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F90B" w14:textId="7516A27F" w:rsidR="00EA2553" w:rsidRDefault="00EA2553" w:rsidP="004A0C76">
      <w:pPr>
        <w:spacing w:after="0"/>
        <w:jc w:val="right"/>
        <w:rPr>
          <w:rFonts w:eastAsia="Times New Roman"/>
          <w:noProof/>
        </w:rPr>
      </w:pPr>
      <w:r w:rsidRPr="00B8493C">
        <w:rPr>
          <w:noProof/>
          <w:lang w:eastAsia="lv-LV"/>
        </w:rPr>
        <w:drawing>
          <wp:inline distT="0" distB="0" distL="0" distR="0" wp14:anchorId="0064CB57" wp14:editId="35D97CFB">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53F906F" w14:textId="77777777" w:rsidR="004A0C76" w:rsidRPr="004A0C76" w:rsidRDefault="004A0C76" w:rsidP="004A0C76">
      <w:pPr>
        <w:spacing w:after="0"/>
        <w:jc w:val="right"/>
        <w:rPr>
          <w:rFonts w:eastAsia="Times New Roman"/>
          <w:noProof/>
        </w:rPr>
      </w:pPr>
      <w:r w:rsidRPr="004A0C76">
        <w:rPr>
          <w:rFonts w:eastAsia="Times New Roman"/>
          <w:noProof/>
        </w:rPr>
        <w:t>PROJEKTS</w:t>
      </w:r>
    </w:p>
    <w:p w14:paraId="5294D4B4" w14:textId="17B28614" w:rsidR="004A0C76" w:rsidRPr="004A0C76" w:rsidRDefault="004A0C76" w:rsidP="004A0C76">
      <w:pPr>
        <w:spacing w:after="0"/>
        <w:jc w:val="right"/>
        <w:rPr>
          <w:rFonts w:eastAsia="Times New Roman"/>
          <w:noProof/>
        </w:rPr>
      </w:pPr>
      <w:r w:rsidRPr="004A0C76">
        <w:rPr>
          <w:rFonts w:eastAsia="Times New Roman"/>
          <w:noProof/>
        </w:rPr>
        <w:t xml:space="preserve">uz </w:t>
      </w:r>
      <w:r w:rsidR="005D1650">
        <w:rPr>
          <w:rFonts w:eastAsia="Times New Roman"/>
          <w:noProof/>
        </w:rPr>
        <w:t>25</w:t>
      </w:r>
      <w:r w:rsidRPr="004A0C76">
        <w:rPr>
          <w:rFonts w:eastAsia="Times New Roman"/>
          <w:noProof/>
        </w:rPr>
        <w:t>.</w:t>
      </w:r>
      <w:r w:rsidR="005D1650">
        <w:rPr>
          <w:rFonts w:eastAsia="Times New Roman"/>
          <w:noProof/>
        </w:rPr>
        <w:t>01</w:t>
      </w:r>
      <w:r w:rsidRPr="004A0C76">
        <w:rPr>
          <w:rFonts w:eastAsia="Times New Roman"/>
          <w:noProof/>
        </w:rPr>
        <w:t>.202</w:t>
      </w:r>
      <w:r w:rsidR="005D1650">
        <w:rPr>
          <w:rFonts w:eastAsia="Times New Roman"/>
          <w:noProof/>
        </w:rPr>
        <w:t>3</w:t>
      </w:r>
      <w:r w:rsidRPr="004A0C76">
        <w:rPr>
          <w:rFonts w:eastAsia="Times New Roman"/>
          <w:noProof/>
        </w:rPr>
        <w:t>.</w:t>
      </w:r>
    </w:p>
    <w:p w14:paraId="32B0EA30" w14:textId="77777777" w:rsidR="004A0C76" w:rsidRPr="004A0C76" w:rsidRDefault="004A0C76" w:rsidP="004A0C76">
      <w:pPr>
        <w:spacing w:after="0"/>
        <w:jc w:val="right"/>
        <w:rPr>
          <w:rFonts w:eastAsia="Times New Roman"/>
          <w:noProof/>
        </w:rPr>
      </w:pPr>
    </w:p>
    <w:p w14:paraId="5E3D7472" w14:textId="4956CC3A" w:rsidR="00AA417C" w:rsidRPr="004A0C76" w:rsidRDefault="004A0C76" w:rsidP="00AA417C">
      <w:pPr>
        <w:spacing w:after="0"/>
        <w:jc w:val="right"/>
        <w:rPr>
          <w:rFonts w:eastAsia="Times New Roman"/>
          <w:noProof/>
        </w:rPr>
      </w:pPr>
      <w:r w:rsidRPr="004A0C76">
        <w:rPr>
          <w:rFonts w:eastAsia="Times New Roman"/>
          <w:noProof/>
        </w:rPr>
        <w:t xml:space="preserve">vēlamais datums izskatīšanai: </w:t>
      </w:r>
      <w:r w:rsidR="00AA417C">
        <w:rPr>
          <w:rFonts w:eastAsia="Times New Roman"/>
          <w:noProof/>
        </w:rPr>
        <w:t xml:space="preserve">FK </w:t>
      </w:r>
      <w:r w:rsidR="005D1650">
        <w:rPr>
          <w:rFonts w:eastAsia="Times New Roman"/>
          <w:noProof/>
        </w:rPr>
        <w:t>18</w:t>
      </w:r>
      <w:r w:rsidR="00AA417C">
        <w:rPr>
          <w:rFonts w:eastAsia="Times New Roman"/>
          <w:noProof/>
        </w:rPr>
        <w:t>.</w:t>
      </w:r>
      <w:r w:rsidR="005D1650">
        <w:rPr>
          <w:rFonts w:eastAsia="Times New Roman"/>
          <w:noProof/>
        </w:rPr>
        <w:t>01</w:t>
      </w:r>
      <w:r w:rsidR="00AA417C">
        <w:rPr>
          <w:rFonts w:eastAsia="Times New Roman"/>
          <w:noProof/>
        </w:rPr>
        <w:t>.202</w:t>
      </w:r>
      <w:r w:rsidR="005D1650">
        <w:rPr>
          <w:rFonts w:eastAsia="Times New Roman"/>
          <w:noProof/>
        </w:rPr>
        <w:t>3</w:t>
      </w:r>
      <w:r w:rsidR="00AA417C">
        <w:rPr>
          <w:rFonts w:eastAsia="Times New Roman"/>
          <w:noProof/>
        </w:rPr>
        <w:t>.</w:t>
      </w:r>
    </w:p>
    <w:p w14:paraId="692FBF89" w14:textId="1B2916C0" w:rsidR="004A0C76" w:rsidRPr="004A0C76" w:rsidRDefault="004A0C76" w:rsidP="004A0C76">
      <w:pPr>
        <w:spacing w:after="0"/>
        <w:jc w:val="right"/>
        <w:rPr>
          <w:rFonts w:eastAsia="Times New Roman"/>
          <w:noProof/>
        </w:rPr>
      </w:pPr>
      <w:r w:rsidRPr="004A0C76">
        <w:rPr>
          <w:rFonts w:eastAsia="Times New Roman"/>
          <w:noProof/>
        </w:rPr>
        <w:t>domes sēdē: 2</w:t>
      </w:r>
      <w:r w:rsidR="005D1650">
        <w:rPr>
          <w:rFonts w:eastAsia="Times New Roman"/>
          <w:noProof/>
        </w:rPr>
        <w:t>5</w:t>
      </w:r>
      <w:r w:rsidRPr="004A0C76">
        <w:rPr>
          <w:rFonts w:eastAsia="Times New Roman"/>
          <w:noProof/>
        </w:rPr>
        <w:t>.</w:t>
      </w:r>
      <w:r w:rsidR="005D1650">
        <w:rPr>
          <w:rFonts w:eastAsia="Times New Roman"/>
          <w:noProof/>
        </w:rPr>
        <w:t>0</w:t>
      </w:r>
      <w:r w:rsidR="00D346A8">
        <w:rPr>
          <w:rFonts w:eastAsia="Times New Roman"/>
          <w:noProof/>
        </w:rPr>
        <w:t>1</w:t>
      </w:r>
      <w:r w:rsidRPr="004A0C76">
        <w:rPr>
          <w:rFonts w:eastAsia="Times New Roman"/>
          <w:noProof/>
        </w:rPr>
        <w:t>.202</w:t>
      </w:r>
      <w:r w:rsidR="005D1650">
        <w:rPr>
          <w:rFonts w:eastAsia="Times New Roman"/>
          <w:noProof/>
        </w:rPr>
        <w:t>3</w:t>
      </w:r>
      <w:r w:rsidRPr="004A0C76">
        <w:rPr>
          <w:rFonts w:eastAsia="Times New Roman"/>
          <w:noProof/>
        </w:rPr>
        <w:t>.</w:t>
      </w:r>
    </w:p>
    <w:p w14:paraId="67D3CB0D" w14:textId="77777777" w:rsidR="004A0C76" w:rsidRPr="004A0C76" w:rsidRDefault="004A0C76" w:rsidP="004A0C76">
      <w:pPr>
        <w:spacing w:after="0"/>
        <w:jc w:val="right"/>
        <w:rPr>
          <w:rFonts w:eastAsia="Times New Roman"/>
          <w:noProof/>
        </w:rPr>
      </w:pPr>
      <w:r w:rsidRPr="004A0C76">
        <w:rPr>
          <w:rFonts w:eastAsia="Times New Roman"/>
          <w:noProof/>
        </w:rPr>
        <w:t>sagatavotājs un ziņotājs: Aivars Dundurs</w:t>
      </w:r>
    </w:p>
    <w:p w14:paraId="43219B39" w14:textId="77777777" w:rsidR="004A0C76" w:rsidRPr="004A0C76" w:rsidRDefault="004A0C76" w:rsidP="004A0C76">
      <w:pPr>
        <w:spacing w:after="0"/>
        <w:jc w:val="center"/>
        <w:rPr>
          <w:rFonts w:ascii="Arial" w:eastAsia="Calibri" w:hAnsi="Arial" w:cs="Arial"/>
          <w:sz w:val="20"/>
          <w:szCs w:val="20"/>
        </w:rPr>
      </w:pPr>
    </w:p>
    <w:p w14:paraId="7B4CA9F4" w14:textId="77777777" w:rsidR="004A0C76" w:rsidRPr="004A0C76" w:rsidRDefault="004A0C76" w:rsidP="004A0C76">
      <w:pPr>
        <w:spacing w:after="0"/>
        <w:jc w:val="center"/>
        <w:rPr>
          <w:rFonts w:ascii="Arial" w:eastAsia="Calibri" w:hAnsi="Arial" w:cs="Arial"/>
          <w:sz w:val="20"/>
          <w:szCs w:val="20"/>
        </w:rPr>
      </w:pPr>
    </w:p>
    <w:p w14:paraId="4720E416" w14:textId="77777777" w:rsidR="004A0C76" w:rsidRPr="004A0C76" w:rsidRDefault="004A0C76" w:rsidP="004A0C76">
      <w:pPr>
        <w:spacing w:after="0"/>
        <w:jc w:val="center"/>
        <w:rPr>
          <w:rFonts w:eastAsia="Calibri"/>
          <w:noProof/>
          <w:sz w:val="28"/>
          <w:szCs w:val="28"/>
        </w:rPr>
      </w:pPr>
      <w:r w:rsidRPr="004A0C76">
        <w:rPr>
          <w:rFonts w:eastAsia="Calibri"/>
          <w:noProof/>
          <w:sz w:val="28"/>
          <w:szCs w:val="28"/>
        </w:rPr>
        <w:t>LĒMUMS</w:t>
      </w:r>
    </w:p>
    <w:p w14:paraId="53DAEFF1" w14:textId="77777777" w:rsidR="004A0C76" w:rsidRPr="004A0C76" w:rsidRDefault="004A0C76" w:rsidP="004A0C76">
      <w:pPr>
        <w:spacing w:after="0"/>
        <w:jc w:val="center"/>
        <w:rPr>
          <w:rFonts w:eastAsia="Calibri"/>
          <w:noProof/>
        </w:rPr>
      </w:pPr>
      <w:r w:rsidRPr="004A0C76">
        <w:rPr>
          <w:rFonts w:eastAsia="Calibri"/>
          <w:noProof/>
        </w:rPr>
        <w:t>Ādažos, Ādažu novadā</w:t>
      </w:r>
    </w:p>
    <w:p w14:paraId="1133C320" w14:textId="77777777" w:rsidR="004A0C76" w:rsidRPr="004A0C76" w:rsidRDefault="004A0C76" w:rsidP="004A0C76">
      <w:pPr>
        <w:spacing w:after="0"/>
        <w:rPr>
          <w:rFonts w:eastAsia="Calibri"/>
        </w:rPr>
      </w:pPr>
      <w:r w:rsidRPr="004A0C76">
        <w:rPr>
          <w:rFonts w:eastAsia="Calibri"/>
          <w:noProof/>
        </w:rPr>
        <w:tab/>
      </w:r>
      <w:r w:rsidRPr="004A0C76">
        <w:rPr>
          <w:rFonts w:eastAsia="Calibri"/>
          <w:noProof/>
        </w:rPr>
        <w:tab/>
      </w:r>
      <w:r w:rsidRPr="004A0C76">
        <w:rPr>
          <w:rFonts w:eastAsia="Calibri"/>
          <w:noProof/>
        </w:rPr>
        <w:tab/>
      </w:r>
      <w:r w:rsidRPr="004A0C76">
        <w:rPr>
          <w:rFonts w:eastAsia="Calibri"/>
          <w:noProof/>
        </w:rPr>
        <w:tab/>
      </w:r>
    </w:p>
    <w:p w14:paraId="09D15C8C" w14:textId="00C62075" w:rsidR="004A0C76" w:rsidRPr="004A0C76" w:rsidRDefault="004A0C76" w:rsidP="004A0C76">
      <w:pPr>
        <w:spacing w:after="0"/>
        <w:rPr>
          <w:rFonts w:eastAsia="Calibri"/>
        </w:rPr>
      </w:pPr>
      <w:r w:rsidRPr="004A0C76">
        <w:rPr>
          <w:rFonts w:eastAsia="Calibri"/>
        </w:rPr>
        <w:t>202</w:t>
      </w:r>
      <w:r w:rsidR="005D1650">
        <w:rPr>
          <w:rFonts w:eastAsia="Calibri"/>
        </w:rPr>
        <w:t>3</w:t>
      </w:r>
      <w:r w:rsidRPr="004A0C76">
        <w:rPr>
          <w:rFonts w:eastAsia="Calibri"/>
        </w:rPr>
        <w:t xml:space="preserve">. gada </w:t>
      </w:r>
      <w:r w:rsidR="00655566">
        <w:rPr>
          <w:rFonts w:eastAsia="Calibri"/>
        </w:rPr>
        <w:t>2</w:t>
      </w:r>
      <w:r w:rsidR="005D1650">
        <w:rPr>
          <w:rFonts w:eastAsia="Calibri"/>
        </w:rPr>
        <w:t>5</w:t>
      </w:r>
      <w:r w:rsidRPr="004A0C76">
        <w:rPr>
          <w:rFonts w:eastAsia="Calibri"/>
        </w:rPr>
        <w:t xml:space="preserve">. </w:t>
      </w:r>
      <w:r w:rsidR="005D1650">
        <w:rPr>
          <w:rFonts w:eastAsia="Calibri"/>
        </w:rPr>
        <w:t>janvārī</w:t>
      </w:r>
      <w:r w:rsidR="00D346A8">
        <w:rPr>
          <w:rFonts w:eastAsia="Calibri"/>
        </w:rPr>
        <w:t xml:space="preserve">  </w:t>
      </w:r>
      <w:r w:rsidRPr="004A0C76">
        <w:rPr>
          <w:rFonts w:eastAsia="Calibri"/>
        </w:rPr>
        <w:t xml:space="preserve"> </w:t>
      </w:r>
      <w:r w:rsidRPr="004A0C76">
        <w:rPr>
          <w:rFonts w:eastAsia="Calibri"/>
        </w:rPr>
        <w:tab/>
      </w:r>
      <w:r w:rsidRPr="004A0C76">
        <w:rPr>
          <w:rFonts w:eastAsia="Calibri"/>
        </w:rPr>
        <w:tab/>
      </w:r>
      <w:r w:rsidRPr="004A0C76">
        <w:rPr>
          <w:rFonts w:eastAsia="Calibri"/>
        </w:rPr>
        <w:tab/>
      </w:r>
      <w:r w:rsidRPr="004A0C76">
        <w:rPr>
          <w:rFonts w:eastAsia="Calibri"/>
        </w:rPr>
        <w:tab/>
      </w:r>
      <w:r w:rsidRPr="004A0C76">
        <w:rPr>
          <w:rFonts w:eastAsia="Calibri"/>
        </w:rPr>
        <w:tab/>
      </w:r>
      <w:r w:rsidRPr="004A0C76">
        <w:rPr>
          <w:rFonts w:eastAsia="Calibri"/>
          <w:b/>
        </w:rPr>
        <w:t>Nr.</w:t>
      </w:r>
      <w:r w:rsidR="00FD2455" w:rsidRPr="00FD2455">
        <w:rPr>
          <w:rFonts w:eastAsia="Calibri"/>
        </w:rPr>
        <w:t>{{DOKREGNUMURS}}</w:t>
      </w:r>
      <w:r w:rsidR="00FD2455" w:rsidRPr="00FD2455">
        <w:rPr>
          <w:rFonts w:eastAsia="Calibri"/>
        </w:rPr>
        <w:tab/>
      </w:r>
    </w:p>
    <w:p w14:paraId="779B1B46" w14:textId="77777777" w:rsidR="00923F3F" w:rsidRDefault="00923F3F" w:rsidP="00923F3F">
      <w:pPr>
        <w:pStyle w:val="Default"/>
      </w:pPr>
    </w:p>
    <w:p w14:paraId="00EFA939" w14:textId="4150221C" w:rsidR="00923F3F" w:rsidRDefault="00923F3F" w:rsidP="007E5915">
      <w:pPr>
        <w:pStyle w:val="Default"/>
        <w:jc w:val="center"/>
        <w:rPr>
          <w:b/>
          <w:bCs/>
        </w:rPr>
      </w:pPr>
      <w:r w:rsidRPr="00923F3F">
        <w:rPr>
          <w:b/>
          <w:bCs/>
        </w:rPr>
        <w:t xml:space="preserve">Par </w:t>
      </w:r>
      <w:r w:rsidR="00D346A8">
        <w:rPr>
          <w:b/>
          <w:bCs/>
        </w:rPr>
        <w:t xml:space="preserve">finansējuma piešķiršanu būvdarbiem </w:t>
      </w:r>
      <w:proofErr w:type="spellStart"/>
      <w:r w:rsidR="00D346A8">
        <w:rPr>
          <w:b/>
          <w:bCs/>
        </w:rPr>
        <w:t>Stapriņu</w:t>
      </w:r>
      <w:proofErr w:type="spellEnd"/>
      <w:r w:rsidR="00D346A8">
        <w:rPr>
          <w:b/>
          <w:bCs/>
        </w:rPr>
        <w:t xml:space="preserve"> ciema pieslēgšanai Ādažu centralizētajai ūdensapgādes un kanalizācijas sistēmai</w:t>
      </w:r>
    </w:p>
    <w:p w14:paraId="7B5E3D78" w14:textId="77777777" w:rsidR="00241CDA" w:rsidRDefault="00241CDA" w:rsidP="007E5915">
      <w:pPr>
        <w:pStyle w:val="Default"/>
        <w:jc w:val="center"/>
        <w:rPr>
          <w:b/>
          <w:bCs/>
        </w:rPr>
      </w:pPr>
    </w:p>
    <w:p w14:paraId="6E972E23" w14:textId="420F132C" w:rsidR="005F1F00" w:rsidRDefault="00385F02" w:rsidP="00960658">
      <w:pPr>
        <w:rPr>
          <w:iCs/>
          <w:lang w:eastAsia="lv-LV"/>
        </w:rPr>
      </w:pPr>
      <w:r w:rsidRPr="007B5BF8">
        <w:t>Ādažu novada pašvaldības dome</w:t>
      </w:r>
      <w:r w:rsidR="005F1F00">
        <w:t xml:space="preserve"> </w:t>
      </w:r>
      <w:r w:rsidR="00AA417C">
        <w:t>izskatīja</w:t>
      </w:r>
      <w:r w:rsidRPr="007B5BF8">
        <w:t xml:space="preserve"> </w:t>
      </w:r>
      <w:r>
        <w:t xml:space="preserve">SIA “Ādažu ūdens” (turpmāk - ĀŪ) </w:t>
      </w:r>
      <w:r w:rsidRPr="007B5BF8">
        <w:t xml:space="preserve">valdes ziņojumu </w:t>
      </w:r>
      <w:r w:rsidRPr="00E055D7">
        <w:rPr>
          <w:iCs/>
        </w:rPr>
        <w:t xml:space="preserve">par </w:t>
      </w:r>
      <w:r w:rsidR="00D346A8">
        <w:rPr>
          <w:iCs/>
        </w:rPr>
        <w:t>2015.</w:t>
      </w:r>
      <w:r w:rsidR="00AA417C">
        <w:rPr>
          <w:iCs/>
        </w:rPr>
        <w:t xml:space="preserve"> </w:t>
      </w:r>
      <w:r w:rsidR="00D346A8">
        <w:rPr>
          <w:iCs/>
        </w:rPr>
        <w:t>gada 30.</w:t>
      </w:r>
      <w:r w:rsidR="00AA417C">
        <w:rPr>
          <w:iCs/>
        </w:rPr>
        <w:t xml:space="preserve"> </w:t>
      </w:r>
      <w:r w:rsidR="00D346A8">
        <w:rPr>
          <w:iCs/>
        </w:rPr>
        <w:t xml:space="preserve">martā starp Ādažu novada pašvaldību, </w:t>
      </w:r>
      <w:r w:rsidR="003C7274">
        <w:rPr>
          <w:iCs/>
        </w:rPr>
        <w:t xml:space="preserve">ĀU </w:t>
      </w:r>
      <w:r w:rsidR="00D346A8">
        <w:rPr>
          <w:iCs/>
        </w:rPr>
        <w:t>un Daumantu Krastu</w:t>
      </w:r>
      <w:r w:rsidR="00960658">
        <w:rPr>
          <w:iCs/>
        </w:rPr>
        <w:t xml:space="preserve"> </w:t>
      </w:r>
      <w:r w:rsidR="00D346A8">
        <w:rPr>
          <w:iCs/>
        </w:rPr>
        <w:t>noslēgt</w:t>
      </w:r>
      <w:r w:rsidR="00960658">
        <w:rPr>
          <w:iCs/>
        </w:rPr>
        <w:t>ā</w:t>
      </w:r>
      <w:r w:rsidR="00D346A8">
        <w:rPr>
          <w:iCs/>
        </w:rPr>
        <w:t xml:space="preserve"> </w:t>
      </w:r>
      <w:r w:rsidR="00AA417C">
        <w:rPr>
          <w:iCs/>
        </w:rPr>
        <w:t>sadarbības līgum</w:t>
      </w:r>
      <w:r w:rsidR="00960658">
        <w:rPr>
          <w:iCs/>
        </w:rPr>
        <w:t>a</w:t>
      </w:r>
      <w:r w:rsidR="00AA417C">
        <w:rPr>
          <w:iCs/>
        </w:rPr>
        <w:t xml:space="preserve"> </w:t>
      </w:r>
      <w:r w:rsidR="00D346A8">
        <w:rPr>
          <w:iCs/>
        </w:rPr>
        <w:t>Nr.</w:t>
      </w:r>
      <w:r w:rsidR="00AA417C">
        <w:rPr>
          <w:iCs/>
        </w:rPr>
        <w:t xml:space="preserve"> </w:t>
      </w:r>
      <w:r w:rsidR="00D346A8">
        <w:rPr>
          <w:iCs/>
        </w:rPr>
        <w:t>03/314 “Ādažu novada 26.06.2007 sēdes lēmuma Nr.</w:t>
      </w:r>
      <w:r w:rsidR="00AA417C">
        <w:rPr>
          <w:iCs/>
        </w:rPr>
        <w:t xml:space="preserve"> </w:t>
      </w:r>
      <w:r w:rsidR="00D346A8">
        <w:rPr>
          <w:iCs/>
        </w:rPr>
        <w:t xml:space="preserve">65 </w:t>
      </w:r>
      <w:r w:rsidR="00960658">
        <w:rPr>
          <w:iCs/>
        </w:rPr>
        <w:t>“P</w:t>
      </w:r>
      <w:r w:rsidR="00D346A8">
        <w:rPr>
          <w:iCs/>
        </w:rPr>
        <w:t xml:space="preserve">ar </w:t>
      </w:r>
      <w:proofErr w:type="spellStart"/>
      <w:r w:rsidR="00D346A8">
        <w:rPr>
          <w:iCs/>
        </w:rPr>
        <w:t>detāplānojuma</w:t>
      </w:r>
      <w:proofErr w:type="spellEnd"/>
      <w:r w:rsidR="00D346A8">
        <w:rPr>
          <w:iCs/>
        </w:rPr>
        <w:t xml:space="preserve"> “Rīgas rajona Ādažu novada zemesgabalu </w:t>
      </w:r>
      <w:r w:rsidR="00897F52">
        <w:rPr>
          <w:iCs/>
        </w:rPr>
        <w:t>“</w:t>
      </w:r>
      <w:proofErr w:type="spellStart"/>
      <w:r w:rsidR="00897F52">
        <w:rPr>
          <w:iCs/>
        </w:rPr>
        <w:t>Mežstapriņi</w:t>
      </w:r>
      <w:proofErr w:type="spellEnd"/>
      <w:r w:rsidR="00D346A8">
        <w:rPr>
          <w:iCs/>
        </w:rPr>
        <w:t>”</w:t>
      </w:r>
      <w:r w:rsidR="00897F52">
        <w:rPr>
          <w:iCs/>
        </w:rPr>
        <w:t>, “</w:t>
      </w:r>
      <w:proofErr w:type="spellStart"/>
      <w:r w:rsidR="00897F52">
        <w:rPr>
          <w:iCs/>
        </w:rPr>
        <w:t>Krastnieki</w:t>
      </w:r>
      <w:proofErr w:type="spellEnd"/>
      <w:r w:rsidR="00897F52">
        <w:rPr>
          <w:iCs/>
        </w:rPr>
        <w:t>” un “</w:t>
      </w:r>
      <w:proofErr w:type="spellStart"/>
      <w:r w:rsidR="00897F52">
        <w:rPr>
          <w:iCs/>
        </w:rPr>
        <w:t>Piekrastnieki</w:t>
      </w:r>
      <w:proofErr w:type="spellEnd"/>
      <w:r w:rsidR="00897F52">
        <w:rPr>
          <w:iCs/>
        </w:rPr>
        <w:t>” realizāciju un ūdensvada un kanalizācijas tīkla izbūvi”</w:t>
      </w:r>
      <w:r w:rsidR="005F1F00">
        <w:rPr>
          <w:iCs/>
        </w:rPr>
        <w:t xml:space="preserve"> (turpmāk – Līgums)</w:t>
      </w:r>
      <w:r w:rsidR="00960658">
        <w:rPr>
          <w:iCs/>
        </w:rPr>
        <w:t xml:space="preserve"> izpildes rezultātiem</w:t>
      </w:r>
      <w:r w:rsidRPr="00605C82">
        <w:rPr>
          <w:i/>
          <w:lang w:eastAsia="lv-LV"/>
        </w:rPr>
        <w:t>.</w:t>
      </w:r>
      <w:r w:rsidR="005F1F00">
        <w:rPr>
          <w:i/>
          <w:lang w:eastAsia="lv-LV"/>
        </w:rPr>
        <w:t xml:space="preserve"> </w:t>
      </w:r>
    </w:p>
    <w:p w14:paraId="4BEF7BBF" w14:textId="25F2A5E2" w:rsidR="00802A95" w:rsidRDefault="005F1F00" w:rsidP="00385F02">
      <w:pPr>
        <w:rPr>
          <w:iCs/>
          <w:lang w:eastAsia="lv-LV"/>
        </w:rPr>
      </w:pPr>
      <w:r>
        <w:rPr>
          <w:iCs/>
          <w:lang w:eastAsia="lv-LV"/>
        </w:rPr>
        <w:t xml:space="preserve">Līguma 2.1.2. </w:t>
      </w:r>
      <w:r w:rsidR="00AA417C">
        <w:rPr>
          <w:iCs/>
          <w:lang w:eastAsia="lv-LV"/>
        </w:rPr>
        <w:t>apakš</w:t>
      </w:r>
      <w:r>
        <w:rPr>
          <w:iCs/>
          <w:lang w:eastAsia="lv-LV"/>
        </w:rPr>
        <w:t xml:space="preserve">punktā noteikts, ka </w:t>
      </w:r>
      <w:r w:rsidR="00960658" w:rsidRPr="00B646F6">
        <w:rPr>
          <w:iCs/>
          <w:lang w:eastAsia="lv-LV"/>
        </w:rPr>
        <w:t>pēc dzīvojamo māju nodošanas ekspluatācijā un reģistrācijas Zemesgrāmatā uz pircēja vārda</w:t>
      </w:r>
      <w:r w:rsidR="00960658">
        <w:rPr>
          <w:iCs/>
          <w:lang w:eastAsia="lv-LV"/>
        </w:rPr>
        <w:t xml:space="preserve"> (Līguma 2.3.2. punkta nosacījumi)</w:t>
      </w:r>
      <w:r w:rsidR="00960658" w:rsidRPr="00B646F6">
        <w:rPr>
          <w:iCs/>
          <w:lang w:eastAsia="lv-LV"/>
        </w:rPr>
        <w:t xml:space="preserve">, </w:t>
      </w:r>
      <w:proofErr w:type="spellStart"/>
      <w:r w:rsidR="00960658">
        <w:rPr>
          <w:iCs/>
          <w:lang w:eastAsia="lv-LV"/>
        </w:rPr>
        <w:t>D.Krasts</w:t>
      </w:r>
      <w:proofErr w:type="spellEnd"/>
      <w:r w:rsidR="00960658">
        <w:rPr>
          <w:iCs/>
          <w:lang w:eastAsia="lv-LV"/>
        </w:rPr>
        <w:t xml:space="preserve"> ir tiesīgs</w:t>
      </w:r>
      <w:r w:rsidR="00960658" w:rsidRPr="00B646F6">
        <w:rPr>
          <w:iCs/>
          <w:lang w:eastAsia="lv-LV"/>
        </w:rPr>
        <w:t xml:space="preserve"> lūgt </w:t>
      </w:r>
      <w:r w:rsidR="00960658">
        <w:rPr>
          <w:iCs/>
          <w:lang w:eastAsia="lv-LV"/>
        </w:rPr>
        <w:t>domei</w:t>
      </w:r>
      <w:r w:rsidR="00960658" w:rsidRPr="00B646F6">
        <w:rPr>
          <w:iCs/>
          <w:lang w:eastAsia="lv-LV"/>
        </w:rPr>
        <w:t xml:space="preserve"> nākamā kalendārā gada budžetā paredzēt līdzekļus ūdensvada un kanalizācijas tīkla projektēšanai un izbūvei </w:t>
      </w:r>
      <w:proofErr w:type="spellStart"/>
      <w:r w:rsidR="00960658" w:rsidRPr="00B646F6">
        <w:rPr>
          <w:iCs/>
          <w:lang w:eastAsia="lv-LV"/>
        </w:rPr>
        <w:t>Stapriņu</w:t>
      </w:r>
      <w:proofErr w:type="spellEnd"/>
      <w:r w:rsidR="00960658" w:rsidRPr="00B646F6">
        <w:rPr>
          <w:iCs/>
          <w:lang w:eastAsia="lv-LV"/>
        </w:rPr>
        <w:t xml:space="preserve"> ciema pieslēgšan</w:t>
      </w:r>
      <w:r w:rsidR="00960658">
        <w:rPr>
          <w:iCs/>
          <w:lang w:eastAsia="lv-LV"/>
        </w:rPr>
        <w:t>ai</w:t>
      </w:r>
      <w:r w:rsidR="00960658" w:rsidRPr="00B646F6">
        <w:rPr>
          <w:iCs/>
          <w:lang w:eastAsia="lv-LV"/>
        </w:rPr>
        <w:t xml:space="preserve"> Ādažu ciema centralizētaj</w:t>
      </w:r>
      <w:r w:rsidR="00960658">
        <w:rPr>
          <w:iCs/>
          <w:lang w:eastAsia="lv-LV"/>
        </w:rPr>
        <w:t>ā</w:t>
      </w:r>
      <w:r w:rsidR="00960658" w:rsidRPr="00B646F6">
        <w:rPr>
          <w:iCs/>
          <w:lang w:eastAsia="lv-LV"/>
        </w:rPr>
        <w:t>m ūdensapgādes un kanalizācijas sistēm</w:t>
      </w:r>
      <w:r w:rsidR="00960658">
        <w:rPr>
          <w:iCs/>
          <w:lang w:eastAsia="lv-LV"/>
        </w:rPr>
        <w:t>ām</w:t>
      </w:r>
      <w:r w:rsidR="00960658" w:rsidRPr="00B646F6">
        <w:rPr>
          <w:iCs/>
          <w:lang w:eastAsia="lv-LV"/>
        </w:rPr>
        <w:t xml:space="preserve"> </w:t>
      </w:r>
      <w:r w:rsidR="00960658">
        <w:rPr>
          <w:iCs/>
          <w:lang w:eastAsia="lv-LV"/>
        </w:rPr>
        <w:t>(</w:t>
      </w:r>
      <w:r w:rsidR="00960658" w:rsidRPr="00B646F6">
        <w:rPr>
          <w:iCs/>
          <w:lang w:eastAsia="lv-LV"/>
        </w:rPr>
        <w:t xml:space="preserve">līdz </w:t>
      </w:r>
      <w:proofErr w:type="spellStart"/>
      <w:r w:rsidR="00960658" w:rsidRPr="00B646F6">
        <w:rPr>
          <w:iCs/>
          <w:lang w:eastAsia="lv-LV"/>
        </w:rPr>
        <w:t>Lielstapriņu</w:t>
      </w:r>
      <w:proofErr w:type="spellEnd"/>
      <w:r w:rsidR="00960658" w:rsidRPr="00B646F6">
        <w:rPr>
          <w:iCs/>
          <w:lang w:eastAsia="lv-LV"/>
        </w:rPr>
        <w:t xml:space="preserve"> un </w:t>
      </w:r>
      <w:proofErr w:type="spellStart"/>
      <w:r w:rsidR="00960658" w:rsidRPr="00B646F6">
        <w:rPr>
          <w:iCs/>
          <w:lang w:eastAsia="lv-LV"/>
        </w:rPr>
        <w:t>Stapriņu</w:t>
      </w:r>
      <w:proofErr w:type="spellEnd"/>
      <w:r w:rsidR="00960658" w:rsidRPr="00B646F6">
        <w:rPr>
          <w:iCs/>
          <w:lang w:eastAsia="lv-LV"/>
        </w:rPr>
        <w:t xml:space="preserve"> ielas krustojum</w:t>
      </w:r>
      <w:r w:rsidR="00960658">
        <w:rPr>
          <w:iCs/>
          <w:lang w:eastAsia="lv-LV"/>
        </w:rPr>
        <w:t xml:space="preserve">am), un ka </w:t>
      </w:r>
      <w:r w:rsidR="00AA417C">
        <w:rPr>
          <w:iCs/>
          <w:lang w:eastAsia="lv-LV"/>
        </w:rPr>
        <w:t xml:space="preserve">dome </w:t>
      </w:r>
      <w:r>
        <w:rPr>
          <w:iCs/>
          <w:lang w:eastAsia="lv-LV"/>
        </w:rPr>
        <w:t xml:space="preserve">apņemas tās budžetā paredzēt līdzekļus </w:t>
      </w:r>
      <w:proofErr w:type="spellStart"/>
      <w:r>
        <w:rPr>
          <w:iCs/>
          <w:lang w:eastAsia="lv-LV"/>
        </w:rPr>
        <w:t>Stapriņu</w:t>
      </w:r>
      <w:proofErr w:type="spellEnd"/>
      <w:r>
        <w:rPr>
          <w:iCs/>
          <w:lang w:eastAsia="lv-LV"/>
        </w:rPr>
        <w:t xml:space="preserve"> ciema pieslēgšana</w:t>
      </w:r>
      <w:r w:rsidR="00AA417C">
        <w:rPr>
          <w:iCs/>
          <w:lang w:eastAsia="lv-LV"/>
        </w:rPr>
        <w:t>s</w:t>
      </w:r>
      <w:r>
        <w:rPr>
          <w:iCs/>
          <w:lang w:eastAsia="lv-LV"/>
        </w:rPr>
        <w:t xml:space="preserve"> Ādažu centralizētajai ūdensapgādes un kanalizācijas sistēma</w:t>
      </w:r>
      <w:r w:rsidR="00AA417C">
        <w:rPr>
          <w:iCs/>
          <w:lang w:eastAsia="lv-LV"/>
        </w:rPr>
        <w:t>i</w:t>
      </w:r>
      <w:r>
        <w:rPr>
          <w:iCs/>
          <w:lang w:eastAsia="lv-LV"/>
        </w:rPr>
        <w:t xml:space="preserve"> projektēšanai un būvniecībai</w:t>
      </w:r>
      <w:r w:rsidR="00802A95" w:rsidRPr="00AA417C">
        <w:rPr>
          <w:iCs/>
          <w:lang w:eastAsia="lv-LV"/>
        </w:rPr>
        <w:t>.</w:t>
      </w:r>
      <w:r w:rsidR="00802A95">
        <w:rPr>
          <w:iCs/>
          <w:lang w:eastAsia="lv-LV"/>
        </w:rPr>
        <w:t xml:space="preserve"> </w:t>
      </w:r>
    </w:p>
    <w:p w14:paraId="67CD981D" w14:textId="432784B5" w:rsidR="005F1F00" w:rsidRDefault="00802A95" w:rsidP="00385F02">
      <w:pPr>
        <w:rPr>
          <w:iCs/>
          <w:lang w:eastAsia="lv-LV"/>
        </w:rPr>
      </w:pPr>
      <w:proofErr w:type="spellStart"/>
      <w:r>
        <w:rPr>
          <w:iCs/>
          <w:lang w:eastAsia="lv-LV"/>
        </w:rPr>
        <w:t>D.Krasts</w:t>
      </w:r>
      <w:proofErr w:type="spellEnd"/>
      <w:r>
        <w:rPr>
          <w:iCs/>
          <w:lang w:eastAsia="lv-LV"/>
        </w:rPr>
        <w:t xml:space="preserve"> ir veicis ūdensapgādes un kanalizācijas tīklu projektēšanu un izbūvi līdz </w:t>
      </w:r>
      <w:proofErr w:type="spellStart"/>
      <w:r>
        <w:rPr>
          <w:iCs/>
          <w:lang w:eastAsia="lv-LV"/>
        </w:rPr>
        <w:t>Lielstapriņu</w:t>
      </w:r>
      <w:proofErr w:type="spellEnd"/>
      <w:r>
        <w:rPr>
          <w:iCs/>
          <w:lang w:eastAsia="lv-LV"/>
        </w:rPr>
        <w:t xml:space="preserve"> un </w:t>
      </w:r>
      <w:proofErr w:type="spellStart"/>
      <w:r>
        <w:rPr>
          <w:iCs/>
          <w:lang w:eastAsia="lv-LV"/>
        </w:rPr>
        <w:t>Stapriņu</w:t>
      </w:r>
      <w:proofErr w:type="spellEnd"/>
      <w:r>
        <w:rPr>
          <w:iCs/>
          <w:lang w:eastAsia="lv-LV"/>
        </w:rPr>
        <w:t xml:space="preserve"> ielas krustojumam</w:t>
      </w:r>
      <w:r w:rsidR="00655566">
        <w:rPr>
          <w:iCs/>
          <w:lang w:eastAsia="lv-LV"/>
        </w:rPr>
        <w:t>,</w:t>
      </w:r>
      <w:r>
        <w:rPr>
          <w:iCs/>
          <w:lang w:eastAsia="lv-LV"/>
        </w:rPr>
        <w:t xml:space="preserve"> tādējādi izpildot savas saistības.</w:t>
      </w:r>
      <w:r w:rsidR="005F1F00">
        <w:rPr>
          <w:i/>
          <w:lang w:eastAsia="lv-LV"/>
        </w:rPr>
        <w:t xml:space="preserve">  </w:t>
      </w:r>
    </w:p>
    <w:p w14:paraId="3A570F6A" w14:textId="55E0F405" w:rsidR="00361BCE" w:rsidRPr="00960658" w:rsidRDefault="00361BCE" w:rsidP="00385F02">
      <w:r>
        <w:rPr>
          <w:iCs/>
          <w:lang w:eastAsia="lv-LV"/>
        </w:rPr>
        <w:t>2022.</w:t>
      </w:r>
      <w:r w:rsidR="00AA417C">
        <w:rPr>
          <w:iCs/>
          <w:lang w:eastAsia="lv-LV"/>
        </w:rPr>
        <w:t xml:space="preserve"> </w:t>
      </w:r>
      <w:r>
        <w:rPr>
          <w:iCs/>
          <w:lang w:eastAsia="lv-LV"/>
        </w:rPr>
        <w:t>gada 8.</w:t>
      </w:r>
      <w:r w:rsidR="00AA417C">
        <w:rPr>
          <w:iCs/>
          <w:lang w:eastAsia="lv-LV"/>
        </w:rPr>
        <w:t xml:space="preserve"> </w:t>
      </w:r>
      <w:r>
        <w:rPr>
          <w:iCs/>
          <w:lang w:eastAsia="lv-LV"/>
        </w:rPr>
        <w:t xml:space="preserve">decembrī SIA “SAN PARKS” </w:t>
      </w:r>
      <w:r w:rsidR="003C7274">
        <w:rPr>
          <w:iCs/>
          <w:lang w:eastAsia="lv-LV"/>
        </w:rPr>
        <w:t xml:space="preserve">(turpmāk – SIA) </w:t>
      </w:r>
      <w:r>
        <w:rPr>
          <w:iCs/>
          <w:lang w:eastAsia="lv-LV"/>
        </w:rPr>
        <w:t>iesniedz</w:t>
      </w:r>
      <w:r w:rsidR="00AA417C">
        <w:rPr>
          <w:iCs/>
          <w:lang w:eastAsia="lv-LV"/>
        </w:rPr>
        <w:t>a</w:t>
      </w:r>
      <w:r>
        <w:rPr>
          <w:iCs/>
          <w:lang w:eastAsia="lv-LV"/>
        </w:rPr>
        <w:t xml:space="preserve"> domei iesniegumu par Līguma </w:t>
      </w:r>
      <w:r w:rsidR="00AA417C">
        <w:rPr>
          <w:iCs/>
          <w:lang w:eastAsia="lv-LV"/>
        </w:rPr>
        <w:t>saistību</w:t>
      </w:r>
      <w:r>
        <w:rPr>
          <w:iCs/>
          <w:lang w:eastAsia="lv-LV"/>
        </w:rPr>
        <w:t xml:space="preserve"> izpildi u</w:t>
      </w:r>
      <w:r w:rsidR="00960658">
        <w:rPr>
          <w:iCs/>
          <w:lang w:eastAsia="lv-LV"/>
        </w:rPr>
        <w:t xml:space="preserve">n ar </w:t>
      </w:r>
      <w:r>
        <w:rPr>
          <w:iCs/>
          <w:lang w:eastAsia="lv-LV"/>
        </w:rPr>
        <w:t>lū</w:t>
      </w:r>
      <w:r w:rsidR="00960658">
        <w:rPr>
          <w:iCs/>
          <w:lang w:eastAsia="lv-LV"/>
        </w:rPr>
        <w:t>gumu</w:t>
      </w:r>
      <w:r>
        <w:rPr>
          <w:iCs/>
          <w:lang w:eastAsia="lv-LV"/>
        </w:rPr>
        <w:t xml:space="preserve"> </w:t>
      </w:r>
      <w:r w:rsidR="00655566">
        <w:rPr>
          <w:iCs/>
          <w:lang w:eastAsia="lv-LV"/>
        </w:rPr>
        <w:t>pašvaldīb</w:t>
      </w:r>
      <w:r w:rsidR="00960658">
        <w:rPr>
          <w:iCs/>
          <w:lang w:eastAsia="lv-LV"/>
        </w:rPr>
        <w:t>ai tās</w:t>
      </w:r>
      <w:r w:rsidR="00655566">
        <w:rPr>
          <w:iCs/>
          <w:lang w:eastAsia="lv-LV"/>
        </w:rPr>
        <w:t xml:space="preserve"> </w:t>
      </w:r>
      <w:r>
        <w:rPr>
          <w:iCs/>
          <w:lang w:eastAsia="lv-LV"/>
        </w:rPr>
        <w:t>2023.</w:t>
      </w:r>
      <w:r w:rsidR="00AA417C">
        <w:rPr>
          <w:iCs/>
          <w:lang w:eastAsia="lv-LV"/>
        </w:rPr>
        <w:t xml:space="preserve"> </w:t>
      </w:r>
      <w:r>
        <w:rPr>
          <w:iCs/>
          <w:lang w:eastAsia="lv-LV"/>
        </w:rPr>
        <w:t xml:space="preserve">gada budžetā paredzēt finanšu līdzekļus kanalizācijas un ūdensapgādes sistēmas </w:t>
      </w:r>
      <w:proofErr w:type="spellStart"/>
      <w:r>
        <w:rPr>
          <w:iCs/>
          <w:lang w:eastAsia="lv-LV"/>
        </w:rPr>
        <w:t>pieslēguma</w:t>
      </w:r>
      <w:proofErr w:type="spellEnd"/>
      <w:r>
        <w:rPr>
          <w:iCs/>
          <w:lang w:eastAsia="lv-LV"/>
        </w:rPr>
        <w:t xml:space="preserve"> izbūvei pie Ādažu novada </w:t>
      </w:r>
      <w:r w:rsidR="00E63287">
        <w:rPr>
          <w:iCs/>
          <w:lang w:eastAsia="lv-LV"/>
        </w:rPr>
        <w:t xml:space="preserve">ūdenssaimniecības </w:t>
      </w:r>
      <w:r>
        <w:rPr>
          <w:iCs/>
          <w:lang w:eastAsia="lv-LV"/>
        </w:rPr>
        <w:t>sistēmas</w:t>
      </w:r>
      <w:r w:rsidR="00E63287">
        <w:rPr>
          <w:iCs/>
          <w:lang w:eastAsia="lv-LV"/>
        </w:rPr>
        <w:t>.</w:t>
      </w:r>
      <w:r w:rsidR="00A855D3">
        <w:rPr>
          <w:iCs/>
          <w:lang w:eastAsia="lv-LV"/>
        </w:rPr>
        <w:t xml:space="preserve"> 2023.</w:t>
      </w:r>
      <w:r w:rsidR="00960658">
        <w:rPr>
          <w:iCs/>
          <w:lang w:eastAsia="lv-LV"/>
        </w:rPr>
        <w:t xml:space="preserve"> </w:t>
      </w:r>
      <w:r w:rsidR="00A855D3">
        <w:rPr>
          <w:iCs/>
          <w:lang w:eastAsia="lv-LV"/>
        </w:rPr>
        <w:t>gada 3.</w:t>
      </w:r>
      <w:r w:rsidR="00960658">
        <w:rPr>
          <w:iCs/>
          <w:lang w:eastAsia="lv-LV"/>
        </w:rPr>
        <w:t xml:space="preserve"> </w:t>
      </w:r>
      <w:r w:rsidR="00A855D3">
        <w:rPr>
          <w:iCs/>
          <w:lang w:eastAsia="lv-LV"/>
        </w:rPr>
        <w:t xml:space="preserve">janvārī SIA” iesniedza </w:t>
      </w:r>
      <w:r w:rsidR="00960658">
        <w:rPr>
          <w:iCs/>
          <w:lang w:eastAsia="lv-LV"/>
        </w:rPr>
        <w:t>iesnieguma papildinājumu ar skaidrojumu</w:t>
      </w:r>
      <w:r w:rsidR="00A855D3">
        <w:rPr>
          <w:iCs/>
          <w:lang w:eastAsia="lv-LV"/>
        </w:rPr>
        <w:t>, ka no 2016.</w:t>
      </w:r>
      <w:r w:rsidR="00960658">
        <w:rPr>
          <w:iCs/>
          <w:lang w:eastAsia="lv-LV"/>
        </w:rPr>
        <w:t xml:space="preserve"> </w:t>
      </w:r>
      <w:r w:rsidR="00A855D3">
        <w:rPr>
          <w:iCs/>
          <w:lang w:eastAsia="lv-LV"/>
        </w:rPr>
        <w:t xml:space="preserve">gada 2.marta </w:t>
      </w:r>
      <w:r w:rsidR="00960658">
        <w:rPr>
          <w:iCs/>
          <w:lang w:eastAsia="lv-LV"/>
        </w:rPr>
        <w:t xml:space="preserve">SIA </w:t>
      </w:r>
      <w:r w:rsidR="00A855D3">
        <w:rPr>
          <w:iCs/>
          <w:lang w:eastAsia="lv-LV"/>
        </w:rPr>
        <w:t>ir nekustamā īpašuma “</w:t>
      </w:r>
      <w:proofErr w:type="spellStart"/>
      <w:r w:rsidR="00A855D3">
        <w:rPr>
          <w:iCs/>
          <w:lang w:eastAsia="lv-LV"/>
        </w:rPr>
        <w:t>Mežstapriņi</w:t>
      </w:r>
      <w:proofErr w:type="spellEnd"/>
      <w:r w:rsidR="00A855D3">
        <w:rPr>
          <w:iCs/>
          <w:lang w:eastAsia="lv-LV"/>
        </w:rPr>
        <w:t xml:space="preserve">”, kadastra Nr.8044 007 0057, vienīgais īpašnieks. </w:t>
      </w:r>
      <w:r w:rsidR="00A855D3" w:rsidRPr="00960658">
        <w:rPr>
          <w:rFonts w:eastAsia="Times New Roman"/>
        </w:rPr>
        <w:t xml:space="preserve">Atbilstoši Civillikuma </w:t>
      </w:r>
      <w:r w:rsidR="00A855D3" w:rsidRPr="00960658">
        <w:t xml:space="preserve">1519. pantam, </w:t>
      </w:r>
      <w:r w:rsidR="00960658" w:rsidRPr="00960658">
        <w:t>n</w:t>
      </w:r>
      <w:r w:rsidR="00A855D3" w:rsidRPr="00960658">
        <w:t xml:space="preserve">o līguma izrietošās tiesības un saistības, ciktāl tās nav tīri personiskas, pāriet uz līdzēju mantiniekiem un tiesību pēcniekiem, ja vien likumā nav paredzēts noteikts izņēmums, tādējādi SIA ir tādas pašas tiesības un pienākumi kā Daumantam Krastam, kā arī visas tiesības un pienākumi kā līguma dalībniekiem saglabājas Ādažu novada </w:t>
      </w:r>
      <w:r w:rsidR="00960658">
        <w:t xml:space="preserve">pašvaldības </w:t>
      </w:r>
      <w:r w:rsidR="00A855D3" w:rsidRPr="00960658">
        <w:t xml:space="preserve">domei un </w:t>
      </w:r>
      <w:r w:rsidR="003C7274">
        <w:t>ĀU</w:t>
      </w:r>
      <w:r w:rsidR="00A855D3" w:rsidRPr="00960658">
        <w:t xml:space="preserve">. </w:t>
      </w:r>
    </w:p>
    <w:p w14:paraId="7F8A1C8D" w14:textId="34B6B5BD" w:rsidR="005E6AB7" w:rsidRDefault="005E6AB7" w:rsidP="00385F02">
      <w:pPr>
        <w:rPr>
          <w:iCs/>
          <w:lang w:eastAsia="lv-LV"/>
        </w:rPr>
      </w:pPr>
      <w:r>
        <w:rPr>
          <w:iCs/>
          <w:lang w:eastAsia="lv-LV"/>
        </w:rPr>
        <w:t xml:space="preserve">ĀŪ </w:t>
      </w:r>
      <w:r w:rsidR="00A473AE">
        <w:rPr>
          <w:iCs/>
          <w:lang w:eastAsia="lv-LV"/>
        </w:rPr>
        <w:t>veic</w:t>
      </w:r>
      <w:r w:rsidR="00960658">
        <w:rPr>
          <w:iCs/>
          <w:lang w:eastAsia="lv-LV"/>
        </w:rPr>
        <w:t>a</w:t>
      </w:r>
      <w:r>
        <w:rPr>
          <w:iCs/>
          <w:lang w:eastAsia="lv-LV"/>
        </w:rPr>
        <w:t xml:space="preserve"> </w:t>
      </w:r>
      <w:proofErr w:type="spellStart"/>
      <w:r w:rsidR="00960658">
        <w:rPr>
          <w:iCs/>
          <w:lang w:eastAsia="lv-LV"/>
        </w:rPr>
        <w:t>Stapriņu</w:t>
      </w:r>
      <w:proofErr w:type="spellEnd"/>
      <w:r w:rsidR="00960658">
        <w:rPr>
          <w:iCs/>
          <w:lang w:eastAsia="lv-LV"/>
        </w:rPr>
        <w:t xml:space="preserve"> </w:t>
      </w:r>
      <w:r w:rsidR="00A473AE">
        <w:rPr>
          <w:iCs/>
          <w:lang w:eastAsia="lv-LV"/>
        </w:rPr>
        <w:t>ciema mājsaimniecību</w:t>
      </w:r>
      <w:r w:rsidR="00E76580">
        <w:rPr>
          <w:iCs/>
          <w:lang w:eastAsia="lv-LV"/>
        </w:rPr>
        <w:t xml:space="preserve"> un perspektīvo attīstītāju</w:t>
      </w:r>
      <w:r w:rsidR="00A473AE">
        <w:rPr>
          <w:iCs/>
          <w:lang w:eastAsia="lv-LV"/>
        </w:rPr>
        <w:t xml:space="preserve"> aptauju par pieslēgšanos centrālajiem kanalizācijas un ūdensvada tīkliem</w:t>
      </w:r>
      <w:r w:rsidR="00960658">
        <w:rPr>
          <w:iCs/>
          <w:lang w:eastAsia="lv-LV"/>
        </w:rPr>
        <w:t>, un</w:t>
      </w:r>
      <w:r w:rsidR="00A473AE">
        <w:rPr>
          <w:iCs/>
          <w:lang w:eastAsia="lv-LV"/>
        </w:rPr>
        <w:t xml:space="preserve"> saņēma apstiprinošas atbildes no 38 mājsaimniecībām par vēlmi pieslēgties centrālajiem kanalizācijas un ūdensvada tīkliem, kā arī </w:t>
      </w:r>
      <w:r w:rsidR="00A473AE">
        <w:rPr>
          <w:iCs/>
          <w:lang w:eastAsia="lv-LV"/>
        </w:rPr>
        <w:lastRenderedPageBreak/>
        <w:t xml:space="preserve">no attīstītājiem tika saņemts apliecinājums, ka tuvākajos </w:t>
      </w:r>
      <w:r w:rsidR="00EE3FB4">
        <w:rPr>
          <w:iCs/>
          <w:lang w:eastAsia="lv-LV"/>
        </w:rPr>
        <w:t>trijos</w:t>
      </w:r>
      <w:r w:rsidR="00A473AE">
        <w:rPr>
          <w:iCs/>
          <w:lang w:eastAsia="lv-LV"/>
        </w:rPr>
        <w:t xml:space="preserve"> gados varētu pieslēgties vēl 193 mājsaimniecības.  </w:t>
      </w:r>
      <w:r>
        <w:rPr>
          <w:iCs/>
          <w:lang w:eastAsia="lv-LV"/>
        </w:rPr>
        <w:t xml:space="preserve">  </w:t>
      </w:r>
    </w:p>
    <w:p w14:paraId="08A62382" w14:textId="6066DC57" w:rsidR="009A2703" w:rsidRDefault="00932D6B" w:rsidP="00385F02">
      <w:pPr>
        <w:pStyle w:val="NormalWeb"/>
        <w:spacing w:before="0" w:beforeAutospacing="0" w:after="120" w:afterAutospacing="0"/>
        <w:jc w:val="both"/>
        <w:rPr>
          <w:lang w:val="lv-LV"/>
        </w:rPr>
      </w:pPr>
      <w:r>
        <w:rPr>
          <w:lang w:val="lv-LV"/>
        </w:rPr>
        <w:t xml:space="preserve">Pēc tirgus izpētes būvdarbu paredzamā līguma summa varētu sastādīt apmēram </w:t>
      </w:r>
      <w:r w:rsidR="00E63287">
        <w:rPr>
          <w:lang w:val="lv-LV"/>
        </w:rPr>
        <w:t xml:space="preserve">150 000 </w:t>
      </w:r>
      <w:r>
        <w:rPr>
          <w:lang w:val="lv-LV"/>
        </w:rPr>
        <w:t xml:space="preserve">EUR bez PVN. Precīzas izmaksas būs zināmas pēc iepirkuma </w:t>
      </w:r>
      <w:r w:rsidR="00765DFC">
        <w:rPr>
          <w:lang w:val="lv-LV"/>
        </w:rPr>
        <w:t>procedūras</w:t>
      </w:r>
      <w:r w:rsidR="00DC6A6B">
        <w:rPr>
          <w:lang w:val="lv-LV"/>
        </w:rPr>
        <w:t xml:space="preserve">. </w:t>
      </w:r>
    </w:p>
    <w:p w14:paraId="6E6D5FBE" w14:textId="4D46030A" w:rsidR="00A855D3" w:rsidRDefault="00AC64F1" w:rsidP="00385F02">
      <w:pPr>
        <w:pStyle w:val="NormalWeb"/>
        <w:spacing w:before="0" w:beforeAutospacing="0" w:after="120" w:afterAutospacing="0"/>
        <w:jc w:val="both"/>
        <w:rPr>
          <w:color w:val="000000" w:themeColor="text1"/>
          <w:lang w:val="lv-LV"/>
        </w:rPr>
      </w:pPr>
      <w:r>
        <w:rPr>
          <w:color w:val="000000" w:themeColor="text1"/>
          <w:lang w:val="lv-LV"/>
        </w:rPr>
        <w:t xml:space="preserve">Būvdarbu rezultātā </w:t>
      </w:r>
      <w:proofErr w:type="spellStart"/>
      <w:r>
        <w:rPr>
          <w:color w:val="000000" w:themeColor="text1"/>
          <w:lang w:val="lv-LV"/>
        </w:rPr>
        <w:t>Stapriņu</w:t>
      </w:r>
      <w:proofErr w:type="spellEnd"/>
      <w:r w:rsidR="00C478DC">
        <w:rPr>
          <w:color w:val="000000" w:themeColor="text1"/>
          <w:lang w:val="lv-LV"/>
        </w:rPr>
        <w:t xml:space="preserve"> </w:t>
      </w:r>
      <w:r>
        <w:rPr>
          <w:color w:val="000000" w:themeColor="text1"/>
          <w:lang w:val="lv-LV"/>
        </w:rPr>
        <w:t xml:space="preserve">ciema esošās mājsaimniecības </w:t>
      </w:r>
      <w:r w:rsidR="00960658">
        <w:rPr>
          <w:color w:val="000000" w:themeColor="text1"/>
          <w:lang w:val="lv-LV"/>
        </w:rPr>
        <w:t xml:space="preserve">tiks nodrošinātas </w:t>
      </w:r>
      <w:r>
        <w:rPr>
          <w:color w:val="000000" w:themeColor="text1"/>
          <w:lang w:val="lv-LV"/>
        </w:rPr>
        <w:t xml:space="preserve">ar </w:t>
      </w:r>
      <w:r w:rsidR="003C7274">
        <w:rPr>
          <w:color w:val="000000" w:themeColor="text1"/>
          <w:lang w:val="lv-LV"/>
        </w:rPr>
        <w:t xml:space="preserve">centralizētās </w:t>
      </w:r>
      <w:r>
        <w:rPr>
          <w:color w:val="000000" w:themeColor="text1"/>
          <w:lang w:val="lv-LV"/>
        </w:rPr>
        <w:t xml:space="preserve">kanalizācijas un ūdensvada </w:t>
      </w:r>
      <w:proofErr w:type="spellStart"/>
      <w:r>
        <w:rPr>
          <w:color w:val="000000" w:themeColor="text1"/>
          <w:lang w:val="lv-LV"/>
        </w:rPr>
        <w:t>pieslēgumiem</w:t>
      </w:r>
      <w:proofErr w:type="spellEnd"/>
      <w:r>
        <w:rPr>
          <w:color w:val="000000" w:themeColor="text1"/>
          <w:lang w:val="lv-LV"/>
        </w:rPr>
        <w:t xml:space="preserve">, kā arī tiks nodrošināta iespēja pieslēgt pie kanalizācijas un ūdensvada tīkliem ciemata </w:t>
      </w:r>
      <w:proofErr w:type="spellStart"/>
      <w:r>
        <w:rPr>
          <w:color w:val="000000" w:themeColor="text1"/>
          <w:lang w:val="lv-LV"/>
        </w:rPr>
        <w:t>Stapriņi</w:t>
      </w:r>
      <w:proofErr w:type="spellEnd"/>
      <w:r>
        <w:rPr>
          <w:color w:val="000000" w:themeColor="text1"/>
          <w:lang w:val="lv-LV"/>
        </w:rPr>
        <w:t xml:space="preserve"> esošās zemes vienības, kuras perspektīvā ir plānots atdalīt atsevišķos zemes gabalos.   </w:t>
      </w:r>
    </w:p>
    <w:p w14:paraId="108C1505" w14:textId="135528A2" w:rsidR="00EB0298" w:rsidRPr="006C67E6" w:rsidRDefault="00EB0298" w:rsidP="00EB0298">
      <w:pPr>
        <w:pStyle w:val="NormalWeb"/>
        <w:spacing w:before="0" w:beforeAutospacing="0" w:after="120" w:afterAutospacing="0"/>
        <w:jc w:val="both"/>
        <w:rPr>
          <w:color w:val="000000" w:themeColor="text1"/>
          <w:lang w:val="lv-LV"/>
        </w:rPr>
      </w:pPr>
      <w:r>
        <w:rPr>
          <w:color w:val="000000" w:themeColor="text1"/>
          <w:lang w:val="lv-LV"/>
        </w:rPr>
        <w:t xml:space="preserve">Projektēšanas darbus kanalizācijas un ūdensapgādes sistēmas </w:t>
      </w:r>
      <w:proofErr w:type="spellStart"/>
      <w:r>
        <w:rPr>
          <w:color w:val="000000" w:themeColor="text1"/>
          <w:lang w:val="lv-LV"/>
        </w:rPr>
        <w:t>pieslēguma</w:t>
      </w:r>
      <w:proofErr w:type="spellEnd"/>
      <w:r>
        <w:rPr>
          <w:color w:val="000000" w:themeColor="text1"/>
          <w:lang w:val="lv-LV"/>
        </w:rPr>
        <w:t xml:space="preserve"> izbūvei un būvuzraudzību par saviem līdzekļiem ir gatavs veikt ĀŪ, paredzot tos savā 2023. gada budžetā, un ka projektēšanas darbi tiktu pabeigti līdz 2023. gada 10. aprīlim. Pēc būvprojekta izvērtēšanas AŪ varētu veikt iepirkumu par b</w:t>
      </w:r>
      <w:r w:rsidRPr="006125AA">
        <w:rPr>
          <w:color w:val="000000" w:themeColor="text1"/>
          <w:lang w:val="lv-LV"/>
        </w:rPr>
        <w:t xml:space="preserve">ūvniecību </w:t>
      </w:r>
      <w:proofErr w:type="spellStart"/>
      <w:r w:rsidRPr="006125AA">
        <w:rPr>
          <w:color w:val="000000" w:themeColor="text1"/>
          <w:lang w:val="lv-LV"/>
        </w:rPr>
        <w:t>Stapriņu</w:t>
      </w:r>
      <w:proofErr w:type="spellEnd"/>
      <w:r w:rsidRPr="006125AA">
        <w:rPr>
          <w:color w:val="000000" w:themeColor="text1"/>
          <w:lang w:val="lv-LV"/>
        </w:rPr>
        <w:t xml:space="preserve"> ciema pieslēgšanai Ādažu centralizētajai ūdensapgādes un kanalizācijas sistēmai</w:t>
      </w:r>
      <w:r>
        <w:rPr>
          <w:color w:val="000000" w:themeColor="text1"/>
          <w:lang w:val="lv-LV"/>
        </w:rPr>
        <w:t>. Pašvaldības ieskatā veikt iepirkumu un uzraudzīt būvniecību lietderīgāk ir AŪ,</w:t>
      </w:r>
      <w:r w:rsidDel="001F45CF">
        <w:rPr>
          <w:color w:val="000000" w:themeColor="text1"/>
          <w:lang w:val="lv-LV"/>
        </w:rPr>
        <w:t xml:space="preserve"> </w:t>
      </w:r>
      <w:r>
        <w:rPr>
          <w:color w:val="000000" w:themeColor="text1"/>
          <w:lang w:val="lv-LV"/>
        </w:rPr>
        <w:t xml:space="preserve">nekā pašvaldībai, jo uzņēmumam ir atbilstoši speciālisti gan iepirkuma specifikācijas sagatavošanai, gan būvniecības procesa organizēšanai un uzraudzībai, kā arī izbūvētie tīkli, pēc to nodošanas ekspluatācijā, uzreiz būs ĀU īpašumā un apsaimniekošanā. Iepirkuma procedūrā plānots norādīt, ka būvdarbu iepirkums var tikt izbeigts neslēdzot līgumu, ja tā summa pārsniegs 150 000.00 EUR ar PVN, vai ja netiks saņemts domes lēmums par finanšu līdzekļu piešķiršanu. </w:t>
      </w:r>
      <w:r w:rsidRPr="006C67E6">
        <w:rPr>
          <w:color w:val="000000" w:themeColor="text1"/>
          <w:lang w:val="lv-LV"/>
        </w:rPr>
        <w:t>Būvniecības procesu pilnībā paredzēts pabeigt līdz 2023. gada 1. novembrim.</w:t>
      </w:r>
      <w:r>
        <w:rPr>
          <w:color w:val="000000" w:themeColor="text1"/>
          <w:lang w:val="lv-LV"/>
        </w:rPr>
        <w:t xml:space="preserve"> </w:t>
      </w:r>
      <w:r w:rsidRPr="006C67E6">
        <w:rPr>
          <w:color w:val="000000" w:themeColor="text1"/>
          <w:lang w:val="lv-LV"/>
        </w:rPr>
        <w:t xml:space="preserve">    </w:t>
      </w:r>
    </w:p>
    <w:p w14:paraId="3CE05624" w14:textId="31C271FC" w:rsidR="00385F02" w:rsidRDefault="00385F02" w:rsidP="00385F02">
      <w:pPr>
        <w:pStyle w:val="NormalWeb"/>
        <w:spacing w:before="0" w:beforeAutospacing="0" w:after="120" w:afterAutospacing="0"/>
        <w:jc w:val="both"/>
        <w:rPr>
          <w:lang w:val="lv-LV"/>
        </w:rPr>
      </w:pPr>
      <w:r>
        <w:rPr>
          <w:lang w:val="lv-LV"/>
        </w:rPr>
        <w:t xml:space="preserve">ĀU </w:t>
      </w:r>
      <w:r w:rsidRPr="00576840">
        <w:rPr>
          <w:lang w:val="lv-LV"/>
        </w:rPr>
        <w:t xml:space="preserve">ir </w:t>
      </w:r>
      <w:r>
        <w:rPr>
          <w:lang w:val="lv-LV"/>
        </w:rPr>
        <w:t>pašvaldības</w:t>
      </w:r>
      <w:r w:rsidRPr="00576840">
        <w:rPr>
          <w:lang w:val="lv-LV"/>
        </w:rPr>
        <w:t xml:space="preserve"> kapitālsabiedrība, kurā visas kapitāla daļas pieder domei un kura organizē iedzīvotājiem komunālos pakalpojumus (ūdensapgādi un kanalizāciju).</w:t>
      </w:r>
    </w:p>
    <w:p w14:paraId="055578CD" w14:textId="77777777" w:rsidR="00385F02" w:rsidRDefault="00385F02" w:rsidP="00385F02">
      <w:r>
        <w:t xml:space="preserve">Ūdenssaimniecības pakalpojuma likuma 6. panta pirmā daļa nosaka, ka </w:t>
      </w:r>
      <w:r w:rsidRPr="00C12349">
        <w:t xml:space="preserve">pašvaldība organizē ūdenssaimniecības pakalpojumu sniegšanu savā administratīvajā teritorijā. </w:t>
      </w:r>
      <w:r>
        <w:t>D</w:t>
      </w:r>
      <w:r w:rsidRPr="00C12349">
        <w:t xml:space="preserve">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w:t>
      </w:r>
      <w:r>
        <w:t>šādu pakalpojumu sniegšanu.</w:t>
      </w:r>
    </w:p>
    <w:p w14:paraId="3B07FC28" w14:textId="28399299" w:rsidR="00385F02" w:rsidRDefault="00385F02" w:rsidP="00385F02">
      <w:pPr>
        <w:pStyle w:val="NormalWeb"/>
        <w:spacing w:before="0" w:beforeAutospacing="0" w:after="120" w:afterAutospacing="0"/>
        <w:jc w:val="both"/>
        <w:rPr>
          <w:lang w:val="lv-LV"/>
        </w:rPr>
      </w:pPr>
      <w:r>
        <w:rPr>
          <w:lang w:val="lv-LV"/>
        </w:rPr>
        <w:t>Starp Ā</w:t>
      </w:r>
      <w:r w:rsidR="00E63287">
        <w:rPr>
          <w:lang w:val="lv-LV"/>
        </w:rPr>
        <w:t>Ū</w:t>
      </w:r>
      <w:r>
        <w:rPr>
          <w:lang w:val="lv-LV"/>
        </w:rPr>
        <w:t xml:space="preserve"> un pašvaldību 2017. gada 11. oktobrī noslēgts līgums par sabiedrisko pakalpojumu sniegšanu, kas piešķīra Sabiedrībai īpašas tiesības sniegt ūdensapgādes un centralizētās kanalizācijas pakalpojumus Ādažu pagasta administratīvajā teritorijā, izņemot Baltezera ciema daļu, kur pakalpojumus sniedz SIA “Garkalnes ūdens” un SIA “Rīgas ūdens”.  Līguma termiņš ir 2027. gada 10. oktobris.</w:t>
      </w:r>
    </w:p>
    <w:p w14:paraId="30B1D844" w14:textId="2DA465C0" w:rsidR="009A2703" w:rsidRDefault="00385F02" w:rsidP="00385F02">
      <w:pPr>
        <w:spacing w:before="120" w:after="0"/>
        <w:outlineLvl w:val="0"/>
      </w:pPr>
      <w:r>
        <w:rPr>
          <w:bCs/>
        </w:rPr>
        <w:t>P</w:t>
      </w:r>
      <w:r w:rsidRPr="003F1030">
        <w:t xml:space="preserve">amatojoties uz </w:t>
      </w:r>
      <w:r w:rsidR="003C7274">
        <w:t xml:space="preserve">Pašvaldības likuma 4. panta </w:t>
      </w:r>
      <w:r w:rsidR="00C25673">
        <w:t>pirmās daļas 1. punktu</w:t>
      </w:r>
      <w:r>
        <w:t xml:space="preserve">, Ūdenssaimniecības </w:t>
      </w:r>
      <w:r w:rsidRPr="001D70B9">
        <w:t>pakalpojuma likuma 6.</w:t>
      </w:r>
      <w:r w:rsidR="00765DFC">
        <w:t xml:space="preserve"> </w:t>
      </w:r>
      <w:r w:rsidRPr="001D70B9">
        <w:t>panta pirm</w:t>
      </w:r>
      <w:r>
        <w:t>o</w:t>
      </w:r>
      <w:r w:rsidRPr="001D70B9">
        <w:t xml:space="preserve"> daļ</w:t>
      </w:r>
      <w:r>
        <w:t>u</w:t>
      </w:r>
      <w:r w:rsidR="00250F32">
        <w:t>, Dabas resursa nodokļa likuma 29. pantu</w:t>
      </w:r>
      <w:r w:rsidR="00765DFC">
        <w:t xml:space="preserve"> un Līguma </w:t>
      </w:r>
      <w:r w:rsidR="006C6DBE" w:rsidRPr="006C6DBE">
        <w:t>2.1.2</w:t>
      </w:r>
      <w:r w:rsidR="00765DFC" w:rsidRPr="006C6DBE">
        <w:t>. punktu</w:t>
      </w:r>
      <w:r w:rsidR="00765DFC">
        <w:t xml:space="preserve">, kā arī domes Finanšu komitejas </w:t>
      </w:r>
      <w:r w:rsidR="006C6DBE">
        <w:t>18</w:t>
      </w:r>
      <w:r w:rsidR="00765DFC">
        <w:t>.</w:t>
      </w:r>
      <w:r w:rsidR="006C6DBE">
        <w:t>01</w:t>
      </w:r>
      <w:r w:rsidR="00765DFC">
        <w:t>.202</w:t>
      </w:r>
      <w:r w:rsidR="006C6DBE">
        <w:t>3</w:t>
      </w:r>
      <w:r w:rsidR="00765DFC">
        <w:t>. atzinumu, Ādažu novada pašvaldības dome</w:t>
      </w:r>
    </w:p>
    <w:p w14:paraId="23A1CAEA" w14:textId="77777777" w:rsidR="00385F02" w:rsidRPr="008D767D" w:rsidRDefault="00385F02" w:rsidP="00385F02">
      <w:pPr>
        <w:pStyle w:val="Default"/>
        <w:spacing w:before="120"/>
        <w:jc w:val="center"/>
        <w:rPr>
          <w:b/>
          <w:color w:val="auto"/>
        </w:rPr>
      </w:pPr>
      <w:r w:rsidRPr="008D767D">
        <w:rPr>
          <w:b/>
          <w:color w:val="auto"/>
        </w:rPr>
        <w:t>NOLEMJ:</w:t>
      </w:r>
    </w:p>
    <w:p w14:paraId="6783A1E3" w14:textId="287A78D4" w:rsidR="00930A92" w:rsidRPr="00930A92" w:rsidRDefault="00765DFC" w:rsidP="00930A92">
      <w:pPr>
        <w:pStyle w:val="Default"/>
        <w:numPr>
          <w:ilvl w:val="0"/>
          <w:numId w:val="7"/>
        </w:numPr>
        <w:spacing w:before="120" w:after="120"/>
        <w:ind w:left="425" w:hanging="425"/>
        <w:jc w:val="both"/>
        <w:rPr>
          <w:color w:val="auto"/>
        </w:rPr>
      </w:pPr>
      <w:r>
        <w:rPr>
          <w:color w:val="auto"/>
        </w:rPr>
        <w:t xml:space="preserve">Iekļaut </w:t>
      </w:r>
      <w:r w:rsidR="00E63287">
        <w:rPr>
          <w:color w:val="auto"/>
        </w:rPr>
        <w:t xml:space="preserve">pašvaldības </w:t>
      </w:r>
      <w:r w:rsidR="002F0322">
        <w:rPr>
          <w:color w:val="auto"/>
        </w:rPr>
        <w:t xml:space="preserve">2023. gada </w:t>
      </w:r>
      <w:r w:rsidR="00E63287">
        <w:rPr>
          <w:color w:val="auto"/>
        </w:rPr>
        <w:t>bud</w:t>
      </w:r>
      <w:r w:rsidR="008C74D3">
        <w:rPr>
          <w:color w:val="auto"/>
        </w:rPr>
        <w:t>že</w:t>
      </w:r>
      <w:r w:rsidR="00E63287">
        <w:rPr>
          <w:color w:val="auto"/>
        </w:rPr>
        <w:t>t</w:t>
      </w:r>
      <w:r>
        <w:rPr>
          <w:color w:val="auto"/>
        </w:rPr>
        <w:t>a projektā</w:t>
      </w:r>
      <w:r w:rsidR="00802A95">
        <w:rPr>
          <w:color w:val="auto"/>
        </w:rPr>
        <w:t xml:space="preserve"> finanšu līdzekļus</w:t>
      </w:r>
      <w:r w:rsidR="00BC471D">
        <w:rPr>
          <w:color w:val="auto"/>
        </w:rPr>
        <w:t xml:space="preserve"> </w:t>
      </w:r>
      <w:r w:rsidR="00BC471D" w:rsidRPr="00BC471D">
        <w:rPr>
          <w:rFonts w:eastAsia="Times New Roman"/>
          <w:b/>
          <w:bCs/>
          <w:color w:val="auto"/>
          <w:lang w:eastAsia="ar-SA"/>
        </w:rPr>
        <w:t>1</w:t>
      </w:r>
      <w:r w:rsidR="00BC471D">
        <w:rPr>
          <w:rFonts w:eastAsia="Times New Roman"/>
          <w:b/>
          <w:bCs/>
          <w:color w:val="auto"/>
          <w:lang w:eastAsia="ar-SA"/>
        </w:rPr>
        <w:t>50</w:t>
      </w:r>
      <w:r w:rsidR="00BC471D" w:rsidRPr="00BC471D">
        <w:rPr>
          <w:rFonts w:eastAsia="Times New Roman"/>
          <w:b/>
          <w:bCs/>
          <w:color w:val="auto"/>
          <w:lang w:eastAsia="ar-SA"/>
        </w:rPr>
        <w:t xml:space="preserve"> </w:t>
      </w:r>
      <w:r w:rsidR="00BC471D">
        <w:rPr>
          <w:rFonts w:eastAsia="Times New Roman"/>
          <w:b/>
          <w:bCs/>
          <w:color w:val="auto"/>
          <w:lang w:eastAsia="ar-SA"/>
        </w:rPr>
        <w:t>000</w:t>
      </w:r>
      <w:r w:rsidR="00BC471D" w:rsidRPr="00BC471D">
        <w:rPr>
          <w:rFonts w:eastAsia="Times New Roman"/>
          <w:b/>
          <w:bCs/>
          <w:color w:val="auto"/>
          <w:lang w:eastAsia="ar-SA"/>
        </w:rPr>
        <w:t>,00 EUR</w:t>
      </w:r>
      <w:r w:rsidR="00BC471D" w:rsidRPr="00BC471D" w:rsidDel="001E6437">
        <w:rPr>
          <w:rFonts w:eastAsia="Times New Roman"/>
          <w:color w:val="auto"/>
          <w:lang w:eastAsia="ar-SA"/>
        </w:rPr>
        <w:t xml:space="preserve"> </w:t>
      </w:r>
      <w:r w:rsidR="00BC471D" w:rsidRPr="00FA62B4">
        <w:rPr>
          <w:rFonts w:eastAsia="Times New Roman"/>
          <w:color w:val="auto"/>
          <w:lang w:eastAsia="ar-SA"/>
        </w:rPr>
        <w:t>(viens simts piecdesmit tūkstoši eiro un 00 centi)</w:t>
      </w:r>
      <w:r w:rsidR="00FA62B4" w:rsidRPr="00FA62B4">
        <w:rPr>
          <w:rFonts w:ascii="Calibri" w:eastAsia="Calibri" w:hAnsi="Calibri"/>
          <w:color w:val="auto"/>
          <w:sz w:val="22"/>
          <w:szCs w:val="22"/>
        </w:rPr>
        <w:t xml:space="preserve">, </w:t>
      </w:r>
      <w:r w:rsidR="00FA62B4">
        <w:rPr>
          <w:rFonts w:eastAsia="Calibri"/>
          <w:color w:val="auto"/>
        </w:rPr>
        <w:t>t</w:t>
      </w:r>
      <w:r w:rsidR="00FA62B4" w:rsidRPr="00FA62B4">
        <w:rPr>
          <w:rFonts w:eastAsia="Calibri"/>
          <w:color w:val="auto"/>
        </w:rPr>
        <w:t>.sk.</w:t>
      </w:r>
      <w:r w:rsidR="00FA62B4">
        <w:rPr>
          <w:rFonts w:ascii="Calibri" w:eastAsia="Calibri" w:hAnsi="Calibri"/>
          <w:color w:val="auto"/>
          <w:sz w:val="22"/>
          <w:szCs w:val="22"/>
        </w:rPr>
        <w:t xml:space="preserve"> </w:t>
      </w:r>
      <w:r w:rsidR="00BC471D" w:rsidRPr="00BC471D">
        <w:rPr>
          <w:rFonts w:eastAsia="Times New Roman"/>
          <w:color w:val="auto"/>
          <w:lang w:eastAsia="ar-SA"/>
        </w:rPr>
        <w:t>pievienotās vērtības nodokli</w:t>
      </w:r>
      <w:r w:rsidR="00FA62B4">
        <w:rPr>
          <w:rFonts w:eastAsia="Times New Roman"/>
          <w:color w:val="auto"/>
          <w:lang w:eastAsia="ar-SA"/>
        </w:rPr>
        <w:t>,</w:t>
      </w:r>
      <w:r w:rsidR="00BC471D" w:rsidRPr="00BC471D">
        <w:rPr>
          <w:rFonts w:eastAsia="Times New Roman"/>
          <w:color w:val="auto"/>
          <w:lang w:eastAsia="ar-SA"/>
        </w:rPr>
        <w:t xml:space="preserve"> </w:t>
      </w:r>
      <w:bookmarkStart w:id="0" w:name="_Hlk124853148"/>
      <w:proofErr w:type="spellStart"/>
      <w:r w:rsidR="00FA62B4" w:rsidRPr="00BC471D">
        <w:rPr>
          <w:color w:val="auto"/>
        </w:rPr>
        <w:t>Stapriņu</w:t>
      </w:r>
      <w:proofErr w:type="spellEnd"/>
      <w:r w:rsidR="00FA62B4" w:rsidRPr="00BC471D">
        <w:rPr>
          <w:color w:val="auto"/>
        </w:rPr>
        <w:t xml:space="preserve"> ciema pieslēgšana</w:t>
      </w:r>
      <w:r w:rsidR="00FA62B4">
        <w:rPr>
          <w:color w:val="auto"/>
        </w:rPr>
        <w:t>s</w:t>
      </w:r>
      <w:r w:rsidR="00FA62B4" w:rsidRPr="00BC471D">
        <w:rPr>
          <w:color w:val="auto"/>
        </w:rPr>
        <w:t xml:space="preserve"> Ādažu centralizētajai ūdensapgādes un kanalizācijas sistēmai</w:t>
      </w:r>
      <w:r w:rsidR="00FA62B4">
        <w:rPr>
          <w:color w:val="auto"/>
        </w:rPr>
        <w:t xml:space="preserve"> </w:t>
      </w:r>
      <w:r w:rsidR="00BC471D">
        <w:rPr>
          <w:color w:val="auto"/>
        </w:rPr>
        <w:t>b</w:t>
      </w:r>
      <w:r w:rsidR="00BC471D" w:rsidRPr="00BC471D">
        <w:rPr>
          <w:color w:val="auto"/>
        </w:rPr>
        <w:t>ūv</w:t>
      </w:r>
      <w:r w:rsidR="00FA62B4">
        <w:rPr>
          <w:color w:val="auto"/>
        </w:rPr>
        <w:t>darbu pakalpojumu apmaksai</w:t>
      </w:r>
      <w:bookmarkEnd w:id="0"/>
      <w:r w:rsidR="008C74D3" w:rsidRPr="00BC471D">
        <w:rPr>
          <w:color w:val="auto"/>
        </w:rPr>
        <w:t>.</w:t>
      </w:r>
    </w:p>
    <w:p w14:paraId="4A55A021" w14:textId="55B295C0" w:rsidR="006C67E6" w:rsidRPr="006C67E6" w:rsidRDefault="001A152B" w:rsidP="002F0322">
      <w:pPr>
        <w:pStyle w:val="Default"/>
        <w:numPr>
          <w:ilvl w:val="0"/>
          <w:numId w:val="7"/>
        </w:numPr>
        <w:spacing w:before="120" w:after="120"/>
        <w:ind w:left="425" w:hanging="425"/>
        <w:jc w:val="both"/>
        <w:rPr>
          <w:color w:val="000000" w:themeColor="text1"/>
        </w:rPr>
      </w:pPr>
      <w:r w:rsidRPr="006C67E6">
        <w:rPr>
          <w:color w:val="000000" w:themeColor="text1"/>
        </w:rPr>
        <w:t xml:space="preserve">Uzdot ĀŪ </w:t>
      </w:r>
      <w:r w:rsidR="00FA62B4">
        <w:rPr>
          <w:color w:val="000000" w:themeColor="text1"/>
        </w:rPr>
        <w:t xml:space="preserve">iepirkt un apmaksāt </w:t>
      </w:r>
      <w:r w:rsidR="00180354">
        <w:rPr>
          <w:color w:val="000000" w:themeColor="text1"/>
        </w:rPr>
        <w:t xml:space="preserve">no saviem budžeta līdzekļiem </w:t>
      </w:r>
      <w:r w:rsidR="00FA62B4">
        <w:rPr>
          <w:color w:val="000000" w:themeColor="text1"/>
        </w:rPr>
        <w:t>1. punktā minēto būvdarbu</w:t>
      </w:r>
      <w:r w:rsidRPr="006C67E6">
        <w:rPr>
          <w:color w:val="000000" w:themeColor="text1"/>
        </w:rPr>
        <w:t xml:space="preserve"> </w:t>
      </w:r>
      <w:r w:rsidR="00095401" w:rsidRPr="006C67E6">
        <w:rPr>
          <w:color w:val="000000" w:themeColor="text1"/>
        </w:rPr>
        <w:t>būvprojekt</w:t>
      </w:r>
      <w:r w:rsidR="00DB7F83" w:rsidRPr="006C67E6">
        <w:rPr>
          <w:color w:val="000000" w:themeColor="text1"/>
        </w:rPr>
        <w:t>a</w:t>
      </w:r>
      <w:r w:rsidRPr="006C67E6">
        <w:rPr>
          <w:color w:val="000000" w:themeColor="text1"/>
        </w:rPr>
        <w:t xml:space="preserve"> </w:t>
      </w:r>
      <w:r w:rsidR="00180354">
        <w:rPr>
          <w:color w:val="000000" w:themeColor="text1"/>
        </w:rPr>
        <w:t>izstrādi un būvuzraudzības pakalpojumu</w:t>
      </w:r>
      <w:r w:rsidR="00095401" w:rsidRPr="006C67E6">
        <w:rPr>
          <w:color w:val="000000" w:themeColor="text1"/>
        </w:rPr>
        <w:t xml:space="preserve">. </w:t>
      </w:r>
    </w:p>
    <w:p w14:paraId="6280FB24" w14:textId="15B05DA0" w:rsidR="00180354" w:rsidRDefault="00EB0298" w:rsidP="00930A92">
      <w:pPr>
        <w:pStyle w:val="Default"/>
        <w:numPr>
          <w:ilvl w:val="0"/>
          <w:numId w:val="7"/>
        </w:numPr>
        <w:spacing w:before="120" w:after="120"/>
        <w:ind w:left="425" w:hanging="425"/>
        <w:jc w:val="both"/>
        <w:rPr>
          <w:color w:val="000000" w:themeColor="text1"/>
        </w:rPr>
      </w:pPr>
      <w:r>
        <w:rPr>
          <w:color w:val="000000" w:themeColor="text1"/>
        </w:rPr>
        <w:t>Piekrist, ka p</w:t>
      </w:r>
      <w:r w:rsidR="00095401" w:rsidRPr="006C67E6">
        <w:rPr>
          <w:color w:val="000000" w:themeColor="text1"/>
        </w:rPr>
        <w:t>ēc būvprojekt</w:t>
      </w:r>
      <w:r w:rsidR="00DB7F83" w:rsidRPr="006C67E6">
        <w:rPr>
          <w:color w:val="000000" w:themeColor="text1"/>
        </w:rPr>
        <w:t xml:space="preserve">a </w:t>
      </w:r>
      <w:r w:rsidR="00180354">
        <w:rPr>
          <w:color w:val="000000" w:themeColor="text1"/>
        </w:rPr>
        <w:t>saņemšanas un akcepta Ādažu novada būvvaldē,</w:t>
      </w:r>
      <w:r w:rsidR="00095401" w:rsidRPr="006C67E6">
        <w:rPr>
          <w:color w:val="000000" w:themeColor="text1"/>
        </w:rPr>
        <w:t xml:space="preserve"> </w:t>
      </w:r>
      <w:r w:rsidR="00180354">
        <w:rPr>
          <w:color w:val="000000" w:themeColor="text1"/>
        </w:rPr>
        <w:t>ĀŪ organizē</w:t>
      </w:r>
      <w:r>
        <w:rPr>
          <w:color w:val="000000" w:themeColor="text1"/>
        </w:rPr>
        <w:t>s</w:t>
      </w:r>
      <w:r w:rsidR="006C67E6" w:rsidRPr="006C67E6">
        <w:rPr>
          <w:color w:val="000000" w:themeColor="text1"/>
        </w:rPr>
        <w:t xml:space="preserve"> iepirkuma procedūru </w:t>
      </w:r>
      <w:r w:rsidR="00180354">
        <w:rPr>
          <w:color w:val="000000" w:themeColor="text1"/>
        </w:rPr>
        <w:t>1. punktā minēto būvdarbu izpildei.</w:t>
      </w:r>
    </w:p>
    <w:p w14:paraId="3D1F9E10" w14:textId="543D2993" w:rsidR="00930A92" w:rsidRDefault="00180354" w:rsidP="00930A92">
      <w:pPr>
        <w:pStyle w:val="Default"/>
        <w:numPr>
          <w:ilvl w:val="0"/>
          <w:numId w:val="7"/>
        </w:numPr>
        <w:spacing w:before="120" w:after="120"/>
        <w:ind w:left="425" w:hanging="425"/>
        <w:jc w:val="both"/>
        <w:rPr>
          <w:color w:val="000000" w:themeColor="text1"/>
        </w:rPr>
      </w:pPr>
      <w:r>
        <w:rPr>
          <w:color w:val="000000" w:themeColor="text1"/>
        </w:rPr>
        <w:lastRenderedPageBreak/>
        <w:t>Iesniegt ziņojumu pašvaldības domei par iepirkuma rezultātiem</w:t>
      </w:r>
      <w:r w:rsidR="00EB0298">
        <w:rPr>
          <w:color w:val="000000" w:themeColor="text1"/>
        </w:rPr>
        <w:t xml:space="preserve"> un faktiskajām paredzamajām izmaksām,</w:t>
      </w:r>
      <w:r>
        <w:rPr>
          <w:color w:val="000000" w:themeColor="text1"/>
        </w:rPr>
        <w:t xml:space="preserve"> </w:t>
      </w:r>
      <w:r w:rsidR="00EB0298">
        <w:rPr>
          <w:color w:val="000000" w:themeColor="text1"/>
        </w:rPr>
        <w:t>kā arī</w:t>
      </w:r>
      <w:r>
        <w:rPr>
          <w:color w:val="000000" w:themeColor="text1"/>
        </w:rPr>
        <w:t xml:space="preserve"> domes lēmuma projektu par pašvaldības finanšu līdzekļu ieguldīšanu ĀŪ pamatkapitālā 1. punkta izpildei, izmantojot šim nolūkam pašvaldībai piekritīga dabas resursu nodokļa ieņēmumus</w:t>
      </w:r>
      <w:r w:rsidR="00EB0298">
        <w:rPr>
          <w:color w:val="000000" w:themeColor="text1"/>
        </w:rPr>
        <w:t>.</w:t>
      </w:r>
    </w:p>
    <w:p w14:paraId="364658BD" w14:textId="203CEFE1" w:rsidR="00095401" w:rsidRPr="00180354" w:rsidRDefault="00385F02" w:rsidP="00243D71">
      <w:pPr>
        <w:pStyle w:val="Default"/>
        <w:numPr>
          <w:ilvl w:val="0"/>
          <w:numId w:val="7"/>
        </w:numPr>
        <w:spacing w:before="120" w:after="147"/>
        <w:ind w:left="426" w:hanging="426"/>
        <w:jc w:val="both"/>
        <w:rPr>
          <w:color w:val="000000" w:themeColor="text1"/>
        </w:rPr>
      </w:pPr>
      <w:r w:rsidRPr="00833EAC">
        <w:rPr>
          <w:color w:val="auto"/>
        </w:rPr>
        <w:t xml:space="preserve">Pašvaldības </w:t>
      </w:r>
      <w:r>
        <w:rPr>
          <w:color w:val="auto"/>
        </w:rPr>
        <w:t>izpilddirektora</w:t>
      </w:r>
      <w:r w:rsidR="007F7A22">
        <w:rPr>
          <w:color w:val="auto"/>
        </w:rPr>
        <w:t>m</w:t>
      </w:r>
      <w:r>
        <w:rPr>
          <w:color w:val="auto"/>
        </w:rPr>
        <w:t xml:space="preserve"> veikt </w:t>
      </w:r>
      <w:r w:rsidRPr="00833EAC">
        <w:rPr>
          <w:color w:val="auto"/>
        </w:rPr>
        <w:t>lēmuma izpild</w:t>
      </w:r>
      <w:r>
        <w:rPr>
          <w:color w:val="auto"/>
        </w:rPr>
        <w:t>es kontroli.</w:t>
      </w:r>
    </w:p>
    <w:p w14:paraId="4B2BE486" w14:textId="77777777" w:rsidR="00095401" w:rsidRDefault="00095401" w:rsidP="00243D71">
      <w:pPr>
        <w:pStyle w:val="BodyText"/>
        <w:rPr>
          <w:rFonts w:ascii="Times New Roman" w:hAnsi="Times New Roman"/>
          <w:sz w:val="24"/>
        </w:rPr>
      </w:pPr>
    </w:p>
    <w:p w14:paraId="3F2CDF8D" w14:textId="43C72D91" w:rsidR="00641063" w:rsidRDefault="00923F3F" w:rsidP="00243D71">
      <w:pPr>
        <w:pStyle w:val="BodyText"/>
        <w:rPr>
          <w:rFonts w:ascii="Times New Roman" w:hAnsi="Times New Roman"/>
          <w:sz w:val="24"/>
        </w:rPr>
      </w:pPr>
      <w:r>
        <w:rPr>
          <w:rFonts w:ascii="Times New Roman" w:hAnsi="Times New Roman"/>
          <w:sz w:val="24"/>
        </w:rPr>
        <w:t>Pašvaldības domes priekšsēdētāj</w:t>
      </w:r>
      <w:r w:rsidR="00802A95">
        <w:rPr>
          <w:rFonts w:ascii="Times New Roman" w:hAnsi="Times New Roman"/>
          <w:sz w:val="24"/>
        </w:rPr>
        <w:t>a</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802A95">
        <w:rPr>
          <w:rFonts w:ascii="Times New Roman" w:hAnsi="Times New Roman"/>
          <w:sz w:val="24"/>
        </w:rPr>
        <w:tab/>
        <w:t xml:space="preserve">         </w:t>
      </w:r>
      <w:r>
        <w:rPr>
          <w:rFonts w:ascii="Times New Roman" w:hAnsi="Times New Roman"/>
          <w:sz w:val="24"/>
        </w:rPr>
        <w:t xml:space="preserve"> </w:t>
      </w:r>
      <w:proofErr w:type="spellStart"/>
      <w:r w:rsidR="00802A95">
        <w:rPr>
          <w:rFonts w:ascii="Times New Roman" w:hAnsi="Times New Roman"/>
          <w:sz w:val="24"/>
        </w:rPr>
        <w:t>K.Miķelsone</w:t>
      </w:r>
      <w:proofErr w:type="spellEnd"/>
      <w:r>
        <w:rPr>
          <w:rFonts w:ascii="Times New Roman" w:hAnsi="Times New Roman"/>
          <w:sz w:val="24"/>
        </w:rPr>
        <w:t xml:space="preserve"> </w:t>
      </w:r>
    </w:p>
    <w:p w14:paraId="68CAF45D" w14:textId="4D0D9257" w:rsidR="00EF3E63" w:rsidRDefault="00EF3E63" w:rsidP="00243D71">
      <w:pPr>
        <w:pStyle w:val="BodyText"/>
        <w:rPr>
          <w:rFonts w:ascii="Times New Roman" w:hAnsi="Times New Roman"/>
          <w:sz w:val="24"/>
        </w:rPr>
      </w:pPr>
    </w:p>
    <w:p w14:paraId="1CB3E56E" w14:textId="3C756DED" w:rsidR="00EF3E63" w:rsidRDefault="00EF3E63" w:rsidP="00243D71">
      <w:pPr>
        <w:pStyle w:val="BodyText"/>
        <w:rPr>
          <w:rFonts w:ascii="Times New Roman" w:hAnsi="Times New Roman"/>
          <w:sz w:val="24"/>
        </w:rPr>
      </w:pPr>
    </w:p>
    <w:p w14:paraId="270CBD44" w14:textId="77777777" w:rsidR="008F458E" w:rsidRDefault="008F458E" w:rsidP="008F458E">
      <w:r>
        <w:t>_________________________</w:t>
      </w:r>
    </w:p>
    <w:p w14:paraId="1E6A2E03" w14:textId="403868D9" w:rsidR="001D4D87" w:rsidRDefault="008F458E" w:rsidP="00DA57F8">
      <w:r w:rsidRPr="00133938">
        <w:t>Izsniegt norakstus:</w:t>
      </w:r>
      <w:r w:rsidR="00361BCE">
        <w:t xml:space="preserve"> </w:t>
      </w:r>
      <w:r w:rsidRPr="00E055D7">
        <w:t xml:space="preserve">ĀŪ, IDR, IDR </w:t>
      </w:r>
    </w:p>
    <w:p w14:paraId="7E230F2F" w14:textId="220A8A0B" w:rsidR="00915204" w:rsidRDefault="00915204" w:rsidP="00DA57F8"/>
    <w:sectPr w:rsidR="00915204" w:rsidSect="00B646F6">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4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51C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C01E4"/>
    <w:multiLevelType w:val="hybridMultilevel"/>
    <w:tmpl w:val="46243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8D0489"/>
    <w:multiLevelType w:val="hybridMultilevel"/>
    <w:tmpl w:val="6B88CA00"/>
    <w:lvl w:ilvl="0" w:tplc="91D2B034">
      <w:start w:val="1"/>
      <w:numFmt w:val="decimal"/>
      <w:lvlText w:val="%1."/>
      <w:lvlJc w:val="left"/>
      <w:pPr>
        <w:tabs>
          <w:tab w:val="num" w:pos="720"/>
        </w:tabs>
        <w:ind w:left="720" w:hanging="360"/>
      </w:pPr>
      <w:rPr>
        <w:color w:val="auto"/>
      </w:rPr>
    </w:lvl>
    <w:lvl w:ilvl="1" w:tplc="47DC1610">
      <w:start w:val="1"/>
      <w:numFmt w:val="lowerLetter"/>
      <w:lvlText w:val="%2."/>
      <w:lvlJc w:val="left"/>
      <w:pPr>
        <w:tabs>
          <w:tab w:val="num" w:pos="1440"/>
        </w:tabs>
        <w:ind w:left="1440" w:hanging="360"/>
      </w:pPr>
    </w:lvl>
    <w:lvl w:ilvl="2" w:tplc="DC788E28">
      <w:start w:val="1"/>
      <w:numFmt w:val="lowerRoman"/>
      <w:lvlText w:val="%3."/>
      <w:lvlJc w:val="right"/>
      <w:pPr>
        <w:tabs>
          <w:tab w:val="num" w:pos="2160"/>
        </w:tabs>
        <w:ind w:left="2160" w:hanging="180"/>
      </w:pPr>
    </w:lvl>
    <w:lvl w:ilvl="3" w:tplc="3094E678">
      <w:start w:val="1"/>
      <w:numFmt w:val="decimal"/>
      <w:lvlText w:val="%4."/>
      <w:lvlJc w:val="left"/>
      <w:pPr>
        <w:tabs>
          <w:tab w:val="num" w:pos="2880"/>
        </w:tabs>
        <w:ind w:left="2880" w:hanging="360"/>
      </w:pPr>
    </w:lvl>
    <w:lvl w:ilvl="4" w:tplc="1A569352">
      <w:start w:val="1"/>
      <w:numFmt w:val="lowerLetter"/>
      <w:lvlText w:val="%5."/>
      <w:lvlJc w:val="left"/>
      <w:pPr>
        <w:tabs>
          <w:tab w:val="num" w:pos="3600"/>
        </w:tabs>
        <w:ind w:left="3600" w:hanging="360"/>
      </w:pPr>
    </w:lvl>
    <w:lvl w:ilvl="5" w:tplc="1B8414FE">
      <w:start w:val="1"/>
      <w:numFmt w:val="lowerRoman"/>
      <w:lvlText w:val="%6."/>
      <w:lvlJc w:val="right"/>
      <w:pPr>
        <w:tabs>
          <w:tab w:val="num" w:pos="4320"/>
        </w:tabs>
        <w:ind w:left="4320" w:hanging="180"/>
      </w:pPr>
    </w:lvl>
    <w:lvl w:ilvl="6" w:tplc="DC1485DC">
      <w:start w:val="1"/>
      <w:numFmt w:val="decimal"/>
      <w:lvlText w:val="%7."/>
      <w:lvlJc w:val="left"/>
      <w:pPr>
        <w:tabs>
          <w:tab w:val="num" w:pos="5040"/>
        </w:tabs>
        <w:ind w:left="5040" w:hanging="360"/>
      </w:pPr>
    </w:lvl>
    <w:lvl w:ilvl="7" w:tplc="CD20F7A4">
      <w:start w:val="1"/>
      <w:numFmt w:val="lowerLetter"/>
      <w:lvlText w:val="%8."/>
      <w:lvlJc w:val="left"/>
      <w:pPr>
        <w:tabs>
          <w:tab w:val="num" w:pos="5760"/>
        </w:tabs>
        <w:ind w:left="5760" w:hanging="360"/>
      </w:pPr>
    </w:lvl>
    <w:lvl w:ilvl="8" w:tplc="0D0C06BA">
      <w:start w:val="1"/>
      <w:numFmt w:val="lowerRoman"/>
      <w:lvlText w:val="%9."/>
      <w:lvlJc w:val="right"/>
      <w:pPr>
        <w:tabs>
          <w:tab w:val="num" w:pos="6480"/>
        </w:tabs>
        <w:ind w:left="6480" w:hanging="180"/>
      </w:pPr>
    </w:lvl>
  </w:abstractNum>
  <w:abstractNum w:abstractNumId="4" w15:restartNumberingAfterBreak="0">
    <w:nsid w:val="1A794E87"/>
    <w:multiLevelType w:val="hybridMultilevel"/>
    <w:tmpl w:val="9AE27D9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2B6F7803"/>
    <w:multiLevelType w:val="hybridMultilevel"/>
    <w:tmpl w:val="7212915A"/>
    <w:lvl w:ilvl="0" w:tplc="9870830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E643A0"/>
    <w:multiLevelType w:val="hybridMultilevel"/>
    <w:tmpl w:val="1B84F9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FC6C7D"/>
    <w:multiLevelType w:val="hybridMultilevel"/>
    <w:tmpl w:val="43A6A0DC"/>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465AE8"/>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57565C"/>
    <w:multiLevelType w:val="hybridMultilevel"/>
    <w:tmpl w:val="BBD0B3B0"/>
    <w:lvl w:ilvl="0" w:tplc="92DC8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CD93407"/>
    <w:multiLevelType w:val="hybridMultilevel"/>
    <w:tmpl w:val="E1726FD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608526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1131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500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653430">
    <w:abstractNumId w:val="2"/>
  </w:num>
  <w:num w:numId="4" w16cid:durableId="1097752644">
    <w:abstractNumId w:val="4"/>
  </w:num>
  <w:num w:numId="5" w16cid:durableId="1841770782">
    <w:abstractNumId w:val="8"/>
  </w:num>
  <w:num w:numId="6" w16cid:durableId="272632320">
    <w:abstractNumId w:val="7"/>
  </w:num>
  <w:num w:numId="7" w16cid:durableId="574978430">
    <w:abstractNumId w:val="13"/>
  </w:num>
  <w:num w:numId="8" w16cid:durableId="1037775555">
    <w:abstractNumId w:val="0"/>
  </w:num>
  <w:num w:numId="9" w16cid:durableId="207449070">
    <w:abstractNumId w:val="12"/>
  </w:num>
  <w:num w:numId="10" w16cid:durableId="2123720302">
    <w:abstractNumId w:val="11"/>
  </w:num>
  <w:num w:numId="11" w16cid:durableId="2137942357">
    <w:abstractNumId w:val="5"/>
  </w:num>
  <w:num w:numId="12" w16cid:durableId="663044409">
    <w:abstractNumId w:val="9"/>
  </w:num>
  <w:num w:numId="13" w16cid:durableId="1370642559">
    <w:abstractNumId w:val="1"/>
  </w:num>
  <w:num w:numId="14" w16cid:durableId="1162163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3F"/>
    <w:rsid w:val="0000325B"/>
    <w:rsid w:val="0000441A"/>
    <w:rsid w:val="00005482"/>
    <w:rsid w:val="00013795"/>
    <w:rsid w:val="00017EE8"/>
    <w:rsid w:val="00062D8A"/>
    <w:rsid w:val="00073B6A"/>
    <w:rsid w:val="00081F8D"/>
    <w:rsid w:val="000854D6"/>
    <w:rsid w:val="00095401"/>
    <w:rsid w:val="000B685E"/>
    <w:rsid w:val="000F7811"/>
    <w:rsid w:val="000F796E"/>
    <w:rsid w:val="00133938"/>
    <w:rsid w:val="001349ED"/>
    <w:rsid w:val="00164FE0"/>
    <w:rsid w:val="00166B75"/>
    <w:rsid w:val="00175729"/>
    <w:rsid w:val="00180354"/>
    <w:rsid w:val="00187067"/>
    <w:rsid w:val="00190A20"/>
    <w:rsid w:val="0019456D"/>
    <w:rsid w:val="001A152B"/>
    <w:rsid w:val="001C3D6F"/>
    <w:rsid w:val="001D4891"/>
    <w:rsid w:val="001D4D87"/>
    <w:rsid w:val="001D70B9"/>
    <w:rsid w:val="001E216E"/>
    <w:rsid w:val="001F46DC"/>
    <w:rsid w:val="002169A1"/>
    <w:rsid w:val="00217332"/>
    <w:rsid w:val="002360F0"/>
    <w:rsid w:val="00240341"/>
    <w:rsid w:val="00241CDA"/>
    <w:rsid w:val="00243D71"/>
    <w:rsid w:val="00250F32"/>
    <w:rsid w:val="002577CE"/>
    <w:rsid w:val="0027351E"/>
    <w:rsid w:val="00275665"/>
    <w:rsid w:val="0029708F"/>
    <w:rsid w:val="002D3C63"/>
    <w:rsid w:val="002F0322"/>
    <w:rsid w:val="0030269D"/>
    <w:rsid w:val="00305075"/>
    <w:rsid w:val="00343940"/>
    <w:rsid w:val="00345269"/>
    <w:rsid w:val="00361BCE"/>
    <w:rsid w:val="00363BE6"/>
    <w:rsid w:val="00385F02"/>
    <w:rsid w:val="003A234E"/>
    <w:rsid w:val="003C7274"/>
    <w:rsid w:val="003E2ECF"/>
    <w:rsid w:val="00431940"/>
    <w:rsid w:val="004345BC"/>
    <w:rsid w:val="0044639D"/>
    <w:rsid w:val="004567D5"/>
    <w:rsid w:val="00456F05"/>
    <w:rsid w:val="00482437"/>
    <w:rsid w:val="00493B26"/>
    <w:rsid w:val="00493DF4"/>
    <w:rsid w:val="004A0C76"/>
    <w:rsid w:val="00503DE5"/>
    <w:rsid w:val="005161EE"/>
    <w:rsid w:val="005173BA"/>
    <w:rsid w:val="00543F40"/>
    <w:rsid w:val="005501BB"/>
    <w:rsid w:val="00561105"/>
    <w:rsid w:val="005939E6"/>
    <w:rsid w:val="005B00D9"/>
    <w:rsid w:val="005B20A5"/>
    <w:rsid w:val="005B2C3C"/>
    <w:rsid w:val="005C2B14"/>
    <w:rsid w:val="005D1650"/>
    <w:rsid w:val="005E6AB7"/>
    <w:rsid w:val="005F06D2"/>
    <w:rsid w:val="005F1F00"/>
    <w:rsid w:val="00605C82"/>
    <w:rsid w:val="00616163"/>
    <w:rsid w:val="00622F8E"/>
    <w:rsid w:val="00641063"/>
    <w:rsid w:val="006514B7"/>
    <w:rsid w:val="00654A5F"/>
    <w:rsid w:val="00655451"/>
    <w:rsid w:val="00655566"/>
    <w:rsid w:val="00656D5B"/>
    <w:rsid w:val="0066233E"/>
    <w:rsid w:val="0066769C"/>
    <w:rsid w:val="0067020A"/>
    <w:rsid w:val="00670588"/>
    <w:rsid w:val="0068638B"/>
    <w:rsid w:val="006A008F"/>
    <w:rsid w:val="006A0292"/>
    <w:rsid w:val="006A03FA"/>
    <w:rsid w:val="006A0AAD"/>
    <w:rsid w:val="006A3992"/>
    <w:rsid w:val="006B7909"/>
    <w:rsid w:val="006C67E6"/>
    <w:rsid w:val="006C6DBE"/>
    <w:rsid w:val="006E4C23"/>
    <w:rsid w:val="00712FC3"/>
    <w:rsid w:val="007140F3"/>
    <w:rsid w:val="007152C2"/>
    <w:rsid w:val="007210C9"/>
    <w:rsid w:val="007619ED"/>
    <w:rsid w:val="00765DFC"/>
    <w:rsid w:val="0077149E"/>
    <w:rsid w:val="00782244"/>
    <w:rsid w:val="0078293D"/>
    <w:rsid w:val="007C7EB6"/>
    <w:rsid w:val="007E5915"/>
    <w:rsid w:val="007F1B4F"/>
    <w:rsid w:val="007F6149"/>
    <w:rsid w:val="007F639E"/>
    <w:rsid w:val="007F7A22"/>
    <w:rsid w:val="00802A95"/>
    <w:rsid w:val="0081355F"/>
    <w:rsid w:val="00814C3F"/>
    <w:rsid w:val="00822C19"/>
    <w:rsid w:val="00833EAC"/>
    <w:rsid w:val="008414F6"/>
    <w:rsid w:val="00843DCD"/>
    <w:rsid w:val="008603FF"/>
    <w:rsid w:val="008716C5"/>
    <w:rsid w:val="00897F52"/>
    <w:rsid w:val="008B199D"/>
    <w:rsid w:val="008B3506"/>
    <w:rsid w:val="008B6A55"/>
    <w:rsid w:val="008C6A14"/>
    <w:rsid w:val="008C74D3"/>
    <w:rsid w:val="008D767D"/>
    <w:rsid w:val="008E23C3"/>
    <w:rsid w:val="008F458E"/>
    <w:rsid w:val="008F712E"/>
    <w:rsid w:val="009108AD"/>
    <w:rsid w:val="00915204"/>
    <w:rsid w:val="00915D3B"/>
    <w:rsid w:val="00915F48"/>
    <w:rsid w:val="00923F3F"/>
    <w:rsid w:val="00930A92"/>
    <w:rsid w:val="00932D6B"/>
    <w:rsid w:val="00960658"/>
    <w:rsid w:val="00964312"/>
    <w:rsid w:val="0098254D"/>
    <w:rsid w:val="0099675D"/>
    <w:rsid w:val="009A2703"/>
    <w:rsid w:val="009A62E4"/>
    <w:rsid w:val="009A7130"/>
    <w:rsid w:val="009E03EB"/>
    <w:rsid w:val="009E0E17"/>
    <w:rsid w:val="009E55D6"/>
    <w:rsid w:val="009F1605"/>
    <w:rsid w:val="00A026DB"/>
    <w:rsid w:val="00A052AA"/>
    <w:rsid w:val="00A05D49"/>
    <w:rsid w:val="00A2417F"/>
    <w:rsid w:val="00A247E8"/>
    <w:rsid w:val="00A35550"/>
    <w:rsid w:val="00A473AE"/>
    <w:rsid w:val="00A55F4F"/>
    <w:rsid w:val="00A57F5E"/>
    <w:rsid w:val="00A70C78"/>
    <w:rsid w:val="00A855D3"/>
    <w:rsid w:val="00A91428"/>
    <w:rsid w:val="00AA417C"/>
    <w:rsid w:val="00AA724F"/>
    <w:rsid w:val="00AB13D0"/>
    <w:rsid w:val="00AB30E9"/>
    <w:rsid w:val="00AB5FF6"/>
    <w:rsid w:val="00AC3109"/>
    <w:rsid w:val="00AC64F1"/>
    <w:rsid w:val="00AE1E89"/>
    <w:rsid w:val="00AE7B7A"/>
    <w:rsid w:val="00B03395"/>
    <w:rsid w:val="00B039AC"/>
    <w:rsid w:val="00B35C58"/>
    <w:rsid w:val="00B446D0"/>
    <w:rsid w:val="00B55E66"/>
    <w:rsid w:val="00B646F6"/>
    <w:rsid w:val="00B927A6"/>
    <w:rsid w:val="00B95DC9"/>
    <w:rsid w:val="00BB078F"/>
    <w:rsid w:val="00BC471D"/>
    <w:rsid w:val="00BF0175"/>
    <w:rsid w:val="00C0461F"/>
    <w:rsid w:val="00C25673"/>
    <w:rsid w:val="00C37600"/>
    <w:rsid w:val="00C3773D"/>
    <w:rsid w:val="00C478DC"/>
    <w:rsid w:val="00C52EAD"/>
    <w:rsid w:val="00C61F38"/>
    <w:rsid w:val="00C62E53"/>
    <w:rsid w:val="00C719B4"/>
    <w:rsid w:val="00C80EDB"/>
    <w:rsid w:val="00C90B4F"/>
    <w:rsid w:val="00CA3BFE"/>
    <w:rsid w:val="00CB1C2B"/>
    <w:rsid w:val="00CC1D54"/>
    <w:rsid w:val="00CE5FFF"/>
    <w:rsid w:val="00D14521"/>
    <w:rsid w:val="00D26D99"/>
    <w:rsid w:val="00D346A8"/>
    <w:rsid w:val="00D369BA"/>
    <w:rsid w:val="00D57900"/>
    <w:rsid w:val="00D64903"/>
    <w:rsid w:val="00D82940"/>
    <w:rsid w:val="00D8723A"/>
    <w:rsid w:val="00D94DF8"/>
    <w:rsid w:val="00D9682F"/>
    <w:rsid w:val="00DA57F8"/>
    <w:rsid w:val="00DA67E6"/>
    <w:rsid w:val="00DB7F83"/>
    <w:rsid w:val="00DC6A6B"/>
    <w:rsid w:val="00DD092B"/>
    <w:rsid w:val="00DF6E95"/>
    <w:rsid w:val="00E01D94"/>
    <w:rsid w:val="00E04F70"/>
    <w:rsid w:val="00E055D7"/>
    <w:rsid w:val="00E16014"/>
    <w:rsid w:val="00E20EEC"/>
    <w:rsid w:val="00E6007E"/>
    <w:rsid w:val="00E63287"/>
    <w:rsid w:val="00E71F30"/>
    <w:rsid w:val="00E76580"/>
    <w:rsid w:val="00E96BE1"/>
    <w:rsid w:val="00EA2553"/>
    <w:rsid w:val="00EB0298"/>
    <w:rsid w:val="00EB5026"/>
    <w:rsid w:val="00EB72C1"/>
    <w:rsid w:val="00ED4BE3"/>
    <w:rsid w:val="00ED7A1A"/>
    <w:rsid w:val="00ED7B72"/>
    <w:rsid w:val="00EE07E0"/>
    <w:rsid w:val="00EE3FB4"/>
    <w:rsid w:val="00EE7F9D"/>
    <w:rsid w:val="00EF3E63"/>
    <w:rsid w:val="00F005B4"/>
    <w:rsid w:val="00F05AE8"/>
    <w:rsid w:val="00F13299"/>
    <w:rsid w:val="00F2447E"/>
    <w:rsid w:val="00F27D3B"/>
    <w:rsid w:val="00F44D88"/>
    <w:rsid w:val="00F541EB"/>
    <w:rsid w:val="00F55F73"/>
    <w:rsid w:val="00F97F88"/>
    <w:rsid w:val="00FA3D0C"/>
    <w:rsid w:val="00FA62B4"/>
    <w:rsid w:val="00FB0888"/>
    <w:rsid w:val="00FC6F1A"/>
    <w:rsid w:val="00FD2455"/>
    <w:rsid w:val="00FE5BE4"/>
    <w:rsid w:val="00FF73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94CA"/>
  <w15:docId w15:val="{11C61BF6-27B5-4058-9511-0C59C54E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23F3F"/>
    <w:pPr>
      <w:spacing w:after="0"/>
    </w:pPr>
    <w:rPr>
      <w:rFonts w:ascii="Arial" w:eastAsia="Times New Roman" w:hAnsi="Arial"/>
      <w:sz w:val="20"/>
      <w:szCs w:val="20"/>
    </w:rPr>
  </w:style>
  <w:style w:type="character" w:customStyle="1" w:styleId="BodyTextChar">
    <w:name w:val="Body Text Char"/>
    <w:basedOn w:val="DefaultParagraphFont"/>
    <w:link w:val="BodyText"/>
    <w:rsid w:val="00923F3F"/>
    <w:rPr>
      <w:rFonts w:ascii="Arial" w:eastAsia="Times New Roman" w:hAnsi="Arial"/>
      <w:sz w:val="20"/>
      <w:szCs w:val="20"/>
    </w:rPr>
  </w:style>
  <w:style w:type="paragraph" w:styleId="NoSpacing">
    <w:name w:val="No Spacing"/>
    <w:uiPriority w:val="1"/>
    <w:qFormat/>
    <w:rsid w:val="00923F3F"/>
    <w:pPr>
      <w:widowControl w:val="0"/>
      <w:spacing w:after="0"/>
      <w:jc w:val="left"/>
    </w:pPr>
    <w:rPr>
      <w:rFonts w:ascii="Calibri" w:eastAsia="Calibri" w:hAnsi="Calibri"/>
      <w:sz w:val="22"/>
      <w:szCs w:val="22"/>
      <w:lang w:val="en-US"/>
    </w:rPr>
  </w:style>
  <w:style w:type="paragraph" w:customStyle="1" w:styleId="tv213">
    <w:name w:val="tv213"/>
    <w:basedOn w:val="Normal"/>
    <w:rsid w:val="00923F3F"/>
    <w:pPr>
      <w:spacing w:before="100" w:beforeAutospacing="1" w:after="100" w:afterAutospacing="1"/>
      <w:jc w:val="left"/>
    </w:pPr>
    <w:rPr>
      <w:rFonts w:eastAsia="Times New Roman"/>
      <w:lang w:eastAsia="lv-LV"/>
    </w:rPr>
  </w:style>
  <w:style w:type="paragraph" w:customStyle="1" w:styleId="Default">
    <w:name w:val="Default"/>
    <w:rsid w:val="00923F3F"/>
    <w:pPr>
      <w:autoSpaceDE w:val="0"/>
      <w:autoSpaceDN w:val="0"/>
      <w:adjustRightInd w:val="0"/>
      <w:spacing w:after="0"/>
      <w:jc w:val="left"/>
    </w:pPr>
    <w:rPr>
      <w:color w:val="000000"/>
    </w:rPr>
  </w:style>
  <w:style w:type="paragraph" w:styleId="ListParagraph">
    <w:name w:val="List Paragraph"/>
    <w:basedOn w:val="Normal"/>
    <w:uiPriority w:val="34"/>
    <w:qFormat/>
    <w:rsid w:val="00217332"/>
    <w:pPr>
      <w:ind w:left="720"/>
      <w:contextualSpacing/>
    </w:pPr>
  </w:style>
  <w:style w:type="paragraph" w:styleId="BalloonText">
    <w:name w:val="Balloon Text"/>
    <w:basedOn w:val="Normal"/>
    <w:link w:val="BalloonTextChar"/>
    <w:uiPriority w:val="99"/>
    <w:semiHidden/>
    <w:unhideWhenUsed/>
    <w:rsid w:val="002169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9A1"/>
    <w:rPr>
      <w:rFonts w:ascii="Segoe UI" w:hAnsi="Segoe UI" w:cs="Segoe UI"/>
      <w:sz w:val="18"/>
      <w:szCs w:val="18"/>
    </w:rPr>
  </w:style>
  <w:style w:type="paragraph" w:styleId="Revision">
    <w:name w:val="Revision"/>
    <w:hidden/>
    <w:uiPriority w:val="99"/>
    <w:semiHidden/>
    <w:rsid w:val="00605C82"/>
    <w:pPr>
      <w:spacing w:after="0"/>
      <w:jc w:val="left"/>
    </w:pPr>
  </w:style>
  <w:style w:type="character" w:styleId="CommentReference">
    <w:name w:val="annotation reference"/>
    <w:basedOn w:val="DefaultParagraphFont"/>
    <w:uiPriority w:val="99"/>
    <w:semiHidden/>
    <w:unhideWhenUsed/>
    <w:rsid w:val="00081F8D"/>
    <w:rPr>
      <w:sz w:val="16"/>
      <w:szCs w:val="16"/>
    </w:rPr>
  </w:style>
  <w:style w:type="paragraph" w:styleId="CommentText">
    <w:name w:val="annotation text"/>
    <w:basedOn w:val="Normal"/>
    <w:link w:val="CommentTextChar"/>
    <w:uiPriority w:val="99"/>
    <w:semiHidden/>
    <w:unhideWhenUsed/>
    <w:rsid w:val="00081F8D"/>
    <w:rPr>
      <w:sz w:val="20"/>
      <w:szCs w:val="20"/>
    </w:rPr>
  </w:style>
  <w:style w:type="character" w:customStyle="1" w:styleId="CommentTextChar">
    <w:name w:val="Comment Text Char"/>
    <w:basedOn w:val="DefaultParagraphFont"/>
    <w:link w:val="CommentText"/>
    <w:uiPriority w:val="99"/>
    <w:semiHidden/>
    <w:rsid w:val="00081F8D"/>
    <w:rPr>
      <w:sz w:val="20"/>
      <w:szCs w:val="20"/>
    </w:rPr>
  </w:style>
  <w:style w:type="paragraph" w:styleId="CommentSubject">
    <w:name w:val="annotation subject"/>
    <w:basedOn w:val="CommentText"/>
    <w:next w:val="CommentText"/>
    <w:link w:val="CommentSubjectChar"/>
    <w:uiPriority w:val="99"/>
    <w:semiHidden/>
    <w:unhideWhenUsed/>
    <w:rsid w:val="00081F8D"/>
    <w:rPr>
      <w:b/>
      <w:bCs/>
    </w:rPr>
  </w:style>
  <w:style w:type="character" w:customStyle="1" w:styleId="CommentSubjectChar">
    <w:name w:val="Comment Subject Char"/>
    <w:basedOn w:val="CommentTextChar"/>
    <w:link w:val="CommentSubject"/>
    <w:uiPriority w:val="99"/>
    <w:semiHidden/>
    <w:rsid w:val="00081F8D"/>
    <w:rPr>
      <w:b/>
      <w:bCs/>
      <w:sz w:val="20"/>
      <w:szCs w:val="20"/>
    </w:rPr>
  </w:style>
  <w:style w:type="paragraph" w:styleId="NormalWeb">
    <w:name w:val="Normal (Web)"/>
    <w:basedOn w:val="Normal"/>
    <w:uiPriority w:val="99"/>
    <w:unhideWhenUsed/>
    <w:rsid w:val="00C61F38"/>
    <w:pPr>
      <w:spacing w:before="100" w:beforeAutospacing="1" w:after="100" w:afterAutospacing="1"/>
      <w:jc w:val="left"/>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4091">
      <w:bodyDiv w:val="1"/>
      <w:marLeft w:val="0"/>
      <w:marRight w:val="0"/>
      <w:marTop w:val="0"/>
      <w:marBottom w:val="0"/>
      <w:divBdr>
        <w:top w:val="none" w:sz="0" w:space="0" w:color="auto"/>
        <w:left w:val="none" w:sz="0" w:space="0" w:color="auto"/>
        <w:bottom w:val="none" w:sz="0" w:space="0" w:color="auto"/>
        <w:right w:val="none" w:sz="0" w:space="0" w:color="auto"/>
      </w:divBdr>
    </w:div>
    <w:div w:id="137038216">
      <w:bodyDiv w:val="1"/>
      <w:marLeft w:val="0"/>
      <w:marRight w:val="0"/>
      <w:marTop w:val="0"/>
      <w:marBottom w:val="0"/>
      <w:divBdr>
        <w:top w:val="none" w:sz="0" w:space="0" w:color="auto"/>
        <w:left w:val="none" w:sz="0" w:space="0" w:color="auto"/>
        <w:bottom w:val="none" w:sz="0" w:space="0" w:color="auto"/>
        <w:right w:val="none" w:sz="0" w:space="0" w:color="auto"/>
      </w:divBdr>
    </w:div>
    <w:div w:id="861698975">
      <w:bodyDiv w:val="1"/>
      <w:marLeft w:val="0"/>
      <w:marRight w:val="0"/>
      <w:marTop w:val="0"/>
      <w:marBottom w:val="0"/>
      <w:divBdr>
        <w:top w:val="none" w:sz="0" w:space="0" w:color="auto"/>
        <w:left w:val="none" w:sz="0" w:space="0" w:color="auto"/>
        <w:bottom w:val="none" w:sz="0" w:space="0" w:color="auto"/>
        <w:right w:val="none" w:sz="0" w:space="0" w:color="auto"/>
      </w:divBdr>
    </w:div>
    <w:div w:id="1461222643">
      <w:bodyDiv w:val="1"/>
      <w:marLeft w:val="0"/>
      <w:marRight w:val="0"/>
      <w:marTop w:val="0"/>
      <w:marBottom w:val="0"/>
      <w:divBdr>
        <w:top w:val="none" w:sz="0" w:space="0" w:color="auto"/>
        <w:left w:val="none" w:sz="0" w:space="0" w:color="auto"/>
        <w:bottom w:val="none" w:sz="0" w:space="0" w:color="auto"/>
        <w:right w:val="none" w:sz="0" w:space="0" w:color="auto"/>
      </w:divBdr>
    </w:div>
    <w:div w:id="1919749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C0F3D-8435-4504-9E3C-01D55EBE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4277</Words>
  <Characters>2438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Sintija Vītola</dc:creator>
  <cp:lastModifiedBy>Jevgēnija Sviridenkova</cp:lastModifiedBy>
  <cp:revision>2</cp:revision>
  <cp:lastPrinted>2023-01-17T11:28:00Z</cp:lastPrinted>
  <dcterms:created xsi:type="dcterms:W3CDTF">2023-01-19T16:16:00Z</dcterms:created>
  <dcterms:modified xsi:type="dcterms:W3CDTF">2023-01-19T16:16:00Z</dcterms:modified>
</cp:coreProperties>
</file>