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A6F8" w14:textId="77777777" w:rsidR="00D00AF0" w:rsidRDefault="00D00AF0" w:rsidP="00D00AF0">
      <w:pPr>
        <w:pStyle w:val="Default"/>
        <w:jc w:val="right"/>
        <w:rPr>
          <w:rFonts w:cstheme="minorBidi"/>
          <w:color w:val="auto"/>
        </w:rPr>
      </w:pPr>
      <w:r>
        <w:rPr>
          <w:noProof/>
          <w:sz w:val="28"/>
        </w:rPr>
        <w:drawing>
          <wp:inline distT="0" distB="0" distL="0" distR="0" wp14:anchorId="215B549F" wp14:editId="47CA0F22">
            <wp:extent cx="5730875" cy="11722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C51A3" w14:textId="77777777" w:rsidR="00D00AF0" w:rsidRDefault="00D00AF0" w:rsidP="00D00AF0">
      <w:pPr>
        <w:pStyle w:val="Default"/>
        <w:jc w:val="right"/>
        <w:rPr>
          <w:rFonts w:cstheme="minorBidi"/>
          <w:color w:val="auto"/>
        </w:rPr>
      </w:pPr>
    </w:p>
    <w:p w14:paraId="46549003" w14:textId="3CBA6D6B" w:rsidR="00D00AF0" w:rsidRDefault="00D00AF0" w:rsidP="00934541">
      <w:pPr>
        <w:pStyle w:val="Default"/>
        <w:jc w:val="righ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Projekts uz </w:t>
      </w:r>
      <w:r w:rsidR="00934541">
        <w:rPr>
          <w:rFonts w:cstheme="minorBidi"/>
          <w:color w:val="auto"/>
        </w:rPr>
        <w:t>16</w:t>
      </w:r>
      <w:r>
        <w:rPr>
          <w:rFonts w:cstheme="minorBidi"/>
          <w:color w:val="auto"/>
        </w:rPr>
        <w:t>.</w:t>
      </w:r>
      <w:r w:rsidR="00FC2C17">
        <w:rPr>
          <w:rFonts w:cstheme="minorBidi"/>
          <w:color w:val="auto"/>
        </w:rPr>
        <w:t>0</w:t>
      </w:r>
      <w:r w:rsidR="00934541">
        <w:rPr>
          <w:rFonts w:cstheme="minorBidi"/>
          <w:color w:val="auto"/>
        </w:rPr>
        <w:t>2</w:t>
      </w:r>
      <w:r>
        <w:rPr>
          <w:rFonts w:cstheme="minorBidi"/>
          <w:color w:val="auto"/>
        </w:rPr>
        <w:t>.202</w:t>
      </w:r>
      <w:r w:rsidR="00FC2C17">
        <w:rPr>
          <w:rFonts w:cstheme="minorBidi"/>
          <w:color w:val="auto"/>
        </w:rPr>
        <w:t>3</w:t>
      </w:r>
      <w:r>
        <w:rPr>
          <w:rFonts w:cstheme="minorBidi"/>
          <w:color w:val="auto"/>
        </w:rPr>
        <w:t>.</w:t>
      </w:r>
    </w:p>
    <w:p w14:paraId="3525ACF7" w14:textId="622BF0DD" w:rsidR="00D00AF0" w:rsidRDefault="00D00AF0" w:rsidP="00D00AF0">
      <w:pPr>
        <w:pStyle w:val="Default"/>
        <w:jc w:val="right"/>
        <w:rPr>
          <w:rFonts w:cstheme="minorBidi"/>
          <w:color w:val="auto"/>
        </w:rPr>
      </w:pPr>
      <w:r w:rsidRPr="005A0364">
        <w:rPr>
          <w:rFonts w:cstheme="minorBidi"/>
          <w:color w:val="auto"/>
        </w:rPr>
        <w:t>Vēlamais izskatīšanas laiks</w:t>
      </w:r>
      <w:r>
        <w:rPr>
          <w:rFonts w:cstheme="minorBidi"/>
          <w:color w:val="auto"/>
        </w:rPr>
        <w:t xml:space="preserve">: </w:t>
      </w:r>
      <w:r w:rsidR="00934541">
        <w:rPr>
          <w:rFonts w:cstheme="minorBidi"/>
          <w:color w:val="auto"/>
        </w:rPr>
        <w:t>Domes sēde</w:t>
      </w:r>
      <w:r>
        <w:rPr>
          <w:rFonts w:cstheme="minorBidi"/>
          <w:color w:val="auto"/>
        </w:rPr>
        <w:t xml:space="preserve"> </w:t>
      </w:r>
      <w:r w:rsidR="00934541">
        <w:rPr>
          <w:rFonts w:cstheme="minorBidi"/>
          <w:color w:val="auto"/>
        </w:rPr>
        <w:t>22</w:t>
      </w:r>
      <w:r>
        <w:rPr>
          <w:rFonts w:cstheme="minorBidi"/>
          <w:color w:val="auto"/>
        </w:rPr>
        <w:t>.0</w:t>
      </w:r>
      <w:r w:rsidR="00FC2C17">
        <w:rPr>
          <w:rFonts w:cstheme="minorBidi"/>
          <w:color w:val="auto"/>
        </w:rPr>
        <w:t>2</w:t>
      </w:r>
      <w:r>
        <w:rPr>
          <w:rFonts w:cstheme="minorBidi"/>
          <w:color w:val="auto"/>
        </w:rPr>
        <w:t xml:space="preserve">.2023. </w:t>
      </w:r>
    </w:p>
    <w:p w14:paraId="3FA6FE58" w14:textId="6B142A60" w:rsidR="00D00AF0" w:rsidRDefault="00D00AF0" w:rsidP="00D00AF0">
      <w:pPr>
        <w:pStyle w:val="Default"/>
        <w:jc w:val="right"/>
        <w:rPr>
          <w:rFonts w:cstheme="minorBidi"/>
          <w:color w:val="auto"/>
        </w:rPr>
      </w:pPr>
      <w:r w:rsidRPr="005A0364">
        <w:rPr>
          <w:rFonts w:cstheme="minorBidi"/>
          <w:color w:val="auto"/>
        </w:rPr>
        <w:t>Sagatavotājs un ziņotājs</w:t>
      </w:r>
      <w:r>
        <w:rPr>
          <w:rFonts w:cstheme="minorBidi"/>
          <w:color w:val="auto"/>
        </w:rPr>
        <w:t xml:space="preserve">: </w:t>
      </w:r>
      <w:r w:rsidR="00FC2C17">
        <w:rPr>
          <w:rFonts w:cstheme="minorBidi"/>
          <w:color w:val="auto"/>
        </w:rPr>
        <w:t>R. Pauls</w:t>
      </w:r>
    </w:p>
    <w:p w14:paraId="047847A5" w14:textId="77777777" w:rsidR="00D00AF0" w:rsidRDefault="00D00AF0" w:rsidP="00D00AF0">
      <w:pPr>
        <w:pStyle w:val="Default"/>
        <w:jc w:val="right"/>
        <w:rPr>
          <w:rFonts w:cstheme="minorBidi"/>
          <w:color w:val="auto"/>
        </w:rPr>
      </w:pPr>
    </w:p>
    <w:p w14:paraId="1561436F" w14:textId="4E4C21FF" w:rsidR="00D00AF0" w:rsidRPr="002112E5" w:rsidRDefault="00704F62" w:rsidP="00D00AF0">
      <w:pPr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LĒMUMS</w:t>
      </w:r>
    </w:p>
    <w:p w14:paraId="4F64BF88" w14:textId="7F9BC736" w:rsidR="00D00AF0" w:rsidRPr="002112E5" w:rsidRDefault="00327005" w:rsidP="00D00AF0">
      <w:pPr>
        <w:jc w:val="center"/>
        <w:rPr>
          <w:noProof/>
          <w:color w:val="000000"/>
        </w:rPr>
      </w:pPr>
      <w:r>
        <w:rPr>
          <w:noProof/>
          <w:color w:val="000000"/>
        </w:rPr>
        <w:t xml:space="preserve">Ādažos, </w:t>
      </w:r>
      <w:r w:rsidR="00D00AF0" w:rsidRPr="002112E5">
        <w:rPr>
          <w:noProof/>
          <w:color w:val="000000"/>
        </w:rPr>
        <w:t>Ādažu novadā</w:t>
      </w:r>
    </w:p>
    <w:p w14:paraId="6714A5D0" w14:textId="77777777" w:rsidR="00D00AF0" w:rsidRPr="002112E5" w:rsidRDefault="00D00AF0" w:rsidP="00D00AF0">
      <w:pPr>
        <w:rPr>
          <w:color w:val="000000"/>
        </w:rPr>
      </w:pPr>
      <w:r w:rsidRPr="002112E5">
        <w:rPr>
          <w:noProof/>
          <w:color w:val="000000"/>
        </w:rPr>
        <w:tab/>
      </w:r>
      <w:r w:rsidRPr="002112E5">
        <w:rPr>
          <w:noProof/>
          <w:color w:val="000000"/>
        </w:rPr>
        <w:tab/>
      </w:r>
      <w:r w:rsidRPr="002112E5">
        <w:rPr>
          <w:noProof/>
          <w:color w:val="000000"/>
        </w:rPr>
        <w:tab/>
      </w:r>
      <w:r w:rsidRPr="002112E5">
        <w:rPr>
          <w:noProof/>
          <w:color w:val="000000"/>
        </w:rPr>
        <w:tab/>
      </w:r>
    </w:p>
    <w:p w14:paraId="1E29FB80" w14:textId="7AC679B9" w:rsidR="00D00AF0" w:rsidRPr="000C6941" w:rsidRDefault="00D00AF0" w:rsidP="00FC2C17">
      <w:pPr>
        <w:jc w:val="center"/>
        <w:rPr>
          <w:color w:val="000000"/>
        </w:rPr>
      </w:pPr>
      <w:r w:rsidRPr="002112E5">
        <w:rPr>
          <w:color w:val="000000"/>
        </w:rPr>
        <w:t>202</w:t>
      </w:r>
      <w:r>
        <w:rPr>
          <w:color w:val="000000"/>
        </w:rPr>
        <w:t>3</w:t>
      </w:r>
      <w:r w:rsidRPr="002112E5">
        <w:rPr>
          <w:color w:val="000000"/>
        </w:rPr>
        <w:t>.</w:t>
      </w:r>
      <w:r>
        <w:rPr>
          <w:color w:val="000000"/>
        </w:rPr>
        <w:t xml:space="preserve"> </w:t>
      </w:r>
      <w:r w:rsidRPr="002112E5">
        <w:rPr>
          <w:color w:val="000000"/>
        </w:rPr>
        <w:t xml:space="preserve">gada </w:t>
      </w:r>
      <w:r w:rsidR="00934541">
        <w:rPr>
          <w:color w:val="000000"/>
        </w:rPr>
        <w:t>22</w:t>
      </w:r>
      <w:r w:rsidR="000775C2">
        <w:rPr>
          <w:color w:val="000000"/>
        </w:rPr>
        <w:t xml:space="preserve">. </w:t>
      </w:r>
      <w:r w:rsidR="00FC2C17">
        <w:rPr>
          <w:color w:val="000000"/>
        </w:rPr>
        <w:t>februār</w:t>
      </w:r>
      <w:r w:rsidR="000775C2">
        <w:rPr>
          <w:color w:val="000000"/>
        </w:rPr>
        <w:t>ī</w:t>
      </w:r>
      <w:r w:rsidRPr="002112E5">
        <w:rPr>
          <w:color w:val="000000"/>
        </w:rPr>
        <w:tab/>
      </w:r>
      <w:r w:rsidRPr="002112E5">
        <w:rPr>
          <w:color w:val="000000"/>
        </w:rPr>
        <w:tab/>
      </w:r>
      <w:r w:rsidRPr="002112E5">
        <w:rPr>
          <w:color w:val="000000"/>
        </w:rPr>
        <w:tab/>
      </w:r>
      <w:r w:rsidRPr="002112E5">
        <w:rPr>
          <w:color w:val="000000"/>
        </w:rPr>
        <w:tab/>
      </w:r>
      <w:r w:rsidRPr="002112E5">
        <w:rPr>
          <w:color w:val="000000"/>
        </w:rPr>
        <w:tab/>
      </w:r>
      <w:r w:rsidRPr="002112E5">
        <w:rPr>
          <w:color w:val="000000"/>
        </w:rPr>
        <w:tab/>
        <w:t xml:space="preserve">                            </w:t>
      </w:r>
      <w:r w:rsidRPr="002112E5">
        <w:rPr>
          <w:b/>
          <w:bCs/>
          <w:color w:val="000000"/>
        </w:rPr>
        <w:t>Nr.</w:t>
      </w:r>
      <w:r w:rsidR="00FC2C17">
        <w:rPr>
          <w:b/>
          <w:bCs/>
          <w:color w:val="000000"/>
        </w:rPr>
        <w:t xml:space="preserve"> </w:t>
      </w:r>
      <w:r w:rsidR="00FC2C17" w:rsidRPr="00BC6335">
        <w:rPr>
          <w:b/>
          <w:bCs/>
          <w:color w:val="000000"/>
          <w:highlight w:val="yellow"/>
        </w:rPr>
        <w:t>XX</w:t>
      </w:r>
    </w:p>
    <w:p w14:paraId="4BA2164C" w14:textId="77777777" w:rsidR="00D00AF0" w:rsidRPr="00BF5AC6" w:rsidRDefault="00D00AF0" w:rsidP="00D00AF0">
      <w:pPr>
        <w:rPr>
          <w:color w:val="000000"/>
        </w:rPr>
      </w:pPr>
    </w:p>
    <w:p w14:paraId="00A9D167" w14:textId="4A9F7298" w:rsidR="00D00AF0" w:rsidRDefault="00D00AF0" w:rsidP="00985BAA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335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8D64D3" w:rsidRPr="00BC6335">
        <w:rPr>
          <w:rFonts w:ascii="Times New Roman" w:hAnsi="Times New Roman" w:cs="Times New Roman"/>
          <w:b/>
          <w:sz w:val="24"/>
          <w:szCs w:val="24"/>
        </w:rPr>
        <w:t xml:space="preserve">Carnikavas </w:t>
      </w:r>
      <w:r w:rsidR="00BC6335" w:rsidRPr="00BC6335">
        <w:rPr>
          <w:rFonts w:ascii="Times New Roman" w:hAnsi="Times New Roman" w:cs="Times New Roman"/>
          <w:b/>
          <w:sz w:val="24"/>
          <w:szCs w:val="24"/>
        </w:rPr>
        <w:t xml:space="preserve">pamatskolas reorganizācijas plāna </w:t>
      </w:r>
      <w:r w:rsidR="002A4C57">
        <w:rPr>
          <w:rFonts w:ascii="Times New Roman" w:hAnsi="Times New Roman" w:cs="Times New Roman"/>
          <w:b/>
          <w:sz w:val="24"/>
          <w:szCs w:val="24"/>
        </w:rPr>
        <w:t xml:space="preserve">jaunas redakcijas </w:t>
      </w:r>
      <w:r w:rsidR="00BC6335" w:rsidRPr="00BC6335">
        <w:rPr>
          <w:rFonts w:ascii="Times New Roman" w:hAnsi="Times New Roman" w:cs="Times New Roman"/>
          <w:b/>
          <w:sz w:val="24"/>
          <w:szCs w:val="24"/>
        </w:rPr>
        <w:t>izstrādi</w:t>
      </w:r>
    </w:p>
    <w:p w14:paraId="6C583370" w14:textId="77777777" w:rsidR="00985BAA" w:rsidRPr="00AB5008" w:rsidRDefault="00985BAA" w:rsidP="00985BAA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D46A8" w14:textId="486C3F08" w:rsidR="00327005" w:rsidRDefault="00327005" w:rsidP="00327005">
      <w:pPr>
        <w:spacing w:after="120"/>
      </w:pPr>
      <w:r w:rsidRPr="00476F23">
        <w:t xml:space="preserve">Carnikavas novada dome </w:t>
      </w:r>
      <w:r>
        <w:t xml:space="preserve">ar </w:t>
      </w:r>
      <w:r w:rsidR="00314D82">
        <w:t xml:space="preserve">tās </w:t>
      </w:r>
      <w:r w:rsidR="00E05E70">
        <w:t>24.05.</w:t>
      </w:r>
      <w:r w:rsidRPr="00476F23">
        <w:t>2017. lēmumu (protokols Nr. 11, 1</w:t>
      </w:r>
      <w:r>
        <w:t>.</w:t>
      </w:r>
      <w:r w:rsidRPr="00476F23">
        <w:t>§)</w:t>
      </w:r>
      <w:r w:rsidR="00E05E70">
        <w:t xml:space="preserve"> </w:t>
      </w:r>
      <w:r>
        <w:t>no</w:t>
      </w:r>
      <w:r w:rsidRPr="00476F23">
        <w:t xml:space="preserve">lēma dibināt vispārējās vidējās izglītības iestādi “Carnikavas vidusskola” (turpmāk – </w:t>
      </w:r>
      <w:r>
        <w:t>CVS</w:t>
      </w:r>
      <w:r w:rsidRPr="00476F23">
        <w:t>) un apstiprināja Carnikavas pamatskolas reorganizācijas plānu</w:t>
      </w:r>
      <w:r w:rsidR="00E05E70">
        <w:t xml:space="preserve"> šī mērķa saniegšanai</w:t>
      </w:r>
      <w:r w:rsidRPr="00476F23">
        <w:t xml:space="preserve">. </w:t>
      </w:r>
    </w:p>
    <w:p w14:paraId="15DAFA54" w14:textId="69753400" w:rsidR="00327005" w:rsidRPr="00476F23" w:rsidRDefault="00327005" w:rsidP="00327005">
      <w:pPr>
        <w:spacing w:after="120"/>
      </w:pPr>
      <w:r w:rsidRPr="00476F23">
        <w:t>Ar Carnikavas novada dome</w:t>
      </w:r>
      <w:r>
        <w:t>s</w:t>
      </w:r>
      <w:r w:rsidRPr="00476F23">
        <w:t xml:space="preserve">  </w:t>
      </w:r>
      <w:r w:rsidR="00E05E70">
        <w:t>20.12.</w:t>
      </w:r>
      <w:r w:rsidRPr="00476F23">
        <w:t>2017. lēmumu (protokols Nr. 26, 17</w:t>
      </w:r>
      <w:r>
        <w:t>.</w:t>
      </w:r>
      <w:r w:rsidRPr="00476F23">
        <w:t xml:space="preserve">§) un </w:t>
      </w:r>
      <w:r w:rsidR="00E05E70">
        <w:t>20.12.</w:t>
      </w:r>
      <w:r w:rsidRPr="00476F23">
        <w:t>2020. lēmumu (protokols Nr. 12, 19</w:t>
      </w:r>
      <w:r>
        <w:t>.</w:t>
      </w:r>
      <w:r w:rsidRPr="00476F23">
        <w:t xml:space="preserve">§) “Par grozījumiem Carnikavas novada domes 24.05.2017. lēmumā (protokols Nr. 11, 1 §)”, pašvaldība noteica termiņu </w:t>
      </w:r>
      <w:r>
        <w:t>CVS</w:t>
      </w:r>
      <w:r w:rsidRPr="00476F23">
        <w:t xml:space="preserve"> nodibināšanai – </w:t>
      </w:r>
      <w:r w:rsidR="00E05E70">
        <w:t>02.01.</w:t>
      </w:r>
      <w:r w:rsidRPr="00476F23">
        <w:t>2022.</w:t>
      </w:r>
    </w:p>
    <w:p w14:paraId="0AD1D2DB" w14:textId="2FD26886" w:rsidR="00327005" w:rsidRPr="00B640B3" w:rsidRDefault="00327005" w:rsidP="00327005">
      <w:pPr>
        <w:spacing w:after="120"/>
      </w:pPr>
      <w:r>
        <w:t xml:space="preserve">Ādažu novada pašvaldības dome ar </w:t>
      </w:r>
      <w:r w:rsidR="00E05E70">
        <w:t>22.12.</w:t>
      </w:r>
      <w:r>
        <w:t xml:space="preserve">2021. </w:t>
      </w:r>
      <w:r w:rsidR="00B27ACC">
        <w:t>protokol</w:t>
      </w:r>
      <w:r>
        <w:t xml:space="preserve">lēmumu </w:t>
      </w:r>
      <w:r w:rsidRPr="00A370BD">
        <w:t>(protokols Nr.</w:t>
      </w:r>
      <w:r>
        <w:t xml:space="preserve"> 22</w:t>
      </w:r>
      <w:r w:rsidRPr="00A370BD">
        <w:t xml:space="preserve">, </w:t>
      </w:r>
      <w:r>
        <w:t>12</w:t>
      </w:r>
      <w:r w:rsidRPr="00A370BD">
        <w:t>.§)</w:t>
      </w:r>
      <w:r>
        <w:t xml:space="preserve"> a</w:t>
      </w:r>
      <w:r w:rsidRPr="00B640B3">
        <w:rPr>
          <w:rFonts w:eastAsiaTheme="minorEastAsia"/>
        </w:rPr>
        <w:t>t</w:t>
      </w:r>
      <w:r w:rsidR="00B27ACC">
        <w:rPr>
          <w:rFonts w:eastAsiaTheme="minorEastAsia"/>
        </w:rPr>
        <w:t xml:space="preserve">cēla </w:t>
      </w:r>
      <w:r w:rsidRPr="00B640B3">
        <w:rPr>
          <w:rFonts w:eastAsiaTheme="minorEastAsia"/>
        </w:rPr>
        <w:t>Carnikavas pamatskola</w:t>
      </w:r>
      <w:r w:rsidR="00B27ACC">
        <w:rPr>
          <w:rFonts w:eastAsiaTheme="minorEastAsia"/>
        </w:rPr>
        <w:t>s</w:t>
      </w:r>
      <w:r w:rsidRPr="00B640B3">
        <w:rPr>
          <w:rFonts w:eastAsiaTheme="minorEastAsia"/>
        </w:rPr>
        <w:t xml:space="preserve"> reorganizācijas plānā noteikto reorganizācijas termiņu</w:t>
      </w:r>
      <w:r w:rsidR="00B27ACC">
        <w:rPr>
          <w:rFonts w:eastAsiaTheme="minorEastAsia"/>
        </w:rPr>
        <w:t>, kā arī</w:t>
      </w:r>
      <w:r>
        <w:rPr>
          <w:rFonts w:eastAsiaTheme="minorEastAsia"/>
        </w:rPr>
        <w:t xml:space="preserve"> </w:t>
      </w:r>
      <w:r w:rsidR="00B27ACC">
        <w:rPr>
          <w:rFonts w:eastAsiaTheme="minorEastAsia"/>
        </w:rPr>
        <w:t xml:space="preserve">uzdeva </w:t>
      </w:r>
      <w:r>
        <w:rPr>
          <w:rFonts w:eastAsiaTheme="minorEastAsia"/>
        </w:rPr>
        <w:t>p</w:t>
      </w:r>
      <w:r w:rsidRPr="00B640B3">
        <w:rPr>
          <w:rFonts w:eastAsiaTheme="minorEastAsia"/>
        </w:rPr>
        <w:t>ašvaldības administrācijas Izglītības un jaunatnes nodaļai izstrādāt Carnikavas pamatskolas reorganizācijas plān</w:t>
      </w:r>
      <w:r w:rsidR="00E05E70">
        <w:rPr>
          <w:rFonts w:eastAsiaTheme="minorEastAsia"/>
        </w:rPr>
        <w:t>a</w:t>
      </w:r>
      <w:r w:rsidRPr="00B640B3">
        <w:rPr>
          <w:rFonts w:eastAsiaTheme="minorEastAsia"/>
        </w:rPr>
        <w:t xml:space="preserve"> jaun</w:t>
      </w:r>
      <w:r w:rsidR="00E05E70">
        <w:rPr>
          <w:rFonts w:eastAsiaTheme="minorEastAsia"/>
        </w:rPr>
        <w:t>u</w:t>
      </w:r>
      <w:r w:rsidRPr="00B640B3">
        <w:rPr>
          <w:rFonts w:eastAsiaTheme="minorEastAsia"/>
        </w:rPr>
        <w:t xml:space="preserve"> redakcij</w:t>
      </w:r>
      <w:r w:rsidR="00E05E70">
        <w:rPr>
          <w:rFonts w:eastAsiaTheme="minorEastAsia"/>
        </w:rPr>
        <w:t>u</w:t>
      </w:r>
      <w:r w:rsidRPr="00B640B3">
        <w:rPr>
          <w:rFonts w:eastAsiaTheme="minorEastAsia"/>
        </w:rPr>
        <w:t xml:space="preserve"> un </w:t>
      </w:r>
      <w:r w:rsidR="00B27ACC">
        <w:t xml:space="preserve">2022. gada martā </w:t>
      </w:r>
      <w:r>
        <w:t xml:space="preserve">iesniegt to </w:t>
      </w:r>
      <w:r w:rsidR="00B27ACC">
        <w:t>izskatīšanai</w:t>
      </w:r>
      <w:r w:rsidR="00B27ACC" w:rsidRPr="007B65A8">
        <w:t xml:space="preserve"> </w:t>
      </w:r>
      <w:r w:rsidRPr="007B65A8">
        <w:t>Izglītības, kultūras, sporta un sociāl</w:t>
      </w:r>
      <w:r>
        <w:t>ajai</w:t>
      </w:r>
      <w:r w:rsidRPr="007B65A8">
        <w:t xml:space="preserve"> komiteja</w:t>
      </w:r>
      <w:r>
        <w:t>i.</w:t>
      </w:r>
    </w:p>
    <w:p w14:paraId="46E58613" w14:textId="1BCE075C" w:rsidR="00327005" w:rsidRDefault="00B27ACC" w:rsidP="008204BE">
      <w:pPr>
        <w:spacing w:after="120"/>
        <w:rPr>
          <w:color w:val="000000" w:themeColor="text1"/>
          <w:szCs w:val="24"/>
        </w:rPr>
      </w:pPr>
      <w:r w:rsidRPr="00A653CA">
        <w:rPr>
          <w:color w:val="000000" w:themeColor="text1"/>
        </w:rPr>
        <w:t xml:space="preserve">Ņemot vērā Carnikavas pamatskolas ēkas Nākotnes ielā 1 pārbūves procesu, problēmas vakanču aizpildīšanā un darbinieku pārslodzi, kā arī 2022. gada pavasarī </w:t>
      </w:r>
      <w:r>
        <w:rPr>
          <w:color w:val="000000" w:themeColor="text1"/>
        </w:rPr>
        <w:t>uzsākto</w:t>
      </w:r>
      <w:r w:rsidRPr="00A653CA">
        <w:rPr>
          <w:color w:val="000000" w:themeColor="text1"/>
        </w:rPr>
        <w:t xml:space="preserve"> Carnikavas Mūzikas un mākslas skolas un Ādažu Mākslas un mūzikas skolas reorganizācij</w:t>
      </w:r>
      <w:r>
        <w:rPr>
          <w:color w:val="000000" w:themeColor="text1"/>
        </w:rPr>
        <w:t>u</w:t>
      </w:r>
      <w:r>
        <w:t>, Carnikavas pamatskolas reorganizācijas plāna jaunā redakcija netika izstrādāta</w:t>
      </w:r>
      <w:r w:rsidR="00E05E70">
        <w:t xml:space="preserve"> noteiktajā termiņā</w:t>
      </w:r>
      <w:r>
        <w:t>.</w:t>
      </w:r>
    </w:p>
    <w:p w14:paraId="0DB9AD79" w14:textId="7CC12DC8" w:rsidR="00CF0119" w:rsidRPr="001155FD" w:rsidRDefault="00B27ACC" w:rsidP="008E39BC">
      <w:pPr>
        <w:pStyle w:val="Default"/>
        <w:spacing w:before="120"/>
        <w:jc w:val="both"/>
      </w:pPr>
      <w:r>
        <w:rPr>
          <w:color w:val="000000" w:themeColor="text1"/>
        </w:rPr>
        <w:t>P</w:t>
      </w:r>
      <w:r w:rsidR="008E39BC" w:rsidRPr="00167FDC">
        <w:t>amatojoties uz Pašvaldīb</w:t>
      </w:r>
      <w:r w:rsidR="009E0A10" w:rsidRPr="00167FDC">
        <w:t>u likuma</w:t>
      </w:r>
      <w:r w:rsidR="008E39BC" w:rsidRPr="00167FDC">
        <w:t xml:space="preserve"> 4.</w:t>
      </w:r>
      <w:r w:rsidR="009E34EA" w:rsidRPr="00167FDC">
        <w:t xml:space="preserve"> </w:t>
      </w:r>
      <w:r w:rsidR="008E39BC" w:rsidRPr="00167FDC">
        <w:t xml:space="preserve">panta </w:t>
      </w:r>
      <w:r w:rsidR="00CF0119" w:rsidRPr="00167FDC">
        <w:t>pirmās</w:t>
      </w:r>
      <w:r w:rsidR="008E39BC" w:rsidRPr="00167FDC">
        <w:t xml:space="preserve"> daļas </w:t>
      </w:r>
      <w:r w:rsidR="00CF0119" w:rsidRPr="00167FDC">
        <w:t>4</w:t>
      </w:r>
      <w:r w:rsidR="008E39BC" w:rsidRPr="00167FDC">
        <w:t>.</w:t>
      </w:r>
      <w:r w:rsidR="00CF0119" w:rsidRPr="00167FDC">
        <w:t xml:space="preserve"> </w:t>
      </w:r>
      <w:r w:rsidR="008E39BC" w:rsidRPr="00167FDC">
        <w:t>punktu</w:t>
      </w:r>
      <w:r w:rsidR="00BD4F9C">
        <w:t xml:space="preserve"> un </w:t>
      </w:r>
      <w:r w:rsidR="008E39BC" w:rsidRPr="00167FDC">
        <w:t>1</w:t>
      </w:r>
      <w:r w:rsidR="00CF0119" w:rsidRPr="00167FDC">
        <w:t>0</w:t>
      </w:r>
      <w:r w:rsidR="008E39BC" w:rsidRPr="00167FDC">
        <w:t>.</w:t>
      </w:r>
      <w:r w:rsidR="00CF0119" w:rsidRPr="00167FDC">
        <w:t xml:space="preserve"> </w:t>
      </w:r>
      <w:r w:rsidR="008E39BC" w:rsidRPr="00167FDC">
        <w:t xml:space="preserve">panta pirmās daļas </w:t>
      </w:r>
      <w:r w:rsidR="00167FDC" w:rsidRPr="00167FDC">
        <w:t>9</w:t>
      </w:r>
      <w:r w:rsidR="008E39BC" w:rsidRPr="00167FDC">
        <w:t>.</w:t>
      </w:r>
      <w:r w:rsidR="00CF0119" w:rsidRPr="00167FDC">
        <w:t xml:space="preserve"> </w:t>
      </w:r>
      <w:r w:rsidR="008E39BC" w:rsidRPr="00167FDC">
        <w:t>punktu</w:t>
      </w:r>
      <w:r w:rsidR="00167FDC" w:rsidRPr="00167FDC">
        <w:t>,</w:t>
      </w:r>
      <w:r w:rsidR="008E39BC" w:rsidRPr="00167FDC">
        <w:t xml:space="preserve"> k</w:t>
      </w:r>
      <w:r w:rsidR="008E39BC" w:rsidRPr="00167FDC">
        <w:rPr>
          <w:rFonts w:hint="eastAsia"/>
        </w:rPr>
        <w:t>ā</w:t>
      </w:r>
      <w:r w:rsidR="008E39BC" w:rsidRPr="00167FDC">
        <w:t xml:space="preserve"> ar</w:t>
      </w:r>
      <w:r w:rsidR="008E39BC" w:rsidRPr="00167FDC">
        <w:rPr>
          <w:rFonts w:hint="eastAsia"/>
        </w:rPr>
        <w:t>ī</w:t>
      </w:r>
      <w:r w:rsidR="008E39BC" w:rsidRPr="00167FDC">
        <w:t xml:space="preserve"> Izgl</w:t>
      </w:r>
      <w:r w:rsidR="008E39BC" w:rsidRPr="00167FDC">
        <w:rPr>
          <w:rFonts w:hint="eastAsia"/>
        </w:rPr>
        <w:t>ī</w:t>
      </w:r>
      <w:r w:rsidR="008E39BC" w:rsidRPr="00167FDC">
        <w:t>t</w:t>
      </w:r>
      <w:r w:rsidR="008E39BC" w:rsidRPr="00167FDC">
        <w:rPr>
          <w:rFonts w:hint="eastAsia"/>
        </w:rPr>
        <w:t>ī</w:t>
      </w:r>
      <w:r w:rsidR="008E39BC" w:rsidRPr="00167FDC">
        <w:t>bas, kult</w:t>
      </w:r>
      <w:r w:rsidR="008E39BC" w:rsidRPr="00167FDC">
        <w:rPr>
          <w:rFonts w:hint="eastAsia"/>
        </w:rPr>
        <w:t>ū</w:t>
      </w:r>
      <w:r w:rsidR="008E39BC" w:rsidRPr="00167FDC">
        <w:t>ras, sporta un soci</w:t>
      </w:r>
      <w:r w:rsidR="008E39BC" w:rsidRPr="00167FDC">
        <w:rPr>
          <w:rFonts w:hint="eastAsia"/>
        </w:rPr>
        <w:t>ā</w:t>
      </w:r>
      <w:r w:rsidR="008E39BC" w:rsidRPr="00167FDC">
        <w:t>l</w:t>
      </w:r>
      <w:r w:rsidR="008E39BC" w:rsidRPr="00167FDC">
        <w:rPr>
          <w:rFonts w:hint="eastAsia"/>
        </w:rPr>
        <w:t>ā</w:t>
      </w:r>
      <w:r w:rsidR="008E39BC" w:rsidRPr="00167FDC">
        <w:t>s komitejas 0</w:t>
      </w:r>
      <w:r w:rsidR="00E5215B" w:rsidRPr="00167FDC">
        <w:t>1</w:t>
      </w:r>
      <w:r w:rsidR="008E39BC" w:rsidRPr="00167FDC">
        <w:t>.0</w:t>
      </w:r>
      <w:r w:rsidR="00E5215B" w:rsidRPr="00167FDC">
        <w:t>2</w:t>
      </w:r>
      <w:r w:rsidR="008E39BC" w:rsidRPr="00167FDC">
        <w:t>.202</w:t>
      </w:r>
      <w:r w:rsidR="00BD4F9C">
        <w:t>3</w:t>
      </w:r>
      <w:r w:rsidR="008E39BC" w:rsidRPr="00167FDC">
        <w:t xml:space="preserve">. atzinumu, </w:t>
      </w:r>
      <w:r w:rsidR="008E39BC" w:rsidRPr="00167FDC">
        <w:rPr>
          <w:rFonts w:hint="eastAsia"/>
        </w:rPr>
        <w:t>Ā</w:t>
      </w:r>
      <w:r w:rsidR="008E39BC" w:rsidRPr="00167FDC">
        <w:t>dažu novada pašvald</w:t>
      </w:r>
      <w:r w:rsidR="008E39BC" w:rsidRPr="00167FDC">
        <w:rPr>
          <w:rFonts w:hint="eastAsia"/>
        </w:rPr>
        <w:t>ī</w:t>
      </w:r>
      <w:r w:rsidR="008E39BC" w:rsidRPr="00167FDC">
        <w:t>bas dome</w:t>
      </w:r>
    </w:p>
    <w:p w14:paraId="15EC4984" w14:textId="77777777" w:rsidR="008E39BC" w:rsidRPr="001155FD" w:rsidRDefault="008E39BC" w:rsidP="00E5215B">
      <w:pPr>
        <w:spacing w:before="120" w:after="120"/>
        <w:jc w:val="center"/>
        <w:rPr>
          <w:b/>
        </w:rPr>
      </w:pPr>
      <w:r w:rsidRPr="001155FD">
        <w:rPr>
          <w:b/>
        </w:rPr>
        <w:t>NOLEMJ:</w:t>
      </w:r>
    </w:p>
    <w:p w14:paraId="2B0643DB" w14:textId="2552219D" w:rsidR="008E39BC" w:rsidRDefault="001B67A0" w:rsidP="00B27ACC">
      <w:pPr>
        <w:pStyle w:val="ListParagraph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color w:val="000000" w:themeColor="text1"/>
          <w:szCs w:val="20"/>
        </w:rPr>
      </w:pPr>
      <w:r w:rsidRPr="00681BCE">
        <w:rPr>
          <w:color w:val="000000" w:themeColor="text1"/>
        </w:rPr>
        <w:t>Carnikavas pamatskola</w:t>
      </w:r>
      <w:r w:rsidR="00B27ACC">
        <w:rPr>
          <w:color w:val="000000" w:themeColor="text1"/>
        </w:rPr>
        <w:t>i</w:t>
      </w:r>
      <w:r w:rsidRPr="00681BCE">
        <w:rPr>
          <w:color w:val="000000" w:themeColor="text1"/>
        </w:rPr>
        <w:t xml:space="preserve"> </w:t>
      </w:r>
      <w:r w:rsidR="00DB7612" w:rsidRPr="00681BCE">
        <w:rPr>
          <w:color w:val="000000" w:themeColor="text1"/>
        </w:rPr>
        <w:t xml:space="preserve">sadarbībā </w:t>
      </w:r>
      <w:r w:rsidRPr="00681BCE">
        <w:rPr>
          <w:color w:val="000000" w:themeColor="text1"/>
        </w:rPr>
        <w:t xml:space="preserve">ar </w:t>
      </w:r>
      <w:r w:rsidR="00B27ACC">
        <w:rPr>
          <w:color w:val="000000" w:themeColor="text1"/>
        </w:rPr>
        <w:t xml:space="preserve">pašvaldības administrācijas </w:t>
      </w:r>
      <w:r w:rsidR="008E39BC" w:rsidRPr="00681BCE">
        <w:rPr>
          <w:color w:val="000000" w:themeColor="text1"/>
        </w:rPr>
        <w:t>Izglītības un jaunatnes nodaļ</w:t>
      </w:r>
      <w:r w:rsidRPr="00681BCE">
        <w:rPr>
          <w:color w:val="000000" w:themeColor="text1"/>
        </w:rPr>
        <w:t xml:space="preserve">u </w:t>
      </w:r>
      <w:r w:rsidR="008E39BC" w:rsidRPr="00681BCE">
        <w:rPr>
          <w:bCs/>
          <w:color w:val="000000" w:themeColor="text1"/>
        </w:rPr>
        <w:t>izstrādāt</w:t>
      </w:r>
      <w:r w:rsidR="008E39BC" w:rsidRPr="00681BCE">
        <w:rPr>
          <w:color w:val="000000" w:themeColor="text1"/>
        </w:rPr>
        <w:t xml:space="preserve"> Carnikavas</w:t>
      </w:r>
      <w:r w:rsidRPr="00681BCE">
        <w:rPr>
          <w:color w:val="000000" w:themeColor="text1"/>
        </w:rPr>
        <w:t xml:space="preserve"> pamatskolas reorganizācijas plān</w:t>
      </w:r>
      <w:r w:rsidR="00DB7612" w:rsidRPr="00681BCE">
        <w:rPr>
          <w:color w:val="000000" w:themeColor="text1"/>
        </w:rPr>
        <w:t>u</w:t>
      </w:r>
      <w:r w:rsidRPr="00681BCE">
        <w:rPr>
          <w:color w:val="000000" w:themeColor="text1"/>
        </w:rPr>
        <w:t xml:space="preserve"> jaun</w:t>
      </w:r>
      <w:r w:rsidR="00DB7612" w:rsidRPr="00681BCE">
        <w:rPr>
          <w:color w:val="000000" w:themeColor="text1"/>
        </w:rPr>
        <w:t xml:space="preserve">ā </w:t>
      </w:r>
      <w:r w:rsidRPr="00681BCE">
        <w:rPr>
          <w:color w:val="000000" w:themeColor="text1"/>
        </w:rPr>
        <w:t>redakcij</w:t>
      </w:r>
      <w:r w:rsidR="00DB7612" w:rsidRPr="00681BCE">
        <w:rPr>
          <w:color w:val="000000" w:themeColor="text1"/>
        </w:rPr>
        <w:t>ā</w:t>
      </w:r>
      <w:r w:rsidRPr="00681BCE">
        <w:rPr>
          <w:color w:val="000000" w:themeColor="text1"/>
        </w:rPr>
        <w:t xml:space="preserve">, </w:t>
      </w:r>
      <w:r w:rsidR="00B27ACC">
        <w:rPr>
          <w:color w:val="000000" w:themeColor="text1"/>
        </w:rPr>
        <w:t>paredzot</w:t>
      </w:r>
      <w:r w:rsidR="00DB7612" w:rsidRPr="00681BCE">
        <w:rPr>
          <w:color w:val="000000" w:themeColor="text1"/>
        </w:rPr>
        <w:t xml:space="preserve"> </w:t>
      </w:r>
      <w:r w:rsidR="00681BCE" w:rsidRPr="00681BCE">
        <w:rPr>
          <w:color w:val="000000" w:themeColor="text1"/>
        </w:rPr>
        <w:t>Carnikavas vidusskola</w:t>
      </w:r>
      <w:r w:rsidR="00B27ACC">
        <w:rPr>
          <w:color w:val="000000" w:themeColor="text1"/>
        </w:rPr>
        <w:t>s</w:t>
      </w:r>
      <w:r w:rsidR="00681BCE" w:rsidRPr="00681BCE">
        <w:rPr>
          <w:color w:val="000000" w:themeColor="text1"/>
        </w:rPr>
        <w:t xml:space="preserve"> darbīb</w:t>
      </w:r>
      <w:r w:rsidR="00B27ACC">
        <w:rPr>
          <w:color w:val="000000" w:themeColor="text1"/>
        </w:rPr>
        <w:t>as</w:t>
      </w:r>
      <w:r w:rsidR="00681BCE" w:rsidRPr="00681BCE">
        <w:rPr>
          <w:color w:val="000000" w:themeColor="text1"/>
        </w:rPr>
        <w:t xml:space="preserve"> uzsāk</w:t>
      </w:r>
      <w:r w:rsidR="00B27ACC">
        <w:rPr>
          <w:color w:val="000000" w:themeColor="text1"/>
        </w:rPr>
        <w:t>šanu</w:t>
      </w:r>
      <w:r w:rsidR="00681BCE" w:rsidRPr="00681BCE">
        <w:rPr>
          <w:color w:val="000000" w:themeColor="text1"/>
        </w:rPr>
        <w:t xml:space="preserve"> </w:t>
      </w:r>
      <w:r w:rsidRPr="00681BCE">
        <w:rPr>
          <w:color w:val="000000" w:themeColor="text1"/>
        </w:rPr>
        <w:t>2024. gada 1. septembr</w:t>
      </w:r>
      <w:r w:rsidR="00B27ACC">
        <w:rPr>
          <w:color w:val="000000" w:themeColor="text1"/>
        </w:rPr>
        <w:t>ī</w:t>
      </w:r>
      <w:r w:rsidR="00681BCE" w:rsidRPr="00681BCE">
        <w:rPr>
          <w:color w:val="000000" w:themeColor="text1"/>
        </w:rPr>
        <w:t xml:space="preserve">, </w:t>
      </w:r>
      <w:r w:rsidR="00681BCE" w:rsidRPr="00681BCE">
        <w:rPr>
          <w:color w:val="000000" w:themeColor="text1"/>
          <w:szCs w:val="20"/>
        </w:rPr>
        <w:t xml:space="preserve">un iesniegt to </w:t>
      </w:r>
      <w:r w:rsidR="00314D82">
        <w:rPr>
          <w:color w:val="000000" w:themeColor="text1"/>
          <w:szCs w:val="20"/>
        </w:rPr>
        <w:t>apstiprināšanai</w:t>
      </w:r>
      <w:r w:rsidR="00314D82" w:rsidRPr="00681BCE">
        <w:rPr>
          <w:color w:val="000000" w:themeColor="text1"/>
          <w:szCs w:val="20"/>
        </w:rPr>
        <w:t xml:space="preserve"> </w:t>
      </w:r>
      <w:r w:rsidR="00314D82">
        <w:rPr>
          <w:color w:val="000000" w:themeColor="text1"/>
          <w:szCs w:val="20"/>
        </w:rPr>
        <w:t xml:space="preserve">domei </w:t>
      </w:r>
      <w:r w:rsidR="00681BCE" w:rsidRPr="00681BCE">
        <w:rPr>
          <w:color w:val="000000" w:themeColor="text1"/>
          <w:szCs w:val="20"/>
        </w:rPr>
        <w:t>202</w:t>
      </w:r>
      <w:r w:rsidR="00681BCE">
        <w:rPr>
          <w:color w:val="000000" w:themeColor="text1"/>
          <w:szCs w:val="20"/>
        </w:rPr>
        <w:t>3</w:t>
      </w:r>
      <w:r w:rsidR="00681BCE" w:rsidRPr="00681BCE">
        <w:rPr>
          <w:color w:val="000000" w:themeColor="text1"/>
          <w:szCs w:val="20"/>
        </w:rPr>
        <w:t xml:space="preserve">. gada </w:t>
      </w:r>
      <w:r w:rsidR="00681BCE">
        <w:rPr>
          <w:color w:val="000000" w:themeColor="text1"/>
          <w:szCs w:val="20"/>
        </w:rPr>
        <w:t>jūnij</w:t>
      </w:r>
      <w:r w:rsidR="00314D82">
        <w:rPr>
          <w:color w:val="000000" w:themeColor="text1"/>
          <w:szCs w:val="20"/>
        </w:rPr>
        <w:t>a kārtējā sēdē</w:t>
      </w:r>
      <w:r w:rsidR="00681BCE">
        <w:rPr>
          <w:color w:val="000000" w:themeColor="text1"/>
          <w:szCs w:val="20"/>
        </w:rPr>
        <w:t xml:space="preserve">. </w:t>
      </w:r>
    </w:p>
    <w:p w14:paraId="1ED09CE2" w14:textId="5810AFEA" w:rsidR="00314D82" w:rsidRPr="00681BCE" w:rsidRDefault="00314D82" w:rsidP="00AA0AC1">
      <w:pPr>
        <w:pStyle w:val="ListParagraph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Carnikavas pamatskolas direktoram Raivim PAULAM nodrošināt šī lēmuma izpildi.</w:t>
      </w:r>
    </w:p>
    <w:p w14:paraId="2A65E88D" w14:textId="77777777" w:rsidR="008E39BC" w:rsidRPr="001B67A0" w:rsidRDefault="008E39BC" w:rsidP="00AA0AC1">
      <w:pPr>
        <w:numPr>
          <w:ilvl w:val="0"/>
          <w:numId w:val="4"/>
        </w:numPr>
        <w:spacing w:before="120"/>
        <w:ind w:left="357" w:hanging="357"/>
        <w:rPr>
          <w:color w:val="000000" w:themeColor="text1"/>
          <w:szCs w:val="24"/>
        </w:rPr>
      </w:pPr>
      <w:r w:rsidRPr="001B67A0">
        <w:rPr>
          <w:color w:val="000000" w:themeColor="text1"/>
          <w:szCs w:val="24"/>
        </w:rPr>
        <w:t>Pašvaldības izpilddirektoram veikt lēmuma izpildes kontroli.</w:t>
      </w:r>
    </w:p>
    <w:p w14:paraId="332CAE94" w14:textId="346016BC" w:rsidR="00B640B3" w:rsidRDefault="00B640B3" w:rsidP="004B6E6A">
      <w:pPr>
        <w:spacing w:after="120"/>
        <w:rPr>
          <w:color w:val="000000" w:themeColor="text1"/>
        </w:rPr>
      </w:pPr>
    </w:p>
    <w:p w14:paraId="6554F5BF" w14:textId="77777777" w:rsidR="00314D82" w:rsidRPr="003C092B" w:rsidRDefault="00314D82" w:rsidP="004B6E6A">
      <w:pPr>
        <w:spacing w:after="120"/>
        <w:rPr>
          <w:color w:val="000000" w:themeColor="text1"/>
        </w:rPr>
      </w:pPr>
    </w:p>
    <w:p w14:paraId="44B9B6F7" w14:textId="77777777" w:rsidR="008E39BC" w:rsidRPr="003C092B" w:rsidRDefault="008E39BC" w:rsidP="008E39BC">
      <w:pPr>
        <w:rPr>
          <w:noProof/>
          <w:color w:val="000000" w:themeColor="text1"/>
        </w:rPr>
      </w:pPr>
      <w:r w:rsidRPr="003C092B">
        <w:rPr>
          <w:noProof/>
          <w:color w:val="000000" w:themeColor="text1"/>
        </w:rPr>
        <w:t>Pašvaldības domes priekšsēdētāja</w:t>
      </w:r>
      <w:r w:rsidRPr="003C092B">
        <w:rPr>
          <w:noProof/>
          <w:color w:val="000000" w:themeColor="text1"/>
        </w:rPr>
        <w:tab/>
      </w:r>
      <w:r w:rsidRPr="003C092B">
        <w:rPr>
          <w:noProof/>
          <w:color w:val="000000" w:themeColor="text1"/>
        </w:rPr>
        <w:tab/>
      </w:r>
      <w:r w:rsidRPr="003C092B">
        <w:rPr>
          <w:noProof/>
          <w:color w:val="000000" w:themeColor="text1"/>
        </w:rPr>
        <w:tab/>
      </w:r>
      <w:r w:rsidRPr="003C092B">
        <w:rPr>
          <w:noProof/>
          <w:color w:val="000000" w:themeColor="text1"/>
        </w:rPr>
        <w:tab/>
        <w:t xml:space="preserve">   </w:t>
      </w:r>
      <w:r w:rsidRPr="003C092B">
        <w:rPr>
          <w:noProof/>
          <w:color w:val="000000" w:themeColor="text1"/>
        </w:rPr>
        <w:tab/>
        <w:t xml:space="preserve">                  K. Miķelsone</w:t>
      </w:r>
    </w:p>
    <w:p w14:paraId="10439D46" w14:textId="77777777" w:rsidR="003C092B" w:rsidRDefault="003C092B" w:rsidP="008E39BC">
      <w:pPr>
        <w:rPr>
          <w:noProof/>
          <w:color w:val="FF0000"/>
        </w:rPr>
      </w:pPr>
    </w:p>
    <w:p w14:paraId="23ACF2F4" w14:textId="5F7E6DB5" w:rsidR="008E39BC" w:rsidRPr="00AA0AC1" w:rsidRDefault="008E39BC" w:rsidP="008E39BC">
      <w:pPr>
        <w:rPr>
          <w:noProof/>
          <w:color w:val="000000" w:themeColor="text1"/>
        </w:rPr>
      </w:pPr>
      <w:r w:rsidRPr="00AA0AC1">
        <w:rPr>
          <w:noProof/>
          <w:color w:val="000000" w:themeColor="text1"/>
        </w:rPr>
        <w:lastRenderedPageBreak/>
        <w:t>Sadale:</w:t>
      </w:r>
    </w:p>
    <w:p w14:paraId="3CF15095" w14:textId="7095B275" w:rsidR="008E39BC" w:rsidRPr="00EA5731" w:rsidRDefault="008E39BC" w:rsidP="008E39BC">
      <w:pPr>
        <w:rPr>
          <w:noProof/>
          <w:color w:val="000000" w:themeColor="text1"/>
        </w:rPr>
      </w:pPr>
      <w:r w:rsidRPr="00AA0AC1">
        <w:rPr>
          <w:noProof/>
          <w:color w:val="000000" w:themeColor="text1"/>
        </w:rPr>
        <w:t>CPS, APN, IDR</w:t>
      </w:r>
      <w:r w:rsidR="00BD4F9C" w:rsidRPr="00AA0AC1">
        <w:rPr>
          <w:noProof/>
          <w:color w:val="000000" w:themeColor="text1"/>
        </w:rPr>
        <w:t>, IJN</w:t>
      </w:r>
      <w:r w:rsidRPr="00AA0AC1">
        <w:rPr>
          <w:noProof/>
          <w:color w:val="000000" w:themeColor="text1"/>
        </w:rPr>
        <w:t xml:space="preserve"> - @</w:t>
      </w:r>
    </w:p>
    <w:p w14:paraId="46B32B01" w14:textId="391B98E4" w:rsidR="00247567" w:rsidRDefault="00247567" w:rsidP="00743C09"/>
    <w:p w14:paraId="72C530AD" w14:textId="11E9527D" w:rsidR="001B67A0" w:rsidRDefault="001B67A0" w:rsidP="00743C09"/>
    <w:p w14:paraId="3F0E3FC8" w14:textId="542F20E6" w:rsidR="001B67A0" w:rsidRDefault="001B67A0" w:rsidP="00743C09"/>
    <w:sectPr w:rsidR="001B67A0" w:rsidSect="006E6C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080D" w14:textId="77777777" w:rsidR="005A52DE" w:rsidRDefault="005A52DE" w:rsidP="00F90BAD">
      <w:r>
        <w:separator/>
      </w:r>
    </w:p>
  </w:endnote>
  <w:endnote w:type="continuationSeparator" w:id="0">
    <w:p w14:paraId="1C3970D7" w14:textId="77777777" w:rsidR="005A52DE" w:rsidRDefault="005A52DE" w:rsidP="00F9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AE46" w14:textId="77777777" w:rsidR="005A52DE" w:rsidRDefault="005A52DE" w:rsidP="00F90BAD">
      <w:r>
        <w:separator/>
      </w:r>
    </w:p>
  </w:footnote>
  <w:footnote w:type="continuationSeparator" w:id="0">
    <w:p w14:paraId="70F62071" w14:textId="77777777" w:rsidR="005A52DE" w:rsidRDefault="005A52DE" w:rsidP="00F9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11"/>
    <w:multiLevelType w:val="multilevel"/>
    <w:tmpl w:val="90D4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B1DB7"/>
    <w:multiLevelType w:val="hybridMultilevel"/>
    <w:tmpl w:val="CF800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87A83"/>
    <w:multiLevelType w:val="multilevel"/>
    <w:tmpl w:val="C5E43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2493B59"/>
    <w:multiLevelType w:val="hybridMultilevel"/>
    <w:tmpl w:val="2EA857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A1EA0"/>
    <w:multiLevelType w:val="hybridMultilevel"/>
    <w:tmpl w:val="17FEBA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8904">
    <w:abstractNumId w:val="0"/>
  </w:num>
  <w:num w:numId="2" w16cid:durableId="93021228">
    <w:abstractNumId w:val="1"/>
  </w:num>
  <w:num w:numId="3" w16cid:durableId="1188905961">
    <w:abstractNumId w:val="4"/>
  </w:num>
  <w:num w:numId="4" w16cid:durableId="686448573">
    <w:abstractNumId w:val="2"/>
  </w:num>
  <w:num w:numId="5" w16cid:durableId="73774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F0"/>
    <w:rsid w:val="00075122"/>
    <w:rsid w:val="000775C2"/>
    <w:rsid w:val="000939AE"/>
    <w:rsid w:val="000D4958"/>
    <w:rsid w:val="00167FDC"/>
    <w:rsid w:val="00181BFA"/>
    <w:rsid w:val="001B67A0"/>
    <w:rsid w:val="001C55B5"/>
    <w:rsid w:val="001D2A68"/>
    <w:rsid w:val="001F6F66"/>
    <w:rsid w:val="00203232"/>
    <w:rsid w:val="0023340A"/>
    <w:rsid w:val="00243CC1"/>
    <w:rsid w:val="00247567"/>
    <w:rsid w:val="002532EB"/>
    <w:rsid w:val="002710FC"/>
    <w:rsid w:val="00283B89"/>
    <w:rsid w:val="002A4C57"/>
    <w:rsid w:val="002D594D"/>
    <w:rsid w:val="002F1923"/>
    <w:rsid w:val="00314D82"/>
    <w:rsid w:val="00327005"/>
    <w:rsid w:val="00343C3E"/>
    <w:rsid w:val="00370830"/>
    <w:rsid w:val="003A0A72"/>
    <w:rsid w:val="003B427A"/>
    <w:rsid w:val="003C092B"/>
    <w:rsid w:val="003C0B94"/>
    <w:rsid w:val="003C4F0F"/>
    <w:rsid w:val="004308BD"/>
    <w:rsid w:val="00436BA0"/>
    <w:rsid w:val="00443AC7"/>
    <w:rsid w:val="0049281E"/>
    <w:rsid w:val="004B58CD"/>
    <w:rsid w:val="004B6E6A"/>
    <w:rsid w:val="004D3391"/>
    <w:rsid w:val="004D4C8D"/>
    <w:rsid w:val="004F6DEE"/>
    <w:rsid w:val="00526E1C"/>
    <w:rsid w:val="00540558"/>
    <w:rsid w:val="005A4C3A"/>
    <w:rsid w:val="005A52DE"/>
    <w:rsid w:val="005B6449"/>
    <w:rsid w:val="005E1D28"/>
    <w:rsid w:val="005F1F09"/>
    <w:rsid w:val="00681BCE"/>
    <w:rsid w:val="006D3FBD"/>
    <w:rsid w:val="006D55CF"/>
    <w:rsid w:val="006E069E"/>
    <w:rsid w:val="006E38E9"/>
    <w:rsid w:val="006E6C16"/>
    <w:rsid w:val="00704F62"/>
    <w:rsid w:val="00721512"/>
    <w:rsid w:val="007255ED"/>
    <w:rsid w:val="00726AA3"/>
    <w:rsid w:val="00727C7D"/>
    <w:rsid w:val="007349B1"/>
    <w:rsid w:val="00743C09"/>
    <w:rsid w:val="007702AF"/>
    <w:rsid w:val="007D73A0"/>
    <w:rsid w:val="007D756E"/>
    <w:rsid w:val="008204BE"/>
    <w:rsid w:val="008408CF"/>
    <w:rsid w:val="008709EF"/>
    <w:rsid w:val="00891853"/>
    <w:rsid w:val="00894EB0"/>
    <w:rsid w:val="008D029B"/>
    <w:rsid w:val="008D64D3"/>
    <w:rsid w:val="008D7604"/>
    <w:rsid w:val="008E39BC"/>
    <w:rsid w:val="00913517"/>
    <w:rsid w:val="00934541"/>
    <w:rsid w:val="009818BB"/>
    <w:rsid w:val="00982ED4"/>
    <w:rsid w:val="00985BAA"/>
    <w:rsid w:val="0099231D"/>
    <w:rsid w:val="009A59BF"/>
    <w:rsid w:val="009E0A10"/>
    <w:rsid w:val="009E34EA"/>
    <w:rsid w:val="00A40FB2"/>
    <w:rsid w:val="00A51437"/>
    <w:rsid w:val="00A534B1"/>
    <w:rsid w:val="00A653CA"/>
    <w:rsid w:val="00A873F6"/>
    <w:rsid w:val="00AA0AC1"/>
    <w:rsid w:val="00AA2AD2"/>
    <w:rsid w:val="00AB5008"/>
    <w:rsid w:val="00AD570F"/>
    <w:rsid w:val="00AF2F43"/>
    <w:rsid w:val="00B27ACC"/>
    <w:rsid w:val="00B640B3"/>
    <w:rsid w:val="00B66F72"/>
    <w:rsid w:val="00B85406"/>
    <w:rsid w:val="00BA4AB0"/>
    <w:rsid w:val="00BC6335"/>
    <w:rsid w:val="00BD4F9C"/>
    <w:rsid w:val="00BF159D"/>
    <w:rsid w:val="00C203DA"/>
    <w:rsid w:val="00C37844"/>
    <w:rsid w:val="00C52CA7"/>
    <w:rsid w:val="00CA6DDB"/>
    <w:rsid w:val="00CF0119"/>
    <w:rsid w:val="00CF2B6B"/>
    <w:rsid w:val="00D00AF0"/>
    <w:rsid w:val="00D35941"/>
    <w:rsid w:val="00D75759"/>
    <w:rsid w:val="00DB7612"/>
    <w:rsid w:val="00DD4FA7"/>
    <w:rsid w:val="00DE15DD"/>
    <w:rsid w:val="00E05E70"/>
    <w:rsid w:val="00E1671B"/>
    <w:rsid w:val="00E208A6"/>
    <w:rsid w:val="00E5215B"/>
    <w:rsid w:val="00E70235"/>
    <w:rsid w:val="00E9624D"/>
    <w:rsid w:val="00EA19D9"/>
    <w:rsid w:val="00EA5731"/>
    <w:rsid w:val="00EE1A8C"/>
    <w:rsid w:val="00EE5D8E"/>
    <w:rsid w:val="00EF0D8C"/>
    <w:rsid w:val="00EF7F87"/>
    <w:rsid w:val="00F1421B"/>
    <w:rsid w:val="00F24FAB"/>
    <w:rsid w:val="00F61D94"/>
    <w:rsid w:val="00F90BAD"/>
    <w:rsid w:val="00FC2C17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3EB15"/>
  <w15:chartTrackingRefBased/>
  <w15:docId w15:val="{D9E0C086-D497-41AD-9F8C-1B92EDA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F0"/>
    <w:pPr>
      <w:spacing w:after="0"/>
    </w:pPr>
    <w:rPr>
      <w:rFonts w:eastAsia="Calibri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C203DA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yle 1,H&amp;P List Paragraph,2,Strip"/>
    <w:basedOn w:val="Normal"/>
    <w:link w:val="ListParagraphChar"/>
    <w:qFormat/>
    <w:rsid w:val="00D00AF0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Default">
    <w:name w:val="Default"/>
    <w:rsid w:val="00D00AF0"/>
    <w:pPr>
      <w:autoSpaceDE w:val="0"/>
      <w:autoSpaceDN w:val="0"/>
      <w:adjustRightInd w:val="0"/>
      <w:spacing w:after="0"/>
      <w:jc w:val="left"/>
    </w:pPr>
    <w:rPr>
      <w:rFonts w:eastAsia="Calibri" w:cs="Times New Roman"/>
      <w:color w:val="000000"/>
      <w:lang w:eastAsia="lv-LV"/>
    </w:rPr>
  </w:style>
  <w:style w:type="character" w:styleId="Strong">
    <w:name w:val="Strong"/>
    <w:basedOn w:val="DefaultParagraphFont"/>
    <w:uiPriority w:val="22"/>
    <w:qFormat/>
    <w:rsid w:val="00D00AF0"/>
    <w:rPr>
      <w:b/>
      <w:bCs/>
    </w:rPr>
  </w:style>
  <w:style w:type="paragraph" w:customStyle="1" w:styleId="Standard">
    <w:name w:val="Standard"/>
    <w:rsid w:val="00D00AF0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F"/>
      <w:kern w:val="3"/>
      <w:sz w:val="22"/>
      <w:szCs w:val="22"/>
    </w:rPr>
  </w:style>
  <w:style w:type="character" w:customStyle="1" w:styleId="ListParagraphChar">
    <w:name w:val="List Paragraph Char"/>
    <w:aliases w:val="Normal bullet 2 Char,Bullet list Char,Syle 1 Char,H&amp;P List Paragraph Char,2 Char,Strip Char"/>
    <w:link w:val="ListParagraph"/>
    <w:uiPriority w:val="34"/>
    <w:qFormat/>
    <w:locked/>
    <w:rsid w:val="00D00AF0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1C55B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F6DEE"/>
  </w:style>
  <w:style w:type="table" w:styleId="TableGrid">
    <w:name w:val="Table Grid"/>
    <w:basedOn w:val="TableNormal"/>
    <w:uiPriority w:val="39"/>
    <w:rsid w:val="002032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203DA"/>
    <w:rPr>
      <w:rFonts w:eastAsia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03D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F90BAD"/>
    <w:pPr>
      <w:jc w:val="left"/>
    </w:pPr>
    <w:rPr>
      <w:rFonts w:ascii="RimTimes" w:eastAsia="Times New Roman" w:hAnsi="Rim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90BAD"/>
    <w:rPr>
      <w:rFonts w:ascii="RimTimes" w:eastAsia="Times New Roman" w:hAnsi="RimTimes" w:cs="Times New Roman"/>
      <w:sz w:val="20"/>
      <w:szCs w:val="20"/>
      <w:lang w:val="en-US"/>
    </w:rPr>
  </w:style>
  <w:style w:type="character" w:styleId="FootnoteReference">
    <w:name w:val="footnote reference"/>
    <w:rsid w:val="00F90BAD"/>
    <w:rPr>
      <w:vertAlign w:val="superscript"/>
    </w:rPr>
  </w:style>
  <w:style w:type="paragraph" w:styleId="BodyTextIndent2">
    <w:name w:val="Body Text Indent 2"/>
    <w:basedOn w:val="Normal"/>
    <w:link w:val="BodyTextIndent2Char"/>
    <w:rsid w:val="008E39BC"/>
    <w:pPr>
      <w:ind w:left="-142"/>
    </w:pPr>
    <w:rPr>
      <w:rFonts w:eastAsia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E39BC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12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04BE"/>
    <w:pPr>
      <w:spacing w:after="0"/>
      <w:jc w:val="left"/>
    </w:pPr>
    <w:rPr>
      <w:rFonts w:eastAsia="Calibri" w:cs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0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4BE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4BE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28ea37-27e8-412d-9e67-6a2c7e2f9c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A45ED36BAADC945846425348EB5B536" ma:contentTypeVersion="15" ma:contentTypeDescription="Izveidot jaunu dokumentu." ma:contentTypeScope="" ma:versionID="e4b2c11c107b8bd9797f49138ad39d7e">
  <xsd:schema xmlns:xsd="http://www.w3.org/2001/XMLSchema" xmlns:xs="http://www.w3.org/2001/XMLSchema" xmlns:p="http://schemas.microsoft.com/office/2006/metadata/properties" xmlns:ns3="0728ea37-27e8-412d-9e67-6a2c7e2f9c2b" xmlns:ns4="7d68fcb6-7d6a-4a69-a6c4-50cdb3247e33" targetNamespace="http://schemas.microsoft.com/office/2006/metadata/properties" ma:root="true" ma:fieldsID="273981f5a0169a4e61335e83bedde1fe" ns3:_="" ns4:_="">
    <xsd:import namespace="0728ea37-27e8-412d-9e67-6a2c7e2f9c2b"/>
    <xsd:import namespace="7d68fcb6-7d6a-4a69-a6c4-50cdb3247e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ea37-27e8-412d-9e67-6a2c7e2f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8fcb6-7d6a-4a69-a6c4-50cdb3247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6F2A-D71D-446F-B833-44D02F7703FD}">
  <ds:schemaRefs>
    <ds:schemaRef ds:uri="http://schemas.microsoft.com/office/2006/metadata/properties"/>
    <ds:schemaRef ds:uri="http://schemas.microsoft.com/office/infopath/2007/PartnerControls"/>
    <ds:schemaRef ds:uri="0728ea37-27e8-412d-9e67-6a2c7e2f9c2b"/>
  </ds:schemaRefs>
</ds:datastoreItem>
</file>

<file path=customXml/itemProps2.xml><?xml version="1.0" encoding="utf-8"?>
<ds:datastoreItem xmlns:ds="http://schemas.openxmlformats.org/officeDocument/2006/customXml" ds:itemID="{0ADD85A1-67CB-4E00-9C07-CE41F49B3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DBEA3-CF5E-4CFE-9FC5-03A07BE2B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8ea37-27e8-412d-9e67-6a2c7e2f9c2b"/>
    <ds:schemaRef ds:uri="7d68fcb6-7d6a-4a69-a6c4-50cdb3247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FA454-A4CD-46ED-9251-FEA6F9E3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Pekelis</dc:creator>
  <cp:keywords/>
  <dc:description/>
  <cp:lastModifiedBy>Jevgēnija Sviridenkova</cp:lastModifiedBy>
  <cp:revision>2</cp:revision>
  <dcterms:created xsi:type="dcterms:W3CDTF">2023-02-17T08:30:00Z</dcterms:created>
  <dcterms:modified xsi:type="dcterms:W3CDTF">2023-02-17T08:30:00Z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0x010100BA45ED36BAADC945846425348EB5B536</vt:lpwstr>
  </property>
</Properties>
</file>