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521B" w14:textId="62F0A845" w:rsidR="006B0F4A" w:rsidRDefault="00F57EB5" w:rsidP="00F57EB5">
      <w:pPr>
        <w:jc w:val="center"/>
        <w:rPr>
          <w:b/>
          <w:sz w:val="32"/>
        </w:rPr>
      </w:pPr>
      <w:r w:rsidRPr="00F57EB5">
        <w:rPr>
          <w:b/>
          <w:sz w:val="32"/>
        </w:rPr>
        <w:t xml:space="preserve">ĀDAŽU NOVADA </w:t>
      </w:r>
      <w:r w:rsidR="00202CD6">
        <w:rPr>
          <w:b/>
          <w:sz w:val="32"/>
        </w:rPr>
        <w:t>PAŠVALDĪBAI</w:t>
      </w:r>
    </w:p>
    <w:p w14:paraId="099B90EE" w14:textId="77777777" w:rsidR="00F57EB5" w:rsidRDefault="00F57EB5" w:rsidP="00F57EB5">
      <w:pPr>
        <w:jc w:val="center"/>
        <w:rPr>
          <w:b/>
        </w:rPr>
      </w:pPr>
    </w:p>
    <w:p w14:paraId="3013BA00" w14:textId="77777777" w:rsidR="00F57EB5" w:rsidRDefault="00F57EB5" w:rsidP="00F57EB5">
      <w:pPr>
        <w:jc w:val="center"/>
        <w:rPr>
          <w:b/>
          <w:sz w:val="28"/>
        </w:rPr>
      </w:pPr>
      <w:r w:rsidRPr="00F57EB5">
        <w:rPr>
          <w:b/>
          <w:sz w:val="28"/>
        </w:rPr>
        <w:t>Pieprasījums atmežošanas kompensācijas aprēķinam</w:t>
      </w:r>
    </w:p>
    <w:p w14:paraId="7FD36D09" w14:textId="77777777" w:rsidR="00F57EB5" w:rsidRDefault="00F57EB5" w:rsidP="00F57EB5">
      <w:pPr>
        <w:jc w:val="center"/>
        <w:rPr>
          <w:b/>
        </w:rPr>
      </w:pPr>
      <w:r>
        <w:rPr>
          <w:b/>
        </w:rPr>
        <w:t>plānojot meža būvniecību vai lauksaimniecībā izmantojamas zemes ierīkošanu</w:t>
      </w:r>
    </w:p>
    <w:p w14:paraId="6D0AE6B5" w14:textId="77777777" w:rsidR="00F57EB5" w:rsidRDefault="00F57EB5" w:rsidP="00F57EB5">
      <w:pPr>
        <w:jc w:val="center"/>
        <w:rPr>
          <w:b/>
        </w:rPr>
      </w:pPr>
    </w:p>
    <w:p w14:paraId="56419215" w14:textId="77777777" w:rsidR="00F57EB5" w:rsidRDefault="00F57EB5" w:rsidP="00F57EB5">
      <w:pPr>
        <w:rPr>
          <w:i/>
          <w:sz w:val="22"/>
        </w:rPr>
      </w:pPr>
      <w:r>
        <w:rPr>
          <w:b/>
        </w:rPr>
        <w:tab/>
      </w:r>
      <w:r w:rsidRPr="00F57EB5">
        <w:rPr>
          <w:i/>
          <w:sz w:val="22"/>
        </w:rPr>
        <w:t>saskaņā ar Ministru kabineta 2012.gada 18.decembra noteikumiem Nr.889 “Noteikumi par atmežošanas kompensācijas noteikšanas kritērijiem, aprēķināšanas un atlīdzināšanas kārtību”</w:t>
      </w:r>
    </w:p>
    <w:p w14:paraId="2C8E11DD" w14:textId="77777777" w:rsidR="00F57EB5" w:rsidRDefault="00F57EB5" w:rsidP="00F57EB5">
      <w:pPr>
        <w:jc w:val="right"/>
        <w:rPr>
          <w:i/>
        </w:rPr>
      </w:pPr>
      <w:r>
        <w:rPr>
          <w:i/>
        </w:rPr>
        <w:t>(turpmāk MK noteikumi Nr.889)</w:t>
      </w:r>
    </w:p>
    <w:p w14:paraId="615003C8" w14:textId="77777777" w:rsidR="00F57EB5" w:rsidRDefault="00F57EB5" w:rsidP="00F57EB5">
      <w:pPr>
        <w:jc w:val="right"/>
        <w:rPr>
          <w:i/>
        </w:rPr>
      </w:pPr>
    </w:p>
    <w:p w14:paraId="55ADE7D9" w14:textId="77777777" w:rsidR="00F57EB5" w:rsidRDefault="00F57EB5" w:rsidP="00F57EB5">
      <w:pPr>
        <w:jc w:val="left"/>
        <w:rPr>
          <w:b/>
          <w:i/>
        </w:rPr>
      </w:pPr>
      <w:r w:rsidRPr="00F57EB5">
        <w:rPr>
          <w:b/>
          <w:i/>
        </w:rPr>
        <w:t>Īpašnieks vai tiesiskais vadītājs</w:t>
      </w:r>
    </w:p>
    <w:p w14:paraId="0BA441A8" w14:textId="54F78851" w:rsidR="00F57EB5" w:rsidRDefault="00F57EB5" w:rsidP="00F57EB5">
      <w:pPr>
        <w:jc w:val="left"/>
      </w:pPr>
      <w:r>
        <w:t>Vārds, uzvārds/juridiskās personas nosaukums</w:t>
      </w:r>
      <w:r w:rsidR="002D2B49">
        <w:t xml:space="preserve"> ___________________________</w:t>
      </w:r>
    </w:p>
    <w:p w14:paraId="37778AFF" w14:textId="5FDBF098" w:rsidR="00F57EB5" w:rsidRDefault="00F57EB5" w:rsidP="00F57EB5">
      <w:pPr>
        <w:jc w:val="left"/>
      </w:pPr>
      <w:r>
        <w:t>Personas kods/reģistrācijas numurs</w:t>
      </w:r>
      <w:r w:rsidR="0014376F">
        <w:t xml:space="preserve">: </w:t>
      </w:r>
      <w:r w:rsidR="002D2B49">
        <w:t>_______________________________</w:t>
      </w:r>
    </w:p>
    <w:p w14:paraId="001C1EA0" w14:textId="76BD249C" w:rsidR="00F57EB5" w:rsidRDefault="0014376F" w:rsidP="00F57EB5">
      <w:pPr>
        <w:jc w:val="left"/>
      </w:pPr>
      <w:r>
        <w:t>T</w:t>
      </w:r>
      <w:r w:rsidR="00F57EB5">
        <w:t>ālrunis</w:t>
      </w:r>
      <w:r>
        <w:t xml:space="preserve">: </w:t>
      </w:r>
      <w:r w:rsidR="002D2B49">
        <w:t>_________________________________</w:t>
      </w:r>
    </w:p>
    <w:p w14:paraId="2AD2CA2F" w14:textId="48E1C0FB" w:rsidR="0014376F" w:rsidRDefault="00F57EB5" w:rsidP="00F57EB5">
      <w:pPr>
        <w:jc w:val="left"/>
      </w:pPr>
      <w:r>
        <w:t>Adrese</w:t>
      </w:r>
      <w:r w:rsidR="0014376F">
        <w:t>:</w:t>
      </w:r>
      <w:r>
        <w:t xml:space="preserve">  </w:t>
      </w:r>
      <w:r w:rsidR="002D2B49">
        <w:t>_________________________</w:t>
      </w:r>
    </w:p>
    <w:p w14:paraId="51CF8643" w14:textId="306C27D9" w:rsidR="00F57EB5" w:rsidRDefault="00F57EB5" w:rsidP="00F57EB5">
      <w:pPr>
        <w:jc w:val="left"/>
      </w:pPr>
      <w:r>
        <w:t>e-pasts</w:t>
      </w:r>
      <w:r w:rsidR="0014376F">
        <w:t xml:space="preserve">: </w:t>
      </w:r>
      <w:r w:rsidR="002D2B49">
        <w:t>______________________________________</w:t>
      </w:r>
    </w:p>
    <w:p w14:paraId="215EA3A4" w14:textId="77777777" w:rsidR="00F57EB5" w:rsidRDefault="00F57EB5" w:rsidP="00F57EB5">
      <w:pPr>
        <w:jc w:val="left"/>
      </w:pPr>
      <w:r w:rsidRPr="00F57EB5">
        <w:rPr>
          <w:b/>
        </w:rPr>
        <w:t xml:space="preserve">Lūdzu veikt kompensācijas aprēķinu plānotajai atmežošanai </w:t>
      </w:r>
      <w:r w:rsidRPr="00F57EB5">
        <w:t>(</w:t>
      </w:r>
      <w:r>
        <w:t>atzīmēt atbilstošo</w:t>
      </w:r>
      <w:r w:rsidRPr="00F57EB5">
        <w:t>)</w:t>
      </w:r>
      <w:r>
        <w:t>:</w:t>
      </w:r>
    </w:p>
    <w:tbl>
      <w:tblPr>
        <w:tblStyle w:val="TableGrid"/>
        <w:tblpPr w:leftFromText="180" w:rightFromText="180" w:vertAnchor="text" w:tblpY="1"/>
        <w:tblOverlap w:val="never"/>
        <w:tblW w:w="0" w:type="auto"/>
        <w:tblLook w:val="04A0" w:firstRow="1" w:lastRow="0" w:firstColumn="1" w:lastColumn="0" w:noHBand="0" w:noVBand="1"/>
      </w:tblPr>
      <w:tblGrid>
        <w:gridCol w:w="421"/>
      </w:tblGrid>
      <w:tr w:rsidR="00F57EB5" w:rsidRPr="00F57EB5" w14:paraId="319190B0" w14:textId="77777777" w:rsidTr="00A14EF8">
        <w:trPr>
          <w:trHeight w:val="314"/>
        </w:trPr>
        <w:tc>
          <w:tcPr>
            <w:tcW w:w="421" w:type="dxa"/>
          </w:tcPr>
          <w:p w14:paraId="46B890A3" w14:textId="40416ACD" w:rsidR="00F57EB5" w:rsidRPr="00F57EB5" w:rsidRDefault="00F57EB5" w:rsidP="00F57EB5">
            <w:pPr>
              <w:jc w:val="left"/>
            </w:pPr>
          </w:p>
        </w:tc>
      </w:tr>
      <w:tr w:rsidR="00F57EB5" w:rsidRPr="00F57EB5" w14:paraId="19BA542A" w14:textId="77777777" w:rsidTr="00A14EF8">
        <w:trPr>
          <w:trHeight w:val="314"/>
        </w:trPr>
        <w:tc>
          <w:tcPr>
            <w:tcW w:w="421" w:type="dxa"/>
          </w:tcPr>
          <w:p w14:paraId="386870C0" w14:textId="77777777" w:rsidR="00F57EB5" w:rsidRPr="00F57EB5" w:rsidRDefault="00F57EB5" w:rsidP="00F57EB5">
            <w:pPr>
              <w:jc w:val="left"/>
            </w:pPr>
          </w:p>
        </w:tc>
      </w:tr>
    </w:tbl>
    <w:p w14:paraId="1C3B7DA4" w14:textId="77777777" w:rsidR="00A14EF8" w:rsidRDefault="00A14EF8" w:rsidP="00F57EB5">
      <w:pPr>
        <w:jc w:val="left"/>
        <w:rPr>
          <w:b/>
        </w:rPr>
      </w:pPr>
      <w:r>
        <w:t>b</w:t>
      </w:r>
      <w:r w:rsidR="00F57EB5" w:rsidRPr="00F57EB5">
        <w:t>ūvniecībai</w:t>
      </w:r>
      <w:r w:rsidR="00F57EB5">
        <w:t>;</w:t>
      </w:r>
    </w:p>
    <w:p w14:paraId="314FC0C4" w14:textId="77777777" w:rsidR="00A14EF8" w:rsidRDefault="00A14EF8" w:rsidP="00F57EB5">
      <w:pPr>
        <w:jc w:val="left"/>
      </w:pPr>
      <w:r>
        <w:t>lauksaimniecībā izmantojamas zemes ierīkošanai;</w:t>
      </w:r>
    </w:p>
    <w:p w14:paraId="5BA2DDEB" w14:textId="38E11C67" w:rsidR="00A14EF8" w:rsidRDefault="00A14EF8" w:rsidP="00F57EB5">
      <w:pPr>
        <w:jc w:val="left"/>
      </w:pPr>
      <w:r w:rsidRPr="00A14EF8">
        <w:t>nekustamajā īpašumā</w:t>
      </w:r>
      <w:r w:rsidR="002D2B49">
        <w:t>:</w:t>
      </w:r>
      <w:r>
        <w:t xml:space="preserve"> </w:t>
      </w:r>
      <w:r w:rsidR="002D2B49">
        <w:t>_________________________________________</w:t>
      </w:r>
    </w:p>
    <w:p w14:paraId="12285B7D" w14:textId="77777777" w:rsidR="00957425" w:rsidRDefault="00A14EF8" w:rsidP="00A14EF8">
      <w:pPr>
        <w:jc w:val="center"/>
      </w:pPr>
      <w:r>
        <w:t xml:space="preserve">                            </w:t>
      </w:r>
      <w:r w:rsidR="00957425">
        <w:t xml:space="preserve">     </w:t>
      </w:r>
      <w:r>
        <w:t xml:space="preserve">(zemes vienības adrese /īpašuma nosaukums) </w:t>
      </w:r>
    </w:p>
    <w:p w14:paraId="314A7917" w14:textId="182FF90D" w:rsidR="00957425" w:rsidRDefault="00957425" w:rsidP="00957425">
      <w:pPr>
        <w:jc w:val="left"/>
      </w:pPr>
      <w:r>
        <w:t>ar nekustamā īpašuma kadastra numuru</w:t>
      </w:r>
      <w:r w:rsidR="002D2B49">
        <w:t>: _________________________</w:t>
      </w:r>
    </w:p>
    <w:tbl>
      <w:tblPr>
        <w:tblStyle w:val="TableGrid"/>
        <w:tblW w:w="0" w:type="auto"/>
        <w:tblInd w:w="-289" w:type="dxa"/>
        <w:tblLook w:val="04A0" w:firstRow="1" w:lastRow="0" w:firstColumn="1" w:lastColumn="0" w:noHBand="0" w:noVBand="1"/>
      </w:tblPr>
      <w:tblGrid>
        <w:gridCol w:w="1525"/>
        <w:gridCol w:w="1043"/>
        <w:gridCol w:w="1136"/>
        <w:gridCol w:w="1696"/>
        <w:gridCol w:w="943"/>
        <w:gridCol w:w="1429"/>
        <w:gridCol w:w="1338"/>
      </w:tblGrid>
      <w:tr w:rsidR="00957425" w14:paraId="71CD051F" w14:textId="77777777" w:rsidTr="00872EFF">
        <w:trPr>
          <w:trHeight w:val="914"/>
        </w:trPr>
        <w:tc>
          <w:tcPr>
            <w:tcW w:w="1525" w:type="dxa"/>
          </w:tcPr>
          <w:p w14:paraId="1114476B" w14:textId="77777777" w:rsidR="00957425" w:rsidRDefault="00957425" w:rsidP="00957425">
            <w:pPr>
              <w:jc w:val="center"/>
            </w:pPr>
            <w:r>
              <w:t>Zemes vienības kadastra apzīmējums</w:t>
            </w:r>
          </w:p>
        </w:tc>
        <w:tc>
          <w:tcPr>
            <w:tcW w:w="1035" w:type="dxa"/>
          </w:tcPr>
          <w:p w14:paraId="5204821A" w14:textId="77777777" w:rsidR="00957425" w:rsidRDefault="006C389D" w:rsidP="00957425">
            <w:pPr>
              <w:jc w:val="center"/>
            </w:pPr>
            <w:r>
              <w:t xml:space="preserve">  </w:t>
            </w:r>
            <w:r w:rsidR="00957425">
              <w:t>Kvartāla numurs</w:t>
            </w:r>
          </w:p>
        </w:tc>
        <w:tc>
          <w:tcPr>
            <w:tcW w:w="1127" w:type="dxa"/>
          </w:tcPr>
          <w:p w14:paraId="11FFFC0F" w14:textId="77777777" w:rsidR="00957425" w:rsidRDefault="006C389D" w:rsidP="00957425">
            <w:pPr>
              <w:jc w:val="center"/>
            </w:pPr>
            <w:r>
              <w:t xml:space="preserve"> </w:t>
            </w:r>
            <w:r w:rsidR="00957425">
              <w:t>Nogabala numurs</w:t>
            </w:r>
          </w:p>
        </w:tc>
        <w:tc>
          <w:tcPr>
            <w:tcW w:w="1682" w:type="dxa"/>
          </w:tcPr>
          <w:p w14:paraId="24759269" w14:textId="77777777" w:rsidR="00957425" w:rsidRDefault="006C389D" w:rsidP="00957425">
            <w:pPr>
              <w:jc w:val="center"/>
            </w:pPr>
            <w:r>
              <w:t xml:space="preserve"> </w:t>
            </w:r>
            <w:proofErr w:type="spellStart"/>
            <w:r w:rsidR="00957425">
              <w:t>Apakšnogabala</w:t>
            </w:r>
            <w:proofErr w:type="spellEnd"/>
            <w:r w:rsidR="00957425">
              <w:t xml:space="preserve"> numurs</w:t>
            </w:r>
            <w:r w:rsidR="00957425" w:rsidRPr="00957425">
              <w:rPr>
                <w:vertAlign w:val="superscript"/>
              </w:rPr>
              <w:t>1</w:t>
            </w:r>
          </w:p>
        </w:tc>
        <w:tc>
          <w:tcPr>
            <w:tcW w:w="936" w:type="dxa"/>
          </w:tcPr>
          <w:p w14:paraId="4D7E7A25" w14:textId="77777777" w:rsidR="00957425" w:rsidRDefault="006C389D" w:rsidP="00957425">
            <w:pPr>
              <w:jc w:val="center"/>
            </w:pPr>
            <w:r>
              <w:t xml:space="preserve">  </w:t>
            </w:r>
            <w:r w:rsidR="00957425">
              <w:t>Platība, ha</w:t>
            </w:r>
          </w:p>
        </w:tc>
        <w:tc>
          <w:tcPr>
            <w:tcW w:w="1418" w:type="dxa"/>
          </w:tcPr>
          <w:p w14:paraId="0820B988" w14:textId="77777777" w:rsidR="00957425" w:rsidRDefault="00957425" w:rsidP="006C389D">
            <w:pPr>
              <w:jc w:val="center"/>
            </w:pPr>
            <w:r>
              <w:t>Zemes lietošanas veids pēc atmežošanas</w:t>
            </w:r>
          </w:p>
        </w:tc>
        <w:tc>
          <w:tcPr>
            <w:tcW w:w="1338" w:type="dxa"/>
          </w:tcPr>
          <w:p w14:paraId="6A7A52F2" w14:textId="77777777" w:rsidR="00957425" w:rsidRDefault="00957425" w:rsidP="00957425">
            <w:pPr>
              <w:jc w:val="center"/>
            </w:pPr>
            <w:r>
              <w:t>Plānotais nekustamā īpašuma lietošanas mērķis</w:t>
            </w:r>
          </w:p>
        </w:tc>
      </w:tr>
      <w:tr w:rsidR="00957425" w14:paraId="7FD816C5" w14:textId="77777777" w:rsidTr="00872EFF">
        <w:tc>
          <w:tcPr>
            <w:tcW w:w="1525" w:type="dxa"/>
          </w:tcPr>
          <w:p w14:paraId="614A7616" w14:textId="03721D9A" w:rsidR="00957425" w:rsidRDefault="00957425" w:rsidP="00957425">
            <w:pPr>
              <w:jc w:val="left"/>
            </w:pPr>
          </w:p>
        </w:tc>
        <w:tc>
          <w:tcPr>
            <w:tcW w:w="1035" w:type="dxa"/>
          </w:tcPr>
          <w:p w14:paraId="00A125B4" w14:textId="77777777" w:rsidR="00957425" w:rsidRDefault="00957425" w:rsidP="00957425">
            <w:pPr>
              <w:jc w:val="left"/>
            </w:pPr>
          </w:p>
        </w:tc>
        <w:tc>
          <w:tcPr>
            <w:tcW w:w="1127" w:type="dxa"/>
          </w:tcPr>
          <w:p w14:paraId="41301999" w14:textId="77777777" w:rsidR="00957425" w:rsidRDefault="00957425" w:rsidP="00957425">
            <w:pPr>
              <w:jc w:val="left"/>
            </w:pPr>
          </w:p>
        </w:tc>
        <w:tc>
          <w:tcPr>
            <w:tcW w:w="1682" w:type="dxa"/>
          </w:tcPr>
          <w:p w14:paraId="6D52C6B1" w14:textId="77777777" w:rsidR="00957425" w:rsidRDefault="00957425" w:rsidP="00957425">
            <w:pPr>
              <w:jc w:val="left"/>
            </w:pPr>
          </w:p>
        </w:tc>
        <w:tc>
          <w:tcPr>
            <w:tcW w:w="936" w:type="dxa"/>
          </w:tcPr>
          <w:p w14:paraId="1B9D5DE1" w14:textId="4BE6410F" w:rsidR="00957425" w:rsidRDefault="00957425" w:rsidP="00957425">
            <w:pPr>
              <w:jc w:val="left"/>
            </w:pPr>
          </w:p>
        </w:tc>
        <w:tc>
          <w:tcPr>
            <w:tcW w:w="1418" w:type="dxa"/>
          </w:tcPr>
          <w:p w14:paraId="7F2731AA" w14:textId="5B5ACB6B" w:rsidR="00957425" w:rsidRDefault="00957425" w:rsidP="00957425">
            <w:pPr>
              <w:jc w:val="left"/>
            </w:pPr>
          </w:p>
        </w:tc>
        <w:tc>
          <w:tcPr>
            <w:tcW w:w="1338" w:type="dxa"/>
          </w:tcPr>
          <w:p w14:paraId="1DA9380D" w14:textId="453AA216" w:rsidR="00957425" w:rsidRDefault="00957425" w:rsidP="00957425">
            <w:pPr>
              <w:jc w:val="left"/>
            </w:pPr>
          </w:p>
        </w:tc>
      </w:tr>
      <w:tr w:rsidR="00957425" w14:paraId="4D47987F" w14:textId="77777777" w:rsidTr="00872EFF">
        <w:tc>
          <w:tcPr>
            <w:tcW w:w="1525" w:type="dxa"/>
          </w:tcPr>
          <w:p w14:paraId="1FEE91C8" w14:textId="77777777" w:rsidR="00957425" w:rsidRDefault="00957425" w:rsidP="00957425">
            <w:pPr>
              <w:jc w:val="left"/>
            </w:pPr>
          </w:p>
        </w:tc>
        <w:tc>
          <w:tcPr>
            <w:tcW w:w="1035" w:type="dxa"/>
          </w:tcPr>
          <w:p w14:paraId="1E5B7635" w14:textId="77777777" w:rsidR="00957425" w:rsidRDefault="00957425" w:rsidP="00957425">
            <w:pPr>
              <w:jc w:val="left"/>
            </w:pPr>
          </w:p>
        </w:tc>
        <w:tc>
          <w:tcPr>
            <w:tcW w:w="1127" w:type="dxa"/>
          </w:tcPr>
          <w:p w14:paraId="35D28CD9" w14:textId="77777777" w:rsidR="00957425" w:rsidRDefault="00957425" w:rsidP="00957425">
            <w:pPr>
              <w:jc w:val="left"/>
            </w:pPr>
          </w:p>
        </w:tc>
        <w:tc>
          <w:tcPr>
            <w:tcW w:w="1682" w:type="dxa"/>
          </w:tcPr>
          <w:p w14:paraId="69722025" w14:textId="77777777" w:rsidR="00957425" w:rsidRDefault="00957425" w:rsidP="00957425">
            <w:pPr>
              <w:jc w:val="left"/>
            </w:pPr>
          </w:p>
        </w:tc>
        <w:tc>
          <w:tcPr>
            <w:tcW w:w="936" w:type="dxa"/>
          </w:tcPr>
          <w:p w14:paraId="5A4817F0" w14:textId="77777777" w:rsidR="00957425" w:rsidRDefault="00957425" w:rsidP="00957425">
            <w:pPr>
              <w:jc w:val="left"/>
            </w:pPr>
          </w:p>
        </w:tc>
        <w:tc>
          <w:tcPr>
            <w:tcW w:w="1418" w:type="dxa"/>
          </w:tcPr>
          <w:p w14:paraId="1ACB2CA1" w14:textId="77777777" w:rsidR="00957425" w:rsidRDefault="00957425" w:rsidP="00957425">
            <w:pPr>
              <w:jc w:val="left"/>
            </w:pPr>
          </w:p>
        </w:tc>
        <w:tc>
          <w:tcPr>
            <w:tcW w:w="1338" w:type="dxa"/>
          </w:tcPr>
          <w:p w14:paraId="7F7BD92D" w14:textId="77777777" w:rsidR="00957425" w:rsidRDefault="00957425" w:rsidP="00957425">
            <w:pPr>
              <w:jc w:val="left"/>
            </w:pPr>
          </w:p>
        </w:tc>
      </w:tr>
      <w:tr w:rsidR="00957425" w14:paraId="5E9573AE" w14:textId="77777777" w:rsidTr="00872EFF">
        <w:tc>
          <w:tcPr>
            <w:tcW w:w="1525" w:type="dxa"/>
          </w:tcPr>
          <w:p w14:paraId="4EB2116F" w14:textId="77777777" w:rsidR="00957425" w:rsidRDefault="00957425" w:rsidP="00957425">
            <w:pPr>
              <w:jc w:val="left"/>
            </w:pPr>
          </w:p>
        </w:tc>
        <w:tc>
          <w:tcPr>
            <w:tcW w:w="1035" w:type="dxa"/>
          </w:tcPr>
          <w:p w14:paraId="2053AC3D" w14:textId="77777777" w:rsidR="00957425" w:rsidRDefault="00957425" w:rsidP="00957425">
            <w:pPr>
              <w:jc w:val="left"/>
            </w:pPr>
          </w:p>
        </w:tc>
        <w:tc>
          <w:tcPr>
            <w:tcW w:w="1127" w:type="dxa"/>
          </w:tcPr>
          <w:p w14:paraId="45035CA1" w14:textId="77777777" w:rsidR="00957425" w:rsidRDefault="00957425" w:rsidP="00957425">
            <w:pPr>
              <w:jc w:val="left"/>
            </w:pPr>
          </w:p>
        </w:tc>
        <w:tc>
          <w:tcPr>
            <w:tcW w:w="1682" w:type="dxa"/>
          </w:tcPr>
          <w:p w14:paraId="2D05565E" w14:textId="77777777" w:rsidR="00957425" w:rsidRDefault="00957425" w:rsidP="00957425">
            <w:pPr>
              <w:jc w:val="left"/>
            </w:pPr>
          </w:p>
        </w:tc>
        <w:tc>
          <w:tcPr>
            <w:tcW w:w="936" w:type="dxa"/>
          </w:tcPr>
          <w:p w14:paraId="40CF31BC" w14:textId="77777777" w:rsidR="00957425" w:rsidRDefault="00957425" w:rsidP="00957425">
            <w:pPr>
              <w:jc w:val="left"/>
            </w:pPr>
          </w:p>
        </w:tc>
        <w:tc>
          <w:tcPr>
            <w:tcW w:w="1418" w:type="dxa"/>
          </w:tcPr>
          <w:p w14:paraId="67B3CE1D" w14:textId="77777777" w:rsidR="00957425" w:rsidRDefault="00957425" w:rsidP="00957425">
            <w:pPr>
              <w:jc w:val="left"/>
            </w:pPr>
          </w:p>
        </w:tc>
        <w:tc>
          <w:tcPr>
            <w:tcW w:w="1338" w:type="dxa"/>
          </w:tcPr>
          <w:p w14:paraId="77F7200C" w14:textId="77777777" w:rsidR="00957425" w:rsidRDefault="00957425" w:rsidP="00957425">
            <w:pPr>
              <w:jc w:val="left"/>
            </w:pPr>
          </w:p>
        </w:tc>
      </w:tr>
      <w:tr w:rsidR="00957425" w14:paraId="4C4BEB5E" w14:textId="77777777" w:rsidTr="00872EFF">
        <w:tc>
          <w:tcPr>
            <w:tcW w:w="1525" w:type="dxa"/>
          </w:tcPr>
          <w:p w14:paraId="2683B5DA" w14:textId="77777777" w:rsidR="00957425" w:rsidRDefault="00957425" w:rsidP="00957425">
            <w:pPr>
              <w:jc w:val="left"/>
            </w:pPr>
          </w:p>
        </w:tc>
        <w:tc>
          <w:tcPr>
            <w:tcW w:w="1035" w:type="dxa"/>
          </w:tcPr>
          <w:p w14:paraId="25E4254B" w14:textId="77777777" w:rsidR="00957425" w:rsidRDefault="00957425" w:rsidP="00957425">
            <w:pPr>
              <w:jc w:val="left"/>
            </w:pPr>
          </w:p>
        </w:tc>
        <w:tc>
          <w:tcPr>
            <w:tcW w:w="1127" w:type="dxa"/>
          </w:tcPr>
          <w:p w14:paraId="3C777175" w14:textId="77777777" w:rsidR="00957425" w:rsidRDefault="00957425" w:rsidP="00957425">
            <w:pPr>
              <w:jc w:val="left"/>
            </w:pPr>
          </w:p>
        </w:tc>
        <w:tc>
          <w:tcPr>
            <w:tcW w:w="1682" w:type="dxa"/>
          </w:tcPr>
          <w:p w14:paraId="4D486CB8" w14:textId="77777777" w:rsidR="00957425" w:rsidRDefault="00957425" w:rsidP="00957425">
            <w:pPr>
              <w:jc w:val="left"/>
            </w:pPr>
          </w:p>
        </w:tc>
        <w:tc>
          <w:tcPr>
            <w:tcW w:w="936" w:type="dxa"/>
          </w:tcPr>
          <w:p w14:paraId="6E7FB92A" w14:textId="77777777" w:rsidR="00957425" w:rsidRDefault="00957425" w:rsidP="00957425">
            <w:pPr>
              <w:jc w:val="left"/>
            </w:pPr>
          </w:p>
        </w:tc>
        <w:tc>
          <w:tcPr>
            <w:tcW w:w="1418" w:type="dxa"/>
          </w:tcPr>
          <w:p w14:paraId="34EF76CC" w14:textId="77777777" w:rsidR="00957425" w:rsidRDefault="00957425" w:rsidP="00957425">
            <w:pPr>
              <w:jc w:val="left"/>
            </w:pPr>
          </w:p>
        </w:tc>
        <w:tc>
          <w:tcPr>
            <w:tcW w:w="1338" w:type="dxa"/>
          </w:tcPr>
          <w:p w14:paraId="61AD315F" w14:textId="77777777" w:rsidR="00957425" w:rsidRDefault="00957425" w:rsidP="00957425">
            <w:pPr>
              <w:jc w:val="left"/>
            </w:pPr>
          </w:p>
        </w:tc>
      </w:tr>
      <w:tr w:rsidR="00957425" w14:paraId="10B6BC66" w14:textId="77777777" w:rsidTr="00872EFF">
        <w:tc>
          <w:tcPr>
            <w:tcW w:w="1525" w:type="dxa"/>
          </w:tcPr>
          <w:p w14:paraId="17915788" w14:textId="77777777" w:rsidR="00957425" w:rsidRDefault="00957425" w:rsidP="00957425">
            <w:pPr>
              <w:jc w:val="left"/>
            </w:pPr>
          </w:p>
        </w:tc>
        <w:tc>
          <w:tcPr>
            <w:tcW w:w="1035" w:type="dxa"/>
          </w:tcPr>
          <w:p w14:paraId="3DD7C2D7" w14:textId="77777777" w:rsidR="00957425" w:rsidRDefault="00957425" w:rsidP="00957425">
            <w:pPr>
              <w:jc w:val="left"/>
            </w:pPr>
          </w:p>
        </w:tc>
        <w:tc>
          <w:tcPr>
            <w:tcW w:w="1127" w:type="dxa"/>
          </w:tcPr>
          <w:p w14:paraId="195A820F" w14:textId="77777777" w:rsidR="00957425" w:rsidRDefault="00957425" w:rsidP="00957425">
            <w:pPr>
              <w:jc w:val="left"/>
            </w:pPr>
          </w:p>
        </w:tc>
        <w:tc>
          <w:tcPr>
            <w:tcW w:w="1682" w:type="dxa"/>
          </w:tcPr>
          <w:p w14:paraId="403C25A8" w14:textId="77777777" w:rsidR="00957425" w:rsidRDefault="00957425" w:rsidP="00957425">
            <w:pPr>
              <w:jc w:val="left"/>
            </w:pPr>
          </w:p>
        </w:tc>
        <w:tc>
          <w:tcPr>
            <w:tcW w:w="936" w:type="dxa"/>
          </w:tcPr>
          <w:p w14:paraId="5E7D7E50" w14:textId="77777777" w:rsidR="00957425" w:rsidRDefault="00957425" w:rsidP="00957425">
            <w:pPr>
              <w:jc w:val="left"/>
            </w:pPr>
          </w:p>
        </w:tc>
        <w:tc>
          <w:tcPr>
            <w:tcW w:w="1418" w:type="dxa"/>
          </w:tcPr>
          <w:p w14:paraId="0F63AC91" w14:textId="77777777" w:rsidR="00957425" w:rsidRDefault="00957425" w:rsidP="00957425">
            <w:pPr>
              <w:jc w:val="left"/>
            </w:pPr>
          </w:p>
        </w:tc>
        <w:tc>
          <w:tcPr>
            <w:tcW w:w="1338" w:type="dxa"/>
          </w:tcPr>
          <w:p w14:paraId="7DDFE08F" w14:textId="77777777" w:rsidR="00957425" w:rsidRDefault="00957425" w:rsidP="00957425">
            <w:pPr>
              <w:jc w:val="left"/>
            </w:pPr>
          </w:p>
        </w:tc>
      </w:tr>
      <w:tr w:rsidR="00957425" w14:paraId="1BA0EEB7" w14:textId="77777777" w:rsidTr="00872EFF">
        <w:tc>
          <w:tcPr>
            <w:tcW w:w="1525" w:type="dxa"/>
          </w:tcPr>
          <w:p w14:paraId="4D663EA4" w14:textId="77777777" w:rsidR="00957425" w:rsidRDefault="00957425" w:rsidP="00957425">
            <w:pPr>
              <w:jc w:val="left"/>
            </w:pPr>
          </w:p>
        </w:tc>
        <w:tc>
          <w:tcPr>
            <w:tcW w:w="1035" w:type="dxa"/>
          </w:tcPr>
          <w:p w14:paraId="667DEC26" w14:textId="77777777" w:rsidR="00957425" w:rsidRDefault="00957425" w:rsidP="00957425">
            <w:pPr>
              <w:jc w:val="left"/>
            </w:pPr>
          </w:p>
        </w:tc>
        <w:tc>
          <w:tcPr>
            <w:tcW w:w="1127" w:type="dxa"/>
          </w:tcPr>
          <w:p w14:paraId="07D94E17" w14:textId="77777777" w:rsidR="00957425" w:rsidRDefault="00957425" w:rsidP="00957425">
            <w:pPr>
              <w:jc w:val="left"/>
            </w:pPr>
          </w:p>
        </w:tc>
        <w:tc>
          <w:tcPr>
            <w:tcW w:w="1682" w:type="dxa"/>
          </w:tcPr>
          <w:p w14:paraId="36958B7E" w14:textId="77777777" w:rsidR="00957425" w:rsidRDefault="00957425" w:rsidP="00957425">
            <w:pPr>
              <w:jc w:val="left"/>
            </w:pPr>
          </w:p>
        </w:tc>
        <w:tc>
          <w:tcPr>
            <w:tcW w:w="936" w:type="dxa"/>
          </w:tcPr>
          <w:p w14:paraId="22153106" w14:textId="77777777" w:rsidR="00957425" w:rsidRDefault="00957425" w:rsidP="00957425">
            <w:pPr>
              <w:jc w:val="left"/>
            </w:pPr>
          </w:p>
        </w:tc>
        <w:tc>
          <w:tcPr>
            <w:tcW w:w="1418" w:type="dxa"/>
          </w:tcPr>
          <w:p w14:paraId="22067B43" w14:textId="77777777" w:rsidR="00957425" w:rsidRDefault="00957425" w:rsidP="00957425">
            <w:pPr>
              <w:jc w:val="left"/>
            </w:pPr>
          </w:p>
        </w:tc>
        <w:tc>
          <w:tcPr>
            <w:tcW w:w="1338" w:type="dxa"/>
          </w:tcPr>
          <w:p w14:paraId="6DB38923" w14:textId="77777777" w:rsidR="00957425" w:rsidRDefault="00957425" w:rsidP="00957425">
            <w:pPr>
              <w:jc w:val="left"/>
            </w:pPr>
          </w:p>
        </w:tc>
      </w:tr>
    </w:tbl>
    <w:p w14:paraId="02A31055" w14:textId="45752A76" w:rsidR="00957425" w:rsidRDefault="00957425" w:rsidP="006C51CF">
      <w:pPr>
        <w:ind w:firstLine="720"/>
        <w:jc w:val="left"/>
        <w:rPr>
          <w:i/>
          <w:sz w:val="20"/>
        </w:rPr>
      </w:pPr>
      <w:r w:rsidRPr="00957425">
        <w:rPr>
          <w:vertAlign w:val="superscript"/>
        </w:rPr>
        <w:t>1</w:t>
      </w:r>
      <w:r>
        <w:rPr>
          <w:vertAlign w:val="superscript"/>
        </w:rPr>
        <w:t xml:space="preserve"> </w:t>
      </w:r>
      <w:r w:rsidRPr="00286D60">
        <w:rPr>
          <w:i/>
          <w:sz w:val="20"/>
        </w:rPr>
        <w:t>Precizē virsmežniecībā</w:t>
      </w:r>
    </w:p>
    <w:p w14:paraId="3AEAC743" w14:textId="77777777" w:rsidR="006C51CF" w:rsidRPr="006C51CF" w:rsidRDefault="006C51CF" w:rsidP="006C51CF">
      <w:pPr>
        <w:ind w:firstLine="720"/>
        <w:jc w:val="left"/>
        <w:rPr>
          <w:i/>
          <w:sz w:val="20"/>
        </w:rPr>
      </w:pPr>
    </w:p>
    <w:p w14:paraId="44B63DCF" w14:textId="77777777" w:rsidR="00D0010C" w:rsidRDefault="00957425" w:rsidP="00D0010C">
      <w:r>
        <w:t>Ja ierosinātais atmežošanas process plānots investīciju projekta, kas tiek fin</w:t>
      </w:r>
      <w:r w:rsidR="00D0010C">
        <w:t>ansēts vai līdzfinansēts no val</w:t>
      </w:r>
      <w:r>
        <w:t xml:space="preserve">sts vai pašvaldību budžeta līdzekļiem, </w:t>
      </w:r>
      <w:r w:rsidR="00D0010C">
        <w:t>kuru līdzfinansējums ir vismaz 20%, ietvaros, aizpilda zemāk minēto:</w:t>
      </w:r>
    </w:p>
    <w:p w14:paraId="1E6DF922" w14:textId="77777777" w:rsidR="00D0010C" w:rsidRDefault="00D0010C" w:rsidP="00D0010C">
      <w:pPr>
        <w:rPr>
          <w:i/>
        </w:rPr>
      </w:pPr>
      <w:r>
        <w:tab/>
      </w:r>
      <w:r>
        <w:tab/>
      </w:r>
      <w:r>
        <w:rPr>
          <w:i/>
        </w:rPr>
        <w:t xml:space="preserve">līdzfinansējums ir ___% un šā pieprasījuma Pielikumā pievienoti pašvaldības sagatavoti to apliecinoši dokumenti (nepieciešamības gadījumā pieprasot un pievienojot papildus dokumentus no atmežošanas ierosinātāja). </w:t>
      </w:r>
    </w:p>
    <w:p w14:paraId="725466C7" w14:textId="4C91F7A7" w:rsidR="006C389D" w:rsidRDefault="00D0010C" w:rsidP="006D2910">
      <w:pPr>
        <w:ind w:left="1701" w:hanging="2160"/>
      </w:pPr>
      <w:r>
        <w:lastRenderedPageBreak/>
        <w:t>Pielikumā:</w:t>
      </w:r>
      <w:r>
        <w:tab/>
        <w:t>1. atmežojamās meža zemes izvietojuma plāns, ko izgatavojis mērnieks (zemes kadastrālajā uzmērīšanā sertificēta persona) atbilstoši normatīvajiem aktiem par zemes kadastrālo uzmērīšanu, sadalījumā pa meža nogabaliem;</w:t>
      </w:r>
    </w:p>
    <w:p w14:paraId="012488A1" w14:textId="72F2180F" w:rsidR="006C389D" w:rsidRDefault="00D0010C" w:rsidP="006D2910">
      <w:pPr>
        <w:ind w:left="1701" w:hanging="1440"/>
      </w:pPr>
      <w:r>
        <w:tab/>
        <w:t xml:space="preserve">2. īpašnieka vai tiesiskā valdītāja sniegtā informācija par kompensējamās mežaudzes platību un ieaudzēšanas vietu, ja atmežošanas izraisīto oglekļa dioksīda piesaistes potenciāla samazināšanos  kompensē atbilstoši MK noteikumu 899 4.punktā minētajiem nosacījumiem (nekustamā īpašuma nosaukums, </w:t>
      </w:r>
      <w:r w:rsidR="006C389D">
        <w:t>īpašuma kadastra numurs, atbilstošās zemes vienības kadastra apzīmējums, kompensējamās mežaudzes platība sadalījumā pa meža kvartāla Nr., nogabala Nr.);</w:t>
      </w:r>
    </w:p>
    <w:p w14:paraId="719A4BEC" w14:textId="77777777" w:rsidR="006C389D" w:rsidRDefault="006C389D" w:rsidP="006C389D">
      <w:pPr>
        <w:ind w:left="1701" w:hanging="1440"/>
      </w:pPr>
      <w:r>
        <w:tab/>
        <w:t>3. dokumenti, kas apliecina investīciju projekta esamību, kopējās izmaksas un valsts vai pašvaldību finansējuma vai līdzfinansējuma daļu (ja atmežošanas process tiek realizēts MK noteikumu 889 Pielikuma 3.1. apakšpunkta minēto investīciju projekta ietvaros).</w:t>
      </w:r>
    </w:p>
    <w:p w14:paraId="475F88DB" w14:textId="77777777" w:rsidR="006C389D" w:rsidRDefault="006C389D" w:rsidP="006C389D">
      <w:pPr>
        <w:ind w:left="2160" w:hanging="1440"/>
      </w:pPr>
    </w:p>
    <w:p w14:paraId="37122322" w14:textId="7568F424" w:rsidR="006C389D" w:rsidRDefault="006C389D" w:rsidP="006C389D">
      <w:pPr>
        <w:ind w:left="2160" w:hanging="2160"/>
      </w:pPr>
      <w:r>
        <w:t xml:space="preserve">Pieprasījuma iesniedzējs: </w:t>
      </w:r>
    </w:p>
    <w:p w14:paraId="4DDAA691" w14:textId="77777777" w:rsidR="006C389D" w:rsidRDefault="006C389D" w:rsidP="006C389D">
      <w:pPr>
        <w:ind w:left="2160" w:hanging="2160"/>
        <w:jc w:val="center"/>
      </w:pPr>
      <w:r>
        <w:t xml:space="preserve">                                  vārds, uzvārds</w:t>
      </w:r>
    </w:p>
    <w:p w14:paraId="5834F2FF" w14:textId="77777777" w:rsidR="006C389D" w:rsidRDefault="006C389D" w:rsidP="006C389D">
      <w:pPr>
        <w:ind w:left="2160"/>
        <w:jc w:val="left"/>
      </w:pPr>
      <w:r>
        <w:t xml:space="preserve">     _______________________________________________________</w:t>
      </w:r>
    </w:p>
    <w:p w14:paraId="025B172D" w14:textId="77777777" w:rsidR="006C389D" w:rsidRDefault="006C389D" w:rsidP="006C389D">
      <w:pPr>
        <w:ind w:left="2160"/>
        <w:jc w:val="center"/>
      </w:pPr>
      <w:r>
        <w:t>paraksts</w:t>
      </w:r>
    </w:p>
    <w:p w14:paraId="7B94DA75" w14:textId="77777777" w:rsidR="006C389D" w:rsidRDefault="006C389D" w:rsidP="006C389D">
      <w:pPr>
        <w:ind w:left="2160"/>
        <w:jc w:val="center"/>
      </w:pPr>
    </w:p>
    <w:p w14:paraId="188DB4CB" w14:textId="7962D051" w:rsidR="006C389D" w:rsidRDefault="006C389D" w:rsidP="006C389D">
      <w:pPr>
        <w:jc w:val="left"/>
      </w:pPr>
      <w:r>
        <w:t>20</w:t>
      </w:r>
      <w:r w:rsidR="0045470E">
        <w:t>2</w:t>
      </w:r>
      <w:r w:rsidR="002D2B49">
        <w:t>_</w:t>
      </w:r>
      <w:r>
        <w:t xml:space="preserve">.gada </w:t>
      </w:r>
      <w:r w:rsidR="002D2B49">
        <w:t>__</w:t>
      </w:r>
      <w:r>
        <w:t>.</w:t>
      </w:r>
      <w:r w:rsidR="0045470E">
        <w:t xml:space="preserve"> </w:t>
      </w:r>
      <w:r w:rsidR="002D2B49">
        <w:t>__________</w:t>
      </w:r>
    </w:p>
    <w:p w14:paraId="0F5D84B9" w14:textId="77777777" w:rsidR="006C389D" w:rsidRPr="00A14EF8" w:rsidRDefault="006C389D" w:rsidP="006C389D">
      <w:pPr>
        <w:ind w:left="2160"/>
        <w:jc w:val="center"/>
      </w:pPr>
    </w:p>
    <w:sectPr w:rsidR="006C389D" w:rsidRPr="00A14EF8" w:rsidSect="001734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B5"/>
    <w:rsid w:val="000A7DB1"/>
    <w:rsid w:val="00117E4F"/>
    <w:rsid w:val="0014376F"/>
    <w:rsid w:val="001734CF"/>
    <w:rsid w:val="00183699"/>
    <w:rsid w:val="00202CD6"/>
    <w:rsid w:val="00286D60"/>
    <w:rsid w:val="002D2B49"/>
    <w:rsid w:val="003551AD"/>
    <w:rsid w:val="0045470E"/>
    <w:rsid w:val="00550B44"/>
    <w:rsid w:val="006B0F4A"/>
    <w:rsid w:val="006C389D"/>
    <w:rsid w:val="006C51CF"/>
    <w:rsid w:val="006D2910"/>
    <w:rsid w:val="00872EFF"/>
    <w:rsid w:val="00957425"/>
    <w:rsid w:val="00A14EF8"/>
    <w:rsid w:val="00AC046C"/>
    <w:rsid w:val="00BC4413"/>
    <w:rsid w:val="00D0010C"/>
    <w:rsid w:val="00E034A1"/>
    <w:rsid w:val="00E61AA1"/>
    <w:rsid w:val="00F57E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EF72"/>
  <w15:chartTrackingRefBased/>
  <w15:docId w15:val="{4550D643-4747-401D-9C88-9134E4A0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E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1796</Words>
  <Characters>1025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Landrāte</dc:creator>
  <cp:keywords/>
  <dc:description/>
  <cp:lastModifiedBy>Laura Breidaka</cp:lastModifiedBy>
  <cp:revision>5</cp:revision>
  <dcterms:created xsi:type="dcterms:W3CDTF">2022-10-13T11:09:00Z</dcterms:created>
  <dcterms:modified xsi:type="dcterms:W3CDTF">2022-10-13T11:11:00Z</dcterms:modified>
</cp:coreProperties>
</file>