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37DA4" w14:textId="0F2AEAAF" w:rsidR="004A0EA8" w:rsidRDefault="00B70C56">
      <w:pPr>
        <w:pStyle w:val="BodyText"/>
        <w:rPr>
          <w:sz w:val="20"/>
        </w:rPr>
      </w:pPr>
      <w:r w:rsidRPr="00F713BD">
        <w:rPr>
          <w:noProof/>
          <w:lang w:eastAsia="lv-LV"/>
        </w:rPr>
        <w:drawing>
          <wp:inline distT="0" distB="0" distL="0" distR="0" wp14:anchorId="635AB372" wp14:editId="18A1B860">
            <wp:extent cx="5727700" cy="1168400"/>
            <wp:effectExtent l="0" t="0" r="6350" b="0"/>
            <wp:docPr id="9" name="Attēl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7EB66" w14:textId="77777777" w:rsidR="004A0EA8" w:rsidRDefault="004A0EA8">
      <w:pPr>
        <w:pStyle w:val="BodyText"/>
        <w:rPr>
          <w:sz w:val="20"/>
        </w:rPr>
      </w:pPr>
    </w:p>
    <w:p w14:paraId="319E7455" w14:textId="0462A8CD" w:rsidR="00046B92" w:rsidRPr="00046B92" w:rsidRDefault="00046B92" w:rsidP="00046B92">
      <w:pPr>
        <w:widowControl/>
        <w:shd w:val="clear" w:color="auto" w:fill="FFFFFF"/>
        <w:autoSpaceDE/>
        <w:autoSpaceDN/>
        <w:jc w:val="right"/>
        <w:rPr>
          <w:rFonts w:eastAsia="Calibri"/>
          <w:sz w:val="24"/>
          <w:szCs w:val="24"/>
          <w:lang w:bidi="en-US"/>
        </w:rPr>
      </w:pPr>
      <w:r w:rsidRPr="00046B92">
        <w:rPr>
          <w:rFonts w:eastAsia="Calibri"/>
          <w:sz w:val="24"/>
          <w:szCs w:val="24"/>
          <w:lang w:bidi="en-US"/>
        </w:rPr>
        <w:t xml:space="preserve">Projekts uz </w:t>
      </w:r>
      <w:r w:rsidR="00C142D5">
        <w:rPr>
          <w:rFonts w:eastAsia="Calibri"/>
          <w:sz w:val="24"/>
          <w:szCs w:val="24"/>
          <w:lang w:bidi="en-US"/>
        </w:rPr>
        <w:t>07</w:t>
      </w:r>
      <w:r w:rsidRPr="00046B92">
        <w:rPr>
          <w:rFonts w:eastAsia="Calibri"/>
          <w:sz w:val="24"/>
          <w:szCs w:val="24"/>
          <w:lang w:bidi="en-US"/>
        </w:rPr>
        <w:t>.</w:t>
      </w:r>
      <w:r w:rsidR="00C142D5">
        <w:rPr>
          <w:rFonts w:eastAsia="Calibri"/>
          <w:sz w:val="24"/>
          <w:szCs w:val="24"/>
          <w:lang w:bidi="en-US"/>
        </w:rPr>
        <w:t>11</w:t>
      </w:r>
      <w:r w:rsidRPr="00046B92">
        <w:rPr>
          <w:rFonts w:eastAsia="Calibri"/>
          <w:sz w:val="24"/>
          <w:szCs w:val="24"/>
          <w:lang w:bidi="en-US"/>
        </w:rPr>
        <w:t>.2022.</w:t>
      </w:r>
    </w:p>
    <w:p w14:paraId="26E1B746" w14:textId="77777777" w:rsidR="00046B92" w:rsidRPr="00046B92" w:rsidRDefault="00046B92" w:rsidP="00046B92">
      <w:pPr>
        <w:widowControl/>
        <w:shd w:val="clear" w:color="auto" w:fill="FFFFFF"/>
        <w:autoSpaceDE/>
        <w:autoSpaceDN/>
        <w:jc w:val="right"/>
        <w:rPr>
          <w:rFonts w:eastAsia="Calibri"/>
          <w:sz w:val="24"/>
          <w:szCs w:val="24"/>
          <w:lang w:bidi="en-US"/>
        </w:rPr>
      </w:pPr>
      <w:r w:rsidRPr="00046B92">
        <w:rPr>
          <w:rFonts w:eastAsia="Calibri"/>
          <w:sz w:val="24"/>
          <w:szCs w:val="24"/>
          <w:lang w:bidi="en-US"/>
        </w:rPr>
        <w:t xml:space="preserve">Vēlamais izskatīšanas laiks: </w:t>
      </w:r>
    </w:p>
    <w:p w14:paraId="3C40BC77" w14:textId="10E40F40" w:rsidR="00046B92" w:rsidRPr="00046B92" w:rsidRDefault="00046B92" w:rsidP="00046B92">
      <w:pPr>
        <w:widowControl/>
        <w:shd w:val="clear" w:color="auto" w:fill="FFFFFF"/>
        <w:autoSpaceDE/>
        <w:autoSpaceDN/>
        <w:jc w:val="right"/>
        <w:rPr>
          <w:rFonts w:eastAsia="Calibri"/>
          <w:sz w:val="24"/>
          <w:szCs w:val="24"/>
          <w:lang w:bidi="en-US"/>
        </w:rPr>
      </w:pPr>
      <w:r w:rsidRPr="00046B92">
        <w:rPr>
          <w:rFonts w:eastAsia="Calibri"/>
          <w:sz w:val="24"/>
          <w:szCs w:val="24"/>
          <w:lang w:bidi="en-US"/>
        </w:rPr>
        <w:t xml:space="preserve">Finanšu komitejā </w:t>
      </w:r>
      <w:r w:rsidR="00C142D5">
        <w:rPr>
          <w:rFonts w:eastAsia="Calibri"/>
          <w:sz w:val="24"/>
          <w:szCs w:val="24"/>
          <w:lang w:bidi="en-US"/>
        </w:rPr>
        <w:t>16</w:t>
      </w:r>
      <w:r w:rsidRPr="00046B92">
        <w:rPr>
          <w:rFonts w:eastAsia="Calibri"/>
          <w:sz w:val="24"/>
          <w:szCs w:val="24"/>
          <w:lang w:bidi="en-US"/>
        </w:rPr>
        <w:t>.</w:t>
      </w:r>
      <w:r w:rsidR="00C142D5">
        <w:rPr>
          <w:rFonts w:eastAsia="Calibri"/>
          <w:sz w:val="24"/>
          <w:szCs w:val="24"/>
          <w:lang w:bidi="en-US"/>
        </w:rPr>
        <w:t>11</w:t>
      </w:r>
      <w:r w:rsidRPr="00046B92">
        <w:rPr>
          <w:rFonts w:eastAsia="Calibri"/>
          <w:sz w:val="24"/>
          <w:szCs w:val="24"/>
          <w:lang w:bidi="en-US"/>
        </w:rPr>
        <w:t>.2022.</w:t>
      </w:r>
    </w:p>
    <w:p w14:paraId="1A8AF860" w14:textId="5E9FBE2D" w:rsidR="00046B92" w:rsidRPr="00046B92" w:rsidRDefault="00046B92" w:rsidP="00046B92">
      <w:pPr>
        <w:widowControl/>
        <w:shd w:val="clear" w:color="auto" w:fill="FFFFFF"/>
        <w:autoSpaceDE/>
        <w:autoSpaceDN/>
        <w:jc w:val="right"/>
        <w:rPr>
          <w:rFonts w:eastAsia="Calibri"/>
          <w:sz w:val="24"/>
          <w:szCs w:val="24"/>
          <w:lang w:bidi="en-US"/>
        </w:rPr>
      </w:pPr>
      <w:r w:rsidRPr="00046B92">
        <w:rPr>
          <w:rFonts w:eastAsia="Calibri"/>
          <w:sz w:val="24"/>
          <w:szCs w:val="24"/>
          <w:lang w:bidi="en-US"/>
        </w:rPr>
        <w:t>Domē 2</w:t>
      </w:r>
      <w:r w:rsidR="00C142D5">
        <w:rPr>
          <w:rFonts w:eastAsia="Calibri"/>
          <w:sz w:val="24"/>
          <w:szCs w:val="24"/>
          <w:lang w:bidi="en-US"/>
        </w:rPr>
        <w:t>3</w:t>
      </w:r>
      <w:r w:rsidRPr="00046B92">
        <w:rPr>
          <w:rFonts w:eastAsia="Calibri"/>
          <w:sz w:val="24"/>
          <w:szCs w:val="24"/>
          <w:lang w:bidi="en-US"/>
        </w:rPr>
        <w:t>.</w:t>
      </w:r>
      <w:r w:rsidR="00C142D5">
        <w:rPr>
          <w:rFonts w:eastAsia="Calibri"/>
          <w:sz w:val="24"/>
          <w:szCs w:val="24"/>
          <w:lang w:bidi="en-US"/>
        </w:rPr>
        <w:t>11</w:t>
      </w:r>
      <w:r w:rsidRPr="00046B92">
        <w:rPr>
          <w:rFonts w:eastAsia="Calibri"/>
          <w:sz w:val="24"/>
          <w:szCs w:val="24"/>
          <w:lang w:bidi="en-US"/>
        </w:rPr>
        <w:t>.2022.</w:t>
      </w:r>
    </w:p>
    <w:p w14:paraId="31643130" w14:textId="546AC7AB" w:rsidR="00C142D5" w:rsidRDefault="00046B92" w:rsidP="00046B92">
      <w:pPr>
        <w:widowControl/>
        <w:shd w:val="clear" w:color="auto" w:fill="FFFFFF"/>
        <w:autoSpaceDE/>
        <w:autoSpaceDN/>
        <w:jc w:val="right"/>
        <w:rPr>
          <w:rFonts w:eastAsia="Calibri"/>
          <w:sz w:val="24"/>
          <w:szCs w:val="24"/>
          <w:lang w:bidi="en-US"/>
        </w:rPr>
      </w:pPr>
      <w:r w:rsidRPr="00046B92">
        <w:rPr>
          <w:rFonts w:eastAsia="Calibri"/>
          <w:sz w:val="24"/>
          <w:szCs w:val="24"/>
          <w:lang w:bidi="en-US"/>
        </w:rPr>
        <w:t>Sagatavotāj</w:t>
      </w:r>
      <w:r w:rsidR="00C142D5">
        <w:rPr>
          <w:rFonts w:eastAsia="Calibri"/>
          <w:sz w:val="24"/>
          <w:szCs w:val="24"/>
          <w:lang w:bidi="en-US"/>
        </w:rPr>
        <w:t xml:space="preserve">i: </w:t>
      </w:r>
      <w:proofErr w:type="spellStart"/>
      <w:r w:rsidR="00C142D5">
        <w:rPr>
          <w:rFonts w:eastAsia="Calibri"/>
          <w:sz w:val="24"/>
          <w:szCs w:val="24"/>
          <w:lang w:bidi="en-US"/>
        </w:rPr>
        <w:t>A.Zēbergs</w:t>
      </w:r>
      <w:proofErr w:type="spellEnd"/>
      <w:r w:rsidR="00C142D5">
        <w:rPr>
          <w:rFonts w:eastAsia="Calibri"/>
          <w:sz w:val="24"/>
          <w:szCs w:val="24"/>
          <w:lang w:bidi="en-US"/>
        </w:rPr>
        <w:t xml:space="preserve">, </w:t>
      </w:r>
      <w:proofErr w:type="spellStart"/>
      <w:r w:rsidR="00C142D5">
        <w:rPr>
          <w:rFonts w:eastAsia="Calibri"/>
          <w:sz w:val="24"/>
          <w:szCs w:val="24"/>
          <w:lang w:bidi="en-US"/>
        </w:rPr>
        <w:t>I.Gotharde</w:t>
      </w:r>
      <w:proofErr w:type="spellEnd"/>
    </w:p>
    <w:p w14:paraId="606737DD" w14:textId="5B730795" w:rsidR="00046B92" w:rsidRPr="00046B92" w:rsidRDefault="00FC67AB" w:rsidP="00046B92">
      <w:pPr>
        <w:widowControl/>
        <w:shd w:val="clear" w:color="auto" w:fill="FFFFFF"/>
        <w:autoSpaceDE/>
        <w:autoSpaceDN/>
        <w:jc w:val="right"/>
        <w:rPr>
          <w:rFonts w:eastAsia="Calibri"/>
          <w:sz w:val="24"/>
          <w:szCs w:val="24"/>
          <w:lang w:bidi="en-US"/>
        </w:rPr>
      </w:pPr>
      <w:r>
        <w:rPr>
          <w:rFonts w:eastAsia="Calibri"/>
          <w:sz w:val="24"/>
          <w:szCs w:val="24"/>
          <w:lang w:bidi="en-US"/>
        </w:rPr>
        <w:t>Z</w:t>
      </w:r>
      <w:r w:rsidR="00046B92" w:rsidRPr="00046B92">
        <w:rPr>
          <w:rFonts w:eastAsia="Calibri"/>
          <w:sz w:val="24"/>
          <w:szCs w:val="24"/>
          <w:lang w:bidi="en-US"/>
        </w:rPr>
        <w:t>iņotāj</w:t>
      </w:r>
      <w:r w:rsidR="0055064D">
        <w:rPr>
          <w:rFonts w:eastAsia="Calibri"/>
          <w:sz w:val="24"/>
          <w:szCs w:val="24"/>
          <w:lang w:bidi="en-US"/>
        </w:rPr>
        <w:t>i</w:t>
      </w:r>
      <w:r w:rsidR="00046B92" w:rsidRPr="00046B92">
        <w:rPr>
          <w:rFonts w:eastAsia="Calibri"/>
          <w:sz w:val="24"/>
          <w:szCs w:val="24"/>
          <w:lang w:bidi="en-US"/>
        </w:rPr>
        <w:t xml:space="preserve">: </w:t>
      </w:r>
      <w:proofErr w:type="spellStart"/>
      <w:r w:rsidR="0055064D">
        <w:rPr>
          <w:rFonts w:eastAsia="Calibri"/>
          <w:sz w:val="24"/>
          <w:szCs w:val="24"/>
          <w:lang w:bidi="en-US"/>
        </w:rPr>
        <w:t>I.Gotharde</w:t>
      </w:r>
      <w:proofErr w:type="spellEnd"/>
      <w:r w:rsidR="0055064D">
        <w:rPr>
          <w:rFonts w:eastAsia="Calibri"/>
          <w:sz w:val="24"/>
          <w:szCs w:val="24"/>
          <w:lang w:bidi="en-US"/>
        </w:rPr>
        <w:t xml:space="preserve">, </w:t>
      </w:r>
      <w:proofErr w:type="spellStart"/>
      <w:r w:rsidR="00046B92" w:rsidRPr="00046B92">
        <w:rPr>
          <w:rFonts w:eastAsia="Calibri"/>
          <w:sz w:val="24"/>
          <w:szCs w:val="24"/>
          <w:lang w:bidi="en-US"/>
        </w:rPr>
        <w:t>A</w:t>
      </w:r>
      <w:r>
        <w:rPr>
          <w:rFonts w:eastAsia="Calibri"/>
          <w:sz w:val="24"/>
          <w:szCs w:val="24"/>
          <w:lang w:bidi="en-US"/>
        </w:rPr>
        <w:t>.</w:t>
      </w:r>
      <w:r w:rsidR="00046B92" w:rsidRPr="00046B92">
        <w:rPr>
          <w:rFonts w:eastAsia="Calibri"/>
          <w:sz w:val="24"/>
          <w:szCs w:val="24"/>
          <w:lang w:bidi="en-US"/>
        </w:rPr>
        <w:t>Zēbergs</w:t>
      </w:r>
      <w:proofErr w:type="spellEnd"/>
    </w:p>
    <w:p w14:paraId="72D713F1" w14:textId="77777777" w:rsidR="00046B92" w:rsidRPr="00046B92" w:rsidRDefault="00046B92" w:rsidP="00046B92">
      <w:pPr>
        <w:widowControl/>
        <w:shd w:val="clear" w:color="auto" w:fill="FFFFFF"/>
        <w:autoSpaceDE/>
        <w:autoSpaceDN/>
        <w:rPr>
          <w:rFonts w:eastAsia="Calibri"/>
          <w:sz w:val="24"/>
          <w:szCs w:val="24"/>
          <w:lang w:bidi="en-US"/>
        </w:rPr>
      </w:pPr>
    </w:p>
    <w:p w14:paraId="63713D1C" w14:textId="77777777" w:rsidR="00046B92" w:rsidRPr="00046B92" w:rsidRDefault="00046B92" w:rsidP="00046B92">
      <w:pPr>
        <w:widowControl/>
        <w:shd w:val="clear" w:color="auto" w:fill="FFFFFF"/>
        <w:autoSpaceDE/>
        <w:autoSpaceDN/>
        <w:jc w:val="right"/>
        <w:rPr>
          <w:rFonts w:eastAsia="Calibri"/>
          <w:sz w:val="24"/>
          <w:szCs w:val="24"/>
          <w:lang w:bidi="en-US"/>
        </w:rPr>
      </w:pPr>
      <w:r w:rsidRPr="00046B92">
        <w:rPr>
          <w:rFonts w:eastAsia="Calibri"/>
          <w:sz w:val="24"/>
          <w:szCs w:val="24"/>
          <w:lang w:bidi="en-US"/>
        </w:rPr>
        <w:t>APSTIPRINĀTI</w:t>
      </w:r>
    </w:p>
    <w:p w14:paraId="0A42340A" w14:textId="1A68AE88" w:rsidR="00046B92" w:rsidRPr="00046B92" w:rsidRDefault="00B70C56" w:rsidP="00046B92">
      <w:pPr>
        <w:widowControl/>
        <w:shd w:val="clear" w:color="auto" w:fill="FFFFFF"/>
        <w:autoSpaceDE/>
        <w:autoSpaceDN/>
        <w:jc w:val="right"/>
        <w:rPr>
          <w:rFonts w:eastAsia="Calibri"/>
          <w:sz w:val="24"/>
          <w:szCs w:val="24"/>
          <w:lang w:bidi="en-US"/>
        </w:rPr>
      </w:pPr>
      <w:r>
        <w:rPr>
          <w:rFonts w:eastAsia="Calibri"/>
          <w:sz w:val="24"/>
          <w:szCs w:val="24"/>
          <w:lang w:bidi="en-US"/>
        </w:rPr>
        <w:t xml:space="preserve">ar </w:t>
      </w:r>
      <w:r w:rsidR="00046B92" w:rsidRPr="00046B92">
        <w:rPr>
          <w:rFonts w:eastAsia="Calibri"/>
          <w:sz w:val="24"/>
          <w:szCs w:val="24"/>
          <w:lang w:bidi="en-US"/>
        </w:rPr>
        <w:t>Ādažu novada pašvaldības dome</w:t>
      </w:r>
      <w:r>
        <w:rPr>
          <w:rFonts w:eastAsia="Calibri"/>
          <w:sz w:val="24"/>
          <w:szCs w:val="24"/>
          <w:lang w:bidi="en-US"/>
        </w:rPr>
        <w:t>s</w:t>
      </w:r>
    </w:p>
    <w:p w14:paraId="5D2758AF" w14:textId="77777777" w:rsidR="00B70C56" w:rsidRDefault="00046B92" w:rsidP="00046B92">
      <w:pPr>
        <w:widowControl/>
        <w:shd w:val="clear" w:color="auto" w:fill="FFFFFF"/>
        <w:autoSpaceDE/>
        <w:autoSpaceDN/>
        <w:jc w:val="right"/>
        <w:rPr>
          <w:rFonts w:eastAsia="Calibri"/>
          <w:sz w:val="24"/>
          <w:szCs w:val="24"/>
          <w:lang w:bidi="en-US"/>
        </w:rPr>
      </w:pPr>
      <w:r w:rsidRPr="00046B92">
        <w:rPr>
          <w:rFonts w:eastAsia="Calibri"/>
          <w:sz w:val="24"/>
          <w:szCs w:val="24"/>
          <w:lang w:bidi="en-US"/>
        </w:rPr>
        <w:t>2022. gada 2</w:t>
      </w:r>
      <w:r w:rsidR="00C142D5">
        <w:rPr>
          <w:rFonts w:eastAsia="Calibri"/>
          <w:sz w:val="24"/>
          <w:szCs w:val="24"/>
          <w:lang w:bidi="en-US"/>
        </w:rPr>
        <w:t>3</w:t>
      </w:r>
      <w:r w:rsidRPr="00046B92">
        <w:rPr>
          <w:rFonts w:eastAsia="Calibri"/>
          <w:sz w:val="24"/>
          <w:szCs w:val="24"/>
          <w:lang w:bidi="en-US"/>
        </w:rPr>
        <w:t xml:space="preserve">. </w:t>
      </w:r>
      <w:r w:rsidR="00C142D5">
        <w:rPr>
          <w:rFonts w:eastAsia="Calibri"/>
          <w:sz w:val="24"/>
          <w:szCs w:val="24"/>
          <w:lang w:bidi="en-US"/>
        </w:rPr>
        <w:t>novembr</w:t>
      </w:r>
      <w:r w:rsidR="00B70C56">
        <w:rPr>
          <w:rFonts w:eastAsia="Calibri"/>
          <w:sz w:val="24"/>
          <w:szCs w:val="24"/>
          <w:lang w:bidi="en-US"/>
        </w:rPr>
        <w:t>a lēmumu</w:t>
      </w:r>
    </w:p>
    <w:p w14:paraId="28D32772" w14:textId="7CC24D02" w:rsidR="00046B92" w:rsidRPr="00046B92" w:rsidRDefault="00046B92" w:rsidP="00046B92">
      <w:pPr>
        <w:widowControl/>
        <w:shd w:val="clear" w:color="auto" w:fill="FFFFFF"/>
        <w:autoSpaceDE/>
        <w:autoSpaceDN/>
        <w:jc w:val="right"/>
        <w:rPr>
          <w:rFonts w:eastAsia="Calibri"/>
          <w:sz w:val="24"/>
          <w:szCs w:val="24"/>
          <w:lang w:bidi="en-US"/>
        </w:rPr>
      </w:pPr>
      <w:r w:rsidRPr="00046B92">
        <w:rPr>
          <w:rFonts w:eastAsia="Calibri"/>
          <w:sz w:val="24"/>
          <w:szCs w:val="24"/>
          <w:lang w:bidi="en-US"/>
        </w:rPr>
        <w:t>(protokols Nr. __</w:t>
      </w:r>
      <w:r w:rsidR="00B70C56">
        <w:rPr>
          <w:rFonts w:eastAsia="Calibri"/>
          <w:sz w:val="24"/>
          <w:szCs w:val="24"/>
          <w:lang w:bidi="en-US"/>
        </w:rPr>
        <w:t>, X.</w:t>
      </w:r>
      <w:r w:rsidRPr="00046B92">
        <w:rPr>
          <w:rFonts w:eastAsia="Calibri"/>
          <w:sz w:val="24"/>
          <w:szCs w:val="24"/>
          <w:lang w:bidi="en-US"/>
        </w:rPr>
        <w:t xml:space="preserve"> §)</w:t>
      </w:r>
    </w:p>
    <w:p w14:paraId="6D7B8A05" w14:textId="77777777" w:rsidR="00046B92" w:rsidRPr="00046B92" w:rsidRDefault="00046B92" w:rsidP="00046B92">
      <w:pPr>
        <w:widowControl/>
        <w:autoSpaceDE/>
        <w:autoSpaceDN/>
        <w:jc w:val="right"/>
        <w:rPr>
          <w:rFonts w:eastAsia="Calibri"/>
          <w:sz w:val="24"/>
          <w:szCs w:val="24"/>
        </w:rPr>
      </w:pPr>
    </w:p>
    <w:p w14:paraId="196DD727" w14:textId="77777777" w:rsidR="00046B92" w:rsidRPr="00046B92" w:rsidRDefault="00046B92" w:rsidP="00046B92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046B92">
        <w:rPr>
          <w:rFonts w:eastAsia="Calibri"/>
          <w:sz w:val="28"/>
          <w:szCs w:val="28"/>
        </w:rPr>
        <w:t>SAISTOŠIE NOTEIKUMI</w:t>
      </w:r>
    </w:p>
    <w:p w14:paraId="25E3A346" w14:textId="77777777" w:rsidR="00046B92" w:rsidRPr="00046B92" w:rsidRDefault="00046B92" w:rsidP="00046B92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046B92">
        <w:rPr>
          <w:rFonts w:eastAsia="Calibri"/>
          <w:sz w:val="24"/>
          <w:szCs w:val="24"/>
        </w:rPr>
        <w:t>Ādažos, Ādažu novadā</w:t>
      </w:r>
    </w:p>
    <w:p w14:paraId="28FB7F6F" w14:textId="77777777" w:rsidR="00046B92" w:rsidRPr="00046B92" w:rsidRDefault="00046B92" w:rsidP="00046B92">
      <w:pPr>
        <w:widowControl/>
        <w:autoSpaceDE/>
        <w:autoSpaceDN/>
        <w:jc w:val="right"/>
        <w:rPr>
          <w:noProof/>
          <w:sz w:val="24"/>
          <w:szCs w:val="24"/>
        </w:rPr>
      </w:pPr>
    </w:p>
    <w:p w14:paraId="53549858" w14:textId="3AA7F6E7" w:rsidR="00046B92" w:rsidRPr="00046B92" w:rsidRDefault="00046B92" w:rsidP="00046B92">
      <w:pPr>
        <w:widowControl/>
        <w:tabs>
          <w:tab w:val="left" w:pos="4965"/>
          <w:tab w:val="left" w:pos="5387"/>
          <w:tab w:val="left" w:pos="5670"/>
        </w:tabs>
        <w:autoSpaceDE/>
        <w:autoSpaceDN/>
        <w:rPr>
          <w:b/>
          <w:sz w:val="24"/>
          <w:szCs w:val="24"/>
        </w:rPr>
      </w:pPr>
      <w:r w:rsidRPr="00046B92">
        <w:rPr>
          <w:rFonts w:eastAsia="Calibri"/>
          <w:sz w:val="24"/>
          <w:szCs w:val="24"/>
        </w:rPr>
        <w:t>2022. gada 2</w:t>
      </w:r>
      <w:r w:rsidR="00FC67AB">
        <w:rPr>
          <w:rFonts w:eastAsia="Calibri"/>
          <w:sz w:val="24"/>
          <w:szCs w:val="24"/>
        </w:rPr>
        <w:t>3</w:t>
      </w:r>
      <w:r w:rsidRPr="00046B92">
        <w:rPr>
          <w:rFonts w:eastAsia="Calibri"/>
          <w:sz w:val="24"/>
          <w:szCs w:val="24"/>
        </w:rPr>
        <w:t xml:space="preserve">. </w:t>
      </w:r>
      <w:r w:rsidR="00FC67AB">
        <w:rPr>
          <w:rFonts w:eastAsia="Calibri"/>
          <w:sz w:val="24"/>
          <w:szCs w:val="24"/>
        </w:rPr>
        <w:t>novembrī</w:t>
      </w:r>
      <w:r w:rsidRPr="00046B92">
        <w:rPr>
          <w:rFonts w:eastAsia="Calibri"/>
          <w:sz w:val="24"/>
          <w:szCs w:val="24"/>
        </w:rPr>
        <w:tab/>
        <w:t xml:space="preserve">                    </w:t>
      </w:r>
      <w:r w:rsidR="00AE67D0">
        <w:rPr>
          <w:rFonts w:eastAsia="Calibri"/>
          <w:sz w:val="24"/>
          <w:szCs w:val="24"/>
        </w:rPr>
        <w:tab/>
        <w:t xml:space="preserve">           </w:t>
      </w:r>
      <w:r w:rsidR="00FC78D1">
        <w:rPr>
          <w:rFonts w:eastAsia="Calibri"/>
          <w:sz w:val="24"/>
          <w:szCs w:val="24"/>
        </w:rPr>
        <w:t xml:space="preserve">            </w:t>
      </w:r>
      <w:r w:rsidRPr="00046B92">
        <w:rPr>
          <w:rFonts w:eastAsia="Calibri"/>
          <w:b/>
          <w:bCs/>
          <w:sz w:val="24"/>
          <w:szCs w:val="24"/>
        </w:rPr>
        <w:t xml:space="preserve">Nr. </w:t>
      </w:r>
      <w:r w:rsidRPr="00046B92">
        <w:rPr>
          <w:b/>
          <w:bCs/>
          <w:noProof/>
          <w:sz w:val="24"/>
          <w:szCs w:val="24"/>
        </w:rPr>
        <w:t>__/2022</w:t>
      </w:r>
      <w:r w:rsidRPr="00046B92">
        <w:rPr>
          <w:b/>
          <w:sz w:val="24"/>
          <w:szCs w:val="24"/>
        </w:rPr>
        <w:t xml:space="preserve"> </w:t>
      </w:r>
    </w:p>
    <w:p w14:paraId="6F654BB2" w14:textId="77777777" w:rsidR="00046B92" w:rsidRPr="00046B92" w:rsidRDefault="00046B92" w:rsidP="00046B92">
      <w:pPr>
        <w:widowControl/>
        <w:tabs>
          <w:tab w:val="right" w:pos="9405"/>
        </w:tabs>
        <w:autoSpaceDE/>
        <w:autoSpaceDN/>
        <w:jc w:val="both"/>
        <w:rPr>
          <w:b/>
          <w:iCs/>
          <w:noProof/>
          <w:sz w:val="24"/>
          <w:szCs w:val="24"/>
        </w:rPr>
      </w:pPr>
      <w:r w:rsidRPr="00046B92">
        <w:rPr>
          <w:rFonts w:eastAsia="Calibri"/>
          <w:sz w:val="24"/>
          <w:szCs w:val="24"/>
        </w:rPr>
        <w:tab/>
      </w:r>
    </w:p>
    <w:p w14:paraId="1C15E2CD" w14:textId="77777777" w:rsidR="00046B92" w:rsidRPr="00046B92" w:rsidRDefault="00046B92" w:rsidP="00046B92">
      <w:pPr>
        <w:spacing w:line="242" w:lineRule="auto"/>
        <w:ind w:left="525" w:right="614"/>
        <w:jc w:val="center"/>
        <w:rPr>
          <w:b/>
          <w:sz w:val="28"/>
        </w:rPr>
      </w:pPr>
      <w:r w:rsidRPr="00046B92">
        <w:rPr>
          <w:b/>
          <w:sz w:val="28"/>
        </w:rPr>
        <w:t>Par</w:t>
      </w:r>
      <w:r w:rsidRPr="00046B92">
        <w:rPr>
          <w:b/>
          <w:spacing w:val="-5"/>
          <w:sz w:val="28"/>
        </w:rPr>
        <w:t xml:space="preserve"> </w:t>
      </w:r>
      <w:r w:rsidRPr="00046B92">
        <w:rPr>
          <w:b/>
          <w:sz w:val="28"/>
        </w:rPr>
        <w:t>Ādažu</w:t>
      </w:r>
      <w:r w:rsidRPr="00046B92">
        <w:rPr>
          <w:b/>
          <w:spacing w:val="-6"/>
          <w:sz w:val="28"/>
        </w:rPr>
        <w:t xml:space="preserve"> </w:t>
      </w:r>
      <w:r w:rsidRPr="00046B92">
        <w:rPr>
          <w:b/>
          <w:sz w:val="28"/>
        </w:rPr>
        <w:t>novada</w:t>
      </w:r>
      <w:r w:rsidRPr="00046B92">
        <w:rPr>
          <w:b/>
          <w:spacing w:val="-4"/>
          <w:sz w:val="28"/>
        </w:rPr>
        <w:t xml:space="preserve"> </w:t>
      </w:r>
      <w:r w:rsidRPr="00046B92">
        <w:rPr>
          <w:b/>
          <w:sz w:val="28"/>
        </w:rPr>
        <w:t>pašvaldības</w:t>
      </w:r>
      <w:r w:rsidRPr="00046B92">
        <w:rPr>
          <w:b/>
          <w:spacing w:val="-8"/>
          <w:sz w:val="28"/>
        </w:rPr>
        <w:t xml:space="preserve"> </w:t>
      </w:r>
      <w:r w:rsidRPr="00046B92">
        <w:rPr>
          <w:b/>
          <w:sz w:val="28"/>
        </w:rPr>
        <w:t>līdzfinansējumu</w:t>
      </w:r>
      <w:r w:rsidRPr="00046B92">
        <w:rPr>
          <w:b/>
          <w:spacing w:val="-5"/>
          <w:sz w:val="28"/>
        </w:rPr>
        <w:t xml:space="preserve"> </w:t>
      </w:r>
      <w:r w:rsidRPr="00046B92">
        <w:rPr>
          <w:b/>
          <w:sz w:val="28"/>
        </w:rPr>
        <w:t>daudzdzīvokļu</w:t>
      </w:r>
      <w:r w:rsidRPr="00046B92">
        <w:rPr>
          <w:b/>
          <w:spacing w:val="-5"/>
          <w:sz w:val="28"/>
        </w:rPr>
        <w:t xml:space="preserve"> </w:t>
      </w:r>
      <w:r w:rsidRPr="00046B92">
        <w:rPr>
          <w:b/>
          <w:sz w:val="28"/>
        </w:rPr>
        <w:t>dzīvojamo māju energoefektivitātes pasākumu veikšanai</w:t>
      </w:r>
    </w:p>
    <w:p w14:paraId="0EAAA51F" w14:textId="77777777" w:rsidR="00046B92" w:rsidRPr="00046B92" w:rsidRDefault="00046B92" w:rsidP="00046B92">
      <w:pPr>
        <w:widowControl/>
        <w:autoSpaceDE/>
        <w:autoSpaceDN/>
        <w:jc w:val="center"/>
        <w:rPr>
          <w:noProof/>
          <w:sz w:val="24"/>
          <w:szCs w:val="24"/>
        </w:rPr>
      </w:pPr>
    </w:p>
    <w:p w14:paraId="38D68A00" w14:textId="77777777" w:rsidR="00B70C56" w:rsidRDefault="00046B92" w:rsidP="00B70C56">
      <w:pPr>
        <w:widowControl/>
        <w:autoSpaceDE/>
        <w:autoSpaceDN/>
        <w:ind w:right="3"/>
        <w:jc w:val="right"/>
        <w:rPr>
          <w:i/>
          <w:iCs/>
          <w:noProof/>
          <w:sz w:val="24"/>
          <w:szCs w:val="24"/>
        </w:rPr>
      </w:pPr>
      <w:bookmarkStart w:id="0" w:name="_Hlk505861699"/>
      <w:r w:rsidRPr="00046B92">
        <w:rPr>
          <w:i/>
          <w:iCs/>
          <w:noProof/>
          <w:sz w:val="24"/>
          <w:szCs w:val="24"/>
        </w:rPr>
        <w:t xml:space="preserve">Izdoti saskaņā ar </w:t>
      </w:r>
      <w:bookmarkEnd w:id="0"/>
      <w:r w:rsidRPr="00046B92">
        <w:rPr>
          <w:i/>
          <w:iCs/>
          <w:noProof/>
          <w:sz w:val="24"/>
          <w:szCs w:val="24"/>
        </w:rPr>
        <w:t xml:space="preserve">likuma </w:t>
      </w:r>
    </w:p>
    <w:p w14:paraId="2055322F" w14:textId="3714ED0B" w:rsidR="00046B92" w:rsidRPr="00046B92" w:rsidRDefault="00046B92" w:rsidP="00B70C56">
      <w:pPr>
        <w:widowControl/>
        <w:autoSpaceDE/>
        <w:autoSpaceDN/>
        <w:ind w:right="3"/>
        <w:jc w:val="right"/>
        <w:rPr>
          <w:i/>
          <w:iCs/>
          <w:noProof/>
          <w:sz w:val="24"/>
          <w:szCs w:val="24"/>
        </w:rPr>
      </w:pPr>
      <w:r w:rsidRPr="00046B92">
        <w:rPr>
          <w:i/>
          <w:iCs/>
          <w:noProof/>
          <w:sz w:val="24"/>
          <w:szCs w:val="24"/>
        </w:rPr>
        <w:t xml:space="preserve">„Par palīdzību dzīvokļa jautājumu risināšanā" </w:t>
      </w:r>
    </w:p>
    <w:p w14:paraId="7F7305B2" w14:textId="77777777" w:rsidR="00046B92" w:rsidRPr="00046B92" w:rsidRDefault="00046B92" w:rsidP="00AE67D0">
      <w:pPr>
        <w:widowControl/>
        <w:autoSpaceDE/>
        <w:autoSpaceDN/>
        <w:ind w:right="3"/>
        <w:jc w:val="right"/>
        <w:rPr>
          <w:i/>
          <w:iCs/>
          <w:noProof/>
          <w:sz w:val="24"/>
          <w:szCs w:val="24"/>
        </w:rPr>
      </w:pPr>
      <w:r w:rsidRPr="00046B92">
        <w:rPr>
          <w:i/>
          <w:iCs/>
          <w:noProof/>
          <w:sz w:val="24"/>
          <w:szCs w:val="24"/>
        </w:rPr>
        <w:t>27.</w:t>
      </w:r>
      <w:r w:rsidRPr="00046B92">
        <w:rPr>
          <w:i/>
          <w:iCs/>
          <w:noProof/>
          <w:sz w:val="24"/>
          <w:szCs w:val="24"/>
          <w:vertAlign w:val="superscript"/>
        </w:rPr>
        <w:t>2</w:t>
      </w:r>
      <w:r w:rsidRPr="00046B92">
        <w:rPr>
          <w:i/>
          <w:iCs/>
          <w:noProof/>
          <w:sz w:val="24"/>
          <w:szCs w:val="24"/>
        </w:rPr>
        <w:t xml:space="preserve"> panta otrās daļas 4. punktu un piekto daļu</w:t>
      </w:r>
    </w:p>
    <w:p w14:paraId="0A2A9CD6" w14:textId="77777777" w:rsidR="008B3ABE" w:rsidRPr="008B3ABE" w:rsidRDefault="008B3ABE" w:rsidP="008B3ABE">
      <w:pPr>
        <w:pStyle w:val="Style8"/>
        <w:widowControl/>
        <w:spacing w:before="120" w:after="120"/>
        <w:jc w:val="center"/>
        <w:rPr>
          <w:rStyle w:val="FontStyle31"/>
          <w:sz w:val="24"/>
          <w:szCs w:val="24"/>
        </w:rPr>
      </w:pPr>
      <w:r w:rsidRPr="008B3ABE">
        <w:rPr>
          <w:rStyle w:val="FontStyle31"/>
          <w:sz w:val="24"/>
          <w:szCs w:val="24"/>
        </w:rPr>
        <w:t>I. Lietotie termini</w:t>
      </w:r>
    </w:p>
    <w:p w14:paraId="1FCF829B" w14:textId="1978F506" w:rsidR="008B3ABE" w:rsidRPr="008B3ABE" w:rsidRDefault="00094175" w:rsidP="008B3ABE">
      <w:pPr>
        <w:pStyle w:val="Style9"/>
        <w:widowControl/>
        <w:numPr>
          <w:ilvl w:val="0"/>
          <w:numId w:val="13"/>
        </w:numPr>
        <w:tabs>
          <w:tab w:val="left" w:pos="426"/>
        </w:tabs>
        <w:spacing w:after="120" w:line="274" w:lineRule="exact"/>
        <w:ind w:left="426" w:right="5" w:hanging="426"/>
        <w:rPr>
          <w:rStyle w:val="FontStyle32"/>
          <w:sz w:val="24"/>
          <w:szCs w:val="24"/>
        </w:rPr>
      </w:pPr>
      <w:r>
        <w:rPr>
          <w:rStyle w:val="FontStyle31"/>
          <w:sz w:val="24"/>
          <w:szCs w:val="24"/>
        </w:rPr>
        <w:t>L</w:t>
      </w:r>
      <w:r w:rsidR="008B3ABE" w:rsidRPr="008B3ABE">
        <w:rPr>
          <w:rStyle w:val="FontStyle31"/>
          <w:sz w:val="24"/>
          <w:szCs w:val="24"/>
        </w:rPr>
        <w:t xml:space="preserve">īdzfinansējums </w:t>
      </w:r>
      <w:r w:rsidR="008B3ABE" w:rsidRPr="008B3ABE">
        <w:rPr>
          <w:rStyle w:val="FontStyle32"/>
          <w:sz w:val="24"/>
          <w:szCs w:val="24"/>
        </w:rPr>
        <w:t>– Ādažu novada pašvaldības finansējums daudzdzīvokļu dzīvojamo māju energoefektivitātes pasākumu veikšanai.</w:t>
      </w:r>
    </w:p>
    <w:p w14:paraId="76D22502" w14:textId="0D2EBCBE" w:rsidR="008B3ABE" w:rsidRPr="008B3ABE" w:rsidRDefault="008B3ABE" w:rsidP="008B3ABE">
      <w:pPr>
        <w:pStyle w:val="Style9"/>
        <w:widowControl/>
        <w:numPr>
          <w:ilvl w:val="0"/>
          <w:numId w:val="13"/>
        </w:numPr>
        <w:tabs>
          <w:tab w:val="left" w:pos="426"/>
        </w:tabs>
        <w:spacing w:after="120" w:line="274" w:lineRule="exact"/>
        <w:ind w:left="426" w:right="5" w:hanging="426"/>
        <w:rPr>
          <w:rStyle w:val="FontStyle31"/>
          <w:b w:val="0"/>
          <w:bCs w:val="0"/>
          <w:sz w:val="24"/>
          <w:szCs w:val="24"/>
        </w:rPr>
      </w:pPr>
      <w:proofErr w:type="spellStart"/>
      <w:r w:rsidRPr="008B3ABE">
        <w:rPr>
          <w:rStyle w:val="FontStyle31"/>
          <w:sz w:val="24"/>
          <w:szCs w:val="24"/>
        </w:rPr>
        <w:t>Energoaudits</w:t>
      </w:r>
      <w:proofErr w:type="spellEnd"/>
      <w:r w:rsidRPr="008B3ABE">
        <w:rPr>
          <w:rStyle w:val="FontStyle31"/>
          <w:sz w:val="24"/>
          <w:szCs w:val="24"/>
        </w:rPr>
        <w:t xml:space="preserve"> </w:t>
      </w:r>
      <w:r w:rsidRPr="008B3ABE">
        <w:rPr>
          <w:rStyle w:val="FontStyle32"/>
          <w:sz w:val="24"/>
          <w:szCs w:val="24"/>
        </w:rPr>
        <w:t xml:space="preserve">- sistemātiska procedūra </w:t>
      </w:r>
      <w:r w:rsidR="00B70C56" w:rsidRPr="008B3ABE">
        <w:rPr>
          <w:rStyle w:val="FontStyle32"/>
          <w:sz w:val="24"/>
          <w:szCs w:val="24"/>
        </w:rPr>
        <w:t>pareiz</w:t>
      </w:r>
      <w:r w:rsidR="00B70C56">
        <w:rPr>
          <w:rStyle w:val="FontStyle32"/>
          <w:sz w:val="24"/>
          <w:szCs w:val="24"/>
        </w:rPr>
        <w:t>as</w:t>
      </w:r>
      <w:r w:rsidR="00B70C56" w:rsidRPr="008B3ABE">
        <w:rPr>
          <w:rStyle w:val="FontStyle32"/>
          <w:sz w:val="24"/>
          <w:szCs w:val="24"/>
        </w:rPr>
        <w:t xml:space="preserve"> informācij</w:t>
      </w:r>
      <w:r w:rsidR="00B70C56">
        <w:rPr>
          <w:rStyle w:val="FontStyle32"/>
          <w:sz w:val="24"/>
          <w:szCs w:val="24"/>
        </w:rPr>
        <w:t>as</w:t>
      </w:r>
      <w:r w:rsidR="00B70C56" w:rsidRPr="008B3ABE">
        <w:rPr>
          <w:rStyle w:val="FontStyle32"/>
          <w:sz w:val="24"/>
          <w:szCs w:val="24"/>
        </w:rPr>
        <w:t xml:space="preserve"> </w:t>
      </w:r>
      <w:r w:rsidRPr="008B3ABE">
        <w:rPr>
          <w:rStyle w:val="FontStyle32"/>
          <w:sz w:val="24"/>
          <w:szCs w:val="24"/>
        </w:rPr>
        <w:t>ieg</w:t>
      </w:r>
      <w:r w:rsidR="00B70C56">
        <w:rPr>
          <w:rStyle w:val="FontStyle32"/>
          <w:sz w:val="24"/>
          <w:szCs w:val="24"/>
        </w:rPr>
        <w:t>uvei</w:t>
      </w:r>
      <w:r w:rsidRPr="008B3ABE">
        <w:rPr>
          <w:rStyle w:val="FontStyle32"/>
          <w:sz w:val="24"/>
          <w:szCs w:val="24"/>
        </w:rPr>
        <w:t xml:space="preserve"> par enerģijas patēriņu ēkā</w:t>
      </w:r>
      <w:r w:rsidR="00B70C56">
        <w:rPr>
          <w:rStyle w:val="FontStyle32"/>
          <w:sz w:val="24"/>
          <w:szCs w:val="24"/>
        </w:rPr>
        <w:t xml:space="preserve">, </w:t>
      </w:r>
      <w:r w:rsidRPr="008B3ABE">
        <w:rPr>
          <w:rStyle w:val="FontStyle32"/>
          <w:sz w:val="24"/>
          <w:szCs w:val="24"/>
        </w:rPr>
        <w:t>no</w:t>
      </w:r>
      <w:r w:rsidR="00951D1E">
        <w:rPr>
          <w:rStyle w:val="FontStyle32"/>
          <w:sz w:val="24"/>
          <w:szCs w:val="24"/>
        </w:rPr>
        <w:t>sakot</w:t>
      </w:r>
      <w:r w:rsidRPr="008B3ABE">
        <w:rPr>
          <w:rStyle w:val="FontStyle32"/>
          <w:sz w:val="24"/>
          <w:szCs w:val="24"/>
        </w:rPr>
        <w:t xml:space="preserve"> </w:t>
      </w:r>
      <w:r w:rsidR="00B70C56">
        <w:rPr>
          <w:rStyle w:val="FontStyle32"/>
          <w:sz w:val="24"/>
          <w:szCs w:val="24"/>
        </w:rPr>
        <w:t xml:space="preserve">tā ietekmes </w:t>
      </w:r>
      <w:r w:rsidRPr="008B3ABE">
        <w:rPr>
          <w:rStyle w:val="FontStyle32"/>
          <w:sz w:val="24"/>
          <w:szCs w:val="24"/>
        </w:rPr>
        <w:t xml:space="preserve">faktorus </w:t>
      </w:r>
      <w:r w:rsidR="00951D1E">
        <w:rPr>
          <w:rStyle w:val="FontStyle32"/>
          <w:sz w:val="24"/>
          <w:szCs w:val="24"/>
        </w:rPr>
        <w:t>un</w:t>
      </w:r>
      <w:r w:rsidRPr="008B3ABE">
        <w:rPr>
          <w:rStyle w:val="FontStyle32"/>
          <w:sz w:val="24"/>
          <w:szCs w:val="24"/>
        </w:rPr>
        <w:t xml:space="preserve"> energoefektivitātes pasākumus.</w:t>
      </w:r>
    </w:p>
    <w:p w14:paraId="7CBD5DE2" w14:textId="550B8A1B" w:rsidR="00B70C56" w:rsidRPr="00D35DFB" w:rsidRDefault="00B70C56" w:rsidP="00B70C56">
      <w:pPr>
        <w:pStyle w:val="Style9"/>
        <w:widowControl/>
        <w:numPr>
          <w:ilvl w:val="0"/>
          <w:numId w:val="13"/>
        </w:numPr>
        <w:tabs>
          <w:tab w:val="left" w:pos="426"/>
        </w:tabs>
        <w:spacing w:after="120" w:line="274" w:lineRule="exact"/>
        <w:ind w:left="426" w:right="5" w:hanging="426"/>
      </w:pPr>
      <w:r w:rsidRPr="00D35DFB">
        <w:rPr>
          <w:b/>
          <w:bCs/>
          <w:shd w:val="clear" w:color="auto" w:fill="FEFEFE"/>
        </w:rPr>
        <w:t>Tehniskā apsekošana</w:t>
      </w:r>
      <w:r w:rsidRPr="00D35DFB">
        <w:rPr>
          <w:shd w:val="clear" w:color="auto" w:fill="FEFEFE"/>
        </w:rPr>
        <w:t xml:space="preserve"> - daudzdzīvokļu dzīvojamo māju tehniskā stāvokļa apzināšana un izvērtēšana ārējos normatīvajos aktos noteiktajā kārtībā pirms energoefektivitātes pasākumu veikšanas.</w:t>
      </w:r>
    </w:p>
    <w:p w14:paraId="76E2C079" w14:textId="2F1D4F11" w:rsidR="008B3ABE" w:rsidRPr="00D35DFB" w:rsidRDefault="008B3ABE" w:rsidP="008B3ABE">
      <w:pPr>
        <w:pStyle w:val="Style9"/>
        <w:widowControl/>
        <w:numPr>
          <w:ilvl w:val="0"/>
          <w:numId w:val="13"/>
        </w:numPr>
        <w:tabs>
          <w:tab w:val="left" w:pos="426"/>
        </w:tabs>
        <w:spacing w:after="120" w:line="274" w:lineRule="exact"/>
        <w:ind w:left="426" w:right="5" w:hanging="426"/>
        <w:rPr>
          <w:rStyle w:val="FontStyle32"/>
          <w:color w:val="auto"/>
          <w:sz w:val="24"/>
          <w:szCs w:val="24"/>
        </w:rPr>
      </w:pPr>
      <w:r w:rsidRPr="00D35DFB">
        <w:rPr>
          <w:rStyle w:val="FontStyle31"/>
          <w:color w:val="auto"/>
          <w:sz w:val="24"/>
          <w:szCs w:val="24"/>
        </w:rPr>
        <w:t xml:space="preserve">Atbalstāmās izmaksas </w:t>
      </w:r>
      <w:r w:rsidRPr="00D35DFB">
        <w:rPr>
          <w:rStyle w:val="FontStyle32"/>
          <w:color w:val="auto"/>
          <w:sz w:val="24"/>
          <w:szCs w:val="24"/>
        </w:rPr>
        <w:t xml:space="preserve">- izmaksas, kuru segšanai </w:t>
      </w:r>
      <w:r w:rsidR="00591796" w:rsidRPr="00D35DFB">
        <w:rPr>
          <w:rStyle w:val="FontStyle32"/>
          <w:color w:val="auto"/>
          <w:sz w:val="24"/>
          <w:szCs w:val="24"/>
        </w:rPr>
        <w:t>p</w:t>
      </w:r>
      <w:r w:rsidRPr="00D35DFB">
        <w:rPr>
          <w:rStyle w:val="FontStyle32"/>
          <w:color w:val="auto"/>
          <w:sz w:val="24"/>
          <w:szCs w:val="24"/>
        </w:rPr>
        <w:t>ašvaldība piešķir līdzfinansējumu</w:t>
      </w:r>
      <w:r w:rsidR="00B70C56" w:rsidRPr="00D35DFB">
        <w:rPr>
          <w:rStyle w:val="FontStyle32"/>
          <w:color w:val="auto"/>
          <w:sz w:val="24"/>
          <w:szCs w:val="24"/>
        </w:rPr>
        <w:t xml:space="preserve"> saskaņā ar šiem noteikumiem</w:t>
      </w:r>
      <w:r w:rsidRPr="00D35DFB">
        <w:rPr>
          <w:rStyle w:val="FontStyle32"/>
          <w:color w:val="auto"/>
          <w:sz w:val="24"/>
          <w:szCs w:val="24"/>
        </w:rPr>
        <w:t>.</w:t>
      </w:r>
    </w:p>
    <w:p w14:paraId="09D23F92" w14:textId="14E4F87B" w:rsidR="004E5435" w:rsidRPr="00D35DFB" w:rsidRDefault="008B3ABE" w:rsidP="004E5435">
      <w:pPr>
        <w:pStyle w:val="Style9"/>
        <w:widowControl/>
        <w:numPr>
          <w:ilvl w:val="0"/>
          <w:numId w:val="13"/>
        </w:numPr>
        <w:tabs>
          <w:tab w:val="left" w:pos="426"/>
        </w:tabs>
        <w:spacing w:after="120" w:line="274" w:lineRule="exact"/>
        <w:ind w:left="426" w:right="5" w:hanging="426"/>
        <w:rPr>
          <w:rStyle w:val="FontStyle32"/>
          <w:color w:val="auto"/>
          <w:sz w:val="24"/>
          <w:szCs w:val="24"/>
        </w:rPr>
      </w:pPr>
      <w:r w:rsidRPr="00D35DFB">
        <w:rPr>
          <w:rStyle w:val="FontStyle31"/>
          <w:color w:val="auto"/>
          <w:sz w:val="24"/>
          <w:szCs w:val="24"/>
        </w:rPr>
        <w:t xml:space="preserve">Pretendents </w:t>
      </w:r>
      <w:r w:rsidRPr="00D35DFB">
        <w:rPr>
          <w:rStyle w:val="FontStyle32"/>
          <w:color w:val="auto"/>
          <w:sz w:val="24"/>
          <w:szCs w:val="24"/>
        </w:rPr>
        <w:t xml:space="preserve">– daudzdzīvokļu dzīvojamās mājas </w:t>
      </w:r>
      <w:r w:rsidR="00B70C56" w:rsidRPr="00D35DFB">
        <w:rPr>
          <w:rStyle w:val="FontStyle32"/>
          <w:color w:val="auto"/>
          <w:sz w:val="24"/>
          <w:szCs w:val="24"/>
        </w:rPr>
        <w:t>kopība, kas pretendē uz līdzfinansējuma saņemšanu</w:t>
      </w:r>
      <w:r w:rsidRPr="00D35DFB">
        <w:rPr>
          <w:rStyle w:val="FontStyle32"/>
          <w:color w:val="auto"/>
          <w:sz w:val="24"/>
          <w:szCs w:val="24"/>
        </w:rPr>
        <w:t>.</w:t>
      </w:r>
    </w:p>
    <w:p w14:paraId="12D1B821" w14:textId="4E1835C0" w:rsidR="00DB230E" w:rsidRPr="00D35DFB" w:rsidRDefault="00DB230E" w:rsidP="00B70C56">
      <w:pPr>
        <w:pStyle w:val="tv213"/>
        <w:numPr>
          <w:ilvl w:val="0"/>
          <w:numId w:val="13"/>
        </w:numPr>
        <w:shd w:val="clear" w:color="auto" w:fill="FFFFFF"/>
        <w:spacing w:before="0" w:beforeAutospacing="0" w:after="120" w:afterAutospacing="0"/>
        <w:ind w:left="426" w:hanging="426"/>
        <w:jc w:val="both"/>
        <w:rPr>
          <w:rStyle w:val="FontStyle32"/>
          <w:color w:val="auto"/>
          <w:sz w:val="24"/>
          <w:szCs w:val="24"/>
        </w:rPr>
      </w:pPr>
      <w:r w:rsidRPr="00D35DFB">
        <w:rPr>
          <w:rStyle w:val="FontStyle32"/>
          <w:b/>
          <w:bCs/>
          <w:color w:val="auto"/>
          <w:sz w:val="24"/>
          <w:szCs w:val="24"/>
        </w:rPr>
        <w:t>Pilnvar</w:t>
      </w:r>
      <w:r w:rsidR="0052289F" w:rsidRPr="00D35DFB">
        <w:rPr>
          <w:rStyle w:val="FontStyle32"/>
          <w:b/>
          <w:bCs/>
          <w:color w:val="auto"/>
          <w:sz w:val="24"/>
          <w:szCs w:val="24"/>
        </w:rPr>
        <w:t>nieks</w:t>
      </w:r>
      <w:r w:rsidRPr="00D35DFB">
        <w:rPr>
          <w:rStyle w:val="FontStyle32"/>
          <w:color w:val="auto"/>
          <w:sz w:val="24"/>
          <w:szCs w:val="24"/>
        </w:rPr>
        <w:t> – dzīvokļu īpašnieku kopības pilnvarot</w:t>
      </w:r>
      <w:r w:rsidR="00B70C56" w:rsidRPr="00D35DFB">
        <w:rPr>
          <w:rStyle w:val="FontStyle32"/>
          <w:color w:val="auto"/>
          <w:sz w:val="24"/>
          <w:szCs w:val="24"/>
        </w:rPr>
        <w:t>a</w:t>
      </w:r>
      <w:r w:rsidRPr="00D35DFB">
        <w:rPr>
          <w:rStyle w:val="FontStyle32"/>
          <w:color w:val="auto"/>
          <w:sz w:val="24"/>
          <w:szCs w:val="24"/>
        </w:rPr>
        <w:t xml:space="preserve"> persona</w:t>
      </w:r>
      <w:r w:rsidR="00951D1E" w:rsidRPr="00951D1E">
        <w:rPr>
          <w:rStyle w:val="FontStyle32"/>
          <w:color w:val="auto"/>
          <w:sz w:val="24"/>
          <w:szCs w:val="24"/>
        </w:rPr>
        <w:t xml:space="preserve"> </w:t>
      </w:r>
      <w:r w:rsidR="00951D1E" w:rsidRPr="00D35DFB">
        <w:rPr>
          <w:rStyle w:val="FontStyle32"/>
          <w:color w:val="auto"/>
          <w:sz w:val="24"/>
          <w:szCs w:val="24"/>
        </w:rPr>
        <w:t>normatīvajos aktos noteiktajā kārtībā</w:t>
      </w:r>
      <w:r w:rsidRPr="00D35DFB">
        <w:rPr>
          <w:rStyle w:val="FontStyle32"/>
          <w:color w:val="auto"/>
          <w:sz w:val="24"/>
          <w:szCs w:val="24"/>
        </w:rPr>
        <w:t xml:space="preserve">, kura var būt dzīvokļu īpašnieku </w:t>
      </w:r>
      <w:r w:rsidR="00B70C56" w:rsidRPr="00D35DFB">
        <w:rPr>
          <w:rStyle w:val="FontStyle32"/>
          <w:color w:val="auto"/>
          <w:sz w:val="24"/>
          <w:szCs w:val="24"/>
        </w:rPr>
        <w:t xml:space="preserve">kopības </w:t>
      </w:r>
      <w:r w:rsidRPr="00D35DFB">
        <w:rPr>
          <w:rStyle w:val="FontStyle32"/>
          <w:color w:val="auto"/>
          <w:sz w:val="24"/>
          <w:szCs w:val="24"/>
        </w:rPr>
        <w:t>izveidota sabiedrība, biedrība vai cita juridiska persona</w:t>
      </w:r>
      <w:r w:rsidR="00B70C56" w:rsidRPr="00D35DFB">
        <w:rPr>
          <w:rStyle w:val="FontStyle32"/>
          <w:color w:val="auto"/>
          <w:sz w:val="24"/>
          <w:szCs w:val="24"/>
        </w:rPr>
        <w:t>,</w:t>
      </w:r>
      <w:r w:rsidRPr="00D35DFB">
        <w:rPr>
          <w:rStyle w:val="FontStyle32"/>
          <w:color w:val="auto"/>
          <w:sz w:val="24"/>
          <w:szCs w:val="24"/>
        </w:rPr>
        <w:t xml:space="preserve"> kuru </w:t>
      </w:r>
      <w:r w:rsidR="00B70C56" w:rsidRPr="00D35DFB">
        <w:rPr>
          <w:rStyle w:val="FontStyle32"/>
          <w:color w:val="auto"/>
          <w:sz w:val="24"/>
          <w:szCs w:val="24"/>
        </w:rPr>
        <w:t>kopība</w:t>
      </w:r>
      <w:r w:rsidRPr="00D35DFB">
        <w:rPr>
          <w:rStyle w:val="FontStyle32"/>
          <w:color w:val="auto"/>
          <w:sz w:val="24"/>
          <w:szCs w:val="24"/>
        </w:rPr>
        <w:t xml:space="preserve"> pilnvaroju</w:t>
      </w:r>
      <w:r w:rsidR="00B70C56" w:rsidRPr="00D35DFB">
        <w:rPr>
          <w:rStyle w:val="FontStyle32"/>
          <w:color w:val="auto"/>
          <w:sz w:val="24"/>
          <w:szCs w:val="24"/>
        </w:rPr>
        <w:t xml:space="preserve">si </w:t>
      </w:r>
      <w:r w:rsidRPr="00D35DFB">
        <w:rPr>
          <w:rStyle w:val="FontStyle32"/>
          <w:color w:val="auto"/>
          <w:sz w:val="24"/>
          <w:szCs w:val="24"/>
        </w:rPr>
        <w:t>pārvaldīt dzīvojamās mājas kopīpašumā esošās daļas</w:t>
      </w:r>
      <w:r w:rsidR="00B70C56" w:rsidRPr="00D35DFB">
        <w:rPr>
          <w:rStyle w:val="FontStyle32"/>
          <w:color w:val="auto"/>
          <w:sz w:val="24"/>
          <w:szCs w:val="24"/>
        </w:rPr>
        <w:t>,</w:t>
      </w:r>
      <w:r w:rsidRPr="00D35DFB">
        <w:rPr>
          <w:rStyle w:val="FontStyle32"/>
          <w:color w:val="auto"/>
          <w:sz w:val="24"/>
          <w:szCs w:val="24"/>
        </w:rPr>
        <w:t xml:space="preserve"> pārstāvēt </w:t>
      </w:r>
      <w:r w:rsidR="00B70C56" w:rsidRPr="00D35DFB">
        <w:rPr>
          <w:rStyle w:val="FontStyle32"/>
          <w:color w:val="auto"/>
          <w:sz w:val="24"/>
          <w:szCs w:val="24"/>
        </w:rPr>
        <w:t>kopību</w:t>
      </w:r>
      <w:r w:rsidRPr="00D35DFB">
        <w:rPr>
          <w:rStyle w:val="FontStyle32"/>
          <w:color w:val="auto"/>
          <w:sz w:val="24"/>
          <w:szCs w:val="24"/>
        </w:rPr>
        <w:t xml:space="preserve"> </w:t>
      </w:r>
      <w:r w:rsidR="00B70C56" w:rsidRPr="00D35DFB">
        <w:rPr>
          <w:rStyle w:val="FontStyle32"/>
          <w:color w:val="auto"/>
          <w:sz w:val="24"/>
          <w:szCs w:val="24"/>
        </w:rPr>
        <w:t xml:space="preserve">un </w:t>
      </w:r>
      <w:r w:rsidRPr="00D35DFB">
        <w:rPr>
          <w:rStyle w:val="FontStyle32"/>
          <w:color w:val="auto"/>
          <w:sz w:val="24"/>
          <w:szCs w:val="24"/>
        </w:rPr>
        <w:t>veikt darbības, lai saņemtu līdzfinansējum</w:t>
      </w:r>
      <w:r w:rsidR="00BC7CBE" w:rsidRPr="00D35DFB">
        <w:rPr>
          <w:rStyle w:val="FontStyle32"/>
          <w:color w:val="auto"/>
          <w:sz w:val="24"/>
          <w:szCs w:val="24"/>
        </w:rPr>
        <w:t>u</w:t>
      </w:r>
      <w:r w:rsidR="00FE0A4B" w:rsidRPr="00D35DFB">
        <w:rPr>
          <w:rStyle w:val="FontStyle32"/>
          <w:color w:val="auto"/>
          <w:sz w:val="24"/>
          <w:szCs w:val="24"/>
        </w:rPr>
        <w:t>.</w:t>
      </w:r>
    </w:p>
    <w:p w14:paraId="368B0BD0" w14:textId="528AE982" w:rsidR="004A0EA8" w:rsidRPr="00D35DFB" w:rsidRDefault="004B6B5B" w:rsidP="0052289F">
      <w:pPr>
        <w:pStyle w:val="Style9"/>
        <w:widowControl/>
        <w:numPr>
          <w:ilvl w:val="0"/>
          <w:numId w:val="15"/>
        </w:numPr>
        <w:tabs>
          <w:tab w:val="left" w:pos="426"/>
        </w:tabs>
        <w:spacing w:after="120" w:line="274" w:lineRule="exact"/>
        <w:ind w:left="426" w:right="5" w:hanging="426"/>
        <w:jc w:val="center"/>
        <w:rPr>
          <w:b/>
          <w:bCs/>
        </w:rPr>
      </w:pPr>
      <w:r w:rsidRPr="00D35DFB">
        <w:rPr>
          <w:b/>
          <w:bCs/>
        </w:rPr>
        <w:t>Vispārīgie</w:t>
      </w:r>
      <w:r w:rsidRPr="00D35DFB">
        <w:rPr>
          <w:b/>
          <w:bCs/>
          <w:spacing w:val="-4"/>
        </w:rPr>
        <w:t xml:space="preserve"> </w:t>
      </w:r>
      <w:r w:rsidRPr="00D35DFB">
        <w:rPr>
          <w:b/>
          <w:bCs/>
          <w:spacing w:val="-2"/>
        </w:rPr>
        <w:t>jautājumi</w:t>
      </w:r>
    </w:p>
    <w:p w14:paraId="514F5BDE" w14:textId="77777777" w:rsidR="0052289F" w:rsidRPr="00D35DFB" w:rsidRDefault="0052289F" w:rsidP="0052289F">
      <w:pPr>
        <w:pStyle w:val="ListParagraph"/>
        <w:numPr>
          <w:ilvl w:val="0"/>
          <w:numId w:val="13"/>
        </w:numPr>
        <w:tabs>
          <w:tab w:val="left" w:pos="426"/>
          <w:tab w:val="left" w:pos="8505"/>
        </w:tabs>
        <w:spacing w:before="122" w:line="237" w:lineRule="auto"/>
        <w:ind w:left="426" w:right="3" w:hanging="426"/>
        <w:rPr>
          <w:sz w:val="24"/>
        </w:rPr>
      </w:pPr>
      <w:r w:rsidRPr="00D35DFB">
        <w:rPr>
          <w:sz w:val="24"/>
        </w:rPr>
        <w:lastRenderedPageBreak/>
        <w:t xml:space="preserve">Saistošie </w:t>
      </w:r>
      <w:r w:rsidR="004B6B5B" w:rsidRPr="00D35DFB">
        <w:rPr>
          <w:sz w:val="24"/>
        </w:rPr>
        <w:t xml:space="preserve">noteikumi nosaka </w:t>
      </w:r>
      <w:r w:rsidR="00BC7CBE" w:rsidRPr="00D35DFB">
        <w:rPr>
          <w:sz w:val="24"/>
        </w:rPr>
        <w:t xml:space="preserve">kārtību, kādā </w:t>
      </w:r>
      <w:r w:rsidR="00591796" w:rsidRPr="00D35DFB">
        <w:rPr>
          <w:sz w:val="24"/>
        </w:rPr>
        <w:t>p</w:t>
      </w:r>
      <w:r w:rsidR="004B6B5B" w:rsidRPr="00D35DFB">
        <w:rPr>
          <w:sz w:val="24"/>
        </w:rPr>
        <w:t>ašvaldība</w:t>
      </w:r>
      <w:r w:rsidR="00757BEC" w:rsidRPr="00D35DFB">
        <w:rPr>
          <w:sz w:val="24"/>
        </w:rPr>
        <w:t xml:space="preserve"> </w:t>
      </w:r>
      <w:r w:rsidR="004B6B5B" w:rsidRPr="00D35DFB">
        <w:rPr>
          <w:sz w:val="24"/>
        </w:rPr>
        <w:t xml:space="preserve">līdzfinansē daudzdzīvokļu dzīvojamo māju energoefektivitātes </w:t>
      </w:r>
      <w:r w:rsidR="004B6B5B" w:rsidRPr="00D35DFB">
        <w:rPr>
          <w:spacing w:val="-2"/>
          <w:sz w:val="24"/>
        </w:rPr>
        <w:t>pasākumus</w:t>
      </w:r>
      <w:r w:rsidRPr="00D35DFB">
        <w:rPr>
          <w:spacing w:val="-2"/>
          <w:sz w:val="24"/>
        </w:rPr>
        <w:t xml:space="preserve"> Ādažu novada administratīvajā teritorijā</w:t>
      </w:r>
      <w:r w:rsidR="004B6B5B" w:rsidRPr="00D35DFB">
        <w:rPr>
          <w:spacing w:val="-2"/>
          <w:sz w:val="24"/>
        </w:rPr>
        <w:t>.</w:t>
      </w:r>
    </w:p>
    <w:p w14:paraId="28EE2243" w14:textId="77777777" w:rsidR="0052289F" w:rsidRPr="00D35DFB" w:rsidRDefault="00094175" w:rsidP="0052289F">
      <w:pPr>
        <w:pStyle w:val="ListParagraph"/>
        <w:numPr>
          <w:ilvl w:val="0"/>
          <w:numId w:val="13"/>
        </w:numPr>
        <w:tabs>
          <w:tab w:val="left" w:pos="426"/>
          <w:tab w:val="left" w:pos="8505"/>
        </w:tabs>
        <w:spacing w:before="122" w:line="237" w:lineRule="auto"/>
        <w:ind w:left="426" w:right="3" w:hanging="426"/>
        <w:rPr>
          <w:sz w:val="24"/>
        </w:rPr>
      </w:pPr>
      <w:r w:rsidRPr="00D35DFB">
        <w:rPr>
          <w:sz w:val="24"/>
        </w:rPr>
        <w:t>L</w:t>
      </w:r>
      <w:r w:rsidR="00430AAE" w:rsidRPr="00D35DFB">
        <w:rPr>
          <w:sz w:val="24"/>
        </w:rPr>
        <w:t xml:space="preserve">īdzfinansējuma piešķiršanas mērķis ir uzlabot dzīvojamo māju energoefektivitāti, lai nodrošinātu dzīvojamā fonda ilgtspēju un energoresursu efektīvu izmantošanu. </w:t>
      </w:r>
    </w:p>
    <w:p w14:paraId="022B9E2D" w14:textId="762C6537" w:rsidR="004A0EA8" w:rsidRPr="00D35DFB" w:rsidRDefault="00430AAE" w:rsidP="0052289F">
      <w:pPr>
        <w:pStyle w:val="ListParagraph"/>
        <w:numPr>
          <w:ilvl w:val="0"/>
          <w:numId w:val="13"/>
        </w:numPr>
        <w:tabs>
          <w:tab w:val="left" w:pos="426"/>
          <w:tab w:val="left" w:pos="8505"/>
        </w:tabs>
        <w:spacing w:before="122" w:line="237" w:lineRule="auto"/>
        <w:ind w:left="426" w:right="3" w:hanging="426"/>
        <w:rPr>
          <w:sz w:val="24"/>
        </w:rPr>
      </w:pPr>
      <w:r w:rsidRPr="00D35DFB">
        <w:rPr>
          <w:sz w:val="24"/>
        </w:rPr>
        <w:t xml:space="preserve">Līdzfinansējumu viena </w:t>
      </w:r>
      <w:r w:rsidR="0052289F" w:rsidRPr="00D35DFB">
        <w:rPr>
          <w:sz w:val="24"/>
        </w:rPr>
        <w:t>saimnieciskā</w:t>
      </w:r>
      <w:r w:rsidRPr="00D35DFB">
        <w:rPr>
          <w:sz w:val="24"/>
        </w:rPr>
        <w:t xml:space="preserve"> gada ietvaros piešķir atbilstoši pašvaldības kārtējā gada budžetā šim mērķim paredzētajiem finanšu līdzekļiem.</w:t>
      </w:r>
    </w:p>
    <w:p w14:paraId="5E5FD0EE" w14:textId="642E7BDC" w:rsidR="004A0EA8" w:rsidRPr="00D35DFB" w:rsidRDefault="004B6B5B" w:rsidP="0052289F">
      <w:pPr>
        <w:pStyle w:val="Heading2"/>
        <w:numPr>
          <w:ilvl w:val="0"/>
          <w:numId w:val="15"/>
        </w:numPr>
        <w:tabs>
          <w:tab w:val="left" w:pos="3335"/>
        </w:tabs>
        <w:spacing w:before="90"/>
        <w:ind w:left="567" w:hanging="567"/>
        <w:jc w:val="center"/>
      </w:pPr>
      <w:r w:rsidRPr="00D35DFB">
        <w:t>P</w:t>
      </w:r>
      <w:r w:rsidR="0052289F" w:rsidRPr="00D35DFB">
        <w:t>rasības p</w:t>
      </w:r>
      <w:r w:rsidRPr="00D35DFB">
        <w:t>retendentiem</w:t>
      </w:r>
    </w:p>
    <w:p w14:paraId="1CDF173A" w14:textId="67B54F72" w:rsidR="004A0EA8" w:rsidRPr="00D35DFB" w:rsidRDefault="009335BB" w:rsidP="0052289F">
      <w:pPr>
        <w:pStyle w:val="ListParagraph"/>
        <w:numPr>
          <w:ilvl w:val="0"/>
          <w:numId w:val="13"/>
        </w:numPr>
        <w:tabs>
          <w:tab w:val="left" w:pos="426"/>
        </w:tabs>
        <w:spacing w:before="119" w:line="237" w:lineRule="auto"/>
        <w:ind w:left="426" w:right="3" w:hanging="426"/>
        <w:rPr>
          <w:sz w:val="24"/>
        </w:rPr>
      </w:pPr>
      <w:r w:rsidRPr="00D35DFB">
        <w:rPr>
          <w:sz w:val="24"/>
        </w:rPr>
        <w:t>L</w:t>
      </w:r>
      <w:r w:rsidR="00234105" w:rsidRPr="00D35DFB">
        <w:rPr>
          <w:sz w:val="24"/>
        </w:rPr>
        <w:t>īdzfinansējum</w:t>
      </w:r>
      <w:r w:rsidR="0052289F" w:rsidRPr="00D35DFB">
        <w:rPr>
          <w:sz w:val="24"/>
        </w:rPr>
        <w:t>u</w:t>
      </w:r>
      <w:r w:rsidR="00234105" w:rsidRPr="00D35DFB">
        <w:rPr>
          <w:sz w:val="24"/>
        </w:rPr>
        <w:t xml:space="preserve"> var piešķirts</w:t>
      </w:r>
      <w:r w:rsidR="006C595E" w:rsidRPr="00D35DFB">
        <w:rPr>
          <w:sz w:val="24"/>
        </w:rPr>
        <w:t xml:space="preserve">, ja </w:t>
      </w:r>
      <w:r w:rsidR="0052289F" w:rsidRPr="00D35DFB">
        <w:rPr>
          <w:sz w:val="24"/>
        </w:rPr>
        <w:t>vienlaikus izpildās</w:t>
      </w:r>
      <w:r w:rsidR="006C595E" w:rsidRPr="00D35DFB">
        <w:rPr>
          <w:sz w:val="24"/>
        </w:rPr>
        <w:t xml:space="preserve"> šādi nosacījumi</w:t>
      </w:r>
      <w:r w:rsidR="004B6B5B" w:rsidRPr="00D35DFB">
        <w:rPr>
          <w:sz w:val="24"/>
        </w:rPr>
        <w:t>:</w:t>
      </w:r>
    </w:p>
    <w:p w14:paraId="358AD19B" w14:textId="3BDF2A31" w:rsidR="004A0EA8" w:rsidRPr="00D35DFB" w:rsidRDefault="00D57181" w:rsidP="0052289F">
      <w:pPr>
        <w:pStyle w:val="ListParagraph"/>
        <w:numPr>
          <w:ilvl w:val="1"/>
          <w:numId w:val="13"/>
        </w:numPr>
        <w:tabs>
          <w:tab w:val="left" w:pos="993"/>
        </w:tabs>
        <w:spacing w:before="119"/>
        <w:ind w:left="993" w:right="3" w:hanging="567"/>
        <w:rPr>
          <w:sz w:val="24"/>
        </w:rPr>
      </w:pPr>
      <w:r w:rsidRPr="00D35DFB">
        <w:rPr>
          <w:sz w:val="24"/>
        </w:rPr>
        <w:t xml:space="preserve">dzīvojamā </w:t>
      </w:r>
      <w:r w:rsidR="004B6B5B" w:rsidRPr="00D35DFB">
        <w:rPr>
          <w:sz w:val="24"/>
        </w:rPr>
        <w:t>māja</w:t>
      </w:r>
      <w:r w:rsidR="004B6B5B" w:rsidRPr="00D35DFB">
        <w:rPr>
          <w:spacing w:val="-5"/>
          <w:sz w:val="24"/>
        </w:rPr>
        <w:t xml:space="preserve"> </w:t>
      </w:r>
      <w:r w:rsidR="004B6B5B" w:rsidRPr="00D35DFB">
        <w:rPr>
          <w:sz w:val="24"/>
        </w:rPr>
        <w:t>atrodas</w:t>
      </w:r>
      <w:r w:rsidR="004B6B5B" w:rsidRPr="00D35DFB">
        <w:rPr>
          <w:spacing w:val="-2"/>
          <w:sz w:val="24"/>
        </w:rPr>
        <w:t xml:space="preserve"> </w:t>
      </w:r>
      <w:r w:rsidR="004B6B5B" w:rsidRPr="00D35DFB">
        <w:rPr>
          <w:sz w:val="24"/>
        </w:rPr>
        <w:t>Ādažu</w:t>
      </w:r>
      <w:r w:rsidR="004B6B5B" w:rsidRPr="00D35DFB">
        <w:rPr>
          <w:spacing w:val="-1"/>
          <w:sz w:val="24"/>
        </w:rPr>
        <w:t xml:space="preserve"> </w:t>
      </w:r>
      <w:r w:rsidR="004B6B5B" w:rsidRPr="00D35DFB">
        <w:rPr>
          <w:sz w:val="24"/>
        </w:rPr>
        <w:t>novada</w:t>
      </w:r>
      <w:r w:rsidR="004B6B5B" w:rsidRPr="00D35DFB">
        <w:rPr>
          <w:spacing w:val="-2"/>
          <w:sz w:val="24"/>
        </w:rPr>
        <w:t xml:space="preserve"> </w:t>
      </w:r>
      <w:r w:rsidR="004B6B5B" w:rsidRPr="00D35DFB">
        <w:rPr>
          <w:sz w:val="24"/>
        </w:rPr>
        <w:t>administratīvajā</w:t>
      </w:r>
      <w:r w:rsidR="004B6B5B" w:rsidRPr="00D35DFB">
        <w:rPr>
          <w:spacing w:val="-1"/>
          <w:sz w:val="24"/>
        </w:rPr>
        <w:t xml:space="preserve"> </w:t>
      </w:r>
      <w:r w:rsidR="004B6B5B" w:rsidRPr="00D35DFB">
        <w:rPr>
          <w:spacing w:val="-2"/>
          <w:sz w:val="24"/>
        </w:rPr>
        <w:t>teritorijā</w:t>
      </w:r>
      <w:r w:rsidRPr="00D35DFB">
        <w:rPr>
          <w:spacing w:val="-2"/>
          <w:sz w:val="24"/>
        </w:rPr>
        <w:t xml:space="preserve"> un ir nodota ekspluatācijā līdz 2000. gadam</w:t>
      </w:r>
      <w:r w:rsidR="004B6B5B" w:rsidRPr="00D35DFB">
        <w:rPr>
          <w:spacing w:val="-2"/>
          <w:sz w:val="24"/>
        </w:rPr>
        <w:t>;</w:t>
      </w:r>
    </w:p>
    <w:p w14:paraId="40C8F99D" w14:textId="5DC65A45" w:rsidR="002913D0" w:rsidRPr="00D35DFB" w:rsidRDefault="002913D0" w:rsidP="0052289F">
      <w:pPr>
        <w:pStyle w:val="ListParagraph"/>
        <w:numPr>
          <w:ilvl w:val="1"/>
          <w:numId w:val="13"/>
        </w:numPr>
        <w:tabs>
          <w:tab w:val="left" w:pos="993"/>
        </w:tabs>
        <w:spacing w:before="119"/>
        <w:ind w:left="993" w:right="3" w:hanging="567"/>
        <w:rPr>
          <w:sz w:val="24"/>
        </w:rPr>
      </w:pPr>
      <w:r w:rsidRPr="00D35DFB">
        <w:rPr>
          <w:sz w:val="24"/>
        </w:rPr>
        <w:t>dzīvojamās mājas kopīpašumā esošās daļas pārvaldīšanai un apsaimniekošanai izveidota dzīvokļu īpašnieku sabiedrība vai Civillikumā noteiktajā kārtībā noslēgts līgums par mājas pārvaldīšanu un apsaimniekošanu;</w:t>
      </w:r>
    </w:p>
    <w:p w14:paraId="2997F05E" w14:textId="3CA6B028" w:rsidR="004A0EA8" w:rsidRPr="00D35DFB" w:rsidRDefault="004B6B5B" w:rsidP="0052289F">
      <w:pPr>
        <w:pStyle w:val="ListParagraph"/>
        <w:numPr>
          <w:ilvl w:val="1"/>
          <w:numId w:val="13"/>
        </w:numPr>
        <w:tabs>
          <w:tab w:val="left" w:pos="993"/>
        </w:tabs>
        <w:spacing w:before="123" w:after="120" w:line="237" w:lineRule="auto"/>
        <w:ind w:left="993" w:right="3" w:hanging="567"/>
        <w:rPr>
          <w:sz w:val="24"/>
        </w:rPr>
      </w:pPr>
      <w:r w:rsidRPr="00D35DFB">
        <w:rPr>
          <w:sz w:val="24"/>
        </w:rPr>
        <w:t xml:space="preserve">dzīvokļu īpašnieku kopība normatīvajos aktos noteiktajā kārtībā ir </w:t>
      </w:r>
      <w:r w:rsidR="00323784" w:rsidRPr="00D35DFB">
        <w:rPr>
          <w:sz w:val="24"/>
        </w:rPr>
        <w:t xml:space="preserve">pieņēmusi lēmumu </w:t>
      </w:r>
      <w:r w:rsidR="0052289F" w:rsidRPr="00D35DFB">
        <w:rPr>
          <w:sz w:val="24"/>
        </w:rPr>
        <w:t xml:space="preserve">par </w:t>
      </w:r>
      <w:r w:rsidR="00323784" w:rsidRPr="00D35DFB">
        <w:rPr>
          <w:sz w:val="24"/>
        </w:rPr>
        <w:t>mājas</w:t>
      </w:r>
      <w:r w:rsidRPr="00D35DFB">
        <w:rPr>
          <w:sz w:val="24"/>
        </w:rPr>
        <w:t xml:space="preserve"> energoefektivitātes </w:t>
      </w:r>
      <w:r w:rsidR="0052289F" w:rsidRPr="00D35DFB">
        <w:rPr>
          <w:sz w:val="24"/>
        </w:rPr>
        <w:t xml:space="preserve">apmaksāt </w:t>
      </w:r>
      <w:r w:rsidRPr="00D35DFB">
        <w:rPr>
          <w:sz w:val="24"/>
        </w:rPr>
        <w:t>paaugstināšanas pasākumu</w:t>
      </w:r>
      <w:r w:rsidR="0052289F" w:rsidRPr="00D35DFB">
        <w:rPr>
          <w:sz w:val="24"/>
        </w:rPr>
        <w:t xml:space="preserve"> veikšanu</w:t>
      </w:r>
      <w:r w:rsidR="004673D0" w:rsidRPr="00D35DFB">
        <w:rPr>
          <w:sz w:val="24"/>
        </w:rPr>
        <w:t>,</w:t>
      </w:r>
      <w:r w:rsidRPr="00D35DFB">
        <w:rPr>
          <w:sz w:val="24"/>
        </w:rPr>
        <w:t xml:space="preserve"> ar to saistīto izdevumu</w:t>
      </w:r>
      <w:r w:rsidR="0052289F" w:rsidRPr="00D35DFB">
        <w:rPr>
          <w:sz w:val="24"/>
        </w:rPr>
        <w:t xml:space="preserve"> apmaksu un </w:t>
      </w:r>
      <w:r w:rsidRPr="00D35DFB">
        <w:rPr>
          <w:sz w:val="24"/>
        </w:rPr>
        <w:t>šim mērķim nepieciešamo finanšu līdzekļu ieguves veidu;</w:t>
      </w:r>
    </w:p>
    <w:p w14:paraId="52C3DA33" w14:textId="6CAC475C" w:rsidR="004A0EA8" w:rsidRPr="00D35DFB" w:rsidRDefault="004B6B5B" w:rsidP="0052289F">
      <w:pPr>
        <w:pStyle w:val="ListParagraph"/>
        <w:numPr>
          <w:ilvl w:val="1"/>
          <w:numId w:val="13"/>
        </w:numPr>
        <w:tabs>
          <w:tab w:val="left" w:pos="993"/>
        </w:tabs>
        <w:spacing w:before="123" w:line="237" w:lineRule="auto"/>
        <w:ind w:left="993" w:right="3" w:hanging="567"/>
        <w:rPr>
          <w:sz w:val="24"/>
        </w:rPr>
      </w:pPr>
      <w:r w:rsidRPr="00D35DFB">
        <w:rPr>
          <w:sz w:val="24"/>
        </w:rPr>
        <w:t>māja ir sadalīta dzīvokļu īpašumos un vienam īpašniekam pieder ne vairāk kā 25</w:t>
      </w:r>
      <w:r w:rsidR="0052289F" w:rsidRPr="00D35DFB">
        <w:rPr>
          <w:sz w:val="24"/>
        </w:rPr>
        <w:t xml:space="preserve"> </w:t>
      </w:r>
      <w:r w:rsidRPr="00D35DFB">
        <w:rPr>
          <w:sz w:val="24"/>
        </w:rPr>
        <w:t>% no kopējā dzīvokļu īpašumu skaita</w:t>
      </w:r>
      <w:r w:rsidR="0052289F" w:rsidRPr="00D35DFB">
        <w:rPr>
          <w:sz w:val="24"/>
        </w:rPr>
        <w:t xml:space="preserve"> (</w:t>
      </w:r>
      <w:r w:rsidRPr="00D35DFB">
        <w:rPr>
          <w:sz w:val="24"/>
        </w:rPr>
        <w:t>procentuālais sadalījums neattiecas uz pašvaldībai piederošiem dzīvokļu īpašumiem</w:t>
      </w:r>
      <w:r w:rsidR="0052289F" w:rsidRPr="00D35DFB">
        <w:rPr>
          <w:sz w:val="24"/>
        </w:rPr>
        <w:t>)</w:t>
      </w:r>
      <w:r w:rsidRPr="00D35DFB">
        <w:rPr>
          <w:sz w:val="24"/>
        </w:rPr>
        <w:t>;</w:t>
      </w:r>
    </w:p>
    <w:p w14:paraId="3E96C3EC" w14:textId="1EB80D9D" w:rsidR="004A0EA8" w:rsidRPr="00D35DFB" w:rsidRDefault="004B6B5B" w:rsidP="0052289F">
      <w:pPr>
        <w:pStyle w:val="ListParagraph"/>
        <w:numPr>
          <w:ilvl w:val="1"/>
          <w:numId w:val="13"/>
        </w:numPr>
        <w:tabs>
          <w:tab w:val="left" w:pos="993"/>
        </w:tabs>
        <w:spacing w:before="121" w:line="237" w:lineRule="auto"/>
        <w:ind w:left="993" w:right="3" w:hanging="567"/>
        <w:rPr>
          <w:sz w:val="24"/>
        </w:rPr>
      </w:pPr>
      <w:r w:rsidRPr="00D35DFB">
        <w:rPr>
          <w:sz w:val="24"/>
        </w:rPr>
        <w:t xml:space="preserve">mājas kopējā platība ir </w:t>
      </w:r>
      <w:r w:rsidR="0052289F" w:rsidRPr="00D35DFB">
        <w:rPr>
          <w:sz w:val="24"/>
        </w:rPr>
        <w:t>vairāk</w:t>
      </w:r>
      <w:r w:rsidRPr="00D35DFB">
        <w:rPr>
          <w:sz w:val="24"/>
        </w:rPr>
        <w:t xml:space="preserve"> par 300 m</w:t>
      </w:r>
      <w:r w:rsidRPr="00D35DFB">
        <w:rPr>
          <w:sz w:val="24"/>
          <w:vertAlign w:val="superscript"/>
        </w:rPr>
        <w:t>2</w:t>
      </w:r>
      <w:r w:rsidRPr="00D35DFB">
        <w:rPr>
          <w:sz w:val="24"/>
        </w:rPr>
        <w:t xml:space="preserve"> un neapdzīvojamo telpu platība nepārsniedz 25</w:t>
      </w:r>
      <w:r w:rsidR="0052289F" w:rsidRPr="00D35DFB">
        <w:rPr>
          <w:sz w:val="24"/>
        </w:rPr>
        <w:t xml:space="preserve"> </w:t>
      </w:r>
      <w:r w:rsidRPr="00D35DFB">
        <w:rPr>
          <w:sz w:val="24"/>
        </w:rPr>
        <w:t>% no mājas kopējās platības;</w:t>
      </w:r>
    </w:p>
    <w:p w14:paraId="0C463AC9" w14:textId="61EA0C0F" w:rsidR="00551F4F" w:rsidRPr="00D35DFB" w:rsidRDefault="0052289F" w:rsidP="0052289F">
      <w:pPr>
        <w:pStyle w:val="ListParagraph"/>
        <w:numPr>
          <w:ilvl w:val="1"/>
          <w:numId w:val="13"/>
        </w:numPr>
        <w:tabs>
          <w:tab w:val="left" w:pos="993"/>
        </w:tabs>
        <w:spacing w:before="117" w:line="237" w:lineRule="auto"/>
        <w:ind w:left="993" w:right="3" w:hanging="567"/>
        <w:rPr>
          <w:sz w:val="24"/>
        </w:rPr>
      </w:pPr>
      <w:r w:rsidRPr="00D35DFB">
        <w:rPr>
          <w:sz w:val="24"/>
        </w:rPr>
        <w:t>Pilnvarniekam</w:t>
      </w:r>
      <w:r w:rsidR="00551F4F" w:rsidRPr="00D35DFB">
        <w:rPr>
          <w:sz w:val="24"/>
        </w:rPr>
        <w:t>:</w:t>
      </w:r>
    </w:p>
    <w:p w14:paraId="16BC899B" w14:textId="11AEA129" w:rsidR="00551F4F" w:rsidRPr="00D35DFB" w:rsidRDefault="00551F4F" w:rsidP="0052289F">
      <w:pPr>
        <w:pStyle w:val="ListParagraph"/>
        <w:numPr>
          <w:ilvl w:val="2"/>
          <w:numId w:val="13"/>
        </w:numPr>
        <w:tabs>
          <w:tab w:val="left" w:pos="709"/>
          <w:tab w:val="left" w:pos="1701"/>
        </w:tabs>
        <w:spacing w:before="117" w:line="237" w:lineRule="auto"/>
        <w:ind w:left="1701" w:right="3" w:hanging="708"/>
        <w:rPr>
          <w:sz w:val="24"/>
        </w:rPr>
      </w:pPr>
      <w:r w:rsidRPr="00D35DFB">
        <w:rPr>
          <w:sz w:val="24"/>
        </w:rPr>
        <w:t>nav Valsts ieņēmumu dienesta administrēto nodokļu un valsts sociālo apdrošināšanas obligāto iemaksu parād</w:t>
      </w:r>
      <w:r w:rsidR="0052289F" w:rsidRPr="00D35DFB">
        <w:rPr>
          <w:sz w:val="24"/>
        </w:rPr>
        <w:t>u</w:t>
      </w:r>
      <w:r w:rsidRPr="00D35DFB">
        <w:rPr>
          <w:sz w:val="24"/>
        </w:rPr>
        <w:t>, k</w:t>
      </w:r>
      <w:r w:rsidR="0052289F" w:rsidRPr="00D35DFB">
        <w:rPr>
          <w:sz w:val="24"/>
        </w:rPr>
        <w:t>uru</w:t>
      </w:r>
      <w:r w:rsidRPr="00D35DFB">
        <w:rPr>
          <w:sz w:val="24"/>
        </w:rPr>
        <w:t xml:space="preserve"> kopsumm</w:t>
      </w:r>
      <w:r w:rsidR="0052289F" w:rsidRPr="00D35DFB">
        <w:rPr>
          <w:sz w:val="24"/>
        </w:rPr>
        <w:t>a</w:t>
      </w:r>
      <w:r w:rsidRPr="00D35DFB">
        <w:rPr>
          <w:sz w:val="24"/>
        </w:rPr>
        <w:t xml:space="preserve"> </w:t>
      </w:r>
      <w:r w:rsidR="0052289F" w:rsidRPr="00D35DFB">
        <w:rPr>
          <w:sz w:val="24"/>
        </w:rPr>
        <w:t xml:space="preserve">uz lēmuma par līdzfinansējuma piešķiršanas pieņemšanas dienu </w:t>
      </w:r>
      <w:r w:rsidRPr="00D35DFB">
        <w:rPr>
          <w:sz w:val="24"/>
        </w:rPr>
        <w:t>pārsniedz 150 </w:t>
      </w:r>
      <w:proofErr w:type="spellStart"/>
      <w:r w:rsidRPr="00D35DFB">
        <w:rPr>
          <w:i/>
          <w:iCs/>
          <w:sz w:val="24"/>
        </w:rPr>
        <w:t>euro</w:t>
      </w:r>
      <w:proofErr w:type="spellEnd"/>
      <w:r w:rsidRPr="00D35DFB">
        <w:rPr>
          <w:sz w:val="24"/>
        </w:rPr>
        <w:t>;</w:t>
      </w:r>
    </w:p>
    <w:p w14:paraId="58E680A8" w14:textId="519CCAEE" w:rsidR="00551F4F" w:rsidRPr="00D35DFB" w:rsidRDefault="0052289F" w:rsidP="0052289F">
      <w:pPr>
        <w:pStyle w:val="ListParagraph"/>
        <w:numPr>
          <w:ilvl w:val="2"/>
          <w:numId w:val="13"/>
        </w:numPr>
        <w:tabs>
          <w:tab w:val="left" w:pos="709"/>
          <w:tab w:val="left" w:pos="1701"/>
        </w:tabs>
        <w:spacing w:before="117" w:line="237" w:lineRule="auto"/>
        <w:ind w:left="1701" w:right="3" w:hanging="708"/>
        <w:rPr>
          <w:sz w:val="24"/>
        </w:rPr>
      </w:pPr>
      <w:r w:rsidRPr="00D35DFB">
        <w:rPr>
          <w:sz w:val="24"/>
        </w:rPr>
        <w:t xml:space="preserve">uz lēmuma par līdzfinansējuma piešķiršanas pieņemšanas dienu </w:t>
      </w:r>
      <w:r w:rsidR="00551F4F" w:rsidRPr="00D35DFB">
        <w:rPr>
          <w:sz w:val="24"/>
        </w:rPr>
        <w:t>nav pasludināts maksātnespējas process, t</w:t>
      </w:r>
      <w:r w:rsidRPr="00D35DFB">
        <w:rPr>
          <w:sz w:val="24"/>
        </w:rPr>
        <w:t>as</w:t>
      </w:r>
      <w:r w:rsidR="00551F4F" w:rsidRPr="00D35DFB">
        <w:rPr>
          <w:sz w:val="24"/>
        </w:rPr>
        <w:t xml:space="preserve"> neatrodas sanācijas vai tiesiskās aizsardzības procesā, tā saimnieciskā darbība nav apturēta</w:t>
      </w:r>
      <w:r w:rsidRPr="00D35DFB">
        <w:rPr>
          <w:sz w:val="24"/>
        </w:rPr>
        <w:t>,</w:t>
      </w:r>
      <w:r w:rsidR="00551F4F" w:rsidRPr="00D35DFB">
        <w:rPr>
          <w:sz w:val="24"/>
        </w:rPr>
        <w:t xml:space="preserve"> vai izbeigta, vai saskaņā ar komercreģistrā pieejamo informāciju t</w:t>
      </w:r>
      <w:r w:rsidRPr="00D35DFB">
        <w:rPr>
          <w:sz w:val="24"/>
        </w:rPr>
        <w:t>as</w:t>
      </w:r>
      <w:r w:rsidR="00551F4F" w:rsidRPr="00D35DFB">
        <w:rPr>
          <w:sz w:val="24"/>
        </w:rPr>
        <w:t xml:space="preserve"> neatrodas likvidācijas procesā;</w:t>
      </w:r>
    </w:p>
    <w:p w14:paraId="6B2FE25B" w14:textId="04637A47" w:rsidR="004A0EA8" w:rsidRPr="00D35DFB" w:rsidRDefault="00CA6116" w:rsidP="0052289F">
      <w:pPr>
        <w:pStyle w:val="ListParagraph"/>
        <w:numPr>
          <w:ilvl w:val="1"/>
          <w:numId w:val="13"/>
        </w:numPr>
        <w:tabs>
          <w:tab w:val="left" w:pos="993"/>
        </w:tabs>
        <w:spacing w:before="122" w:line="237" w:lineRule="auto"/>
        <w:ind w:left="993" w:right="3" w:hanging="567"/>
        <w:rPr>
          <w:sz w:val="24"/>
        </w:rPr>
      </w:pPr>
      <w:r w:rsidRPr="00D35DFB">
        <w:rPr>
          <w:sz w:val="24"/>
        </w:rPr>
        <w:t xml:space="preserve">daudzdzīvokļu </w:t>
      </w:r>
      <w:r w:rsidR="004B6B5B" w:rsidRPr="00D35DFB">
        <w:rPr>
          <w:sz w:val="24"/>
        </w:rPr>
        <w:t xml:space="preserve">mājas </w:t>
      </w:r>
      <w:proofErr w:type="spellStart"/>
      <w:r w:rsidRPr="00D35DFB">
        <w:rPr>
          <w:sz w:val="24"/>
        </w:rPr>
        <w:t>parādsaistīb</w:t>
      </w:r>
      <w:r w:rsidR="00594C51">
        <w:rPr>
          <w:sz w:val="24"/>
        </w:rPr>
        <w:t>pilnvar</w:t>
      </w:r>
      <w:r w:rsidRPr="00D35DFB">
        <w:rPr>
          <w:sz w:val="24"/>
        </w:rPr>
        <w:t>u</w:t>
      </w:r>
      <w:proofErr w:type="spellEnd"/>
      <w:r w:rsidR="004B6B5B" w:rsidRPr="00D35DFB">
        <w:rPr>
          <w:sz w:val="24"/>
        </w:rPr>
        <w:t xml:space="preserve"> ap</w:t>
      </w:r>
      <w:r w:rsidR="00C06147" w:rsidRPr="00D35DFB">
        <w:rPr>
          <w:sz w:val="24"/>
        </w:rPr>
        <w:t>joms</w:t>
      </w:r>
      <w:r w:rsidR="004B6B5B" w:rsidRPr="00D35DFB">
        <w:rPr>
          <w:sz w:val="24"/>
        </w:rPr>
        <w:t xml:space="preserve"> par saņemtajiem</w:t>
      </w:r>
      <w:r w:rsidR="004B6B5B" w:rsidRPr="00D35DFB">
        <w:rPr>
          <w:spacing w:val="40"/>
          <w:sz w:val="24"/>
        </w:rPr>
        <w:t xml:space="preserve"> </w:t>
      </w:r>
      <w:r w:rsidR="004B6B5B" w:rsidRPr="00D35DFB">
        <w:rPr>
          <w:sz w:val="24"/>
        </w:rPr>
        <w:t>pakalpojumiem (</w:t>
      </w:r>
      <w:r w:rsidR="00C06147" w:rsidRPr="00D35DFB">
        <w:rPr>
          <w:sz w:val="24"/>
        </w:rPr>
        <w:t xml:space="preserve">apsaimniekošana, sadzīves atkritumu apsaimniekošana, siltumapgāde, ūdensapgādes un kanalizācijas pakalpojumi) </w:t>
      </w:r>
      <w:r w:rsidR="00B737DD" w:rsidRPr="00D35DFB">
        <w:rPr>
          <w:sz w:val="24"/>
        </w:rPr>
        <w:t>nepārsniedz 20</w:t>
      </w:r>
      <w:r w:rsidR="0052289F" w:rsidRPr="00D35DFB">
        <w:rPr>
          <w:sz w:val="24"/>
        </w:rPr>
        <w:t xml:space="preserve"> </w:t>
      </w:r>
      <w:r w:rsidR="00B737DD" w:rsidRPr="00D35DFB">
        <w:rPr>
          <w:sz w:val="24"/>
        </w:rPr>
        <w:t>% no šo pakalpojumu rēķinu summas pēdējo</w:t>
      </w:r>
      <w:r w:rsidR="004B6B5B" w:rsidRPr="00D35DFB">
        <w:rPr>
          <w:spacing w:val="40"/>
          <w:sz w:val="24"/>
        </w:rPr>
        <w:t xml:space="preserve"> </w:t>
      </w:r>
      <w:r w:rsidR="004B6B5B" w:rsidRPr="00D35DFB">
        <w:rPr>
          <w:sz w:val="24"/>
        </w:rPr>
        <w:t xml:space="preserve">12 </w:t>
      </w:r>
      <w:r w:rsidR="00B737DD" w:rsidRPr="00D35DFB">
        <w:rPr>
          <w:sz w:val="24"/>
        </w:rPr>
        <w:t xml:space="preserve">(divpadsmit) </w:t>
      </w:r>
      <w:r w:rsidR="004B6B5B" w:rsidRPr="00D35DFB">
        <w:rPr>
          <w:sz w:val="24"/>
        </w:rPr>
        <w:t>mēneš</w:t>
      </w:r>
      <w:r w:rsidR="00B737DD" w:rsidRPr="00D35DFB">
        <w:rPr>
          <w:sz w:val="24"/>
        </w:rPr>
        <w:t>u laikā</w:t>
      </w:r>
      <w:r w:rsidR="004B6B5B" w:rsidRPr="00D35DFB">
        <w:rPr>
          <w:sz w:val="24"/>
        </w:rPr>
        <w:t>;</w:t>
      </w:r>
    </w:p>
    <w:p w14:paraId="60A66BA1" w14:textId="1129023E" w:rsidR="00B737DD" w:rsidRPr="00D35DFB" w:rsidRDefault="00B737DD" w:rsidP="0052289F">
      <w:pPr>
        <w:pStyle w:val="ListParagraph"/>
        <w:numPr>
          <w:ilvl w:val="1"/>
          <w:numId w:val="13"/>
        </w:numPr>
        <w:tabs>
          <w:tab w:val="left" w:pos="993"/>
        </w:tabs>
        <w:spacing w:before="120"/>
        <w:ind w:left="993" w:right="3" w:hanging="567"/>
        <w:rPr>
          <w:sz w:val="24"/>
        </w:rPr>
      </w:pPr>
      <w:r w:rsidRPr="00D35DFB">
        <w:rPr>
          <w:sz w:val="24"/>
        </w:rPr>
        <w:t xml:space="preserve">kopējais dzīvokļu īpašnieku nekustamā īpašuma nodokļa parāds (pamatparāds un nokavējuma nauda) par attiecīgajā mājā esošajām telpu grupām, mājai piesaistītajām palīgēkām un zemes gabalu nepārsniedz 10 % no </w:t>
      </w:r>
      <w:r w:rsidR="0043375A" w:rsidRPr="00D35DFB">
        <w:rPr>
          <w:sz w:val="24"/>
        </w:rPr>
        <w:t xml:space="preserve">līdzfinansējuma pieprasījuma </w:t>
      </w:r>
      <w:r w:rsidRPr="00D35DFB">
        <w:rPr>
          <w:sz w:val="24"/>
        </w:rPr>
        <w:t>taksācijas gadā aprēķinātās</w:t>
      </w:r>
      <w:r w:rsidR="0043375A" w:rsidRPr="00D35DFB">
        <w:rPr>
          <w:sz w:val="24"/>
        </w:rPr>
        <w:t xml:space="preserve"> </w:t>
      </w:r>
      <w:r w:rsidRPr="00D35DFB">
        <w:rPr>
          <w:sz w:val="24"/>
        </w:rPr>
        <w:t>kopējās nekustamā īpašuma nodokļa summas par šajā punktā minētajiem nekustamajiem īpašumiem</w:t>
      </w:r>
      <w:r w:rsidR="00166F05" w:rsidRPr="00D35DFB">
        <w:rPr>
          <w:sz w:val="24"/>
        </w:rPr>
        <w:t>.</w:t>
      </w:r>
    </w:p>
    <w:p w14:paraId="5AA52755" w14:textId="75B9AED6" w:rsidR="00166F05" w:rsidRPr="00D35DFB" w:rsidRDefault="00DC314B" w:rsidP="0043375A">
      <w:pPr>
        <w:pStyle w:val="tv213"/>
        <w:numPr>
          <w:ilvl w:val="0"/>
          <w:numId w:val="13"/>
        </w:numPr>
        <w:shd w:val="clear" w:color="auto" w:fill="FFFFFF"/>
        <w:spacing w:before="120" w:beforeAutospacing="0" w:after="0" w:afterAutospacing="0"/>
        <w:ind w:left="426" w:hanging="426"/>
        <w:jc w:val="both"/>
        <w:rPr>
          <w:szCs w:val="22"/>
          <w:lang w:eastAsia="en-US"/>
        </w:rPr>
      </w:pPr>
      <w:r w:rsidRPr="00D35DFB">
        <w:rPr>
          <w:szCs w:val="22"/>
          <w:lang w:eastAsia="en-US"/>
        </w:rPr>
        <w:t>L</w:t>
      </w:r>
      <w:r w:rsidR="00166F05" w:rsidRPr="00D35DFB">
        <w:rPr>
          <w:szCs w:val="22"/>
          <w:lang w:eastAsia="en-US"/>
        </w:rPr>
        <w:t>īdzfinansējumu nepiešķir, ja:</w:t>
      </w:r>
    </w:p>
    <w:p w14:paraId="3E92B087" w14:textId="29DBEBC8" w:rsidR="004C75EC" w:rsidRPr="00D35DFB" w:rsidRDefault="0043375A" w:rsidP="0043375A">
      <w:pPr>
        <w:pStyle w:val="tv213"/>
        <w:numPr>
          <w:ilvl w:val="1"/>
          <w:numId w:val="13"/>
        </w:numPr>
        <w:shd w:val="clear" w:color="auto" w:fill="FFFFFF"/>
        <w:tabs>
          <w:tab w:val="left" w:pos="993"/>
          <w:tab w:val="left" w:pos="1418"/>
        </w:tabs>
        <w:spacing w:before="120" w:beforeAutospacing="0" w:after="0" w:afterAutospacing="0"/>
        <w:ind w:left="993" w:hanging="567"/>
        <w:jc w:val="both"/>
        <w:rPr>
          <w:szCs w:val="22"/>
          <w:lang w:eastAsia="en-US"/>
        </w:rPr>
      </w:pPr>
      <w:r w:rsidRPr="00D35DFB">
        <w:rPr>
          <w:szCs w:val="22"/>
          <w:lang w:eastAsia="en-US"/>
        </w:rPr>
        <w:t xml:space="preserve">šo </w:t>
      </w:r>
      <w:r w:rsidR="00166F05" w:rsidRPr="00D35DFB">
        <w:rPr>
          <w:szCs w:val="22"/>
          <w:lang w:eastAsia="en-US"/>
        </w:rPr>
        <w:t xml:space="preserve">noteikumu </w:t>
      </w:r>
      <w:r w:rsidR="004C75EC" w:rsidRPr="00D35DFB">
        <w:rPr>
          <w:szCs w:val="22"/>
          <w:lang w:eastAsia="en-US"/>
        </w:rPr>
        <w:t>1</w:t>
      </w:r>
      <w:r w:rsidR="00D36B8E">
        <w:rPr>
          <w:szCs w:val="22"/>
          <w:lang w:eastAsia="en-US"/>
        </w:rPr>
        <w:t>3</w:t>
      </w:r>
      <w:r w:rsidR="00166F05" w:rsidRPr="00D35DFB">
        <w:rPr>
          <w:szCs w:val="22"/>
          <w:lang w:eastAsia="en-US"/>
        </w:rPr>
        <w:t xml:space="preserve">. punktā </w:t>
      </w:r>
      <w:r w:rsidRPr="00D35DFB">
        <w:rPr>
          <w:szCs w:val="22"/>
          <w:lang w:eastAsia="en-US"/>
        </w:rPr>
        <w:t>noteiktie</w:t>
      </w:r>
      <w:r w:rsidR="00166F05" w:rsidRPr="00D35DFB">
        <w:rPr>
          <w:szCs w:val="22"/>
          <w:lang w:eastAsia="en-US"/>
        </w:rPr>
        <w:t xml:space="preserve"> pasākumi </w:t>
      </w:r>
      <w:r w:rsidRPr="00D35DFB">
        <w:rPr>
          <w:szCs w:val="22"/>
          <w:lang w:eastAsia="en-US"/>
        </w:rPr>
        <w:t>iepriekš</w:t>
      </w:r>
      <w:r w:rsidR="00166F05" w:rsidRPr="00D35DFB">
        <w:rPr>
          <w:szCs w:val="22"/>
          <w:lang w:eastAsia="en-US"/>
        </w:rPr>
        <w:t xml:space="preserve"> tik</w:t>
      </w:r>
      <w:r w:rsidRPr="00D35DFB">
        <w:rPr>
          <w:szCs w:val="22"/>
          <w:lang w:eastAsia="en-US"/>
        </w:rPr>
        <w:t>a</w:t>
      </w:r>
      <w:r w:rsidR="00166F05" w:rsidRPr="00D35DFB">
        <w:rPr>
          <w:szCs w:val="22"/>
          <w:lang w:eastAsia="en-US"/>
        </w:rPr>
        <w:t xml:space="preserve"> finansēti no Eiropas Savienības fondiem, valsts budžeta</w:t>
      </w:r>
      <w:r w:rsidRPr="00D35DFB">
        <w:rPr>
          <w:szCs w:val="22"/>
          <w:lang w:eastAsia="en-US"/>
        </w:rPr>
        <w:t xml:space="preserve"> vai</w:t>
      </w:r>
      <w:r w:rsidR="00166F05" w:rsidRPr="00D35DFB">
        <w:rPr>
          <w:szCs w:val="22"/>
          <w:lang w:eastAsia="en-US"/>
        </w:rPr>
        <w:t xml:space="preserve"> </w:t>
      </w:r>
      <w:r w:rsidR="00DC314B" w:rsidRPr="00D35DFB">
        <w:rPr>
          <w:szCs w:val="22"/>
          <w:lang w:eastAsia="en-US"/>
        </w:rPr>
        <w:t>p</w:t>
      </w:r>
      <w:r w:rsidR="00166F05" w:rsidRPr="00D35DFB">
        <w:rPr>
          <w:szCs w:val="22"/>
          <w:lang w:eastAsia="en-US"/>
        </w:rPr>
        <w:t>ašvaldības budžeta līdzekļiem</w:t>
      </w:r>
      <w:r w:rsidRPr="00D35DFB">
        <w:rPr>
          <w:szCs w:val="22"/>
          <w:lang w:eastAsia="en-US"/>
        </w:rPr>
        <w:t>,</w:t>
      </w:r>
      <w:r w:rsidR="00166F05" w:rsidRPr="00D35DFB">
        <w:rPr>
          <w:szCs w:val="22"/>
          <w:lang w:eastAsia="en-US"/>
        </w:rPr>
        <w:t xml:space="preserve"> vai citiem finanšu instrumentiem;</w:t>
      </w:r>
    </w:p>
    <w:p w14:paraId="408A8663" w14:textId="0712FE8C" w:rsidR="00166F05" w:rsidRPr="00D35DFB" w:rsidRDefault="00166F05" w:rsidP="0043375A">
      <w:pPr>
        <w:pStyle w:val="tv213"/>
        <w:numPr>
          <w:ilvl w:val="1"/>
          <w:numId w:val="13"/>
        </w:numPr>
        <w:shd w:val="clear" w:color="auto" w:fill="FFFFFF"/>
        <w:tabs>
          <w:tab w:val="left" w:pos="709"/>
          <w:tab w:val="left" w:pos="993"/>
          <w:tab w:val="left" w:pos="1418"/>
        </w:tabs>
        <w:spacing w:before="120" w:beforeAutospacing="0" w:after="0" w:afterAutospacing="0"/>
        <w:ind w:left="993" w:right="3" w:hanging="567"/>
        <w:jc w:val="both"/>
      </w:pPr>
      <w:r w:rsidRPr="00D35DFB">
        <w:lastRenderedPageBreak/>
        <w:t xml:space="preserve">pretendents vai </w:t>
      </w:r>
      <w:r w:rsidR="0043375A" w:rsidRPr="00D35DFB">
        <w:t>Pilnvarnieks</w:t>
      </w:r>
      <w:r w:rsidRPr="00D35DFB">
        <w:t xml:space="preserve"> snie</w:t>
      </w:r>
      <w:r w:rsidR="0043375A" w:rsidRPr="00D35DFB">
        <w:t>dza</w:t>
      </w:r>
      <w:r w:rsidRPr="00D35DFB">
        <w:t xml:space="preserve"> </w:t>
      </w:r>
      <w:r w:rsidR="0043375A" w:rsidRPr="00D35DFB">
        <w:t xml:space="preserve">pašvaldībai </w:t>
      </w:r>
      <w:r w:rsidRPr="00D35DFB">
        <w:t>nepatiesu informāciju vai tīši maldināj</w:t>
      </w:r>
      <w:r w:rsidR="0043375A" w:rsidRPr="00D35DFB">
        <w:t>a</w:t>
      </w:r>
      <w:r w:rsidRPr="00D35DFB">
        <w:t xml:space="preserve"> saistībā ar plānoto energoefektivitātes pasākumu īstenošanu vai dzīvokļu īpašnieku kopsapulcē pieņemto lēmumu tiesiskumu</w:t>
      </w:r>
      <w:r w:rsidR="0095717D" w:rsidRPr="00D35DFB">
        <w:t>.</w:t>
      </w:r>
    </w:p>
    <w:p w14:paraId="5BBD4B2A" w14:textId="5C44E392" w:rsidR="00D36B8E" w:rsidRPr="00D35DFB" w:rsidRDefault="00D36B8E" w:rsidP="00D36B8E">
      <w:pPr>
        <w:pStyle w:val="ListParagraph"/>
        <w:numPr>
          <w:ilvl w:val="0"/>
          <w:numId w:val="13"/>
        </w:numPr>
        <w:tabs>
          <w:tab w:val="left" w:pos="993"/>
        </w:tabs>
        <w:spacing w:before="120"/>
        <w:ind w:left="426" w:hanging="426"/>
        <w:rPr>
          <w:sz w:val="24"/>
          <w:szCs w:val="24"/>
        </w:rPr>
      </w:pPr>
      <w:r>
        <w:rPr>
          <w:sz w:val="24"/>
        </w:rPr>
        <w:t>P</w:t>
      </w:r>
      <w:r w:rsidR="0095717D" w:rsidRPr="00D35DFB">
        <w:rPr>
          <w:sz w:val="24"/>
        </w:rPr>
        <w:t>ilnv</w:t>
      </w:r>
      <w:r>
        <w:rPr>
          <w:sz w:val="24"/>
        </w:rPr>
        <w:t>arnieks</w:t>
      </w:r>
      <w:r w:rsidR="0095717D" w:rsidRPr="00D35DFB">
        <w:rPr>
          <w:sz w:val="24"/>
        </w:rPr>
        <w:t xml:space="preserve"> iesniedz pašvaldībai iesniegum</w:t>
      </w:r>
      <w:r>
        <w:rPr>
          <w:sz w:val="24"/>
        </w:rPr>
        <w:t xml:space="preserve">u </w:t>
      </w:r>
      <w:r w:rsidRPr="00D35DFB">
        <w:rPr>
          <w:rStyle w:val="Hyperlink"/>
          <w:color w:val="auto"/>
          <w:sz w:val="24"/>
          <w:szCs w:val="24"/>
          <w:u w:val="none"/>
          <w:lang w:eastAsia="lv-LV"/>
        </w:rPr>
        <w:t>(1. pielikums)</w:t>
      </w:r>
      <w:r w:rsidR="0095717D" w:rsidRPr="00D35DFB">
        <w:rPr>
          <w:sz w:val="24"/>
        </w:rPr>
        <w:t xml:space="preserve"> </w:t>
      </w:r>
      <w:r w:rsidR="0095717D" w:rsidRPr="00D35DFB">
        <w:rPr>
          <w:rStyle w:val="Hyperlink"/>
          <w:color w:val="auto"/>
          <w:sz w:val="24"/>
          <w:szCs w:val="24"/>
          <w:u w:val="none"/>
          <w:lang w:eastAsia="lv-LV"/>
        </w:rPr>
        <w:t xml:space="preserve">un </w:t>
      </w:r>
      <w:r>
        <w:rPr>
          <w:rStyle w:val="Hyperlink"/>
          <w:color w:val="auto"/>
          <w:sz w:val="24"/>
          <w:szCs w:val="24"/>
          <w:u w:val="none"/>
          <w:lang w:eastAsia="lv-LV"/>
        </w:rPr>
        <w:t>tajā norādītos dokumentus</w:t>
      </w:r>
      <w:r w:rsidR="0095717D" w:rsidRPr="00D35DFB">
        <w:rPr>
          <w:rStyle w:val="Hyperlink"/>
          <w:color w:val="auto"/>
          <w:sz w:val="24"/>
          <w:szCs w:val="24"/>
          <w:u w:val="none"/>
          <w:lang w:eastAsia="lv-LV"/>
        </w:rPr>
        <w:t>.</w:t>
      </w:r>
      <w:r w:rsidR="0095717D" w:rsidRPr="00D35DF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D35DFB">
        <w:rPr>
          <w:sz w:val="24"/>
          <w:szCs w:val="24"/>
        </w:rPr>
        <w:t>Iesniegumu iesniedz atsevišķi katrai dzīvojamai mājai. </w:t>
      </w:r>
    </w:p>
    <w:p w14:paraId="40B4F40C" w14:textId="71EB5A2B" w:rsidR="004A0EA8" w:rsidRPr="00D35DFB" w:rsidRDefault="004B6B5B" w:rsidP="003E370E">
      <w:pPr>
        <w:pStyle w:val="Heading2"/>
        <w:numPr>
          <w:ilvl w:val="0"/>
          <w:numId w:val="15"/>
        </w:numPr>
        <w:tabs>
          <w:tab w:val="left" w:pos="1937"/>
        </w:tabs>
        <w:spacing w:before="120"/>
        <w:ind w:left="1936" w:hanging="388"/>
        <w:jc w:val="both"/>
      </w:pPr>
      <w:r w:rsidRPr="00D35DFB">
        <w:t>Atbalstāmās</w:t>
      </w:r>
      <w:r w:rsidRPr="00D35DFB">
        <w:rPr>
          <w:spacing w:val="-4"/>
        </w:rPr>
        <w:t xml:space="preserve"> </w:t>
      </w:r>
      <w:r w:rsidRPr="00D35DFB">
        <w:t>izmaksas</w:t>
      </w:r>
      <w:r w:rsidRPr="00D35DFB">
        <w:rPr>
          <w:spacing w:val="-3"/>
        </w:rPr>
        <w:t xml:space="preserve"> </w:t>
      </w:r>
      <w:r w:rsidRPr="00D35DFB">
        <w:t>un</w:t>
      </w:r>
      <w:r w:rsidRPr="00D35DFB">
        <w:rPr>
          <w:spacing w:val="-3"/>
        </w:rPr>
        <w:t xml:space="preserve"> </w:t>
      </w:r>
      <w:r w:rsidRPr="00D35DFB">
        <w:t>līdzfinansējuma</w:t>
      </w:r>
      <w:r w:rsidRPr="00D35DFB">
        <w:rPr>
          <w:spacing w:val="-3"/>
        </w:rPr>
        <w:t xml:space="preserve"> </w:t>
      </w:r>
      <w:r w:rsidRPr="00D35DFB">
        <w:rPr>
          <w:spacing w:val="-2"/>
        </w:rPr>
        <w:t>apjoms</w:t>
      </w:r>
    </w:p>
    <w:p w14:paraId="2161A783" w14:textId="58E4F669" w:rsidR="00E01C45" w:rsidRPr="00D35DFB" w:rsidRDefault="003F4685" w:rsidP="003E370E">
      <w:pPr>
        <w:pStyle w:val="ListParagraph"/>
        <w:numPr>
          <w:ilvl w:val="0"/>
          <w:numId w:val="13"/>
        </w:numPr>
        <w:tabs>
          <w:tab w:val="left" w:pos="426"/>
        </w:tabs>
        <w:spacing w:before="120"/>
        <w:ind w:left="426" w:right="3" w:hanging="426"/>
        <w:rPr>
          <w:sz w:val="24"/>
        </w:rPr>
      </w:pPr>
      <w:r w:rsidRPr="00D35DFB">
        <w:rPr>
          <w:sz w:val="24"/>
        </w:rPr>
        <w:t>L</w:t>
      </w:r>
      <w:r w:rsidR="004B6B5B" w:rsidRPr="00D35DFB">
        <w:rPr>
          <w:sz w:val="24"/>
        </w:rPr>
        <w:t xml:space="preserve">īdzfinansējuma atbalstāmās izmaksas </w:t>
      </w:r>
      <w:r w:rsidR="00E01C45" w:rsidRPr="00D35DFB">
        <w:rPr>
          <w:sz w:val="24"/>
        </w:rPr>
        <w:t>ir:</w:t>
      </w:r>
    </w:p>
    <w:p w14:paraId="34544E47" w14:textId="5B53A30A" w:rsidR="00EC3A35" w:rsidRPr="00D35DFB" w:rsidRDefault="00801389" w:rsidP="0043375A">
      <w:pPr>
        <w:pStyle w:val="ListParagraph"/>
        <w:numPr>
          <w:ilvl w:val="1"/>
          <w:numId w:val="13"/>
        </w:numPr>
        <w:tabs>
          <w:tab w:val="left" w:pos="426"/>
          <w:tab w:val="left" w:pos="993"/>
        </w:tabs>
        <w:spacing w:before="122" w:line="237" w:lineRule="auto"/>
        <w:ind w:left="993" w:right="3" w:hanging="567"/>
        <w:rPr>
          <w:sz w:val="24"/>
        </w:rPr>
      </w:pPr>
      <w:proofErr w:type="spellStart"/>
      <w:r w:rsidRPr="00D35DFB">
        <w:rPr>
          <w:sz w:val="24"/>
        </w:rPr>
        <w:t>e</w:t>
      </w:r>
      <w:r w:rsidR="004B6B5B" w:rsidRPr="00D35DFB">
        <w:rPr>
          <w:sz w:val="24"/>
        </w:rPr>
        <w:t>nergoaudita</w:t>
      </w:r>
      <w:proofErr w:type="spellEnd"/>
      <w:r w:rsidR="00EC3A35" w:rsidRPr="00D35DFB">
        <w:rPr>
          <w:sz w:val="24"/>
        </w:rPr>
        <w:t xml:space="preserve"> izmaksas;</w:t>
      </w:r>
    </w:p>
    <w:p w14:paraId="5DEDB6B4" w14:textId="77777777" w:rsidR="00801389" w:rsidRPr="00D35DFB" w:rsidRDefault="00B11A92" w:rsidP="0043375A">
      <w:pPr>
        <w:pStyle w:val="ListParagraph"/>
        <w:numPr>
          <w:ilvl w:val="1"/>
          <w:numId w:val="13"/>
        </w:numPr>
        <w:tabs>
          <w:tab w:val="left" w:pos="426"/>
          <w:tab w:val="left" w:pos="993"/>
        </w:tabs>
        <w:spacing w:before="120"/>
        <w:ind w:left="993" w:right="6" w:hanging="567"/>
        <w:rPr>
          <w:sz w:val="24"/>
        </w:rPr>
      </w:pPr>
      <w:r w:rsidRPr="00D35DFB">
        <w:rPr>
          <w:sz w:val="24"/>
        </w:rPr>
        <w:t>tehniskās apsekošanas</w:t>
      </w:r>
      <w:r w:rsidR="00770CFB" w:rsidRPr="00D35DFB">
        <w:rPr>
          <w:sz w:val="24"/>
        </w:rPr>
        <w:t xml:space="preserve"> </w:t>
      </w:r>
      <w:r w:rsidR="00EC3A35" w:rsidRPr="00D35DFB">
        <w:rPr>
          <w:sz w:val="24"/>
        </w:rPr>
        <w:t>izmaksas;</w:t>
      </w:r>
    </w:p>
    <w:p w14:paraId="21398692" w14:textId="18FDDC00" w:rsidR="00801389" w:rsidRPr="00D35DFB" w:rsidRDefault="00770CFB" w:rsidP="0043375A">
      <w:pPr>
        <w:pStyle w:val="ListParagraph"/>
        <w:numPr>
          <w:ilvl w:val="1"/>
          <w:numId w:val="13"/>
        </w:numPr>
        <w:tabs>
          <w:tab w:val="left" w:pos="426"/>
          <w:tab w:val="left" w:pos="993"/>
        </w:tabs>
        <w:spacing w:before="120"/>
        <w:ind w:left="993" w:right="6" w:hanging="567"/>
        <w:rPr>
          <w:sz w:val="24"/>
          <w:szCs w:val="24"/>
        </w:rPr>
      </w:pPr>
      <w:r w:rsidRPr="00D35DFB">
        <w:rPr>
          <w:sz w:val="24"/>
          <w:szCs w:val="24"/>
        </w:rPr>
        <w:t xml:space="preserve">būvprojekta </w:t>
      </w:r>
      <w:r w:rsidR="00EC3A35" w:rsidRPr="00D35DFB">
        <w:rPr>
          <w:sz w:val="24"/>
          <w:szCs w:val="24"/>
        </w:rPr>
        <w:t>izstrādes izmaksas</w:t>
      </w:r>
      <w:r w:rsidR="004B6B5B" w:rsidRPr="00D35DFB">
        <w:rPr>
          <w:sz w:val="24"/>
          <w:szCs w:val="24"/>
        </w:rPr>
        <w:t>.</w:t>
      </w:r>
      <w:r w:rsidR="00801389" w:rsidRPr="00D35DFB">
        <w:rPr>
          <w:rFonts w:ascii="Arial" w:hAnsi="Arial" w:cs="Arial"/>
          <w:sz w:val="24"/>
          <w:szCs w:val="24"/>
        </w:rPr>
        <w:t xml:space="preserve">  </w:t>
      </w:r>
    </w:p>
    <w:p w14:paraId="117AE862" w14:textId="5E4DFB1D" w:rsidR="00801389" w:rsidRPr="00D35DFB" w:rsidRDefault="00801389" w:rsidP="0043375A">
      <w:pPr>
        <w:pStyle w:val="tv213"/>
        <w:numPr>
          <w:ilvl w:val="0"/>
          <w:numId w:val="13"/>
        </w:numPr>
        <w:shd w:val="clear" w:color="auto" w:fill="FFFFFF"/>
        <w:tabs>
          <w:tab w:val="left" w:pos="851"/>
        </w:tabs>
        <w:spacing w:before="120" w:beforeAutospacing="0" w:after="0" w:afterAutospacing="0"/>
        <w:ind w:left="426" w:hanging="426"/>
        <w:jc w:val="both"/>
        <w:rPr>
          <w:szCs w:val="22"/>
          <w:lang w:eastAsia="en-US"/>
        </w:rPr>
      </w:pPr>
      <w:r w:rsidRPr="00D35DFB">
        <w:rPr>
          <w:szCs w:val="22"/>
          <w:lang w:eastAsia="en-US"/>
        </w:rPr>
        <w:t>Neatbalstāmās izmaksas ir:</w:t>
      </w:r>
    </w:p>
    <w:p w14:paraId="3331A35C" w14:textId="38024C36" w:rsidR="00801389" w:rsidRPr="00D35DFB" w:rsidRDefault="00801389" w:rsidP="0043375A">
      <w:pPr>
        <w:pStyle w:val="tv213"/>
        <w:numPr>
          <w:ilvl w:val="1"/>
          <w:numId w:val="13"/>
        </w:numPr>
        <w:shd w:val="clear" w:color="auto" w:fill="FFFFFF"/>
        <w:tabs>
          <w:tab w:val="left" w:pos="993"/>
        </w:tabs>
        <w:spacing w:before="120" w:beforeAutospacing="0" w:after="0" w:afterAutospacing="0"/>
        <w:ind w:left="993" w:hanging="567"/>
        <w:jc w:val="both"/>
        <w:rPr>
          <w:szCs w:val="22"/>
          <w:lang w:eastAsia="en-US"/>
        </w:rPr>
      </w:pPr>
      <w:r w:rsidRPr="00D35DFB">
        <w:rPr>
          <w:szCs w:val="22"/>
          <w:lang w:eastAsia="en-US"/>
        </w:rPr>
        <w:t>dzīvojamās mājas kārtējās uzturēšanas izmaksas;</w:t>
      </w:r>
    </w:p>
    <w:p w14:paraId="1254DD43" w14:textId="4B8468D8" w:rsidR="00801389" w:rsidRPr="00D35DFB" w:rsidRDefault="00801389" w:rsidP="0043375A">
      <w:pPr>
        <w:pStyle w:val="tv213"/>
        <w:numPr>
          <w:ilvl w:val="1"/>
          <w:numId w:val="13"/>
        </w:numPr>
        <w:shd w:val="clear" w:color="auto" w:fill="FFFFFF"/>
        <w:tabs>
          <w:tab w:val="left" w:pos="993"/>
        </w:tabs>
        <w:spacing w:before="120" w:beforeAutospacing="0" w:after="0" w:afterAutospacing="0"/>
        <w:ind w:left="993" w:hanging="567"/>
        <w:jc w:val="both"/>
        <w:rPr>
          <w:szCs w:val="22"/>
          <w:lang w:eastAsia="en-US"/>
        </w:rPr>
      </w:pPr>
      <w:r w:rsidRPr="00D35DFB">
        <w:rPr>
          <w:szCs w:val="22"/>
          <w:lang w:eastAsia="en-US"/>
        </w:rPr>
        <w:t>samaksa par aizdevuma izskatīšanu, noformēšanu un rezervēšanu, procentu maksājumi, soda procenti, maksa par finanšu transakcijām;</w:t>
      </w:r>
    </w:p>
    <w:p w14:paraId="5CB908D6" w14:textId="36E304F5" w:rsidR="00801389" w:rsidRPr="00D35DFB" w:rsidRDefault="00801389" w:rsidP="0043375A">
      <w:pPr>
        <w:pStyle w:val="tv213"/>
        <w:numPr>
          <w:ilvl w:val="1"/>
          <w:numId w:val="13"/>
        </w:numPr>
        <w:shd w:val="clear" w:color="auto" w:fill="FFFFFF"/>
        <w:tabs>
          <w:tab w:val="left" w:pos="993"/>
        </w:tabs>
        <w:spacing w:before="120" w:beforeAutospacing="0" w:after="0" w:afterAutospacing="0"/>
        <w:ind w:left="993" w:hanging="567"/>
        <w:jc w:val="both"/>
        <w:rPr>
          <w:szCs w:val="22"/>
          <w:lang w:eastAsia="en-US"/>
        </w:rPr>
      </w:pPr>
      <w:r w:rsidRPr="00D35DFB">
        <w:rPr>
          <w:szCs w:val="22"/>
          <w:lang w:eastAsia="en-US"/>
        </w:rPr>
        <w:t>izmaksas, kas saistītas ar pieteikuma līdzfinansējuma saņemšanai sagatavošanu, t.sk. konsultāciju pakalpojumi</w:t>
      </w:r>
      <w:r w:rsidR="0043375A" w:rsidRPr="00D35DFB">
        <w:rPr>
          <w:szCs w:val="22"/>
          <w:lang w:eastAsia="en-US"/>
        </w:rPr>
        <w:t>,</w:t>
      </w:r>
      <w:r w:rsidRPr="00D35DFB">
        <w:rPr>
          <w:szCs w:val="22"/>
          <w:lang w:eastAsia="en-US"/>
        </w:rPr>
        <w:t xml:space="preserve"> u.c.;</w:t>
      </w:r>
    </w:p>
    <w:p w14:paraId="097F5F06" w14:textId="4DFEC95E" w:rsidR="00801389" w:rsidRPr="00D35DFB" w:rsidRDefault="00801389" w:rsidP="0043375A">
      <w:pPr>
        <w:pStyle w:val="tv213"/>
        <w:numPr>
          <w:ilvl w:val="1"/>
          <w:numId w:val="13"/>
        </w:numPr>
        <w:shd w:val="clear" w:color="auto" w:fill="FFFFFF"/>
        <w:tabs>
          <w:tab w:val="left" w:pos="993"/>
        </w:tabs>
        <w:spacing w:before="120" w:beforeAutospacing="0" w:after="0" w:afterAutospacing="0"/>
        <w:ind w:left="993" w:hanging="567"/>
        <w:jc w:val="both"/>
        <w:rPr>
          <w:szCs w:val="22"/>
          <w:lang w:eastAsia="en-US"/>
        </w:rPr>
      </w:pPr>
      <w:r w:rsidRPr="00D35DFB">
        <w:rPr>
          <w:szCs w:val="22"/>
          <w:lang w:eastAsia="en-US"/>
        </w:rPr>
        <w:t>visas citas izmaksas, kas noteikumos nav noteiktas kā atbalstāmās.</w:t>
      </w:r>
    </w:p>
    <w:p w14:paraId="73049A11" w14:textId="5E477C48" w:rsidR="004A0EA8" w:rsidRPr="00D35DFB" w:rsidRDefault="0043375A" w:rsidP="0049620F">
      <w:pPr>
        <w:pStyle w:val="ListParagraph"/>
        <w:numPr>
          <w:ilvl w:val="0"/>
          <w:numId w:val="13"/>
        </w:numPr>
        <w:tabs>
          <w:tab w:val="left" w:pos="426"/>
        </w:tabs>
        <w:spacing w:before="120"/>
        <w:ind w:left="426" w:hanging="426"/>
        <w:rPr>
          <w:sz w:val="24"/>
        </w:rPr>
      </w:pPr>
      <w:r w:rsidRPr="00D35DFB">
        <w:rPr>
          <w:sz w:val="24"/>
        </w:rPr>
        <w:t>L</w:t>
      </w:r>
      <w:r w:rsidR="004B6B5B" w:rsidRPr="00D35DFB">
        <w:rPr>
          <w:sz w:val="24"/>
        </w:rPr>
        <w:t>īdzfinansējum</w:t>
      </w:r>
      <w:r w:rsidRPr="00D35DFB">
        <w:rPr>
          <w:sz w:val="24"/>
        </w:rPr>
        <w:t>a</w:t>
      </w:r>
      <w:r w:rsidR="004B6B5B" w:rsidRPr="00D35DFB">
        <w:rPr>
          <w:spacing w:val="-4"/>
          <w:sz w:val="24"/>
        </w:rPr>
        <w:t xml:space="preserve"> </w:t>
      </w:r>
      <w:r w:rsidRPr="00D35DFB">
        <w:rPr>
          <w:spacing w:val="-2"/>
          <w:sz w:val="24"/>
        </w:rPr>
        <w:t>apmērs</w:t>
      </w:r>
      <w:r w:rsidR="004B6B5B" w:rsidRPr="00D35DFB">
        <w:rPr>
          <w:spacing w:val="-2"/>
          <w:sz w:val="24"/>
        </w:rPr>
        <w:t>:</w:t>
      </w:r>
    </w:p>
    <w:p w14:paraId="1297729E" w14:textId="23E94051" w:rsidR="004A0EA8" w:rsidRPr="00D35DFB" w:rsidRDefault="004B6B5B" w:rsidP="0049620F">
      <w:pPr>
        <w:pStyle w:val="ListParagraph"/>
        <w:numPr>
          <w:ilvl w:val="1"/>
          <w:numId w:val="13"/>
        </w:numPr>
        <w:tabs>
          <w:tab w:val="left" w:pos="993"/>
        </w:tabs>
        <w:spacing w:before="120"/>
        <w:ind w:left="993" w:hanging="544"/>
        <w:rPr>
          <w:sz w:val="24"/>
        </w:rPr>
      </w:pPr>
      <w:proofErr w:type="spellStart"/>
      <w:r w:rsidRPr="00D35DFB">
        <w:rPr>
          <w:sz w:val="24"/>
        </w:rPr>
        <w:t>energoaudita</w:t>
      </w:r>
      <w:proofErr w:type="spellEnd"/>
      <w:r w:rsidRPr="00D35DFB">
        <w:rPr>
          <w:sz w:val="24"/>
        </w:rPr>
        <w:t xml:space="preserve"> veikšanai </w:t>
      </w:r>
      <w:r w:rsidR="0043375A" w:rsidRPr="00D35DFB">
        <w:rPr>
          <w:sz w:val="24"/>
        </w:rPr>
        <w:t>–</w:t>
      </w:r>
      <w:r w:rsidRPr="00D35DFB">
        <w:rPr>
          <w:sz w:val="24"/>
        </w:rPr>
        <w:t xml:space="preserve"> 100</w:t>
      </w:r>
      <w:r w:rsidR="0043375A" w:rsidRPr="00D35DFB">
        <w:rPr>
          <w:sz w:val="24"/>
        </w:rPr>
        <w:t xml:space="preserve"> </w:t>
      </w:r>
      <w:r w:rsidRPr="00D35DFB">
        <w:rPr>
          <w:sz w:val="24"/>
        </w:rPr>
        <w:t xml:space="preserve">% apmērā no mājas </w:t>
      </w:r>
      <w:proofErr w:type="spellStart"/>
      <w:r w:rsidRPr="00D35DFB">
        <w:rPr>
          <w:sz w:val="24"/>
        </w:rPr>
        <w:t>energoaudita</w:t>
      </w:r>
      <w:proofErr w:type="spellEnd"/>
      <w:r w:rsidR="00FF7E5A" w:rsidRPr="00D35DFB">
        <w:rPr>
          <w:sz w:val="24"/>
        </w:rPr>
        <w:t xml:space="preserve"> izmaksām, bet ne vairāk </w:t>
      </w:r>
      <w:r w:rsidR="00A156D4" w:rsidRPr="00D35DFB">
        <w:rPr>
          <w:sz w:val="24"/>
        </w:rPr>
        <w:t xml:space="preserve">kā </w:t>
      </w:r>
      <w:r w:rsidR="00FF7E5A" w:rsidRPr="00D35DFB">
        <w:rPr>
          <w:sz w:val="24"/>
        </w:rPr>
        <w:t>10</w:t>
      </w:r>
      <w:r w:rsidRPr="00D35DFB">
        <w:rPr>
          <w:sz w:val="24"/>
        </w:rPr>
        <w:t>00</w:t>
      </w:r>
      <w:r w:rsidR="009671F1" w:rsidRPr="00D35DFB">
        <w:rPr>
          <w:sz w:val="24"/>
        </w:rPr>
        <w:t xml:space="preserve"> </w:t>
      </w:r>
      <w:proofErr w:type="spellStart"/>
      <w:r w:rsidR="009671F1" w:rsidRPr="00D35DFB">
        <w:rPr>
          <w:i/>
          <w:sz w:val="24"/>
        </w:rPr>
        <w:t>euro</w:t>
      </w:r>
      <w:proofErr w:type="spellEnd"/>
      <w:r w:rsidRPr="00D35DFB">
        <w:rPr>
          <w:sz w:val="24"/>
        </w:rPr>
        <w:t>;</w:t>
      </w:r>
    </w:p>
    <w:p w14:paraId="5714D55D" w14:textId="46552B82" w:rsidR="00CE0033" w:rsidRPr="00D35DFB" w:rsidRDefault="00CE0033" w:rsidP="0049620F">
      <w:pPr>
        <w:pStyle w:val="ListParagraph"/>
        <w:numPr>
          <w:ilvl w:val="1"/>
          <w:numId w:val="13"/>
        </w:numPr>
        <w:tabs>
          <w:tab w:val="left" w:pos="993"/>
        </w:tabs>
        <w:spacing w:before="120"/>
        <w:ind w:left="992" w:hanging="544"/>
        <w:rPr>
          <w:sz w:val="24"/>
        </w:rPr>
      </w:pPr>
      <w:r w:rsidRPr="00D35DFB">
        <w:rPr>
          <w:sz w:val="24"/>
        </w:rPr>
        <w:t>tehnisk</w:t>
      </w:r>
      <w:r w:rsidR="008D75F4" w:rsidRPr="00D35DFB">
        <w:rPr>
          <w:sz w:val="24"/>
        </w:rPr>
        <w:t>ās</w:t>
      </w:r>
      <w:r w:rsidR="00B11A92" w:rsidRPr="00D35DFB">
        <w:rPr>
          <w:sz w:val="24"/>
        </w:rPr>
        <w:t xml:space="preserve"> apsekošan</w:t>
      </w:r>
      <w:r w:rsidR="008D75F4" w:rsidRPr="00D35DFB">
        <w:rPr>
          <w:sz w:val="24"/>
        </w:rPr>
        <w:t>as veikšanai</w:t>
      </w:r>
      <w:r w:rsidRPr="00D35DFB">
        <w:rPr>
          <w:sz w:val="24"/>
        </w:rPr>
        <w:t xml:space="preserve"> – 100</w:t>
      </w:r>
      <w:r w:rsidR="0043375A" w:rsidRPr="00D35DFB">
        <w:rPr>
          <w:sz w:val="24"/>
        </w:rPr>
        <w:t xml:space="preserve"> </w:t>
      </w:r>
      <w:r w:rsidRPr="00D35DFB">
        <w:rPr>
          <w:sz w:val="24"/>
        </w:rPr>
        <w:t>% apmērā no mājas tehnisk</w:t>
      </w:r>
      <w:r w:rsidR="0020593A" w:rsidRPr="00D35DFB">
        <w:rPr>
          <w:sz w:val="24"/>
        </w:rPr>
        <w:t>ās apsekošanas</w:t>
      </w:r>
      <w:r w:rsidRPr="00D35DFB">
        <w:rPr>
          <w:sz w:val="24"/>
        </w:rPr>
        <w:t xml:space="preserve"> izmaksām, bet ne vairāk </w:t>
      </w:r>
      <w:r w:rsidR="00A156D4" w:rsidRPr="00D35DFB">
        <w:rPr>
          <w:sz w:val="24"/>
        </w:rPr>
        <w:t xml:space="preserve">kā </w:t>
      </w:r>
      <w:r w:rsidRPr="00D35DFB">
        <w:rPr>
          <w:sz w:val="24"/>
        </w:rPr>
        <w:t>1000</w:t>
      </w:r>
      <w:r w:rsidR="009671F1" w:rsidRPr="00D35DFB">
        <w:rPr>
          <w:sz w:val="24"/>
        </w:rPr>
        <w:t xml:space="preserve"> </w:t>
      </w:r>
      <w:proofErr w:type="spellStart"/>
      <w:r w:rsidR="009671F1" w:rsidRPr="00D35DFB">
        <w:rPr>
          <w:i/>
          <w:sz w:val="24"/>
        </w:rPr>
        <w:t>euro</w:t>
      </w:r>
      <w:proofErr w:type="spellEnd"/>
      <w:r w:rsidRPr="00D35DFB">
        <w:rPr>
          <w:sz w:val="24"/>
        </w:rPr>
        <w:t>;</w:t>
      </w:r>
    </w:p>
    <w:p w14:paraId="3D19D011" w14:textId="6F1A4DDF" w:rsidR="000D06AF" w:rsidRPr="00D35DFB" w:rsidRDefault="00B11A92" w:rsidP="0049620F">
      <w:pPr>
        <w:pStyle w:val="ListParagraph"/>
        <w:numPr>
          <w:ilvl w:val="1"/>
          <w:numId w:val="13"/>
        </w:numPr>
        <w:tabs>
          <w:tab w:val="left" w:pos="993"/>
        </w:tabs>
        <w:spacing w:before="120"/>
        <w:ind w:left="992" w:hanging="544"/>
        <w:rPr>
          <w:sz w:val="20"/>
        </w:rPr>
      </w:pPr>
      <w:r w:rsidRPr="00D35DFB">
        <w:rPr>
          <w:sz w:val="24"/>
        </w:rPr>
        <w:t>būvprojekta</w:t>
      </w:r>
      <w:r w:rsidR="004B6B5B" w:rsidRPr="00D35DFB">
        <w:rPr>
          <w:spacing w:val="-1"/>
          <w:sz w:val="24"/>
        </w:rPr>
        <w:t xml:space="preserve"> </w:t>
      </w:r>
      <w:r w:rsidR="004B6B5B" w:rsidRPr="00D35DFB">
        <w:rPr>
          <w:sz w:val="24"/>
        </w:rPr>
        <w:t xml:space="preserve">izstrādei </w:t>
      </w:r>
      <w:r w:rsidR="0043375A" w:rsidRPr="00D35DFB">
        <w:rPr>
          <w:sz w:val="24"/>
        </w:rPr>
        <w:t>–</w:t>
      </w:r>
      <w:r w:rsidR="004B6B5B" w:rsidRPr="00D35DFB">
        <w:rPr>
          <w:spacing w:val="-2"/>
          <w:sz w:val="24"/>
        </w:rPr>
        <w:t xml:space="preserve"> </w:t>
      </w:r>
      <w:r w:rsidR="00CE0033" w:rsidRPr="00D35DFB">
        <w:rPr>
          <w:sz w:val="24"/>
        </w:rPr>
        <w:t>10</w:t>
      </w:r>
      <w:r w:rsidR="004B6B5B" w:rsidRPr="00D35DFB">
        <w:rPr>
          <w:sz w:val="24"/>
        </w:rPr>
        <w:t>0</w:t>
      </w:r>
      <w:r w:rsidR="0043375A" w:rsidRPr="00D35DFB">
        <w:rPr>
          <w:sz w:val="24"/>
        </w:rPr>
        <w:t xml:space="preserve"> </w:t>
      </w:r>
      <w:r w:rsidR="004B6B5B" w:rsidRPr="00D35DFB">
        <w:rPr>
          <w:sz w:val="24"/>
        </w:rPr>
        <w:t>%</w:t>
      </w:r>
      <w:r w:rsidR="004B6B5B" w:rsidRPr="00D35DFB">
        <w:rPr>
          <w:spacing w:val="-1"/>
          <w:sz w:val="24"/>
        </w:rPr>
        <w:t xml:space="preserve"> </w:t>
      </w:r>
      <w:r w:rsidR="004B6B5B" w:rsidRPr="00D35DFB">
        <w:rPr>
          <w:sz w:val="24"/>
        </w:rPr>
        <w:t>apmērā,</w:t>
      </w:r>
      <w:r w:rsidR="004B6B5B" w:rsidRPr="00D35DFB">
        <w:rPr>
          <w:spacing w:val="-1"/>
          <w:sz w:val="24"/>
        </w:rPr>
        <w:t xml:space="preserve"> </w:t>
      </w:r>
      <w:r w:rsidR="004B6B5B" w:rsidRPr="00D35DFB">
        <w:rPr>
          <w:sz w:val="24"/>
        </w:rPr>
        <w:t>bet</w:t>
      </w:r>
      <w:r w:rsidR="004B6B5B" w:rsidRPr="00D35DFB">
        <w:rPr>
          <w:spacing w:val="-1"/>
          <w:sz w:val="24"/>
        </w:rPr>
        <w:t xml:space="preserve"> </w:t>
      </w:r>
      <w:r w:rsidR="004B6B5B" w:rsidRPr="00D35DFB">
        <w:rPr>
          <w:sz w:val="24"/>
        </w:rPr>
        <w:t>ne</w:t>
      </w:r>
      <w:r w:rsidR="004B6B5B" w:rsidRPr="00D35DFB">
        <w:rPr>
          <w:spacing w:val="-2"/>
          <w:sz w:val="24"/>
        </w:rPr>
        <w:t xml:space="preserve"> </w:t>
      </w:r>
      <w:r w:rsidR="004B6B5B" w:rsidRPr="00D35DFB">
        <w:rPr>
          <w:sz w:val="24"/>
        </w:rPr>
        <w:t>vairāk</w:t>
      </w:r>
      <w:r w:rsidR="004B6B5B" w:rsidRPr="00D35DFB">
        <w:rPr>
          <w:spacing w:val="-1"/>
          <w:sz w:val="24"/>
        </w:rPr>
        <w:t xml:space="preserve"> </w:t>
      </w:r>
      <w:r w:rsidR="004B6B5B" w:rsidRPr="00D35DFB">
        <w:rPr>
          <w:sz w:val="24"/>
        </w:rPr>
        <w:t>kā</w:t>
      </w:r>
      <w:r w:rsidR="004B6B5B" w:rsidRPr="00D35DFB">
        <w:rPr>
          <w:spacing w:val="-1"/>
          <w:sz w:val="24"/>
        </w:rPr>
        <w:t xml:space="preserve"> </w:t>
      </w:r>
      <w:r w:rsidR="00CE0033" w:rsidRPr="00D35DFB">
        <w:rPr>
          <w:spacing w:val="-2"/>
          <w:sz w:val="24"/>
        </w:rPr>
        <w:t>5</w:t>
      </w:r>
      <w:r w:rsidR="004B6B5B" w:rsidRPr="00D35DFB">
        <w:rPr>
          <w:spacing w:val="-2"/>
          <w:sz w:val="24"/>
        </w:rPr>
        <w:t>000</w:t>
      </w:r>
      <w:r w:rsidR="009671F1" w:rsidRPr="00D35DFB">
        <w:rPr>
          <w:spacing w:val="-2"/>
          <w:sz w:val="24"/>
        </w:rPr>
        <w:t xml:space="preserve"> </w:t>
      </w:r>
      <w:proofErr w:type="spellStart"/>
      <w:r w:rsidR="009671F1" w:rsidRPr="00D35DFB">
        <w:rPr>
          <w:i/>
          <w:spacing w:val="-2"/>
          <w:sz w:val="24"/>
        </w:rPr>
        <w:t>euro</w:t>
      </w:r>
      <w:proofErr w:type="spellEnd"/>
      <w:r w:rsidR="00D23698" w:rsidRPr="00D35DFB">
        <w:rPr>
          <w:i/>
          <w:spacing w:val="-2"/>
          <w:sz w:val="24"/>
        </w:rPr>
        <w:t>.</w:t>
      </w:r>
    </w:p>
    <w:p w14:paraId="3B952A08" w14:textId="3840BA70" w:rsidR="000D06AF" w:rsidRPr="00D35DFB" w:rsidRDefault="002E3FB5" w:rsidP="0043375A">
      <w:pPr>
        <w:pStyle w:val="tv213"/>
        <w:numPr>
          <w:ilvl w:val="0"/>
          <w:numId w:val="13"/>
        </w:numPr>
        <w:shd w:val="clear" w:color="auto" w:fill="FFFFFF"/>
        <w:spacing w:before="120" w:beforeAutospacing="0" w:after="0" w:afterAutospacing="0"/>
        <w:ind w:left="426" w:hanging="426"/>
        <w:jc w:val="both"/>
      </w:pPr>
      <w:bookmarkStart w:id="1" w:name="p11"/>
      <w:bookmarkStart w:id="2" w:name="p-1149051"/>
      <w:bookmarkEnd w:id="1"/>
      <w:bookmarkEnd w:id="2"/>
      <w:r w:rsidRPr="00D35DFB">
        <w:t>Līdzfinansējumu vienai dzīvojamajai mājai katrai atbalstāmajai izmaksai</w:t>
      </w:r>
      <w:r w:rsidR="000D06AF" w:rsidRPr="00D35DFB">
        <w:t xml:space="preserve"> var saņemt vienu reizi.</w:t>
      </w:r>
    </w:p>
    <w:p w14:paraId="54950009" w14:textId="5111B221" w:rsidR="001A1F15" w:rsidRPr="00D35DFB" w:rsidRDefault="002E3FB5" w:rsidP="003578A6">
      <w:pPr>
        <w:pStyle w:val="ListParagraph"/>
        <w:numPr>
          <w:ilvl w:val="0"/>
          <w:numId w:val="15"/>
        </w:numPr>
        <w:tabs>
          <w:tab w:val="left" w:pos="284"/>
          <w:tab w:val="left" w:pos="3544"/>
          <w:tab w:val="left" w:pos="3828"/>
        </w:tabs>
        <w:spacing w:before="120"/>
        <w:ind w:left="426" w:hanging="426"/>
        <w:jc w:val="center"/>
        <w:rPr>
          <w:b/>
          <w:bCs/>
          <w:sz w:val="24"/>
        </w:rPr>
      </w:pPr>
      <w:bookmarkStart w:id="3" w:name="p12"/>
      <w:bookmarkStart w:id="4" w:name="p-1149052"/>
      <w:bookmarkEnd w:id="3"/>
      <w:bookmarkEnd w:id="4"/>
      <w:r w:rsidRPr="00D35DFB">
        <w:rPr>
          <w:b/>
          <w:bCs/>
          <w:spacing w:val="-2"/>
          <w:sz w:val="24"/>
        </w:rPr>
        <w:t>L</w:t>
      </w:r>
      <w:r w:rsidR="00CF5196" w:rsidRPr="00D35DFB">
        <w:rPr>
          <w:b/>
          <w:bCs/>
          <w:spacing w:val="-2"/>
          <w:sz w:val="24"/>
        </w:rPr>
        <w:t>ēmumu pieņemšanas kārtība</w:t>
      </w:r>
    </w:p>
    <w:p w14:paraId="1CC4DD49" w14:textId="2307B448" w:rsidR="004A0EA8" w:rsidRPr="00D35DFB" w:rsidRDefault="004B6B5B" w:rsidP="008A33DB">
      <w:pPr>
        <w:pStyle w:val="ListParagraph"/>
        <w:numPr>
          <w:ilvl w:val="0"/>
          <w:numId w:val="13"/>
        </w:numPr>
        <w:tabs>
          <w:tab w:val="left" w:pos="426"/>
        </w:tabs>
        <w:spacing w:before="120"/>
        <w:ind w:left="426" w:hanging="426"/>
        <w:rPr>
          <w:sz w:val="24"/>
        </w:rPr>
      </w:pPr>
      <w:r w:rsidRPr="00D35DFB">
        <w:rPr>
          <w:sz w:val="24"/>
        </w:rPr>
        <w:t xml:space="preserve">Pretendentu atbilstību noteikumu prasībām izvērtē </w:t>
      </w:r>
      <w:r w:rsidR="009252FB" w:rsidRPr="00D35DFB">
        <w:rPr>
          <w:sz w:val="24"/>
        </w:rPr>
        <w:t xml:space="preserve">pašvaldības </w:t>
      </w:r>
      <w:r w:rsidRPr="00D35DFB">
        <w:rPr>
          <w:sz w:val="24"/>
        </w:rPr>
        <w:t>domes izveidota Līdzfinansējuma vērtēšanas ko</w:t>
      </w:r>
      <w:r w:rsidR="00CC58F9" w:rsidRPr="00D35DFB">
        <w:rPr>
          <w:sz w:val="24"/>
        </w:rPr>
        <w:t>misija (turpmāk – komisija)</w:t>
      </w:r>
      <w:r w:rsidRPr="00D35DFB">
        <w:rPr>
          <w:sz w:val="24"/>
        </w:rPr>
        <w:t>, pieņemot vienu no šādiem lēmumiem</w:t>
      </w:r>
      <w:r w:rsidR="009A6D65" w:rsidRPr="009A6D65">
        <w:rPr>
          <w:sz w:val="24"/>
        </w:rPr>
        <w:t xml:space="preserve"> </w:t>
      </w:r>
      <w:r w:rsidR="009A6D65">
        <w:rPr>
          <w:sz w:val="24"/>
        </w:rPr>
        <w:t xml:space="preserve">un </w:t>
      </w:r>
      <w:proofErr w:type="spellStart"/>
      <w:r w:rsidR="009A6D65" w:rsidRPr="00D35DFB">
        <w:rPr>
          <w:sz w:val="24"/>
        </w:rPr>
        <w:t>rakstveidā</w:t>
      </w:r>
      <w:proofErr w:type="spellEnd"/>
      <w:r w:rsidR="009A6D65" w:rsidRPr="00D35DFB">
        <w:rPr>
          <w:spacing w:val="-3"/>
          <w:sz w:val="24"/>
        </w:rPr>
        <w:t xml:space="preserve"> </w:t>
      </w:r>
      <w:r w:rsidR="009A6D65" w:rsidRPr="00D35DFB">
        <w:rPr>
          <w:sz w:val="24"/>
        </w:rPr>
        <w:t>informē</w:t>
      </w:r>
      <w:r w:rsidR="009A6D65">
        <w:rPr>
          <w:sz w:val="24"/>
        </w:rPr>
        <w:t>jot</w:t>
      </w:r>
      <w:r w:rsidR="009A6D65" w:rsidRPr="00D35DFB">
        <w:rPr>
          <w:spacing w:val="-1"/>
          <w:sz w:val="24"/>
        </w:rPr>
        <w:t xml:space="preserve"> </w:t>
      </w:r>
      <w:r w:rsidR="009A6D65" w:rsidRPr="00D35DFB">
        <w:rPr>
          <w:spacing w:val="-2"/>
          <w:sz w:val="24"/>
        </w:rPr>
        <w:t>pretendentu</w:t>
      </w:r>
      <w:r w:rsidRPr="00D35DFB">
        <w:rPr>
          <w:sz w:val="24"/>
        </w:rPr>
        <w:t>:</w:t>
      </w:r>
    </w:p>
    <w:p w14:paraId="4769EDBF" w14:textId="2ECBC0B1" w:rsidR="004A0EA8" w:rsidRPr="00D35DFB" w:rsidRDefault="004B6B5B" w:rsidP="002E3FB5">
      <w:pPr>
        <w:pStyle w:val="ListParagraph"/>
        <w:numPr>
          <w:ilvl w:val="1"/>
          <w:numId w:val="13"/>
        </w:numPr>
        <w:tabs>
          <w:tab w:val="left" w:pos="993"/>
        </w:tabs>
        <w:spacing w:before="122"/>
        <w:ind w:left="993" w:hanging="567"/>
        <w:rPr>
          <w:sz w:val="24"/>
        </w:rPr>
      </w:pPr>
      <w:r w:rsidRPr="00D35DFB">
        <w:rPr>
          <w:sz w:val="24"/>
        </w:rPr>
        <w:t xml:space="preserve">par iesnieguma reģistrēšanu, ja </w:t>
      </w:r>
      <w:r w:rsidR="009D4DA0" w:rsidRPr="00D35DFB">
        <w:rPr>
          <w:sz w:val="24"/>
        </w:rPr>
        <w:t>iesniegums</w:t>
      </w:r>
      <w:r w:rsidRPr="00D35DFB">
        <w:rPr>
          <w:sz w:val="24"/>
        </w:rPr>
        <w:t xml:space="preserve"> un tam pievienotie dokumenti atbilst noteikumu prasībām;</w:t>
      </w:r>
    </w:p>
    <w:p w14:paraId="57A3B4DB" w14:textId="18C3C51C" w:rsidR="0038043B" w:rsidRPr="00D35DFB" w:rsidRDefault="004B6B5B" w:rsidP="002E3FB5">
      <w:pPr>
        <w:pStyle w:val="ListParagraph"/>
        <w:numPr>
          <w:ilvl w:val="1"/>
          <w:numId w:val="13"/>
        </w:numPr>
        <w:tabs>
          <w:tab w:val="left" w:pos="426"/>
          <w:tab w:val="left" w:pos="851"/>
          <w:tab w:val="left" w:pos="993"/>
        </w:tabs>
        <w:spacing w:before="123"/>
        <w:ind w:left="993" w:hanging="567"/>
        <w:rPr>
          <w:sz w:val="24"/>
        </w:rPr>
      </w:pPr>
      <w:r w:rsidRPr="00D35DFB">
        <w:rPr>
          <w:sz w:val="24"/>
        </w:rPr>
        <w:t xml:space="preserve">par atteikumu reģistrēt iesniegumu, ja </w:t>
      </w:r>
      <w:r w:rsidR="009D4DA0" w:rsidRPr="00D35DFB">
        <w:rPr>
          <w:sz w:val="24"/>
        </w:rPr>
        <w:t>iesniegums</w:t>
      </w:r>
      <w:r w:rsidRPr="00D35DFB">
        <w:rPr>
          <w:sz w:val="24"/>
        </w:rPr>
        <w:t xml:space="preserve"> un tam pievienotie dokumenti neatbilst noteikumu prasībām</w:t>
      </w:r>
      <w:r w:rsidR="009A6D65">
        <w:rPr>
          <w:sz w:val="24"/>
        </w:rPr>
        <w:t>,</w:t>
      </w:r>
      <w:r w:rsidRPr="00D35DFB">
        <w:rPr>
          <w:sz w:val="24"/>
        </w:rPr>
        <w:t xml:space="preserve"> vai sniegtas nepatiesas ziņas</w:t>
      </w:r>
      <w:r w:rsidR="009A6D65">
        <w:rPr>
          <w:sz w:val="24"/>
        </w:rPr>
        <w:t>, vai arī</w:t>
      </w:r>
      <w:r w:rsidR="009A6D65" w:rsidRPr="009A6D65">
        <w:rPr>
          <w:sz w:val="24"/>
        </w:rPr>
        <w:t xml:space="preserve"> </w:t>
      </w:r>
      <w:r w:rsidR="009A6D65" w:rsidRPr="00D35DFB">
        <w:rPr>
          <w:sz w:val="24"/>
        </w:rPr>
        <w:t xml:space="preserve">ja pašvaldības </w:t>
      </w:r>
      <w:r w:rsidR="009A6D65">
        <w:rPr>
          <w:sz w:val="24"/>
        </w:rPr>
        <w:t xml:space="preserve">kārtējā gada </w:t>
      </w:r>
      <w:r w:rsidR="009A6D65" w:rsidRPr="00D35DFB">
        <w:rPr>
          <w:sz w:val="24"/>
        </w:rPr>
        <w:t xml:space="preserve">budžeta ietvaros </w:t>
      </w:r>
      <w:r w:rsidR="009A6D65">
        <w:rPr>
          <w:sz w:val="24"/>
        </w:rPr>
        <w:t>šim mērķim apstiprinātais</w:t>
      </w:r>
      <w:r w:rsidR="009A6D65" w:rsidRPr="00D35DFB">
        <w:rPr>
          <w:sz w:val="24"/>
        </w:rPr>
        <w:t xml:space="preserve"> finansējums ir izlietots</w:t>
      </w:r>
      <w:r w:rsidRPr="00D35DFB">
        <w:rPr>
          <w:sz w:val="24"/>
        </w:rPr>
        <w:t>.</w:t>
      </w:r>
      <w:r w:rsidR="0038043B" w:rsidRPr="00D35DFB">
        <w:rPr>
          <w:sz w:val="24"/>
        </w:rPr>
        <w:t xml:space="preserve"> </w:t>
      </w:r>
    </w:p>
    <w:p w14:paraId="25FF330B" w14:textId="461E11BE" w:rsidR="004A0EA8" w:rsidRPr="00D35DFB" w:rsidRDefault="004B6B5B" w:rsidP="00E01C45">
      <w:pPr>
        <w:pStyle w:val="ListParagraph"/>
        <w:numPr>
          <w:ilvl w:val="0"/>
          <w:numId w:val="13"/>
        </w:numPr>
        <w:tabs>
          <w:tab w:val="left" w:pos="426"/>
        </w:tabs>
        <w:spacing w:before="120" w:after="120" w:line="237" w:lineRule="auto"/>
        <w:ind w:left="426" w:hanging="426"/>
        <w:rPr>
          <w:sz w:val="24"/>
        </w:rPr>
      </w:pPr>
      <w:r w:rsidRPr="00D35DFB">
        <w:rPr>
          <w:sz w:val="24"/>
        </w:rPr>
        <w:t xml:space="preserve">Iesniegumu izvērtēšana notiek to reģistrācijas secībā. Komisija nosaka piešķiramo </w:t>
      </w:r>
      <w:r w:rsidR="000C48B1" w:rsidRPr="00D35DFB">
        <w:rPr>
          <w:sz w:val="24"/>
        </w:rPr>
        <w:t xml:space="preserve">līdzfinansējuma daļu </w:t>
      </w:r>
      <w:proofErr w:type="spellStart"/>
      <w:r w:rsidR="00F744EF" w:rsidRPr="00D35DFB">
        <w:rPr>
          <w:i/>
          <w:iCs/>
          <w:sz w:val="24"/>
        </w:rPr>
        <w:t>e</w:t>
      </w:r>
      <w:r w:rsidR="00032CEC" w:rsidRPr="00D35DFB">
        <w:rPr>
          <w:i/>
          <w:iCs/>
          <w:sz w:val="24"/>
        </w:rPr>
        <w:t>u</w:t>
      </w:r>
      <w:r w:rsidR="00F744EF" w:rsidRPr="00D35DFB">
        <w:rPr>
          <w:i/>
          <w:iCs/>
          <w:sz w:val="24"/>
        </w:rPr>
        <w:t>ro</w:t>
      </w:r>
      <w:proofErr w:type="spellEnd"/>
      <w:r w:rsidRPr="00D35DFB">
        <w:rPr>
          <w:sz w:val="24"/>
        </w:rPr>
        <w:t xml:space="preserve"> </w:t>
      </w:r>
      <w:r w:rsidR="009A6D65">
        <w:rPr>
          <w:sz w:val="24"/>
        </w:rPr>
        <w:t xml:space="preserve">valūtā </w:t>
      </w:r>
      <w:r w:rsidRPr="00D35DFB">
        <w:rPr>
          <w:sz w:val="24"/>
        </w:rPr>
        <w:t xml:space="preserve">katram pretendentam, </w:t>
      </w:r>
      <w:r w:rsidR="00D36B8E">
        <w:rPr>
          <w:sz w:val="24"/>
        </w:rPr>
        <w:t>atbilstoši</w:t>
      </w:r>
      <w:r w:rsidRPr="00D35DFB">
        <w:rPr>
          <w:sz w:val="24"/>
        </w:rPr>
        <w:t xml:space="preserve"> </w:t>
      </w:r>
      <w:r w:rsidR="00D36B8E">
        <w:rPr>
          <w:sz w:val="24"/>
        </w:rPr>
        <w:t xml:space="preserve">šo </w:t>
      </w:r>
      <w:r w:rsidRPr="00D35DFB">
        <w:rPr>
          <w:sz w:val="24"/>
        </w:rPr>
        <w:t>noteikum</w:t>
      </w:r>
      <w:r w:rsidR="00D36B8E">
        <w:rPr>
          <w:sz w:val="24"/>
        </w:rPr>
        <w:t>u</w:t>
      </w:r>
      <w:r w:rsidRPr="00D35DFB">
        <w:rPr>
          <w:sz w:val="24"/>
        </w:rPr>
        <w:t xml:space="preserve"> nosacījumiem</w:t>
      </w:r>
      <w:r w:rsidR="00AC28AF">
        <w:rPr>
          <w:sz w:val="24"/>
        </w:rPr>
        <w:t>.</w:t>
      </w:r>
    </w:p>
    <w:p w14:paraId="0432D5AC" w14:textId="46172A41" w:rsidR="003C5640" w:rsidRPr="00D35DFB" w:rsidRDefault="003C5640" w:rsidP="003C5640">
      <w:pPr>
        <w:pStyle w:val="ListParagraph"/>
        <w:numPr>
          <w:ilvl w:val="0"/>
          <w:numId w:val="13"/>
        </w:numPr>
        <w:tabs>
          <w:tab w:val="left" w:pos="426"/>
        </w:tabs>
        <w:spacing w:before="124" w:line="237" w:lineRule="auto"/>
        <w:ind w:left="426" w:hanging="426"/>
        <w:rPr>
          <w:sz w:val="24"/>
        </w:rPr>
      </w:pPr>
      <w:r w:rsidRPr="00D35DFB">
        <w:rPr>
          <w:sz w:val="24"/>
        </w:rPr>
        <w:t xml:space="preserve">Ja komisijai, vērtējot iesniegumu, rodas šaubas par izmaksu atbilstību vidējām tirgus izmaksām, tā ir tiesīga pieprasīt </w:t>
      </w:r>
      <w:r w:rsidR="00AC28AF">
        <w:rPr>
          <w:sz w:val="24"/>
        </w:rPr>
        <w:t>Pilnvarniekam</w:t>
      </w:r>
      <w:r w:rsidR="00AC28AF" w:rsidRPr="00D35DFB">
        <w:rPr>
          <w:sz w:val="24"/>
        </w:rPr>
        <w:t xml:space="preserve"> </w:t>
      </w:r>
      <w:r w:rsidRPr="00D35DFB">
        <w:rPr>
          <w:sz w:val="24"/>
        </w:rPr>
        <w:t xml:space="preserve">sniegt paskaidrojumus. </w:t>
      </w:r>
      <w:r w:rsidR="00AC28AF">
        <w:rPr>
          <w:sz w:val="24"/>
        </w:rPr>
        <w:t>J</w:t>
      </w:r>
      <w:r w:rsidRPr="00D35DFB">
        <w:rPr>
          <w:sz w:val="24"/>
        </w:rPr>
        <w:t xml:space="preserve">a izmaksu atbilstība netiek pierādīta, komisija ir tiesīga izslēgt </w:t>
      </w:r>
      <w:r w:rsidR="00AC28AF" w:rsidRPr="00D35DFB">
        <w:rPr>
          <w:sz w:val="24"/>
        </w:rPr>
        <w:t xml:space="preserve">tās </w:t>
      </w:r>
      <w:r w:rsidRPr="00D35DFB">
        <w:rPr>
          <w:sz w:val="24"/>
        </w:rPr>
        <w:t>no atbalstāmajām izmaksām.</w:t>
      </w:r>
    </w:p>
    <w:p w14:paraId="792ED1A2" w14:textId="3437EC40" w:rsidR="00AC28AF" w:rsidRPr="00D35DFB" w:rsidRDefault="00AC28AF" w:rsidP="00AC28AF">
      <w:pPr>
        <w:pStyle w:val="ListParagraph"/>
        <w:numPr>
          <w:ilvl w:val="0"/>
          <w:numId w:val="13"/>
        </w:numPr>
        <w:tabs>
          <w:tab w:val="left" w:pos="426"/>
        </w:tabs>
        <w:spacing w:before="120"/>
        <w:ind w:left="425" w:hanging="425"/>
        <w:rPr>
          <w:sz w:val="24"/>
        </w:rPr>
      </w:pPr>
      <w:r>
        <w:rPr>
          <w:sz w:val="24"/>
        </w:rPr>
        <w:t>J</w:t>
      </w:r>
      <w:r w:rsidRPr="00D35DFB">
        <w:rPr>
          <w:sz w:val="24"/>
        </w:rPr>
        <w:t>a dokumentos uzrādītajās atbalstāmajās</w:t>
      </w:r>
      <w:r w:rsidRPr="00D35DFB">
        <w:rPr>
          <w:spacing w:val="40"/>
          <w:sz w:val="24"/>
        </w:rPr>
        <w:t xml:space="preserve"> </w:t>
      </w:r>
      <w:r w:rsidRPr="00D35DFB">
        <w:rPr>
          <w:sz w:val="24"/>
        </w:rPr>
        <w:t>izmaksās un darbu pieņemšanas-nodošanas akt</w:t>
      </w:r>
      <w:r>
        <w:rPr>
          <w:sz w:val="24"/>
        </w:rPr>
        <w:t>os</w:t>
      </w:r>
      <w:r w:rsidRPr="00D35DFB">
        <w:rPr>
          <w:sz w:val="24"/>
        </w:rPr>
        <w:t xml:space="preserve"> </w:t>
      </w:r>
      <w:r w:rsidRPr="00D35DFB">
        <w:rPr>
          <w:sz w:val="24"/>
        </w:rPr>
        <w:lastRenderedPageBreak/>
        <w:t xml:space="preserve">norādītajās izmaksās </w:t>
      </w:r>
      <w:r>
        <w:rPr>
          <w:sz w:val="24"/>
        </w:rPr>
        <w:t xml:space="preserve">tiek </w:t>
      </w:r>
      <w:r w:rsidRPr="00D35DFB">
        <w:rPr>
          <w:sz w:val="24"/>
        </w:rPr>
        <w:t>konstatēta atšķirība, komisija ir tiesīga pārskatīt lēmumu par līdzfinansējuma apjomu</w:t>
      </w:r>
      <w:r>
        <w:rPr>
          <w:sz w:val="24"/>
        </w:rPr>
        <w:t xml:space="preserve"> un tas </w:t>
      </w:r>
      <w:r w:rsidRPr="00D35DFB">
        <w:rPr>
          <w:sz w:val="24"/>
        </w:rPr>
        <w:t xml:space="preserve">nevar būt lielāks par sākotnēji </w:t>
      </w:r>
      <w:r w:rsidRPr="00D35DFB">
        <w:rPr>
          <w:spacing w:val="-2"/>
          <w:sz w:val="24"/>
        </w:rPr>
        <w:t>piešķirto.</w:t>
      </w:r>
    </w:p>
    <w:p w14:paraId="2D3BEC1F" w14:textId="20C183A0" w:rsidR="003C5640" w:rsidRPr="00D35DFB" w:rsidRDefault="003C5640" w:rsidP="003C5640">
      <w:pPr>
        <w:pStyle w:val="ListParagraph"/>
        <w:numPr>
          <w:ilvl w:val="0"/>
          <w:numId w:val="13"/>
        </w:numPr>
        <w:tabs>
          <w:tab w:val="left" w:pos="426"/>
        </w:tabs>
        <w:spacing w:before="124" w:line="237" w:lineRule="auto"/>
        <w:ind w:left="426" w:hanging="426"/>
        <w:rPr>
          <w:sz w:val="24"/>
        </w:rPr>
      </w:pPr>
      <w:r w:rsidRPr="00D35DFB">
        <w:rPr>
          <w:sz w:val="24"/>
        </w:rPr>
        <w:t xml:space="preserve">Ja komisijas atbalstīto iesniegumu kopējais līdzfinansējuma apmērs pārsniedz attiecīgajam gadam pašvaldības budžetā </w:t>
      </w:r>
      <w:r w:rsidR="00AC28AF">
        <w:rPr>
          <w:sz w:val="24"/>
        </w:rPr>
        <w:t>apstiprināto</w:t>
      </w:r>
      <w:r w:rsidRPr="00D35DFB">
        <w:rPr>
          <w:sz w:val="24"/>
        </w:rPr>
        <w:t xml:space="preserve">, </w:t>
      </w:r>
      <w:r w:rsidR="00AC28AF">
        <w:rPr>
          <w:sz w:val="24"/>
        </w:rPr>
        <w:t>Pilnvarnieks</w:t>
      </w:r>
      <w:r w:rsidR="00AC28AF" w:rsidRPr="00D35DFB">
        <w:rPr>
          <w:sz w:val="24"/>
        </w:rPr>
        <w:t xml:space="preserve"> </w:t>
      </w:r>
      <w:r w:rsidRPr="00D35DFB">
        <w:rPr>
          <w:sz w:val="24"/>
        </w:rPr>
        <w:t>līdzfinansējumu var saņemt pirmām kārtām (</w:t>
      </w:r>
      <w:r w:rsidR="00AC28AF">
        <w:rPr>
          <w:sz w:val="24"/>
        </w:rPr>
        <w:t>iesniegumu reģistrēšanas secībā</w:t>
      </w:r>
      <w:r w:rsidRPr="00D35DFB">
        <w:rPr>
          <w:sz w:val="24"/>
        </w:rPr>
        <w:t xml:space="preserve">) tiklīdz </w:t>
      </w:r>
      <w:r w:rsidR="00AC28AF" w:rsidRPr="00D35DFB">
        <w:rPr>
          <w:sz w:val="24"/>
        </w:rPr>
        <w:t xml:space="preserve">budžetā tiek iedalīti </w:t>
      </w:r>
      <w:r w:rsidR="00AC28AF">
        <w:rPr>
          <w:sz w:val="24"/>
        </w:rPr>
        <w:t xml:space="preserve">papildu </w:t>
      </w:r>
      <w:r w:rsidRPr="00D35DFB">
        <w:rPr>
          <w:sz w:val="24"/>
        </w:rPr>
        <w:t>līdzekļi.</w:t>
      </w:r>
    </w:p>
    <w:p w14:paraId="002DC218" w14:textId="01BCD2B6" w:rsidR="006026B2" w:rsidRPr="00D35DFB" w:rsidRDefault="00F6302B" w:rsidP="002E3FB5">
      <w:pPr>
        <w:pStyle w:val="ListParagraph"/>
        <w:numPr>
          <w:ilvl w:val="0"/>
          <w:numId w:val="15"/>
        </w:numPr>
        <w:tabs>
          <w:tab w:val="left" w:pos="426"/>
        </w:tabs>
        <w:spacing w:before="120"/>
        <w:ind w:left="426" w:hanging="426"/>
        <w:jc w:val="center"/>
        <w:rPr>
          <w:b/>
          <w:bCs/>
          <w:sz w:val="24"/>
        </w:rPr>
      </w:pPr>
      <w:r w:rsidRPr="00D35DFB">
        <w:rPr>
          <w:b/>
          <w:bCs/>
          <w:spacing w:val="-2"/>
          <w:sz w:val="24"/>
        </w:rPr>
        <w:t>Līdzfinansējuma izmaksāšanas kārtība</w:t>
      </w:r>
    </w:p>
    <w:p w14:paraId="672751F5" w14:textId="2A8E00F1" w:rsidR="003E1F6F" w:rsidRPr="003578A6" w:rsidRDefault="003C5640" w:rsidP="003578A6">
      <w:pPr>
        <w:pStyle w:val="ListParagraph"/>
        <w:numPr>
          <w:ilvl w:val="0"/>
          <w:numId w:val="13"/>
        </w:numPr>
        <w:tabs>
          <w:tab w:val="left" w:pos="426"/>
        </w:tabs>
        <w:spacing w:before="120"/>
        <w:ind w:left="426" w:hanging="426"/>
        <w:rPr>
          <w:sz w:val="24"/>
        </w:rPr>
      </w:pPr>
      <w:r w:rsidRPr="004D59EC">
        <w:rPr>
          <w:sz w:val="24"/>
        </w:rPr>
        <w:t xml:space="preserve">Pēc komisijas lēmuma pieņemšanas, pašvaldība </w:t>
      </w:r>
      <w:r w:rsidR="00AC28AF">
        <w:rPr>
          <w:sz w:val="24"/>
        </w:rPr>
        <w:t>un</w:t>
      </w:r>
      <w:r w:rsidR="00AC28AF" w:rsidRPr="004D59EC">
        <w:rPr>
          <w:sz w:val="24"/>
        </w:rPr>
        <w:t xml:space="preserve"> </w:t>
      </w:r>
      <w:r w:rsidR="00AC28AF">
        <w:rPr>
          <w:sz w:val="24"/>
        </w:rPr>
        <w:t>Pilnvarnieks</w:t>
      </w:r>
      <w:r w:rsidR="00AC28AF" w:rsidRPr="004D59EC">
        <w:rPr>
          <w:sz w:val="24"/>
        </w:rPr>
        <w:t xml:space="preserve"> </w:t>
      </w:r>
      <w:r w:rsidRPr="004D59EC">
        <w:rPr>
          <w:sz w:val="24"/>
        </w:rPr>
        <w:t>slēdz līgumu par līdzfinansējuma piešķiršanas un izlietošanas kārtību.</w:t>
      </w:r>
      <w:r w:rsidR="00D36B8E">
        <w:rPr>
          <w:sz w:val="24"/>
        </w:rPr>
        <w:t xml:space="preserve"> </w:t>
      </w:r>
      <w:r w:rsidRPr="003578A6">
        <w:rPr>
          <w:sz w:val="24"/>
        </w:rPr>
        <w:t xml:space="preserve">Ja </w:t>
      </w:r>
      <w:r w:rsidR="00AC28AF">
        <w:rPr>
          <w:sz w:val="24"/>
        </w:rPr>
        <w:t>Pilnvarnieks ne</w:t>
      </w:r>
      <w:r w:rsidRPr="003578A6">
        <w:rPr>
          <w:sz w:val="24"/>
        </w:rPr>
        <w:t>parakst</w:t>
      </w:r>
      <w:r w:rsidR="00AC28AF">
        <w:rPr>
          <w:sz w:val="24"/>
        </w:rPr>
        <w:t>a līgumu</w:t>
      </w:r>
      <w:r w:rsidRPr="003578A6">
        <w:rPr>
          <w:sz w:val="24"/>
        </w:rPr>
        <w:t xml:space="preserve"> 20 (divdesmit) darba dienu laikā no lēmuma nosūtīšanas dienas, uzskatāms, ka </w:t>
      </w:r>
      <w:r w:rsidR="00AC28AF">
        <w:rPr>
          <w:sz w:val="24"/>
        </w:rPr>
        <w:t>Pilnvarnieks</w:t>
      </w:r>
      <w:r w:rsidR="00AC28AF" w:rsidRPr="003578A6">
        <w:rPr>
          <w:sz w:val="24"/>
        </w:rPr>
        <w:t xml:space="preserve"> </w:t>
      </w:r>
      <w:r w:rsidRPr="003578A6">
        <w:rPr>
          <w:sz w:val="24"/>
        </w:rPr>
        <w:t>ir atteicies no līdzfinansējuma.</w:t>
      </w:r>
    </w:p>
    <w:p w14:paraId="0BF6A17D" w14:textId="51E1C294" w:rsidR="004A0EA8" w:rsidRPr="009A7497" w:rsidRDefault="00AC28AF" w:rsidP="00B54A09">
      <w:pPr>
        <w:pStyle w:val="ListParagraph"/>
        <w:numPr>
          <w:ilvl w:val="0"/>
          <w:numId w:val="13"/>
        </w:numPr>
        <w:tabs>
          <w:tab w:val="left" w:pos="426"/>
        </w:tabs>
        <w:spacing w:before="120"/>
        <w:ind w:left="426" w:hanging="426"/>
        <w:rPr>
          <w:sz w:val="24"/>
        </w:rPr>
      </w:pPr>
      <w:r>
        <w:rPr>
          <w:sz w:val="24"/>
        </w:rPr>
        <w:t>Pilnvarniekam</w:t>
      </w:r>
      <w:r w:rsidRPr="009A7497">
        <w:rPr>
          <w:sz w:val="24"/>
        </w:rPr>
        <w:t xml:space="preserve"> ir pienākums </w:t>
      </w:r>
      <w:r w:rsidR="004B6B5B" w:rsidRPr="009A7497">
        <w:rPr>
          <w:sz w:val="24"/>
        </w:rPr>
        <w:t xml:space="preserve">pēc pašvaldības pieprasījuma rakstiski informēt par </w:t>
      </w:r>
      <w:r w:rsidR="009A6D65">
        <w:rPr>
          <w:sz w:val="24"/>
        </w:rPr>
        <w:t>pašvaldības</w:t>
      </w:r>
      <w:r w:rsidR="004B6B5B" w:rsidRPr="009A7497">
        <w:rPr>
          <w:sz w:val="24"/>
        </w:rPr>
        <w:t xml:space="preserve"> atbalstīto </w:t>
      </w:r>
      <w:r w:rsidR="00D919D9" w:rsidRPr="009A7497">
        <w:rPr>
          <w:sz w:val="24"/>
        </w:rPr>
        <w:t>pasākumu</w:t>
      </w:r>
      <w:r w:rsidR="004B6B5B" w:rsidRPr="009A7497">
        <w:rPr>
          <w:sz w:val="24"/>
        </w:rPr>
        <w:t xml:space="preserve"> izpildes gaitu.</w:t>
      </w:r>
    </w:p>
    <w:p w14:paraId="0F9DF614" w14:textId="61F7DFB9" w:rsidR="004A0EA8" w:rsidRPr="004D59EC" w:rsidRDefault="004B6B5B" w:rsidP="00E01C45">
      <w:pPr>
        <w:pStyle w:val="ListParagraph"/>
        <w:numPr>
          <w:ilvl w:val="0"/>
          <w:numId w:val="13"/>
        </w:numPr>
        <w:tabs>
          <w:tab w:val="left" w:pos="426"/>
        </w:tabs>
        <w:spacing w:before="118" w:line="237" w:lineRule="auto"/>
        <w:ind w:left="426" w:hanging="426"/>
        <w:rPr>
          <w:sz w:val="24"/>
        </w:rPr>
      </w:pPr>
      <w:r w:rsidRPr="004D59EC">
        <w:rPr>
          <w:sz w:val="24"/>
        </w:rPr>
        <w:t xml:space="preserve">Pretendents 3 </w:t>
      </w:r>
      <w:r w:rsidR="009051CA" w:rsidRPr="004D59EC">
        <w:rPr>
          <w:sz w:val="24"/>
        </w:rPr>
        <w:t xml:space="preserve">(trīs) </w:t>
      </w:r>
      <w:r w:rsidRPr="004D59EC">
        <w:rPr>
          <w:sz w:val="24"/>
        </w:rPr>
        <w:t>mēnešu laikā pēc</w:t>
      </w:r>
      <w:r w:rsidR="00465A8A" w:rsidRPr="004D59EC">
        <w:rPr>
          <w:sz w:val="24"/>
        </w:rPr>
        <w:t xml:space="preserve"> </w:t>
      </w:r>
      <w:r w:rsidR="00AC28AF">
        <w:rPr>
          <w:sz w:val="24"/>
        </w:rPr>
        <w:t>l</w:t>
      </w:r>
      <w:r w:rsidR="00AC28AF" w:rsidRPr="004D59EC">
        <w:rPr>
          <w:sz w:val="24"/>
        </w:rPr>
        <w:t xml:space="preserve">īguma </w:t>
      </w:r>
      <w:r w:rsidRPr="004D59EC">
        <w:rPr>
          <w:sz w:val="24"/>
        </w:rPr>
        <w:t xml:space="preserve">noslēgšanas par līdzfinansējuma saņemšanu </w:t>
      </w:r>
      <w:proofErr w:type="spellStart"/>
      <w:r w:rsidRPr="004D59EC">
        <w:rPr>
          <w:sz w:val="24"/>
        </w:rPr>
        <w:t>energoaudita</w:t>
      </w:r>
      <w:proofErr w:type="spellEnd"/>
      <w:r w:rsidR="00342A3A" w:rsidRPr="004D59EC">
        <w:rPr>
          <w:sz w:val="24"/>
        </w:rPr>
        <w:t xml:space="preserve"> vai</w:t>
      </w:r>
      <w:r w:rsidR="00C63090" w:rsidRPr="004D59EC">
        <w:rPr>
          <w:sz w:val="24"/>
        </w:rPr>
        <w:t xml:space="preserve"> tehnisk</w:t>
      </w:r>
      <w:r w:rsidR="00342A3A" w:rsidRPr="004D59EC">
        <w:rPr>
          <w:sz w:val="24"/>
        </w:rPr>
        <w:t>ās apsekošanas</w:t>
      </w:r>
      <w:r w:rsidRPr="004D59EC">
        <w:rPr>
          <w:sz w:val="24"/>
        </w:rPr>
        <w:t xml:space="preserve"> veikšanai, pabeidz darbus un iesniedz </w:t>
      </w:r>
      <w:r w:rsidR="00465A8A" w:rsidRPr="004D59EC">
        <w:rPr>
          <w:sz w:val="24"/>
        </w:rPr>
        <w:t>pašvaldībai</w:t>
      </w:r>
      <w:r w:rsidRPr="004D59EC">
        <w:rPr>
          <w:sz w:val="24"/>
        </w:rPr>
        <w:t>:</w:t>
      </w:r>
    </w:p>
    <w:p w14:paraId="25C4D859" w14:textId="4F03CC4F" w:rsidR="00906E54" w:rsidRPr="00424A5C" w:rsidRDefault="00906E54" w:rsidP="00D36B8E">
      <w:pPr>
        <w:pStyle w:val="ListParagraph"/>
        <w:numPr>
          <w:ilvl w:val="1"/>
          <w:numId w:val="13"/>
        </w:numPr>
        <w:tabs>
          <w:tab w:val="left" w:pos="993"/>
        </w:tabs>
        <w:spacing w:before="118"/>
        <w:ind w:left="993" w:hanging="567"/>
        <w:rPr>
          <w:sz w:val="24"/>
        </w:rPr>
      </w:pPr>
      <w:proofErr w:type="spellStart"/>
      <w:r>
        <w:rPr>
          <w:sz w:val="24"/>
        </w:rPr>
        <w:t>energoaudita</w:t>
      </w:r>
      <w:proofErr w:type="spellEnd"/>
      <w:r>
        <w:rPr>
          <w:spacing w:val="-2"/>
          <w:sz w:val="24"/>
        </w:rPr>
        <w:t xml:space="preserve"> </w:t>
      </w:r>
      <w:r w:rsidR="00D740F4">
        <w:rPr>
          <w:spacing w:val="-2"/>
          <w:sz w:val="24"/>
        </w:rPr>
        <w:t xml:space="preserve">vai tehniskās apsekošanas </w:t>
      </w:r>
      <w:r>
        <w:rPr>
          <w:sz w:val="24"/>
        </w:rPr>
        <w:t>dokumentācijas</w:t>
      </w:r>
      <w:r>
        <w:rPr>
          <w:spacing w:val="-2"/>
          <w:sz w:val="24"/>
        </w:rPr>
        <w:t xml:space="preserve"> </w:t>
      </w:r>
      <w:r>
        <w:rPr>
          <w:sz w:val="24"/>
        </w:rPr>
        <w:t>kopiju (uzrādot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oriģinālu);</w:t>
      </w:r>
    </w:p>
    <w:p w14:paraId="39F6238D" w14:textId="79130242" w:rsidR="004A0EA8" w:rsidRDefault="004B6B5B" w:rsidP="00D36B8E">
      <w:pPr>
        <w:pStyle w:val="ListParagraph"/>
        <w:numPr>
          <w:ilvl w:val="1"/>
          <w:numId w:val="13"/>
        </w:numPr>
        <w:tabs>
          <w:tab w:val="left" w:pos="993"/>
        </w:tabs>
        <w:spacing w:before="118"/>
        <w:ind w:left="993" w:hanging="567"/>
        <w:rPr>
          <w:sz w:val="24"/>
        </w:rPr>
      </w:pPr>
      <w:r>
        <w:rPr>
          <w:sz w:val="24"/>
        </w:rPr>
        <w:t>darbu</w:t>
      </w:r>
      <w:r>
        <w:rPr>
          <w:spacing w:val="-3"/>
          <w:sz w:val="24"/>
        </w:rPr>
        <w:t xml:space="preserve"> </w:t>
      </w:r>
      <w:r>
        <w:rPr>
          <w:sz w:val="24"/>
        </w:rPr>
        <w:t>izpildītāja</w:t>
      </w:r>
      <w:r>
        <w:rPr>
          <w:spacing w:val="-1"/>
          <w:sz w:val="24"/>
        </w:rPr>
        <w:t xml:space="preserve"> </w:t>
      </w:r>
      <w:r w:rsidR="00424A5C">
        <w:rPr>
          <w:sz w:val="24"/>
        </w:rPr>
        <w:t>rēķinu</w:t>
      </w:r>
      <w:r>
        <w:rPr>
          <w:spacing w:val="-1"/>
          <w:sz w:val="24"/>
        </w:rPr>
        <w:t xml:space="preserve"> </w:t>
      </w:r>
      <w:r>
        <w:rPr>
          <w:sz w:val="24"/>
        </w:rPr>
        <w:t>par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energoaudita</w:t>
      </w:r>
      <w:proofErr w:type="spellEnd"/>
      <w:r w:rsidR="00D740F4">
        <w:rPr>
          <w:sz w:val="24"/>
        </w:rPr>
        <w:t xml:space="preserve"> vai tehniskās apsekošanas</w:t>
      </w:r>
      <w:r>
        <w:rPr>
          <w:spacing w:val="-2"/>
          <w:sz w:val="24"/>
        </w:rPr>
        <w:t xml:space="preserve"> </w:t>
      </w:r>
      <w:r>
        <w:rPr>
          <w:sz w:val="24"/>
        </w:rPr>
        <w:t>veikšanu kopiju (uzrādot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oriģinālu);</w:t>
      </w:r>
    </w:p>
    <w:p w14:paraId="1ACDA9C0" w14:textId="77777777" w:rsidR="004E109D" w:rsidRPr="004E109D" w:rsidRDefault="004E109D" w:rsidP="00D36B8E">
      <w:pPr>
        <w:pStyle w:val="ListParagraph"/>
        <w:numPr>
          <w:ilvl w:val="1"/>
          <w:numId w:val="13"/>
        </w:numPr>
        <w:tabs>
          <w:tab w:val="left" w:pos="993"/>
        </w:tabs>
        <w:spacing w:before="118"/>
        <w:ind w:left="993" w:hanging="567"/>
        <w:rPr>
          <w:sz w:val="24"/>
        </w:rPr>
      </w:pPr>
      <w:r w:rsidRPr="004E109D">
        <w:rPr>
          <w:sz w:val="24"/>
        </w:rPr>
        <w:t xml:space="preserve">samaksas dokumenta kopiju (uzrādot oriģinālu) par </w:t>
      </w:r>
      <w:proofErr w:type="spellStart"/>
      <w:r w:rsidRPr="004E109D">
        <w:rPr>
          <w:sz w:val="24"/>
        </w:rPr>
        <w:t>energoaudita</w:t>
      </w:r>
      <w:proofErr w:type="spellEnd"/>
      <w:r w:rsidRPr="004E109D">
        <w:rPr>
          <w:sz w:val="24"/>
        </w:rPr>
        <w:t xml:space="preserve"> vai tehniskās apsekošanas izstrādes veikšanu;</w:t>
      </w:r>
    </w:p>
    <w:p w14:paraId="63FB9A86" w14:textId="77777777" w:rsidR="00594C51" w:rsidRDefault="00805E3C" w:rsidP="00D36B8E">
      <w:pPr>
        <w:pStyle w:val="ListParagraph"/>
        <w:numPr>
          <w:ilvl w:val="1"/>
          <w:numId w:val="13"/>
        </w:numPr>
        <w:tabs>
          <w:tab w:val="left" w:pos="993"/>
        </w:tabs>
        <w:spacing w:before="118"/>
        <w:ind w:left="993" w:hanging="567"/>
        <w:rPr>
          <w:sz w:val="24"/>
        </w:rPr>
      </w:pPr>
      <w:r w:rsidRPr="004E109D">
        <w:rPr>
          <w:sz w:val="24"/>
        </w:rPr>
        <w:t>aizpildītu atskaiti par izlietoto līdzfinansējumu (2. pielikums)</w:t>
      </w:r>
      <w:r w:rsidR="00594C51">
        <w:rPr>
          <w:sz w:val="24"/>
        </w:rPr>
        <w:t>;</w:t>
      </w:r>
    </w:p>
    <w:p w14:paraId="03F9E077" w14:textId="2D484320" w:rsidR="00E1149F" w:rsidRDefault="00092E94" w:rsidP="00D36B8E">
      <w:pPr>
        <w:pStyle w:val="ListParagraph"/>
        <w:numPr>
          <w:ilvl w:val="1"/>
          <w:numId w:val="13"/>
        </w:numPr>
        <w:tabs>
          <w:tab w:val="left" w:pos="993"/>
        </w:tabs>
        <w:spacing w:before="118"/>
        <w:ind w:left="993" w:hanging="567"/>
        <w:rPr>
          <w:sz w:val="24"/>
        </w:rPr>
      </w:pPr>
      <w:r>
        <w:rPr>
          <w:sz w:val="24"/>
        </w:rPr>
        <w:t>rēķinu par līdzfinansējuma summu</w:t>
      </w:r>
      <w:r w:rsidR="00E1149F">
        <w:rPr>
          <w:sz w:val="24"/>
        </w:rPr>
        <w:t>.</w:t>
      </w:r>
    </w:p>
    <w:p w14:paraId="3967956F" w14:textId="5FC1DA06" w:rsidR="004A0EA8" w:rsidRDefault="004B6B5B" w:rsidP="00E01C45">
      <w:pPr>
        <w:pStyle w:val="ListParagraph"/>
        <w:numPr>
          <w:ilvl w:val="0"/>
          <w:numId w:val="13"/>
        </w:numPr>
        <w:tabs>
          <w:tab w:val="left" w:pos="426"/>
        </w:tabs>
        <w:spacing w:before="122" w:line="237" w:lineRule="auto"/>
        <w:ind w:left="426" w:hanging="426"/>
        <w:rPr>
          <w:sz w:val="24"/>
        </w:rPr>
      </w:pPr>
      <w:r>
        <w:rPr>
          <w:sz w:val="24"/>
        </w:rPr>
        <w:t xml:space="preserve">Pretendents 6 </w:t>
      </w:r>
      <w:r w:rsidR="000C3F50">
        <w:rPr>
          <w:sz w:val="24"/>
        </w:rPr>
        <w:t xml:space="preserve">(sešu) </w:t>
      </w:r>
      <w:r>
        <w:rPr>
          <w:sz w:val="24"/>
        </w:rPr>
        <w:t xml:space="preserve">mēnešu laikā pēc </w:t>
      </w:r>
      <w:r w:rsidR="0095179D">
        <w:rPr>
          <w:sz w:val="24"/>
        </w:rPr>
        <w:t>L</w:t>
      </w:r>
      <w:r>
        <w:rPr>
          <w:sz w:val="24"/>
        </w:rPr>
        <w:t xml:space="preserve">īguma noslēgšanas par </w:t>
      </w:r>
      <w:r w:rsidR="00716FEF">
        <w:rPr>
          <w:sz w:val="24"/>
        </w:rPr>
        <w:t>l</w:t>
      </w:r>
      <w:r>
        <w:rPr>
          <w:sz w:val="24"/>
        </w:rPr>
        <w:t>ī</w:t>
      </w:r>
      <w:r w:rsidR="00424A5C">
        <w:rPr>
          <w:sz w:val="24"/>
        </w:rPr>
        <w:t>dzfinansējuma saņemšanu</w:t>
      </w:r>
      <w:r>
        <w:rPr>
          <w:sz w:val="24"/>
        </w:rPr>
        <w:t xml:space="preserve"> </w:t>
      </w:r>
      <w:r w:rsidR="00096336" w:rsidRPr="004E109D">
        <w:rPr>
          <w:sz w:val="24"/>
        </w:rPr>
        <w:t>būv</w:t>
      </w:r>
      <w:r w:rsidRPr="004E109D">
        <w:rPr>
          <w:sz w:val="24"/>
        </w:rPr>
        <w:t>projekta izstrādei</w:t>
      </w:r>
      <w:r>
        <w:rPr>
          <w:sz w:val="24"/>
        </w:rPr>
        <w:t xml:space="preserve">, pabeidz darbus un iesniedz </w:t>
      </w:r>
      <w:r w:rsidR="00C42B28">
        <w:rPr>
          <w:sz w:val="24"/>
        </w:rPr>
        <w:t>pašvaldībai</w:t>
      </w:r>
      <w:r>
        <w:rPr>
          <w:sz w:val="24"/>
        </w:rPr>
        <w:t>:</w:t>
      </w:r>
    </w:p>
    <w:p w14:paraId="3B75B85D" w14:textId="7C286ECA" w:rsidR="004E109D" w:rsidRPr="00671B93" w:rsidRDefault="004E109D" w:rsidP="003578A6">
      <w:pPr>
        <w:pStyle w:val="ListParagraph"/>
        <w:numPr>
          <w:ilvl w:val="1"/>
          <w:numId w:val="13"/>
        </w:numPr>
        <w:tabs>
          <w:tab w:val="left" w:pos="993"/>
        </w:tabs>
        <w:spacing w:before="118"/>
        <w:ind w:left="993" w:hanging="567"/>
        <w:rPr>
          <w:sz w:val="24"/>
        </w:rPr>
      </w:pPr>
      <w:r w:rsidRPr="009870F2">
        <w:rPr>
          <w:sz w:val="24"/>
        </w:rPr>
        <w:t>būvprojekta</w:t>
      </w:r>
      <w:r w:rsidRPr="009870F2">
        <w:rPr>
          <w:spacing w:val="-1"/>
          <w:sz w:val="24"/>
        </w:rPr>
        <w:t xml:space="preserve"> </w:t>
      </w:r>
      <w:r w:rsidRPr="009870F2">
        <w:rPr>
          <w:sz w:val="24"/>
        </w:rPr>
        <w:t>nodošanas-pieņemšanas</w:t>
      </w:r>
      <w:r w:rsidRPr="009870F2">
        <w:rPr>
          <w:spacing w:val="-2"/>
          <w:sz w:val="24"/>
        </w:rPr>
        <w:t xml:space="preserve"> </w:t>
      </w:r>
      <w:r w:rsidRPr="009870F2">
        <w:rPr>
          <w:sz w:val="24"/>
        </w:rPr>
        <w:t>akta</w:t>
      </w:r>
      <w:r w:rsidRPr="009870F2">
        <w:rPr>
          <w:spacing w:val="-2"/>
          <w:sz w:val="24"/>
        </w:rPr>
        <w:t xml:space="preserve"> </w:t>
      </w:r>
      <w:r w:rsidRPr="009870F2">
        <w:rPr>
          <w:sz w:val="24"/>
        </w:rPr>
        <w:t>kopiju (uzrādot</w:t>
      </w:r>
      <w:r w:rsidRPr="009870F2">
        <w:rPr>
          <w:spacing w:val="-1"/>
          <w:sz w:val="24"/>
        </w:rPr>
        <w:t xml:space="preserve"> </w:t>
      </w:r>
      <w:r w:rsidRPr="009870F2">
        <w:rPr>
          <w:spacing w:val="-2"/>
          <w:sz w:val="24"/>
        </w:rPr>
        <w:t xml:space="preserve">oriģinālu), norādot </w:t>
      </w:r>
      <w:r w:rsidR="009A6D65">
        <w:rPr>
          <w:spacing w:val="-2"/>
          <w:sz w:val="24"/>
        </w:rPr>
        <w:t xml:space="preserve">būvprojekta saskaņošanas datumu </w:t>
      </w:r>
      <w:r>
        <w:rPr>
          <w:spacing w:val="-2"/>
          <w:sz w:val="24"/>
        </w:rPr>
        <w:t>būvvaldē;</w:t>
      </w:r>
    </w:p>
    <w:p w14:paraId="55DC966B" w14:textId="623E409A" w:rsidR="004A0EA8" w:rsidRPr="009870F2" w:rsidRDefault="004B6B5B" w:rsidP="003578A6">
      <w:pPr>
        <w:pStyle w:val="ListParagraph"/>
        <w:numPr>
          <w:ilvl w:val="1"/>
          <w:numId w:val="13"/>
        </w:numPr>
        <w:tabs>
          <w:tab w:val="left" w:pos="993"/>
        </w:tabs>
        <w:spacing w:before="119"/>
        <w:ind w:left="993" w:hanging="567"/>
        <w:rPr>
          <w:sz w:val="24"/>
        </w:rPr>
      </w:pPr>
      <w:r w:rsidRPr="009870F2">
        <w:rPr>
          <w:sz w:val="24"/>
        </w:rPr>
        <w:t>izpildītāja</w:t>
      </w:r>
      <w:r w:rsidRPr="009870F2">
        <w:rPr>
          <w:spacing w:val="-3"/>
          <w:sz w:val="24"/>
        </w:rPr>
        <w:t xml:space="preserve"> </w:t>
      </w:r>
      <w:r w:rsidRPr="009870F2">
        <w:rPr>
          <w:sz w:val="24"/>
        </w:rPr>
        <w:t>rēķina</w:t>
      </w:r>
      <w:r w:rsidRPr="009870F2">
        <w:rPr>
          <w:spacing w:val="-1"/>
          <w:sz w:val="24"/>
        </w:rPr>
        <w:t xml:space="preserve"> </w:t>
      </w:r>
      <w:r w:rsidRPr="009870F2">
        <w:rPr>
          <w:sz w:val="24"/>
        </w:rPr>
        <w:t>par</w:t>
      </w:r>
      <w:r w:rsidRPr="009870F2">
        <w:rPr>
          <w:spacing w:val="-2"/>
          <w:sz w:val="24"/>
        </w:rPr>
        <w:t xml:space="preserve"> </w:t>
      </w:r>
      <w:r w:rsidR="00E539F0" w:rsidRPr="009870F2">
        <w:rPr>
          <w:spacing w:val="-2"/>
          <w:sz w:val="24"/>
        </w:rPr>
        <w:t>būvprojekta</w:t>
      </w:r>
      <w:r w:rsidRPr="009870F2">
        <w:rPr>
          <w:spacing w:val="-2"/>
          <w:sz w:val="24"/>
        </w:rPr>
        <w:t xml:space="preserve"> </w:t>
      </w:r>
      <w:r w:rsidRPr="009870F2">
        <w:rPr>
          <w:sz w:val="24"/>
        </w:rPr>
        <w:t>izstrādi</w:t>
      </w:r>
      <w:r w:rsidRPr="009870F2">
        <w:rPr>
          <w:spacing w:val="1"/>
          <w:sz w:val="24"/>
        </w:rPr>
        <w:t xml:space="preserve"> </w:t>
      </w:r>
      <w:r w:rsidRPr="009870F2">
        <w:rPr>
          <w:sz w:val="24"/>
        </w:rPr>
        <w:t>kopiju</w:t>
      </w:r>
      <w:r w:rsidRPr="009870F2">
        <w:rPr>
          <w:spacing w:val="-1"/>
          <w:sz w:val="24"/>
        </w:rPr>
        <w:t xml:space="preserve"> </w:t>
      </w:r>
      <w:r w:rsidRPr="009870F2">
        <w:rPr>
          <w:sz w:val="24"/>
        </w:rPr>
        <w:t>(uzrādot</w:t>
      </w:r>
      <w:r w:rsidRPr="009870F2">
        <w:rPr>
          <w:spacing w:val="-1"/>
          <w:sz w:val="24"/>
        </w:rPr>
        <w:t xml:space="preserve"> </w:t>
      </w:r>
      <w:r w:rsidRPr="009870F2">
        <w:rPr>
          <w:spacing w:val="-2"/>
          <w:sz w:val="24"/>
        </w:rPr>
        <w:t>oriģinālu);</w:t>
      </w:r>
    </w:p>
    <w:p w14:paraId="1E350F35" w14:textId="2914F00C" w:rsidR="00671B93" w:rsidRPr="009870F2" w:rsidRDefault="00671B93" w:rsidP="003578A6">
      <w:pPr>
        <w:pStyle w:val="ListParagraph"/>
        <w:numPr>
          <w:ilvl w:val="1"/>
          <w:numId w:val="13"/>
        </w:numPr>
        <w:tabs>
          <w:tab w:val="left" w:pos="993"/>
        </w:tabs>
        <w:spacing w:before="118"/>
        <w:ind w:left="993" w:hanging="567"/>
        <w:rPr>
          <w:sz w:val="24"/>
        </w:rPr>
      </w:pPr>
      <w:r w:rsidRPr="009870F2">
        <w:rPr>
          <w:sz w:val="24"/>
        </w:rPr>
        <w:t>samaksas dokumenta kopiju (uzrādot oriģinālu) par būvprojekta izstrādes veikšanu</w:t>
      </w:r>
      <w:r w:rsidR="00C37561" w:rsidRPr="009870F2">
        <w:rPr>
          <w:sz w:val="24"/>
        </w:rPr>
        <w:t>;</w:t>
      </w:r>
    </w:p>
    <w:p w14:paraId="6CE62E28" w14:textId="77777777" w:rsidR="00092E94" w:rsidRDefault="00805E3C" w:rsidP="003578A6">
      <w:pPr>
        <w:pStyle w:val="ListParagraph"/>
        <w:numPr>
          <w:ilvl w:val="1"/>
          <w:numId w:val="13"/>
        </w:numPr>
        <w:tabs>
          <w:tab w:val="left" w:pos="993"/>
        </w:tabs>
        <w:spacing w:before="118"/>
        <w:ind w:left="993" w:hanging="567"/>
        <w:rPr>
          <w:sz w:val="24"/>
        </w:rPr>
      </w:pPr>
      <w:r w:rsidRPr="00E45990">
        <w:rPr>
          <w:sz w:val="24"/>
        </w:rPr>
        <w:t>aizpildītu atskaiti par izlietoto līdzfinansējumu (2. pielikums)</w:t>
      </w:r>
      <w:r w:rsidR="00092E94">
        <w:rPr>
          <w:sz w:val="24"/>
        </w:rPr>
        <w:t>;</w:t>
      </w:r>
    </w:p>
    <w:p w14:paraId="0A837193" w14:textId="038D52D1" w:rsidR="004A0EA8" w:rsidRPr="00E45990" w:rsidRDefault="00092E94" w:rsidP="003578A6">
      <w:pPr>
        <w:pStyle w:val="ListParagraph"/>
        <w:numPr>
          <w:ilvl w:val="1"/>
          <w:numId w:val="13"/>
        </w:numPr>
        <w:tabs>
          <w:tab w:val="left" w:pos="993"/>
        </w:tabs>
        <w:spacing w:before="118"/>
        <w:ind w:left="993" w:hanging="567"/>
        <w:rPr>
          <w:sz w:val="24"/>
        </w:rPr>
      </w:pPr>
      <w:r>
        <w:rPr>
          <w:sz w:val="24"/>
        </w:rPr>
        <w:t>rēķinu par līdzfinansējuma summu</w:t>
      </w:r>
      <w:r w:rsidR="004B6B5B" w:rsidRPr="00E45990">
        <w:rPr>
          <w:spacing w:val="-2"/>
          <w:sz w:val="24"/>
        </w:rPr>
        <w:t>.</w:t>
      </w:r>
    </w:p>
    <w:p w14:paraId="40CF164E" w14:textId="46C58546" w:rsidR="0012201D" w:rsidRPr="00D35DFB" w:rsidRDefault="00716FEF" w:rsidP="00E01C45">
      <w:pPr>
        <w:pStyle w:val="ListParagraph"/>
        <w:numPr>
          <w:ilvl w:val="0"/>
          <w:numId w:val="13"/>
        </w:numPr>
        <w:tabs>
          <w:tab w:val="left" w:pos="426"/>
        </w:tabs>
        <w:spacing w:before="118"/>
        <w:ind w:left="426" w:hanging="426"/>
        <w:rPr>
          <w:sz w:val="24"/>
        </w:rPr>
      </w:pPr>
      <w:r w:rsidRPr="00D35DFB">
        <w:rPr>
          <w:sz w:val="24"/>
        </w:rPr>
        <w:t>L</w:t>
      </w:r>
      <w:r w:rsidR="004B6B5B" w:rsidRPr="00D35DFB">
        <w:rPr>
          <w:sz w:val="24"/>
        </w:rPr>
        <w:t>īdzfinansējum</w:t>
      </w:r>
      <w:r w:rsidR="00AC7BEF">
        <w:rPr>
          <w:sz w:val="24"/>
        </w:rPr>
        <w:t>u</w:t>
      </w:r>
      <w:r w:rsidR="004B6B5B" w:rsidRPr="00D35DFB">
        <w:rPr>
          <w:sz w:val="24"/>
        </w:rPr>
        <w:t xml:space="preserve"> izmaksā </w:t>
      </w:r>
      <w:r w:rsidR="00AC7BEF">
        <w:rPr>
          <w:sz w:val="24"/>
        </w:rPr>
        <w:t>Pilnvarniekam</w:t>
      </w:r>
      <w:r w:rsidR="00AC7BEF" w:rsidRPr="00D35DFB">
        <w:rPr>
          <w:sz w:val="24"/>
        </w:rPr>
        <w:t xml:space="preserve"> </w:t>
      </w:r>
      <w:r w:rsidR="00A73C21">
        <w:rPr>
          <w:sz w:val="24"/>
        </w:rPr>
        <w:t>pēcapmaksas veidā</w:t>
      </w:r>
      <w:r w:rsidR="009A6D65">
        <w:rPr>
          <w:sz w:val="24"/>
        </w:rPr>
        <w:t>,</w:t>
      </w:r>
      <w:r w:rsidR="00A73C21">
        <w:rPr>
          <w:sz w:val="24"/>
        </w:rPr>
        <w:t xml:space="preserve"> </w:t>
      </w:r>
      <w:r w:rsidR="009A6D65" w:rsidRPr="00D35DFB">
        <w:rPr>
          <w:sz w:val="24"/>
        </w:rPr>
        <w:t xml:space="preserve">pārskaitot to uz </w:t>
      </w:r>
      <w:r w:rsidR="009A6D65">
        <w:rPr>
          <w:sz w:val="24"/>
        </w:rPr>
        <w:t>Pilnvarnieka</w:t>
      </w:r>
      <w:r w:rsidR="009A6D65" w:rsidRPr="00D35DFB">
        <w:rPr>
          <w:sz w:val="24"/>
        </w:rPr>
        <w:t xml:space="preserve"> norādīto </w:t>
      </w:r>
      <w:r w:rsidR="009A6D65">
        <w:rPr>
          <w:sz w:val="24"/>
        </w:rPr>
        <w:t xml:space="preserve">kredītiestādes </w:t>
      </w:r>
      <w:r w:rsidR="009A6D65" w:rsidRPr="00D35DFB">
        <w:rPr>
          <w:sz w:val="24"/>
        </w:rPr>
        <w:t xml:space="preserve">norēķinu kontu </w:t>
      </w:r>
      <w:r w:rsidR="00951D1E">
        <w:rPr>
          <w:sz w:val="24"/>
        </w:rPr>
        <w:t>15</w:t>
      </w:r>
      <w:r w:rsidR="009A6D65" w:rsidRPr="00D35DFB">
        <w:rPr>
          <w:sz w:val="24"/>
        </w:rPr>
        <w:t xml:space="preserve"> (</w:t>
      </w:r>
      <w:r w:rsidR="00951D1E">
        <w:rPr>
          <w:sz w:val="24"/>
        </w:rPr>
        <w:t>piecpadsmit</w:t>
      </w:r>
      <w:r w:rsidR="009A6D65" w:rsidRPr="00D35DFB">
        <w:rPr>
          <w:sz w:val="24"/>
        </w:rPr>
        <w:t xml:space="preserve">) darba dienu laikā </w:t>
      </w:r>
      <w:r w:rsidR="0012201D" w:rsidRPr="00D35DFB">
        <w:rPr>
          <w:sz w:val="24"/>
        </w:rPr>
        <w:t>pēc</w:t>
      </w:r>
      <w:r w:rsidR="00AC7BEF">
        <w:rPr>
          <w:sz w:val="24"/>
        </w:rPr>
        <w:t xml:space="preserve"> </w:t>
      </w:r>
      <w:r w:rsidR="0012201D" w:rsidRPr="00D35DFB">
        <w:rPr>
          <w:sz w:val="24"/>
        </w:rPr>
        <w:t>2</w:t>
      </w:r>
      <w:r w:rsidR="00F54DA8">
        <w:rPr>
          <w:sz w:val="24"/>
        </w:rPr>
        <w:t>4</w:t>
      </w:r>
      <w:r w:rsidR="009A6D65">
        <w:rPr>
          <w:sz w:val="24"/>
        </w:rPr>
        <w:t>.</w:t>
      </w:r>
      <w:r w:rsidR="0012201D" w:rsidRPr="00D35DFB">
        <w:rPr>
          <w:sz w:val="24"/>
        </w:rPr>
        <w:t xml:space="preserve"> </w:t>
      </w:r>
      <w:r w:rsidR="00AC7BEF">
        <w:rPr>
          <w:sz w:val="24"/>
        </w:rPr>
        <w:t>un</w:t>
      </w:r>
      <w:r w:rsidR="00AC7BEF" w:rsidRPr="00D35DFB">
        <w:rPr>
          <w:sz w:val="24"/>
        </w:rPr>
        <w:t xml:space="preserve"> </w:t>
      </w:r>
      <w:r w:rsidR="00AC7BEF">
        <w:rPr>
          <w:sz w:val="24"/>
        </w:rPr>
        <w:t>2</w:t>
      </w:r>
      <w:r w:rsidR="00F54DA8">
        <w:rPr>
          <w:sz w:val="24"/>
        </w:rPr>
        <w:t>5</w:t>
      </w:r>
      <w:r w:rsidR="0012201D" w:rsidRPr="00D35DFB">
        <w:rPr>
          <w:sz w:val="24"/>
        </w:rPr>
        <w:t xml:space="preserve">. punktā </w:t>
      </w:r>
      <w:r w:rsidR="00951D1E">
        <w:rPr>
          <w:sz w:val="24"/>
        </w:rPr>
        <w:t>noteikto</w:t>
      </w:r>
      <w:r w:rsidR="00951D1E" w:rsidRPr="00D35DFB">
        <w:rPr>
          <w:sz w:val="24"/>
        </w:rPr>
        <w:t xml:space="preserve"> </w:t>
      </w:r>
      <w:r w:rsidR="0012201D" w:rsidRPr="00D35DFB">
        <w:rPr>
          <w:sz w:val="24"/>
        </w:rPr>
        <w:t xml:space="preserve">dokumentu saņemšanas </w:t>
      </w:r>
      <w:r w:rsidR="00951D1E">
        <w:rPr>
          <w:sz w:val="24"/>
        </w:rPr>
        <w:t>un Pilnvarnieka rēķina saņemšanas</w:t>
      </w:r>
      <w:r w:rsidR="00951D1E" w:rsidRPr="00951D1E">
        <w:rPr>
          <w:sz w:val="24"/>
        </w:rPr>
        <w:t xml:space="preserve"> </w:t>
      </w:r>
      <w:r w:rsidR="00951D1E" w:rsidRPr="00D35DFB">
        <w:rPr>
          <w:sz w:val="24"/>
        </w:rPr>
        <w:t>dienas</w:t>
      </w:r>
      <w:r w:rsidR="0012201D" w:rsidRPr="00D35DFB">
        <w:rPr>
          <w:sz w:val="24"/>
        </w:rPr>
        <w:t>.</w:t>
      </w:r>
    </w:p>
    <w:p w14:paraId="6B9EDD2D" w14:textId="77777777" w:rsidR="004A0EA8" w:rsidRPr="00D35DFB" w:rsidRDefault="004B6B5B" w:rsidP="002E3FB5">
      <w:pPr>
        <w:pStyle w:val="Heading2"/>
        <w:numPr>
          <w:ilvl w:val="0"/>
          <w:numId w:val="15"/>
        </w:numPr>
        <w:tabs>
          <w:tab w:val="left" w:pos="426"/>
        </w:tabs>
        <w:spacing w:before="90"/>
        <w:ind w:left="426" w:hanging="426"/>
        <w:jc w:val="center"/>
      </w:pPr>
      <w:bookmarkStart w:id="5" w:name="p44"/>
      <w:bookmarkStart w:id="6" w:name="p-1149088"/>
      <w:bookmarkStart w:id="7" w:name="p45"/>
      <w:bookmarkStart w:id="8" w:name="p-1149089"/>
      <w:bookmarkStart w:id="9" w:name="p46"/>
      <w:bookmarkStart w:id="10" w:name="p-1149090"/>
      <w:bookmarkStart w:id="11" w:name="p47"/>
      <w:bookmarkStart w:id="12" w:name="p-1149091"/>
      <w:bookmarkStart w:id="13" w:name="p48"/>
      <w:bookmarkStart w:id="14" w:name="p-1149092"/>
      <w:bookmarkStart w:id="15" w:name="p49"/>
      <w:bookmarkStart w:id="16" w:name="p-1149093"/>
      <w:bookmarkStart w:id="17" w:name="p50"/>
      <w:bookmarkStart w:id="18" w:name="p-1149094"/>
      <w:bookmarkStart w:id="19" w:name="p51"/>
      <w:bookmarkStart w:id="20" w:name="p-1149095"/>
      <w:bookmarkStart w:id="21" w:name="p52"/>
      <w:bookmarkStart w:id="22" w:name="p-1149096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D35DFB">
        <w:t>Noslēguma</w:t>
      </w:r>
      <w:r w:rsidRPr="00D35DFB">
        <w:rPr>
          <w:spacing w:val="-8"/>
        </w:rPr>
        <w:t xml:space="preserve"> </w:t>
      </w:r>
      <w:r w:rsidRPr="00D35DFB">
        <w:rPr>
          <w:spacing w:val="-2"/>
        </w:rPr>
        <w:t>jautājumi</w:t>
      </w:r>
    </w:p>
    <w:p w14:paraId="00465700" w14:textId="29022392" w:rsidR="0087129B" w:rsidRPr="00D35DFB" w:rsidRDefault="00730391" w:rsidP="002E3FB5">
      <w:pPr>
        <w:pStyle w:val="ListParagraph"/>
        <w:numPr>
          <w:ilvl w:val="0"/>
          <w:numId w:val="13"/>
        </w:numPr>
        <w:shd w:val="clear" w:color="auto" w:fill="FFFFFF"/>
        <w:tabs>
          <w:tab w:val="left" w:pos="426"/>
        </w:tabs>
        <w:spacing w:before="120" w:after="120"/>
        <w:ind w:left="426" w:hanging="426"/>
        <w:rPr>
          <w:bCs/>
          <w:kern w:val="28"/>
          <w:sz w:val="24"/>
          <w:szCs w:val="20"/>
        </w:rPr>
      </w:pPr>
      <w:r w:rsidRPr="00D35DFB">
        <w:rPr>
          <w:sz w:val="24"/>
        </w:rPr>
        <w:t xml:space="preserve">Komisijas lēmumu var apstrīdēt </w:t>
      </w:r>
      <w:r w:rsidR="0087129B" w:rsidRPr="00D35DFB">
        <w:rPr>
          <w:sz w:val="24"/>
          <w:szCs w:val="24"/>
        </w:rPr>
        <w:t>pašvaldības Administratīvo aktu strīdu komisijai.</w:t>
      </w:r>
    </w:p>
    <w:p w14:paraId="07FCA54A" w14:textId="54AD380C" w:rsidR="00427559" w:rsidRPr="00D35DFB" w:rsidRDefault="00427559" w:rsidP="002E3FB5">
      <w:pPr>
        <w:pStyle w:val="ListParagraph"/>
        <w:numPr>
          <w:ilvl w:val="0"/>
          <w:numId w:val="13"/>
        </w:numPr>
        <w:tabs>
          <w:tab w:val="left" w:pos="426"/>
        </w:tabs>
        <w:spacing w:before="120"/>
        <w:ind w:left="426" w:hanging="426"/>
        <w:rPr>
          <w:sz w:val="24"/>
        </w:rPr>
      </w:pPr>
      <w:r w:rsidRPr="00D35DFB">
        <w:rPr>
          <w:sz w:val="24"/>
        </w:rPr>
        <w:t>Ar noteikumu spēkā stāšanos spēku zaudē:</w:t>
      </w:r>
    </w:p>
    <w:p w14:paraId="025DB4B2" w14:textId="77777777" w:rsidR="00427559" w:rsidRPr="00427559" w:rsidRDefault="00427559" w:rsidP="002E3FB5">
      <w:pPr>
        <w:pStyle w:val="ListParagraph"/>
        <w:numPr>
          <w:ilvl w:val="1"/>
          <w:numId w:val="13"/>
        </w:numPr>
        <w:tabs>
          <w:tab w:val="left" w:pos="993"/>
          <w:tab w:val="left" w:pos="969"/>
        </w:tabs>
        <w:spacing w:before="120"/>
        <w:ind w:left="993" w:hanging="567"/>
        <w:rPr>
          <w:sz w:val="24"/>
        </w:rPr>
      </w:pPr>
      <w:r w:rsidRPr="00427559">
        <w:rPr>
          <w:sz w:val="24"/>
        </w:rPr>
        <w:t xml:space="preserve">Ādažu novada </w:t>
      </w:r>
      <w:r>
        <w:rPr>
          <w:sz w:val="24"/>
        </w:rPr>
        <w:t>domes 2012</w:t>
      </w:r>
      <w:r w:rsidRPr="00427559">
        <w:rPr>
          <w:sz w:val="24"/>
        </w:rPr>
        <w:t>. gada 2</w:t>
      </w:r>
      <w:r>
        <w:rPr>
          <w:sz w:val="24"/>
        </w:rPr>
        <w:t>5. septembra</w:t>
      </w:r>
      <w:r w:rsidRPr="00427559">
        <w:rPr>
          <w:sz w:val="24"/>
        </w:rPr>
        <w:t xml:space="preserve"> saistošie noteikumi Nr. </w:t>
      </w:r>
      <w:r>
        <w:rPr>
          <w:sz w:val="24"/>
        </w:rPr>
        <w:t xml:space="preserve">30 </w:t>
      </w:r>
      <w:r w:rsidRPr="00427559">
        <w:rPr>
          <w:sz w:val="24"/>
        </w:rPr>
        <w:t>“</w:t>
      </w:r>
      <w:r>
        <w:rPr>
          <w:sz w:val="24"/>
        </w:rPr>
        <w:t>P</w:t>
      </w:r>
      <w:r w:rsidRPr="00427559">
        <w:rPr>
          <w:sz w:val="24"/>
        </w:rPr>
        <w:t>ar Ādažu novada pašvaldības līdzfinansējumu daudzdzīvokļu dzīvojamo māju energoefektivitātes pasākumu veikšanai”;</w:t>
      </w:r>
    </w:p>
    <w:p w14:paraId="5FE9B59A" w14:textId="77777777" w:rsidR="00427559" w:rsidRPr="00427559" w:rsidRDefault="00427559" w:rsidP="002E3FB5">
      <w:pPr>
        <w:pStyle w:val="ListParagraph"/>
        <w:numPr>
          <w:ilvl w:val="1"/>
          <w:numId w:val="13"/>
        </w:numPr>
        <w:tabs>
          <w:tab w:val="left" w:pos="993"/>
          <w:tab w:val="left" w:pos="969"/>
        </w:tabs>
        <w:spacing w:before="120"/>
        <w:ind w:left="993" w:hanging="567"/>
        <w:rPr>
          <w:sz w:val="24"/>
        </w:rPr>
      </w:pPr>
      <w:r>
        <w:rPr>
          <w:sz w:val="24"/>
        </w:rPr>
        <w:t>Carnikavas novada domes 2011. gada 21</w:t>
      </w:r>
      <w:r w:rsidRPr="00427559">
        <w:rPr>
          <w:sz w:val="24"/>
        </w:rPr>
        <w:t xml:space="preserve">. </w:t>
      </w:r>
      <w:r>
        <w:rPr>
          <w:sz w:val="24"/>
        </w:rPr>
        <w:t xml:space="preserve">septembra </w:t>
      </w:r>
      <w:r w:rsidR="004D0844">
        <w:rPr>
          <w:sz w:val="24"/>
        </w:rPr>
        <w:t xml:space="preserve">saistošie noteikumi Nr. </w:t>
      </w:r>
      <w:r w:rsidR="004D0844" w:rsidRPr="004D0844">
        <w:rPr>
          <w:sz w:val="24"/>
        </w:rPr>
        <w:t xml:space="preserve">CND/SN/2011/20 </w:t>
      </w:r>
      <w:r w:rsidRPr="00427559">
        <w:rPr>
          <w:sz w:val="24"/>
        </w:rPr>
        <w:t>“Carnikavas novada pašvaldības palīdzības energoefektivitātes pasākumu veikšanai daudzdzīvokļu dzīvojamā mājā piešķiršan</w:t>
      </w:r>
      <w:r>
        <w:rPr>
          <w:sz w:val="24"/>
        </w:rPr>
        <w:t>as kārtības saistošie noteikumi</w:t>
      </w:r>
      <w:r w:rsidRPr="00427559">
        <w:rPr>
          <w:sz w:val="24"/>
        </w:rPr>
        <w:t>”.</w:t>
      </w:r>
    </w:p>
    <w:p w14:paraId="1A2886E2" w14:textId="77777777" w:rsidR="00AC7BEF" w:rsidRDefault="00AC7BEF" w:rsidP="003B36E4">
      <w:pPr>
        <w:widowControl/>
        <w:tabs>
          <w:tab w:val="right" w:pos="8647"/>
        </w:tabs>
        <w:autoSpaceDE/>
        <w:autoSpaceDN/>
        <w:spacing w:after="120"/>
        <w:jc w:val="both"/>
        <w:rPr>
          <w:sz w:val="24"/>
          <w:szCs w:val="24"/>
        </w:rPr>
      </w:pPr>
    </w:p>
    <w:p w14:paraId="33ADF95B" w14:textId="2D61C0A7" w:rsidR="004A0EA8" w:rsidRDefault="006166D3" w:rsidP="003B36E4">
      <w:pPr>
        <w:widowControl/>
        <w:tabs>
          <w:tab w:val="right" w:pos="8647"/>
        </w:tabs>
        <w:autoSpaceDE/>
        <w:autoSpaceDN/>
        <w:spacing w:after="120"/>
        <w:jc w:val="both"/>
        <w:rPr>
          <w:sz w:val="24"/>
          <w:szCs w:val="24"/>
        </w:rPr>
      </w:pPr>
      <w:r w:rsidRPr="006166D3">
        <w:rPr>
          <w:sz w:val="24"/>
          <w:szCs w:val="24"/>
        </w:rPr>
        <w:t>Pašvaldības domes priekšsēdētāj</w:t>
      </w:r>
      <w:r w:rsidR="00821386">
        <w:rPr>
          <w:sz w:val="24"/>
          <w:szCs w:val="24"/>
        </w:rPr>
        <w:t>a</w:t>
      </w:r>
      <w:r w:rsidRPr="006166D3">
        <w:rPr>
          <w:sz w:val="24"/>
          <w:szCs w:val="24"/>
        </w:rPr>
        <w:tab/>
      </w:r>
      <w:r w:rsidR="00821386">
        <w:rPr>
          <w:sz w:val="24"/>
          <w:szCs w:val="24"/>
        </w:rPr>
        <w:t>K</w:t>
      </w:r>
      <w:r w:rsidRPr="006166D3">
        <w:rPr>
          <w:sz w:val="24"/>
          <w:szCs w:val="24"/>
        </w:rPr>
        <w:t xml:space="preserve">. </w:t>
      </w:r>
      <w:r w:rsidR="00821386">
        <w:rPr>
          <w:sz w:val="24"/>
          <w:szCs w:val="24"/>
        </w:rPr>
        <w:t>Miķelsone</w:t>
      </w:r>
    </w:p>
    <w:p w14:paraId="2B25B2F0" w14:textId="77637247" w:rsidR="00E9623D" w:rsidRPr="00E9623D" w:rsidRDefault="00D25E31" w:rsidP="00C30378">
      <w:pPr>
        <w:jc w:val="right"/>
        <w:rPr>
          <w:color w:val="000000" w:themeColor="text1"/>
          <w:sz w:val="24"/>
          <w:szCs w:val="24"/>
          <w:lang w:eastAsia="lv-LV"/>
        </w:rPr>
      </w:pPr>
      <w:r>
        <w:rPr>
          <w:sz w:val="24"/>
          <w:szCs w:val="24"/>
        </w:rPr>
        <w:br w:type="page"/>
      </w:r>
      <w:r w:rsidR="00C30378">
        <w:rPr>
          <w:sz w:val="24"/>
          <w:szCs w:val="24"/>
        </w:rPr>
        <w:lastRenderedPageBreak/>
        <w:t>1</w:t>
      </w:r>
      <w:r w:rsidR="00124965">
        <w:rPr>
          <w:color w:val="000000" w:themeColor="text1"/>
          <w:sz w:val="24"/>
          <w:szCs w:val="24"/>
          <w:lang w:eastAsia="lv-LV"/>
        </w:rPr>
        <w:t>. p</w:t>
      </w:r>
      <w:r w:rsidR="00E9623D" w:rsidRPr="00E9623D">
        <w:rPr>
          <w:color w:val="000000" w:themeColor="text1"/>
          <w:sz w:val="24"/>
          <w:szCs w:val="24"/>
          <w:lang w:eastAsia="lv-LV"/>
        </w:rPr>
        <w:t>ielikums</w:t>
      </w:r>
      <w:r w:rsidR="00E9623D" w:rsidRPr="00E9623D">
        <w:rPr>
          <w:color w:val="000000" w:themeColor="text1"/>
          <w:sz w:val="24"/>
          <w:szCs w:val="24"/>
          <w:lang w:eastAsia="lv-LV"/>
        </w:rPr>
        <w:br/>
        <w:t xml:space="preserve">Ādažu novada pašvaldības </w:t>
      </w:r>
    </w:p>
    <w:p w14:paraId="604E74BB" w14:textId="7F308701" w:rsidR="00E9623D" w:rsidRPr="00E9623D" w:rsidRDefault="00E9623D" w:rsidP="00E9623D">
      <w:pPr>
        <w:widowControl/>
        <w:shd w:val="clear" w:color="auto" w:fill="FFFFFF"/>
        <w:autoSpaceDE/>
        <w:autoSpaceDN/>
        <w:ind w:left="1080"/>
        <w:contextualSpacing/>
        <w:jc w:val="right"/>
        <w:rPr>
          <w:color w:val="000000" w:themeColor="text1"/>
          <w:sz w:val="24"/>
          <w:szCs w:val="24"/>
          <w:lang w:eastAsia="lv-LV"/>
        </w:rPr>
      </w:pPr>
      <w:r w:rsidRPr="00E9623D">
        <w:rPr>
          <w:color w:val="000000" w:themeColor="text1"/>
          <w:sz w:val="24"/>
          <w:szCs w:val="24"/>
          <w:lang w:eastAsia="lv-LV"/>
        </w:rPr>
        <w:t>2022. gada 2</w:t>
      </w:r>
      <w:r w:rsidR="00354E4D">
        <w:rPr>
          <w:color w:val="000000" w:themeColor="text1"/>
          <w:sz w:val="24"/>
          <w:szCs w:val="24"/>
          <w:lang w:eastAsia="lv-LV"/>
        </w:rPr>
        <w:t>3</w:t>
      </w:r>
      <w:r w:rsidRPr="00E9623D">
        <w:rPr>
          <w:color w:val="000000" w:themeColor="text1"/>
          <w:sz w:val="24"/>
          <w:szCs w:val="24"/>
          <w:lang w:eastAsia="lv-LV"/>
        </w:rPr>
        <w:t xml:space="preserve">. </w:t>
      </w:r>
      <w:r w:rsidR="00354E4D">
        <w:rPr>
          <w:color w:val="000000" w:themeColor="text1"/>
          <w:sz w:val="24"/>
          <w:szCs w:val="24"/>
          <w:lang w:eastAsia="lv-LV"/>
        </w:rPr>
        <w:t>novembra</w:t>
      </w:r>
      <w:r w:rsidRPr="00E9623D">
        <w:rPr>
          <w:color w:val="000000" w:themeColor="text1"/>
          <w:sz w:val="24"/>
          <w:szCs w:val="24"/>
          <w:lang w:eastAsia="lv-LV"/>
        </w:rPr>
        <w:t xml:space="preserve"> </w:t>
      </w:r>
    </w:p>
    <w:p w14:paraId="3CE11814" w14:textId="4DBC6E42" w:rsidR="00E9623D" w:rsidRDefault="00E9623D" w:rsidP="00E9623D">
      <w:pPr>
        <w:widowControl/>
        <w:shd w:val="clear" w:color="auto" w:fill="FFFFFF"/>
        <w:autoSpaceDE/>
        <w:autoSpaceDN/>
        <w:ind w:left="1080"/>
        <w:contextualSpacing/>
        <w:jc w:val="right"/>
        <w:rPr>
          <w:color w:val="000000" w:themeColor="text1"/>
          <w:sz w:val="24"/>
          <w:szCs w:val="24"/>
          <w:lang w:eastAsia="lv-LV"/>
        </w:rPr>
      </w:pPr>
      <w:r w:rsidRPr="00E9623D">
        <w:rPr>
          <w:color w:val="000000" w:themeColor="text1"/>
          <w:sz w:val="24"/>
          <w:szCs w:val="24"/>
          <w:lang w:eastAsia="lv-LV"/>
        </w:rPr>
        <w:t xml:space="preserve">saistošajiem noteikumiem Nr. </w:t>
      </w:r>
      <w:bookmarkStart w:id="23" w:name="piel-442466"/>
      <w:bookmarkEnd w:id="23"/>
      <w:r w:rsidRPr="00E9623D">
        <w:rPr>
          <w:color w:val="000000" w:themeColor="text1"/>
          <w:sz w:val="24"/>
          <w:szCs w:val="24"/>
          <w:lang w:eastAsia="lv-LV"/>
        </w:rPr>
        <w:t>__/2022</w:t>
      </w:r>
    </w:p>
    <w:p w14:paraId="50DEAF05" w14:textId="4F783AE6" w:rsidR="003F3393" w:rsidRDefault="003F3393" w:rsidP="00E9623D">
      <w:pPr>
        <w:widowControl/>
        <w:shd w:val="clear" w:color="auto" w:fill="FFFFFF"/>
        <w:autoSpaceDE/>
        <w:autoSpaceDN/>
        <w:ind w:left="1080"/>
        <w:contextualSpacing/>
        <w:jc w:val="right"/>
        <w:rPr>
          <w:color w:val="000000" w:themeColor="text1"/>
          <w:sz w:val="24"/>
          <w:szCs w:val="24"/>
          <w:lang w:eastAsia="lv-LV"/>
        </w:rPr>
      </w:pPr>
    </w:p>
    <w:p w14:paraId="527866FD" w14:textId="1F5268D9" w:rsidR="003F3393" w:rsidRPr="003578A6" w:rsidRDefault="003F3393" w:rsidP="00E9623D">
      <w:pPr>
        <w:widowControl/>
        <w:shd w:val="clear" w:color="auto" w:fill="FFFFFF"/>
        <w:autoSpaceDE/>
        <w:autoSpaceDN/>
        <w:ind w:left="1080"/>
        <w:contextualSpacing/>
        <w:jc w:val="right"/>
        <w:rPr>
          <w:b/>
          <w:bCs/>
          <w:spacing w:val="-6"/>
        </w:rPr>
      </w:pPr>
      <w:r w:rsidRPr="003578A6">
        <w:rPr>
          <w:b/>
          <w:bCs/>
        </w:rPr>
        <w:t>Ādažu</w:t>
      </w:r>
      <w:r w:rsidRPr="003578A6">
        <w:rPr>
          <w:b/>
          <w:bCs/>
          <w:spacing w:val="-6"/>
        </w:rPr>
        <w:t xml:space="preserve"> novada pašvaldībai</w:t>
      </w:r>
    </w:p>
    <w:p w14:paraId="378D08ED" w14:textId="6B3EC0F4" w:rsidR="003F3393" w:rsidRDefault="003F3393" w:rsidP="00E9623D">
      <w:pPr>
        <w:widowControl/>
        <w:shd w:val="clear" w:color="auto" w:fill="FFFFFF"/>
        <w:autoSpaceDE/>
        <w:autoSpaceDN/>
        <w:ind w:left="1080"/>
        <w:contextualSpacing/>
        <w:jc w:val="right"/>
        <w:rPr>
          <w:spacing w:val="-6"/>
        </w:rPr>
      </w:pPr>
    </w:p>
    <w:p w14:paraId="617D503E" w14:textId="50F50AB3" w:rsidR="003F3393" w:rsidRDefault="003F3393" w:rsidP="00E9623D">
      <w:pPr>
        <w:widowControl/>
        <w:shd w:val="clear" w:color="auto" w:fill="FFFFFF"/>
        <w:autoSpaceDE/>
        <w:autoSpaceDN/>
        <w:ind w:left="1080"/>
        <w:contextualSpacing/>
        <w:jc w:val="right"/>
        <w:rPr>
          <w:spacing w:val="-6"/>
        </w:rPr>
      </w:pPr>
      <w:r>
        <w:rPr>
          <w:spacing w:val="-6"/>
        </w:rPr>
        <w:t>______________________________________________</w:t>
      </w:r>
    </w:p>
    <w:p w14:paraId="6FC5B5FA" w14:textId="77777777" w:rsidR="003F3393" w:rsidRDefault="003F3393" w:rsidP="003F3393">
      <w:pPr>
        <w:spacing w:before="4"/>
        <w:ind w:left="4492"/>
        <w:rPr>
          <w:sz w:val="16"/>
        </w:rPr>
      </w:pPr>
      <w:r>
        <w:rPr>
          <w:sz w:val="16"/>
        </w:rPr>
        <w:t>(juridiskās</w:t>
      </w:r>
      <w:r>
        <w:rPr>
          <w:spacing w:val="-9"/>
          <w:sz w:val="16"/>
        </w:rPr>
        <w:t xml:space="preserve"> </w:t>
      </w:r>
      <w:r>
        <w:rPr>
          <w:sz w:val="16"/>
        </w:rPr>
        <w:t>personas</w:t>
      </w:r>
      <w:r>
        <w:rPr>
          <w:spacing w:val="-9"/>
          <w:sz w:val="16"/>
        </w:rPr>
        <w:t xml:space="preserve"> </w:t>
      </w:r>
      <w:r>
        <w:rPr>
          <w:sz w:val="16"/>
        </w:rPr>
        <w:t>nosaukums,</w:t>
      </w:r>
      <w:r>
        <w:rPr>
          <w:spacing w:val="-9"/>
          <w:sz w:val="16"/>
        </w:rPr>
        <w:t xml:space="preserve"> </w:t>
      </w:r>
      <w:r>
        <w:rPr>
          <w:sz w:val="16"/>
        </w:rPr>
        <w:t>fiziskās</w:t>
      </w:r>
      <w:r>
        <w:rPr>
          <w:spacing w:val="-9"/>
          <w:sz w:val="16"/>
        </w:rPr>
        <w:t xml:space="preserve"> </w:t>
      </w:r>
      <w:r>
        <w:rPr>
          <w:sz w:val="16"/>
        </w:rPr>
        <w:t>personas</w:t>
      </w:r>
      <w:r>
        <w:rPr>
          <w:spacing w:val="-9"/>
          <w:sz w:val="16"/>
        </w:rPr>
        <w:t xml:space="preserve"> </w:t>
      </w:r>
      <w:r>
        <w:rPr>
          <w:sz w:val="16"/>
        </w:rPr>
        <w:t>vārds,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uzvārds)</w:t>
      </w:r>
    </w:p>
    <w:p w14:paraId="63A86591" w14:textId="77777777" w:rsidR="003F3393" w:rsidRDefault="003F3393" w:rsidP="00E9623D">
      <w:pPr>
        <w:widowControl/>
        <w:shd w:val="clear" w:color="auto" w:fill="FFFFFF"/>
        <w:autoSpaceDE/>
        <w:autoSpaceDN/>
        <w:ind w:left="1080"/>
        <w:contextualSpacing/>
        <w:jc w:val="right"/>
        <w:rPr>
          <w:spacing w:val="-6"/>
        </w:rPr>
      </w:pPr>
    </w:p>
    <w:p w14:paraId="5C191D44" w14:textId="77777777" w:rsidR="003F3393" w:rsidRDefault="003F3393" w:rsidP="003F3393">
      <w:pPr>
        <w:widowControl/>
        <w:shd w:val="clear" w:color="auto" w:fill="FFFFFF"/>
        <w:autoSpaceDE/>
        <w:autoSpaceDN/>
        <w:ind w:left="1080"/>
        <w:contextualSpacing/>
        <w:jc w:val="right"/>
        <w:rPr>
          <w:spacing w:val="-6"/>
        </w:rPr>
      </w:pPr>
      <w:r>
        <w:rPr>
          <w:spacing w:val="-6"/>
        </w:rPr>
        <w:t>______________________________________________</w:t>
      </w:r>
    </w:p>
    <w:p w14:paraId="791ACFF7" w14:textId="77777777" w:rsidR="003F3393" w:rsidRDefault="003F3393" w:rsidP="003F3393">
      <w:pPr>
        <w:ind w:left="6600"/>
        <w:rPr>
          <w:sz w:val="16"/>
        </w:rPr>
      </w:pPr>
      <w:r>
        <w:rPr>
          <w:spacing w:val="-2"/>
          <w:sz w:val="16"/>
        </w:rPr>
        <w:t>(adrese)</w:t>
      </w:r>
    </w:p>
    <w:p w14:paraId="5BE923FC" w14:textId="77777777" w:rsidR="003F3393" w:rsidRDefault="003F3393" w:rsidP="003F3393">
      <w:pPr>
        <w:widowControl/>
        <w:shd w:val="clear" w:color="auto" w:fill="FFFFFF"/>
        <w:autoSpaceDE/>
        <w:autoSpaceDN/>
        <w:ind w:left="1080"/>
        <w:contextualSpacing/>
        <w:jc w:val="right"/>
        <w:rPr>
          <w:spacing w:val="-6"/>
        </w:rPr>
      </w:pPr>
    </w:p>
    <w:p w14:paraId="7D7BB98E" w14:textId="77777777" w:rsidR="003F3393" w:rsidRDefault="003F3393" w:rsidP="003F3393">
      <w:pPr>
        <w:widowControl/>
        <w:shd w:val="clear" w:color="auto" w:fill="FFFFFF"/>
        <w:autoSpaceDE/>
        <w:autoSpaceDN/>
        <w:ind w:left="1080"/>
        <w:contextualSpacing/>
        <w:jc w:val="right"/>
        <w:rPr>
          <w:spacing w:val="-6"/>
        </w:rPr>
      </w:pPr>
      <w:r>
        <w:rPr>
          <w:spacing w:val="-6"/>
        </w:rPr>
        <w:t>______________________________________________</w:t>
      </w:r>
    </w:p>
    <w:p w14:paraId="06C668E6" w14:textId="77777777" w:rsidR="003F3393" w:rsidRDefault="003F3393" w:rsidP="003578A6">
      <w:pPr>
        <w:spacing w:line="168" w:lineRule="exact"/>
        <w:ind w:left="3718" w:firstLine="602"/>
        <w:jc w:val="center"/>
        <w:rPr>
          <w:sz w:val="16"/>
        </w:rPr>
      </w:pPr>
      <w:r>
        <w:rPr>
          <w:spacing w:val="-2"/>
          <w:sz w:val="16"/>
        </w:rPr>
        <w:t>(reģistrācijas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Nr.,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kontaktpersona,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tālruņa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numurs)</w:t>
      </w:r>
    </w:p>
    <w:p w14:paraId="73469317" w14:textId="6D916266" w:rsidR="003F3393" w:rsidRDefault="003F3393" w:rsidP="003F3393">
      <w:pPr>
        <w:widowControl/>
        <w:shd w:val="clear" w:color="auto" w:fill="FFFFFF"/>
        <w:autoSpaceDE/>
        <w:autoSpaceDN/>
        <w:ind w:left="1080"/>
        <w:contextualSpacing/>
        <w:jc w:val="right"/>
        <w:rPr>
          <w:spacing w:val="-6"/>
        </w:rPr>
      </w:pPr>
    </w:p>
    <w:p w14:paraId="09FAF4C5" w14:textId="77777777" w:rsidR="003F3393" w:rsidRDefault="003F3393" w:rsidP="003F3393">
      <w:pPr>
        <w:pStyle w:val="Heading2"/>
        <w:spacing w:before="90"/>
        <w:ind w:left="258" w:right="614"/>
        <w:jc w:val="center"/>
      </w:pPr>
      <w:r>
        <w:rPr>
          <w:spacing w:val="-2"/>
        </w:rPr>
        <w:t>IESNIEGUMS</w:t>
      </w:r>
    </w:p>
    <w:p w14:paraId="29D5DC8B" w14:textId="68DFE07F" w:rsidR="003F3393" w:rsidRDefault="003F3393" w:rsidP="003F3393">
      <w:pPr>
        <w:pStyle w:val="Style19"/>
        <w:widowControl/>
        <w:tabs>
          <w:tab w:val="left" w:pos="0"/>
        </w:tabs>
        <w:spacing w:before="120" w:line="240" w:lineRule="auto"/>
        <w:jc w:val="both"/>
      </w:pPr>
      <w:r w:rsidRPr="003578A6">
        <w:rPr>
          <w:rStyle w:val="FontStyle32"/>
          <w:color w:val="auto"/>
          <w:sz w:val="24"/>
          <w:szCs w:val="24"/>
        </w:rPr>
        <w:t>Lūdzu</w:t>
      </w:r>
      <w:r w:rsidRPr="003578A6">
        <w:rPr>
          <w:rStyle w:val="FontStyle32"/>
          <w:color w:val="auto"/>
          <w:sz w:val="24"/>
          <w:szCs w:val="24"/>
        </w:rPr>
        <w:tab/>
        <w:t>piešķirt</w:t>
      </w:r>
      <w:r w:rsidRPr="003578A6">
        <w:rPr>
          <w:rStyle w:val="FontStyle32"/>
          <w:color w:val="auto"/>
          <w:sz w:val="24"/>
          <w:szCs w:val="24"/>
        </w:rPr>
        <w:tab/>
        <w:t xml:space="preserve"> </w:t>
      </w:r>
      <w:r>
        <w:rPr>
          <w:rStyle w:val="FontStyle32"/>
          <w:color w:val="auto"/>
          <w:sz w:val="24"/>
          <w:szCs w:val="24"/>
        </w:rPr>
        <w:t xml:space="preserve">pašvaldības </w:t>
      </w:r>
      <w:r w:rsidRPr="003578A6">
        <w:rPr>
          <w:rStyle w:val="FontStyle32"/>
          <w:color w:val="auto"/>
          <w:sz w:val="24"/>
          <w:szCs w:val="24"/>
        </w:rPr>
        <w:t xml:space="preserve">līdzfinansējumu energoefektivitātes pasākumu veikšanai </w:t>
      </w:r>
      <w:r w:rsidRPr="003578A6">
        <w:rPr>
          <w:rStyle w:val="FontStyle32"/>
          <w:i/>
          <w:color w:val="auto"/>
          <w:sz w:val="24"/>
          <w:szCs w:val="24"/>
        </w:rPr>
        <w:t xml:space="preserve">(atzīmēt vajadzīgo zemāk) </w:t>
      </w:r>
      <w:r w:rsidRPr="003578A6">
        <w:rPr>
          <w:rStyle w:val="FontStyle32"/>
          <w:color w:val="auto"/>
          <w:sz w:val="24"/>
          <w:szCs w:val="24"/>
        </w:rPr>
        <w:t>veikšanai dzīvojamai mājai adresē</w:t>
      </w:r>
      <w:r w:rsidRPr="003578A6">
        <w:t>__________________________________</w:t>
      </w:r>
    </w:p>
    <w:p w14:paraId="7369325C" w14:textId="2BEB916D" w:rsidR="003F3393" w:rsidRPr="003578A6" w:rsidRDefault="003F3393" w:rsidP="003578A6">
      <w:pPr>
        <w:pStyle w:val="Style19"/>
        <w:widowControl/>
        <w:tabs>
          <w:tab w:val="left" w:pos="0"/>
        </w:tabs>
        <w:spacing w:before="120" w:line="240" w:lineRule="auto"/>
        <w:jc w:val="both"/>
        <w:rPr>
          <w:i/>
        </w:rPr>
      </w:pPr>
      <w:r>
        <w:t>___________________________________________________________________________</w:t>
      </w:r>
    </w:p>
    <w:p w14:paraId="0C7A7CE4" w14:textId="56EABBF5" w:rsidR="003F3393" w:rsidRPr="003578A6" w:rsidRDefault="003F3393" w:rsidP="003578A6">
      <w:pPr>
        <w:pStyle w:val="Style18"/>
        <w:widowControl/>
        <w:spacing w:before="120" w:line="274" w:lineRule="exact"/>
        <w:ind w:left="3600"/>
        <w:rPr>
          <w:rStyle w:val="FontStyle32"/>
          <w:b/>
          <w:sz w:val="24"/>
          <w:szCs w:val="24"/>
        </w:rPr>
      </w:pPr>
      <w:r w:rsidRPr="003578A6">
        <w:rPr>
          <w:rStyle w:val="FontStyle32"/>
          <w:b/>
          <w:sz w:val="24"/>
          <w:szCs w:val="24"/>
        </w:rPr>
        <w:t xml:space="preserve">□ </w:t>
      </w:r>
      <w:proofErr w:type="spellStart"/>
      <w:r>
        <w:rPr>
          <w:rStyle w:val="FontStyle32"/>
          <w:b/>
          <w:sz w:val="24"/>
          <w:szCs w:val="24"/>
        </w:rPr>
        <w:t>e</w:t>
      </w:r>
      <w:r w:rsidRPr="003578A6">
        <w:rPr>
          <w:rStyle w:val="FontStyle32"/>
          <w:b/>
          <w:sz w:val="24"/>
          <w:szCs w:val="24"/>
        </w:rPr>
        <w:t>nergoauditam</w:t>
      </w:r>
      <w:proofErr w:type="spellEnd"/>
    </w:p>
    <w:p w14:paraId="5215F9BD" w14:textId="38889FBF" w:rsidR="003F3393" w:rsidRPr="003578A6" w:rsidRDefault="003F3393" w:rsidP="003578A6">
      <w:pPr>
        <w:pStyle w:val="Style18"/>
        <w:widowControl/>
        <w:spacing w:before="120" w:line="274" w:lineRule="exact"/>
        <w:ind w:left="3600"/>
        <w:rPr>
          <w:rStyle w:val="FontStyle32"/>
          <w:b/>
          <w:sz w:val="24"/>
          <w:szCs w:val="24"/>
        </w:rPr>
      </w:pPr>
      <w:r w:rsidRPr="003578A6">
        <w:rPr>
          <w:rStyle w:val="FontStyle32"/>
          <w:b/>
          <w:sz w:val="24"/>
          <w:szCs w:val="24"/>
        </w:rPr>
        <w:t xml:space="preserve">□ </w:t>
      </w:r>
      <w:r>
        <w:rPr>
          <w:rStyle w:val="FontStyle32"/>
          <w:b/>
          <w:sz w:val="24"/>
          <w:szCs w:val="24"/>
        </w:rPr>
        <w:t>t</w:t>
      </w:r>
      <w:r w:rsidRPr="003578A6">
        <w:rPr>
          <w:rStyle w:val="FontStyle32"/>
          <w:b/>
          <w:sz w:val="24"/>
          <w:szCs w:val="24"/>
        </w:rPr>
        <w:t>ehniskajai apsekošanai</w:t>
      </w:r>
    </w:p>
    <w:p w14:paraId="6EB094C5" w14:textId="7618490D" w:rsidR="003F3393" w:rsidRPr="003578A6" w:rsidRDefault="003F3393" w:rsidP="003578A6">
      <w:pPr>
        <w:pStyle w:val="Style18"/>
        <w:widowControl/>
        <w:spacing w:before="120" w:line="274" w:lineRule="exact"/>
        <w:ind w:left="3600"/>
        <w:rPr>
          <w:b/>
          <w:color w:val="000000"/>
        </w:rPr>
      </w:pPr>
      <w:r w:rsidRPr="003F3393">
        <w:rPr>
          <w:rStyle w:val="FontStyle32"/>
          <w:b/>
          <w:sz w:val="24"/>
          <w:szCs w:val="24"/>
        </w:rPr>
        <w:t xml:space="preserve">□ </w:t>
      </w:r>
      <w:r>
        <w:rPr>
          <w:rStyle w:val="FontStyle32"/>
          <w:b/>
          <w:sz w:val="24"/>
          <w:szCs w:val="24"/>
        </w:rPr>
        <w:t>b</w:t>
      </w:r>
      <w:r w:rsidRPr="003F3393">
        <w:rPr>
          <w:rStyle w:val="FontStyle32"/>
          <w:b/>
          <w:sz w:val="24"/>
          <w:szCs w:val="24"/>
        </w:rPr>
        <w:t>ūvprojekta izstrādei</w:t>
      </w:r>
    </w:p>
    <w:p w14:paraId="4297AC0E" w14:textId="77777777" w:rsidR="003F3393" w:rsidRPr="00F2703D" w:rsidRDefault="003F3393" w:rsidP="003F3393">
      <w:pPr>
        <w:spacing w:before="120" w:after="120"/>
        <w:rPr>
          <w:b/>
        </w:rPr>
      </w:pPr>
      <w:r w:rsidRPr="00F2703D">
        <w:rPr>
          <w:b/>
        </w:rPr>
        <w:t>Paredzamie izdevumi:</w:t>
      </w:r>
    </w:p>
    <w:tbl>
      <w:tblPr>
        <w:tblStyle w:val="TableNormal1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2126"/>
        <w:gridCol w:w="2552"/>
      </w:tblGrid>
      <w:tr w:rsidR="003F3393" w14:paraId="550A6937" w14:textId="77777777" w:rsidTr="00F2703D">
        <w:trPr>
          <w:trHeight w:val="275"/>
        </w:trPr>
        <w:tc>
          <w:tcPr>
            <w:tcW w:w="2552" w:type="dxa"/>
          </w:tcPr>
          <w:p w14:paraId="4FB06CD4" w14:textId="77777777" w:rsidR="003F3393" w:rsidRDefault="003F3393" w:rsidP="00F2703D">
            <w:pPr>
              <w:pStyle w:val="TableParagraph"/>
              <w:spacing w:line="246" w:lineRule="exact"/>
            </w:pPr>
          </w:p>
        </w:tc>
        <w:tc>
          <w:tcPr>
            <w:tcW w:w="2126" w:type="dxa"/>
            <w:vAlign w:val="center"/>
          </w:tcPr>
          <w:p w14:paraId="3E4BCF64" w14:textId="77777777" w:rsidR="003F3393" w:rsidRDefault="003F3393" w:rsidP="00F2703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Kopā </w:t>
            </w:r>
          </w:p>
          <w:p w14:paraId="7D600904" w14:textId="77777777" w:rsidR="003F3393" w:rsidRDefault="003F3393" w:rsidP="00F2703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(EUR, bez PVN)</w:t>
            </w:r>
          </w:p>
        </w:tc>
        <w:tc>
          <w:tcPr>
            <w:tcW w:w="2126" w:type="dxa"/>
            <w:vAlign w:val="center"/>
          </w:tcPr>
          <w:p w14:paraId="6846C88D" w14:textId="77777777" w:rsidR="003F3393" w:rsidRDefault="003F3393" w:rsidP="00F2703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Pašu finansējums </w:t>
            </w:r>
          </w:p>
          <w:p w14:paraId="7E88AADA" w14:textId="77777777" w:rsidR="003F3393" w:rsidRDefault="003F3393" w:rsidP="00F2703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(EUR, bez PVN)</w:t>
            </w:r>
          </w:p>
        </w:tc>
        <w:tc>
          <w:tcPr>
            <w:tcW w:w="2552" w:type="dxa"/>
            <w:vAlign w:val="center"/>
          </w:tcPr>
          <w:p w14:paraId="5C0F6108" w14:textId="77777777" w:rsidR="003F3393" w:rsidRDefault="003F3393" w:rsidP="00F2703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Pašvaldības līdzfinansējums (EUR, bez PVN)</w:t>
            </w:r>
          </w:p>
        </w:tc>
      </w:tr>
      <w:tr w:rsidR="003F3393" w14:paraId="0CA2438A" w14:textId="77777777" w:rsidTr="00F2703D">
        <w:trPr>
          <w:trHeight w:val="275"/>
        </w:trPr>
        <w:tc>
          <w:tcPr>
            <w:tcW w:w="2552" w:type="dxa"/>
            <w:tcBorders>
              <w:right w:val="single" w:sz="4" w:space="0" w:color="000000"/>
            </w:tcBorders>
          </w:tcPr>
          <w:p w14:paraId="0B733FBF" w14:textId="77777777" w:rsidR="003F3393" w:rsidRDefault="003F3393" w:rsidP="00F2703D">
            <w:pPr>
              <w:pStyle w:val="TableParagraph"/>
              <w:spacing w:line="246" w:lineRule="exact"/>
            </w:pPr>
            <w:proofErr w:type="spellStart"/>
            <w:r>
              <w:t>Energoauditam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5F6130EA" w14:textId="77777777" w:rsidR="003F3393" w:rsidRDefault="003F3393" w:rsidP="00F270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2E9E797E" w14:textId="77777777" w:rsidR="003F3393" w:rsidRDefault="003F3393" w:rsidP="00F270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</w:tcBorders>
          </w:tcPr>
          <w:p w14:paraId="10A7B39D" w14:textId="77777777" w:rsidR="003F3393" w:rsidRDefault="003F3393" w:rsidP="00F2703D">
            <w:pPr>
              <w:pStyle w:val="TableParagraph"/>
              <w:ind w:left="0"/>
              <w:rPr>
                <w:sz w:val="20"/>
              </w:rPr>
            </w:pPr>
          </w:p>
        </w:tc>
      </w:tr>
      <w:tr w:rsidR="003F3393" w14:paraId="2481DDC2" w14:textId="77777777" w:rsidTr="00F2703D">
        <w:trPr>
          <w:trHeight w:val="277"/>
        </w:trPr>
        <w:tc>
          <w:tcPr>
            <w:tcW w:w="2552" w:type="dxa"/>
          </w:tcPr>
          <w:p w14:paraId="4805ACC5" w14:textId="77777777" w:rsidR="003F3393" w:rsidRDefault="003F3393" w:rsidP="00F2703D">
            <w:pPr>
              <w:pStyle w:val="TableParagraph"/>
              <w:spacing w:line="249" w:lineRule="exact"/>
            </w:pPr>
            <w:r>
              <w:t>Tehniskajai apsekošanai</w:t>
            </w:r>
          </w:p>
        </w:tc>
        <w:tc>
          <w:tcPr>
            <w:tcW w:w="2126" w:type="dxa"/>
          </w:tcPr>
          <w:p w14:paraId="1CC1DEC8" w14:textId="77777777" w:rsidR="003F3393" w:rsidRDefault="003F3393" w:rsidP="00F270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14:paraId="548C50A2" w14:textId="77777777" w:rsidR="003F3393" w:rsidRDefault="003F3393" w:rsidP="00F270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14:paraId="25FE369D" w14:textId="77777777" w:rsidR="003F3393" w:rsidRDefault="003F3393" w:rsidP="00F2703D">
            <w:pPr>
              <w:pStyle w:val="TableParagraph"/>
              <w:ind w:left="0"/>
              <w:rPr>
                <w:sz w:val="20"/>
              </w:rPr>
            </w:pPr>
          </w:p>
        </w:tc>
      </w:tr>
      <w:tr w:rsidR="003F3393" w14:paraId="3C91E5CF" w14:textId="77777777" w:rsidTr="00F2703D">
        <w:trPr>
          <w:trHeight w:val="275"/>
        </w:trPr>
        <w:tc>
          <w:tcPr>
            <w:tcW w:w="2552" w:type="dxa"/>
          </w:tcPr>
          <w:p w14:paraId="25252236" w14:textId="77777777" w:rsidR="003F3393" w:rsidRDefault="003F3393" w:rsidP="00F2703D">
            <w:pPr>
              <w:pStyle w:val="TableParagraph"/>
              <w:spacing w:line="246" w:lineRule="exact"/>
            </w:pPr>
            <w:r>
              <w:t>Būvprojekta izstrādei</w:t>
            </w:r>
          </w:p>
        </w:tc>
        <w:tc>
          <w:tcPr>
            <w:tcW w:w="2126" w:type="dxa"/>
          </w:tcPr>
          <w:p w14:paraId="1C9E3714" w14:textId="77777777" w:rsidR="003F3393" w:rsidRDefault="003F3393" w:rsidP="00F270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14:paraId="7CB3BC59" w14:textId="77777777" w:rsidR="003F3393" w:rsidRDefault="003F3393" w:rsidP="00F270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14:paraId="164DAA7B" w14:textId="77777777" w:rsidR="003F3393" w:rsidRDefault="003F3393" w:rsidP="00F2703D">
            <w:pPr>
              <w:pStyle w:val="TableParagraph"/>
              <w:ind w:left="0"/>
              <w:rPr>
                <w:sz w:val="20"/>
              </w:rPr>
            </w:pPr>
          </w:p>
        </w:tc>
      </w:tr>
      <w:tr w:rsidR="003F3393" w14:paraId="49A20AE7" w14:textId="77777777" w:rsidTr="00F2703D">
        <w:trPr>
          <w:trHeight w:val="275"/>
        </w:trPr>
        <w:tc>
          <w:tcPr>
            <w:tcW w:w="2552" w:type="dxa"/>
          </w:tcPr>
          <w:p w14:paraId="442A07B9" w14:textId="77777777" w:rsidR="003F3393" w:rsidRDefault="003F3393" w:rsidP="00F2703D">
            <w:pPr>
              <w:pStyle w:val="TableParagraph"/>
              <w:spacing w:line="246" w:lineRule="exact"/>
              <w:jc w:val="right"/>
            </w:pPr>
            <w:r>
              <w:t>KOPĀ:</w:t>
            </w:r>
          </w:p>
        </w:tc>
        <w:tc>
          <w:tcPr>
            <w:tcW w:w="2126" w:type="dxa"/>
          </w:tcPr>
          <w:p w14:paraId="1B770FAA" w14:textId="77777777" w:rsidR="003F3393" w:rsidRDefault="003F3393" w:rsidP="00F270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14:paraId="41A09CDD" w14:textId="77777777" w:rsidR="003F3393" w:rsidRDefault="003F3393" w:rsidP="00F270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14:paraId="49AE954A" w14:textId="77777777" w:rsidR="003F3393" w:rsidRDefault="003F3393" w:rsidP="00F2703D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88923A5" w14:textId="338A362A" w:rsidR="003F3393" w:rsidRDefault="003F3393" w:rsidP="003F3393">
      <w:pPr>
        <w:spacing w:before="120"/>
        <w:rPr>
          <w:b/>
          <w:spacing w:val="-2"/>
        </w:rPr>
      </w:pPr>
      <w:r w:rsidRPr="00EB0E27">
        <w:rPr>
          <w:b/>
        </w:rPr>
        <w:t>Iesniegtie</w:t>
      </w:r>
      <w:r w:rsidRPr="00EB0E27">
        <w:rPr>
          <w:b/>
          <w:spacing w:val="-3"/>
        </w:rPr>
        <w:t xml:space="preserve"> </w:t>
      </w:r>
      <w:r w:rsidRPr="00EB0E27">
        <w:rPr>
          <w:b/>
        </w:rPr>
        <w:t>obligātie</w:t>
      </w:r>
      <w:r w:rsidRPr="00EB0E27">
        <w:rPr>
          <w:b/>
          <w:spacing w:val="-3"/>
        </w:rPr>
        <w:t xml:space="preserve"> </w:t>
      </w:r>
      <w:r w:rsidRPr="00EB0E27">
        <w:rPr>
          <w:b/>
          <w:spacing w:val="-2"/>
        </w:rPr>
        <w:t>pielikumi:</w:t>
      </w:r>
    </w:p>
    <w:p w14:paraId="2BBF2B3E" w14:textId="77777777" w:rsidR="003F3393" w:rsidRPr="00EB0E27" w:rsidRDefault="003F3393" w:rsidP="003F3393">
      <w:pPr>
        <w:pStyle w:val="ListParagraph"/>
        <w:numPr>
          <w:ilvl w:val="0"/>
          <w:numId w:val="6"/>
        </w:numPr>
        <w:tabs>
          <w:tab w:val="left" w:pos="622"/>
          <w:tab w:val="left" w:pos="623"/>
          <w:tab w:val="left" w:pos="7531"/>
          <w:tab w:val="left" w:pos="8186"/>
        </w:tabs>
        <w:spacing w:before="90"/>
        <w:ind w:left="284" w:hanging="284"/>
        <w:jc w:val="left"/>
      </w:pPr>
      <w:r w:rsidRPr="00EB0E27">
        <w:t>Reģistrācijas</w:t>
      </w:r>
      <w:r w:rsidRPr="00EB0E27">
        <w:rPr>
          <w:spacing w:val="-6"/>
        </w:rPr>
        <w:t xml:space="preserve"> </w:t>
      </w:r>
      <w:r w:rsidRPr="00EB0E27">
        <w:rPr>
          <w:spacing w:val="-2"/>
        </w:rPr>
        <w:t>anketa</w:t>
      </w:r>
      <w:r w:rsidRPr="00EB0E27">
        <w:tab/>
      </w:r>
    </w:p>
    <w:p w14:paraId="5FEABDD1" w14:textId="77777777" w:rsidR="003F3393" w:rsidRPr="00EB0E27" w:rsidRDefault="003F3393" w:rsidP="003F3393">
      <w:pPr>
        <w:pStyle w:val="ListParagraph"/>
        <w:numPr>
          <w:ilvl w:val="0"/>
          <w:numId w:val="6"/>
        </w:numPr>
        <w:tabs>
          <w:tab w:val="left" w:pos="622"/>
          <w:tab w:val="left" w:pos="623"/>
          <w:tab w:val="left" w:pos="7531"/>
          <w:tab w:val="left" w:pos="8186"/>
        </w:tabs>
        <w:spacing w:line="273" w:lineRule="exact"/>
        <w:ind w:left="284" w:hanging="284"/>
        <w:jc w:val="left"/>
      </w:pPr>
      <w:r w:rsidRPr="00EB0E27">
        <w:t>Dzīvojamās</w:t>
      </w:r>
      <w:r w:rsidRPr="00EB0E27">
        <w:rPr>
          <w:spacing w:val="-3"/>
        </w:rPr>
        <w:t xml:space="preserve"> </w:t>
      </w:r>
      <w:r w:rsidRPr="00EB0E27">
        <w:t>mājas</w:t>
      </w:r>
      <w:r w:rsidRPr="00EB0E27">
        <w:rPr>
          <w:spacing w:val="-3"/>
        </w:rPr>
        <w:t xml:space="preserve"> </w:t>
      </w:r>
      <w:r w:rsidRPr="00EB0E27">
        <w:t>pārvaldīšanas</w:t>
      </w:r>
      <w:r w:rsidRPr="00EB0E27">
        <w:rPr>
          <w:spacing w:val="-3"/>
        </w:rPr>
        <w:t xml:space="preserve"> </w:t>
      </w:r>
      <w:r w:rsidRPr="00EB0E27">
        <w:t>līguma</w:t>
      </w:r>
      <w:r w:rsidRPr="00EB0E27">
        <w:rPr>
          <w:spacing w:val="-2"/>
        </w:rPr>
        <w:t xml:space="preserve"> kopija</w:t>
      </w:r>
      <w:r w:rsidRPr="00EB0E27">
        <w:tab/>
      </w:r>
    </w:p>
    <w:p w14:paraId="4B80E207" w14:textId="77777777" w:rsidR="003F3393" w:rsidRPr="00EB0E27" w:rsidRDefault="003F3393" w:rsidP="003F3393">
      <w:pPr>
        <w:pStyle w:val="ListParagraph"/>
        <w:numPr>
          <w:ilvl w:val="0"/>
          <w:numId w:val="6"/>
        </w:numPr>
        <w:tabs>
          <w:tab w:val="left" w:pos="622"/>
          <w:tab w:val="left" w:pos="623"/>
          <w:tab w:val="left" w:pos="7531"/>
          <w:tab w:val="left" w:pos="8186"/>
        </w:tabs>
        <w:spacing w:line="274" w:lineRule="exact"/>
        <w:ind w:left="284" w:hanging="284"/>
        <w:jc w:val="left"/>
      </w:pPr>
      <w:r w:rsidRPr="00EB0E27">
        <w:t>Pārvaldnieka</w:t>
      </w:r>
      <w:r w:rsidRPr="00EB0E27">
        <w:rPr>
          <w:spacing w:val="-3"/>
        </w:rPr>
        <w:t xml:space="preserve"> </w:t>
      </w:r>
      <w:r w:rsidRPr="00EB0E27">
        <w:t>reģistrācijas</w:t>
      </w:r>
      <w:r w:rsidRPr="00EB0E27">
        <w:rPr>
          <w:spacing w:val="-4"/>
        </w:rPr>
        <w:t xml:space="preserve"> </w:t>
      </w:r>
      <w:r w:rsidRPr="00EB0E27">
        <w:t>apliecības</w:t>
      </w:r>
      <w:r w:rsidRPr="00EB0E27">
        <w:rPr>
          <w:spacing w:val="-3"/>
        </w:rPr>
        <w:t xml:space="preserve"> </w:t>
      </w:r>
      <w:r w:rsidRPr="00EB0E27">
        <w:rPr>
          <w:spacing w:val="-2"/>
        </w:rPr>
        <w:t>kopija</w:t>
      </w:r>
      <w:r w:rsidRPr="00EB0E27">
        <w:tab/>
      </w:r>
    </w:p>
    <w:p w14:paraId="2A6BFDFC" w14:textId="77777777" w:rsidR="003F3393" w:rsidRPr="00EB0E27" w:rsidRDefault="003F3393" w:rsidP="003F3393">
      <w:pPr>
        <w:pStyle w:val="ListParagraph"/>
        <w:numPr>
          <w:ilvl w:val="0"/>
          <w:numId w:val="6"/>
        </w:numPr>
        <w:tabs>
          <w:tab w:val="left" w:pos="622"/>
          <w:tab w:val="left" w:pos="623"/>
          <w:tab w:val="left" w:pos="7531"/>
          <w:tab w:val="left" w:pos="8186"/>
        </w:tabs>
        <w:spacing w:line="275" w:lineRule="exact"/>
        <w:ind w:left="284" w:hanging="284"/>
        <w:jc w:val="left"/>
      </w:pPr>
      <w:r w:rsidRPr="00EB0E27">
        <w:t>Pārvaldnieka</w:t>
      </w:r>
      <w:r w:rsidRPr="00EB0E27">
        <w:rPr>
          <w:spacing w:val="-3"/>
        </w:rPr>
        <w:t xml:space="preserve"> </w:t>
      </w:r>
      <w:r w:rsidRPr="00EB0E27">
        <w:t>statūtu</w:t>
      </w:r>
      <w:r w:rsidRPr="00EB0E27">
        <w:rPr>
          <w:spacing w:val="-2"/>
        </w:rPr>
        <w:t xml:space="preserve"> kopija</w:t>
      </w:r>
      <w:r w:rsidRPr="00EB0E27">
        <w:tab/>
      </w:r>
    </w:p>
    <w:p w14:paraId="0BFB856A" w14:textId="77777777" w:rsidR="003F3393" w:rsidRPr="00EB0E27" w:rsidRDefault="003F3393" w:rsidP="003F3393">
      <w:pPr>
        <w:pStyle w:val="ListParagraph"/>
        <w:numPr>
          <w:ilvl w:val="0"/>
          <w:numId w:val="6"/>
        </w:numPr>
        <w:tabs>
          <w:tab w:val="left" w:pos="622"/>
          <w:tab w:val="left" w:pos="623"/>
          <w:tab w:val="left" w:pos="7531"/>
          <w:tab w:val="left" w:pos="8186"/>
        </w:tabs>
        <w:spacing w:line="275" w:lineRule="exact"/>
        <w:ind w:left="284" w:hanging="284"/>
        <w:jc w:val="left"/>
      </w:pPr>
      <w:r w:rsidRPr="00EB0E27">
        <w:t>Dzīvokļu</w:t>
      </w:r>
      <w:r w:rsidRPr="00EB0E27">
        <w:rPr>
          <w:spacing w:val="-1"/>
        </w:rPr>
        <w:t xml:space="preserve"> </w:t>
      </w:r>
      <w:r w:rsidRPr="00EB0E27">
        <w:t>īpašnieku</w:t>
      </w:r>
      <w:r w:rsidRPr="00EB0E27">
        <w:rPr>
          <w:spacing w:val="-1"/>
        </w:rPr>
        <w:t xml:space="preserve"> </w:t>
      </w:r>
      <w:r w:rsidRPr="00EB0E27">
        <w:t>kopsapulces vai</w:t>
      </w:r>
      <w:r w:rsidRPr="00EB0E27">
        <w:rPr>
          <w:spacing w:val="-1"/>
        </w:rPr>
        <w:t xml:space="preserve"> </w:t>
      </w:r>
      <w:r w:rsidRPr="00EB0E27">
        <w:t>aptaujas protokola</w:t>
      </w:r>
      <w:r w:rsidRPr="00EB0E27">
        <w:rPr>
          <w:spacing w:val="-1"/>
        </w:rPr>
        <w:t xml:space="preserve"> </w:t>
      </w:r>
      <w:proofErr w:type="spellStart"/>
      <w:r w:rsidRPr="00EB0E27">
        <w:rPr>
          <w:spacing w:val="-2"/>
        </w:rPr>
        <w:t>kopijа</w:t>
      </w:r>
      <w:proofErr w:type="spellEnd"/>
      <w:r w:rsidRPr="00EB0E27">
        <w:tab/>
      </w:r>
    </w:p>
    <w:p w14:paraId="4B39F751" w14:textId="77777777" w:rsidR="003F3393" w:rsidRPr="00AC7BEF" w:rsidRDefault="003F3393" w:rsidP="003F3393">
      <w:pPr>
        <w:pStyle w:val="ListParagraph"/>
        <w:numPr>
          <w:ilvl w:val="0"/>
          <w:numId w:val="6"/>
        </w:numPr>
        <w:tabs>
          <w:tab w:val="left" w:pos="622"/>
          <w:tab w:val="left" w:pos="623"/>
        </w:tabs>
        <w:spacing w:line="274" w:lineRule="exact"/>
        <w:ind w:left="284" w:hanging="284"/>
        <w:jc w:val="left"/>
      </w:pPr>
      <w:r w:rsidRPr="00EB0E27">
        <w:t>Pārvaldnieka</w:t>
      </w:r>
      <w:r w:rsidRPr="00EB0E27">
        <w:rPr>
          <w:spacing w:val="-5"/>
        </w:rPr>
        <w:t xml:space="preserve"> </w:t>
      </w:r>
      <w:r w:rsidRPr="00EB0E27">
        <w:t>izziņa</w:t>
      </w:r>
      <w:r w:rsidRPr="00EB0E27">
        <w:rPr>
          <w:spacing w:val="-2"/>
        </w:rPr>
        <w:t xml:space="preserve"> </w:t>
      </w:r>
      <w:r w:rsidRPr="00EB0E27">
        <w:t>par</w:t>
      </w:r>
      <w:r w:rsidRPr="00EB0E27">
        <w:rPr>
          <w:spacing w:val="-1"/>
        </w:rPr>
        <w:t xml:space="preserve"> </w:t>
      </w:r>
      <w:r w:rsidRPr="00EB0E27">
        <w:t>apsaimniekošanas</w:t>
      </w:r>
      <w:r w:rsidRPr="00EB0E27">
        <w:rPr>
          <w:spacing w:val="-3"/>
        </w:rPr>
        <w:t xml:space="preserve"> </w:t>
      </w:r>
      <w:r w:rsidRPr="00EB0E27">
        <w:t>maksas</w:t>
      </w:r>
      <w:r w:rsidRPr="00EB0E27">
        <w:rPr>
          <w:spacing w:val="-3"/>
        </w:rPr>
        <w:t xml:space="preserve"> </w:t>
      </w:r>
      <w:r w:rsidRPr="00EB0E27">
        <w:t>un</w:t>
      </w:r>
      <w:r w:rsidRPr="00EB0E27">
        <w:rPr>
          <w:spacing w:val="-1"/>
        </w:rPr>
        <w:t xml:space="preserve"> </w:t>
      </w:r>
      <w:r w:rsidRPr="00EB0E27">
        <w:rPr>
          <w:spacing w:val="-2"/>
        </w:rPr>
        <w:t>komunālo</w:t>
      </w:r>
      <w:r>
        <w:rPr>
          <w:spacing w:val="-2"/>
        </w:rPr>
        <w:t xml:space="preserve"> </w:t>
      </w:r>
      <w:r w:rsidRPr="00AC7BEF">
        <w:t>pakalpojumu</w:t>
      </w:r>
      <w:r w:rsidRPr="00AC7BEF">
        <w:rPr>
          <w:spacing w:val="-4"/>
        </w:rPr>
        <w:t xml:space="preserve"> </w:t>
      </w:r>
      <w:r w:rsidRPr="00AC7BEF">
        <w:t>parāda apmēru</w:t>
      </w:r>
      <w:r w:rsidRPr="00AC7BEF">
        <w:rPr>
          <w:spacing w:val="-2"/>
        </w:rPr>
        <w:t xml:space="preserve"> </w:t>
      </w:r>
      <w:r w:rsidRPr="00AC7BEF">
        <w:t>par</w:t>
      </w:r>
      <w:r w:rsidRPr="00AC7BEF">
        <w:rPr>
          <w:spacing w:val="-1"/>
        </w:rPr>
        <w:t xml:space="preserve"> </w:t>
      </w:r>
      <w:r w:rsidRPr="00AC7BEF">
        <w:t>12</w:t>
      </w:r>
      <w:r w:rsidRPr="00AC7BEF">
        <w:rPr>
          <w:spacing w:val="1"/>
        </w:rPr>
        <w:t xml:space="preserve"> </w:t>
      </w:r>
      <w:r w:rsidRPr="00AC7BEF">
        <w:rPr>
          <w:spacing w:val="-2"/>
        </w:rPr>
        <w:t>mēnešiem</w:t>
      </w:r>
    </w:p>
    <w:p w14:paraId="1E977F53" w14:textId="77777777" w:rsidR="003F3393" w:rsidRPr="00EB0E27" w:rsidRDefault="003F3393" w:rsidP="003F3393">
      <w:pPr>
        <w:pStyle w:val="Heading2"/>
        <w:spacing w:before="120"/>
        <w:ind w:left="0"/>
        <w:rPr>
          <w:sz w:val="22"/>
          <w:szCs w:val="22"/>
        </w:rPr>
      </w:pPr>
      <w:r w:rsidRPr="00EB0E27">
        <w:rPr>
          <w:sz w:val="22"/>
          <w:szCs w:val="22"/>
        </w:rPr>
        <w:t>Energoefektivitātes</w:t>
      </w:r>
      <w:r w:rsidRPr="00EB0E27">
        <w:rPr>
          <w:spacing w:val="-8"/>
          <w:sz w:val="22"/>
          <w:szCs w:val="22"/>
        </w:rPr>
        <w:t xml:space="preserve"> </w:t>
      </w:r>
      <w:r w:rsidRPr="00EB0E27">
        <w:rPr>
          <w:sz w:val="22"/>
          <w:szCs w:val="22"/>
        </w:rPr>
        <w:t>pasākumu</w:t>
      </w:r>
      <w:r w:rsidRPr="00EB0E27">
        <w:rPr>
          <w:spacing w:val="-4"/>
          <w:sz w:val="22"/>
          <w:szCs w:val="22"/>
        </w:rPr>
        <w:t xml:space="preserve"> </w:t>
      </w:r>
      <w:r w:rsidRPr="00EB0E27">
        <w:rPr>
          <w:sz w:val="22"/>
          <w:szCs w:val="22"/>
        </w:rPr>
        <w:t>veikšanai</w:t>
      </w:r>
      <w:r w:rsidRPr="00EB0E27">
        <w:rPr>
          <w:spacing w:val="-5"/>
          <w:sz w:val="22"/>
          <w:szCs w:val="22"/>
        </w:rPr>
        <w:t xml:space="preserve"> </w:t>
      </w:r>
      <w:r w:rsidRPr="00EB0E27">
        <w:rPr>
          <w:sz w:val="22"/>
          <w:szCs w:val="22"/>
        </w:rPr>
        <w:t>iesniegtie</w:t>
      </w:r>
      <w:r w:rsidRPr="00EB0E27">
        <w:rPr>
          <w:spacing w:val="-4"/>
          <w:sz w:val="22"/>
          <w:szCs w:val="22"/>
        </w:rPr>
        <w:t xml:space="preserve"> </w:t>
      </w:r>
      <w:r w:rsidRPr="00EB0E27">
        <w:rPr>
          <w:spacing w:val="-2"/>
          <w:sz w:val="22"/>
          <w:szCs w:val="22"/>
        </w:rPr>
        <w:t>dokumenti:</w:t>
      </w:r>
    </w:p>
    <w:p w14:paraId="34FC4D73" w14:textId="77777777" w:rsidR="003F3393" w:rsidRPr="00440E75" w:rsidRDefault="003F3393" w:rsidP="003F3393">
      <w:pPr>
        <w:pStyle w:val="ListParagraph"/>
        <w:numPr>
          <w:ilvl w:val="0"/>
          <w:numId w:val="6"/>
        </w:numPr>
        <w:tabs>
          <w:tab w:val="left" w:pos="284"/>
          <w:tab w:val="left" w:pos="7490"/>
          <w:tab w:val="left" w:pos="8145"/>
        </w:tabs>
        <w:ind w:hanging="622"/>
        <w:jc w:val="left"/>
      </w:pPr>
      <w:proofErr w:type="spellStart"/>
      <w:r w:rsidRPr="00EB0E27">
        <w:t>Energoaudita</w:t>
      </w:r>
      <w:proofErr w:type="spellEnd"/>
      <w:r w:rsidRPr="00EB0E27">
        <w:rPr>
          <w:spacing w:val="-3"/>
        </w:rPr>
        <w:t xml:space="preserve"> </w:t>
      </w:r>
      <w:r w:rsidRPr="00EB0E27">
        <w:t xml:space="preserve">atskaite vai </w:t>
      </w:r>
      <w:proofErr w:type="spellStart"/>
      <w:r w:rsidRPr="00EB0E27">
        <w:t>energopase</w:t>
      </w:r>
      <w:proofErr w:type="spellEnd"/>
      <w:r w:rsidRPr="00EB0E27">
        <w:t xml:space="preserve"> (ja ir)</w:t>
      </w:r>
      <w:r w:rsidRPr="00EB0E27">
        <w:rPr>
          <w:spacing w:val="-3"/>
        </w:rPr>
        <w:t xml:space="preserve"> </w:t>
      </w:r>
      <w:r w:rsidRPr="00EB0E27">
        <w:tab/>
      </w:r>
    </w:p>
    <w:p w14:paraId="4E33F464" w14:textId="77777777" w:rsidR="003F3393" w:rsidRPr="00440E75" w:rsidRDefault="003F3393" w:rsidP="003F3393">
      <w:pPr>
        <w:pStyle w:val="ListParagraph"/>
        <w:numPr>
          <w:ilvl w:val="0"/>
          <w:numId w:val="6"/>
        </w:numPr>
        <w:tabs>
          <w:tab w:val="left" w:pos="284"/>
          <w:tab w:val="left" w:pos="7490"/>
          <w:tab w:val="left" w:pos="8145"/>
        </w:tabs>
        <w:ind w:hanging="622"/>
        <w:jc w:val="left"/>
      </w:pPr>
      <w:r w:rsidRPr="00EB0E27">
        <w:t>Tāme</w:t>
      </w:r>
      <w:r w:rsidRPr="00AC7BEF">
        <w:rPr>
          <w:spacing w:val="-2"/>
        </w:rPr>
        <w:t xml:space="preserve"> </w:t>
      </w:r>
      <w:r w:rsidRPr="00EB0E27">
        <w:t xml:space="preserve">plānotajam </w:t>
      </w:r>
      <w:proofErr w:type="spellStart"/>
      <w:r w:rsidRPr="00AC7BEF">
        <w:rPr>
          <w:spacing w:val="-2"/>
        </w:rPr>
        <w:t>energoauditam</w:t>
      </w:r>
      <w:proofErr w:type="spellEnd"/>
    </w:p>
    <w:p w14:paraId="3A338256" w14:textId="77777777" w:rsidR="003F3393" w:rsidRPr="00A46B06" w:rsidRDefault="003F3393" w:rsidP="003F3393">
      <w:pPr>
        <w:pStyle w:val="ListParagraph"/>
        <w:numPr>
          <w:ilvl w:val="0"/>
          <w:numId w:val="6"/>
        </w:numPr>
        <w:tabs>
          <w:tab w:val="left" w:pos="284"/>
          <w:tab w:val="left" w:pos="7490"/>
          <w:tab w:val="left" w:pos="8145"/>
        </w:tabs>
        <w:ind w:hanging="622"/>
        <w:jc w:val="left"/>
      </w:pPr>
      <w:r w:rsidRPr="00440E75">
        <w:rPr>
          <w:spacing w:val="-4"/>
        </w:rPr>
        <w:t>Tehniskās apsekošanas atskaite</w:t>
      </w:r>
    </w:p>
    <w:p w14:paraId="651BE732" w14:textId="77777777" w:rsidR="003F3393" w:rsidRPr="00A46B06" w:rsidRDefault="003F3393" w:rsidP="003F3393">
      <w:pPr>
        <w:pStyle w:val="ListParagraph"/>
        <w:numPr>
          <w:ilvl w:val="0"/>
          <w:numId w:val="6"/>
        </w:numPr>
        <w:tabs>
          <w:tab w:val="left" w:pos="284"/>
          <w:tab w:val="left" w:pos="7490"/>
          <w:tab w:val="left" w:pos="8145"/>
        </w:tabs>
        <w:ind w:hanging="622"/>
        <w:jc w:val="left"/>
      </w:pPr>
      <w:r w:rsidRPr="00A46B06">
        <w:t>Tāme plānotajai tehniskajai apsekošanai</w:t>
      </w:r>
    </w:p>
    <w:p w14:paraId="7A814DB7" w14:textId="77777777" w:rsidR="003F3393" w:rsidRPr="00A46B06" w:rsidRDefault="003F3393" w:rsidP="003F3393">
      <w:pPr>
        <w:pStyle w:val="ListParagraph"/>
        <w:numPr>
          <w:ilvl w:val="0"/>
          <w:numId w:val="6"/>
        </w:numPr>
        <w:tabs>
          <w:tab w:val="left" w:pos="284"/>
          <w:tab w:val="left" w:pos="7490"/>
          <w:tab w:val="left" w:pos="8145"/>
        </w:tabs>
        <w:ind w:hanging="622"/>
        <w:jc w:val="left"/>
      </w:pPr>
      <w:r w:rsidRPr="00A46B06">
        <w:t>Būvvaldes</w:t>
      </w:r>
      <w:r w:rsidRPr="00AC7BEF">
        <w:rPr>
          <w:spacing w:val="-2"/>
        </w:rPr>
        <w:t xml:space="preserve"> </w:t>
      </w:r>
      <w:r w:rsidRPr="00A46B06">
        <w:t>saskaņojums</w:t>
      </w:r>
      <w:r w:rsidRPr="00AC7BEF">
        <w:rPr>
          <w:spacing w:val="-1"/>
        </w:rPr>
        <w:t xml:space="preserve"> </w:t>
      </w:r>
      <w:r w:rsidRPr="00A46B06">
        <w:t>veicamajiem</w:t>
      </w:r>
      <w:r w:rsidRPr="00AC7BEF">
        <w:rPr>
          <w:spacing w:val="-2"/>
        </w:rPr>
        <w:t xml:space="preserve"> darbiem</w:t>
      </w:r>
    </w:p>
    <w:p w14:paraId="4D8F5C8B" w14:textId="77777777" w:rsidR="003F3393" w:rsidRPr="00867D3A" w:rsidRDefault="003F3393" w:rsidP="003F3393">
      <w:pPr>
        <w:pStyle w:val="ListParagraph"/>
        <w:numPr>
          <w:ilvl w:val="0"/>
          <w:numId w:val="6"/>
        </w:numPr>
        <w:tabs>
          <w:tab w:val="left" w:pos="284"/>
          <w:tab w:val="left" w:pos="7490"/>
          <w:tab w:val="left" w:pos="8145"/>
        </w:tabs>
        <w:ind w:hanging="622"/>
        <w:jc w:val="left"/>
        <w:rPr>
          <w:rStyle w:val="FontStyle32"/>
        </w:rPr>
      </w:pPr>
      <w:r w:rsidRPr="00867D3A">
        <w:rPr>
          <w:rStyle w:val="FontStyle32"/>
        </w:rPr>
        <w:t>Apliecinājums par tehniskā projekta saskaņojumu būvvaldē</w:t>
      </w:r>
    </w:p>
    <w:p w14:paraId="0FDE0C1A" w14:textId="77777777" w:rsidR="003F3393" w:rsidRPr="00867D3A" w:rsidRDefault="003F3393" w:rsidP="003F3393">
      <w:pPr>
        <w:pStyle w:val="ListParagraph"/>
        <w:numPr>
          <w:ilvl w:val="0"/>
          <w:numId w:val="6"/>
        </w:numPr>
        <w:tabs>
          <w:tab w:val="left" w:pos="284"/>
          <w:tab w:val="left" w:pos="7490"/>
          <w:tab w:val="left" w:pos="8145"/>
        </w:tabs>
        <w:ind w:hanging="622"/>
        <w:jc w:val="left"/>
        <w:rPr>
          <w:rStyle w:val="FontStyle32"/>
        </w:rPr>
      </w:pPr>
      <w:r w:rsidRPr="00867D3A">
        <w:rPr>
          <w:rStyle w:val="FontStyle32"/>
        </w:rPr>
        <w:t xml:space="preserve">Līguma kopija par </w:t>
      </w:r>
      <w:proofErr w:type="spellStart"/>
      <w:r w:rsidRPr="00867D3A">
        <w:rPr>
          <w:rStyle w:val="FontStyle32"/>
        </w:rPr>
        <w:t>energoaudita</w:t>
      </w:r>
      <w:proofErr w:type="spellEnd"/>
      <w:r>
        <w:rPr>
          <w:rStyle w:val="FontStyle32"/>
        </w:rPr>
        <w:t>/tehniskās apsekošanas/būvprojekta</w:t>
      </w:r>
      <w:r w:rsidRPr="00867D3A">
        <w:rPr>
          <w:rStyle w:val="FontStyle32"/>
        </w:rPr>
        <w:t xml:space="preserve"> izstrādi</w:t>
      </w:r>
    </w:p>
    <w:p w14:paraId="5482FF7C" w14:textId="77777777" w:rsidR="003F3393" w:rsidRPr="00867D3A" w:rsidRDefault="003F3393" w:rsidP="003F3393">
      <w:pPr>
        <w:pStyle w:val="ListParagraph"/>
        <w:numPr>
          <w:ilvl w:val="0"/>
          <w:numId w:val="6"/>
        </w:numPr>
        <w:tabs>
          <w:tab w:val="left" w:pos="284"/>
          <w:tab w:val="left" w:pos="7490"/>
          <w:tab w:val="left" w:pos="8145"/>
        </w:tabs>
        <w:ind w:hanging="622"/>
        <w:jc w:val="left"/>
        <w:rPr>
          <w:rStyle w:val="FontStyle32"/>
        </w:rPr>
      </w:pPr>
      <w:r w:rsidRPr="00867D3A">
        <w:rPr>
          <w:rStyle w:val="FontStyle32"/>
        </w:rPr>
        <w:t>Darbu pieņemšanas-nodošanas akti</w:t>
      </w:r>
    </w:p>
    <w:p w14:paraId="4090212C" w14:textId="77777777" w:rsidR="003F3393" w:rsidRPr="00867D3A" w:rsidRDefault="003F3393" w:rsidP="003F3393">
      <w:pPr>
        <w:pStyle w:val="ListParagraph"/>
        <w:numPr>
          <w:ilvl w:val="0"/>
          <w:numId w:val="6"/>
        </w:numPr>
        <w:tabs>
          <w:tab w:val="left" w:pos="284"/>
          <w:tab w:val="left" w:pos="7490"/>
          <w:tab w:val="left" w:pos="8145"/>
        </w:tabs>
        <w:ind w:hanging="622"/>
        <w:jc w:val="left"/>
        <w:rPr>
          <w:rStyle w:val="FontStyle32"/>
        </w:rPr>
      </w:pPr>
      <w:r w:rsidRPr="00867D3A">
        <w:rPr>
          <w:rStyle w:val="FontStyle32"/>
        </w:rPr>
        <w:t>Maksājumu uzdevumu kopijas par izpildītiem darbiem</w:t>
      </w:r>
    </w:p>
    <w:p w14:paraId="745568C0" w14:textId="77777777" w:rsidR="003F3393" w:rsidRPr="00867D3A" w:rsidRDefault="003F3393" w:rsidP="003F3393">
      <w:pPr>
        <w:pStyle w:val="ListParagraph"/>
        <w:numPr>
          <w:ilvl w:val="0"/>
          <w:numId w:val="6"/>
        </w:numPr>
        <w:tabs>
          <w:tab w:val="left" w:pos="284"/>
          <w:tab w:val="left" w:pos="7490"/>
          <w:tab w:val="left" w:pos="8145"/>
        </w:tabs>
        <w:ind w:hanging="622"/>
        <w:jc w:val="left"/>
        <w:rPr>
          <w:rStyle w:val="FontStyle32"/>
        </w:rPr>
      </w:pPr>
      <w:r w:rsidRPr="00867D3A">
        <w:rPr>
          <w:rStyle w:val="FontStyle32"/>
        </w:rPr>
        <w:t>Līguma apliecināta kopija par mājas energoefektivitātes pakalpojumu</w:t>
      </w:r>
    </w:p>
    <w:p w14:paraId="0BA090CE" w14:textId="7742F1BF" w:rsidR="003F3393" w:rsidRDefault="003F3393" w:rsidP="003F3393">
      <w:pPr>
        <w:spacing w:before="120" w:after="120"/>
        <w:rPr>
          <w:b/>
          <w:spacing w:val="-2"/>
        </w:rPr>
      </w:pPr>
      <w:r>
        <w:rPr>
          <w:b/>
        </w:rPr>
        <w:lastRenderedPageBreak/>
        <w:t xml:space="preserve">Papildu dati </w:t>
      </w:r>
      <w:r>
        <w:rPr>
          <w:b/>
          <w:spacing w:val="-11"/>
        </w:rPr>
        <w:t>pašvaldības līdz</w:t>
      </w:r>
      <w:r>
        <w:rPr>
          <w:b/>
        </w:rPr>
        <w:t>finansējuma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saņemšanai:</w:t>
      </w:r>
    </w:p>
    <w:tbl>
      <w:tblPr>
        <w:tblStyle w:val="TableNormal1"/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2"/>
        <w:gridCol w:w="2410"/>
        <w:gridCol w:w="229"/>
        <w:gridCol w:w="2039"/>
      </w:tblGrid>
      <w:tr w:rsidR="003F3393" w14:paraId="0A128C7E" w14:textId="77777777" w:rsidTr="003578A6">
        <w:trPr>
          <w:trHeight w:val="275"/>
        </w:trPr>
        <w:tc>
          <w:tcPr>
            <w:tcW w:w="426" w:type="dxa"/>
          </w:tcPr>
          <w:p w14:paraId="6901CCDD" w14:textId="77777777" w:rsidR="003F3393" w:rsidRDefault="003F3393" w:rsidP="00064E4A">
            <w:pPr>
              <w:pStyle w:val="TableParagraph"/>
              <w:spacing w:line="246" w:lineRule="exact"/>
            </w:pPr>
            <w:r>
              <w:rPr>
                <w:spacing w:val="-5"/>
              </w:rPr>
              <w:t>1.</w:t>
            </w:r>
          </w:p>
        </w:tc>
        <w:tc>
          <w:tcPr>
            <w:tcW w:w="4252" w:type="dxa"/>
          </w:tcPr>
          <w:p w14:paraId="051D3B8A" w14:textId="77777777" w:rsidR="003F3393" w:rsidRDefault="003F3393" w:rsidP="00064E4A">
            <w:pPr>
              <w:pStyle w:val="TableParagraph"/>
              <w:spacing w:line="246" w:lineRule="exact"/>
            </w:pPr>
            <w:r>
              <w:t>Mājas</w:t>
            </w:r>
            <w:r>
              <w:rPr>
                <w:spacing w:val="-6"/>
              </w:rPr>
              <w:t xml:space="preserve"> </w:t>
            </w:r>
            <w:r>
              <w:t>kadastra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apzīmējums</w:t>
            </w:r>
          </w:p>
        </w:tc>
        <w:tc>
          <w:tcPr>
            <w:tcW w:w="4678" w:type="dxa"/>
            <w:gridSpan w:val="3"/>
          </w:tcPr>
          <w:p w14:paraId="4D81DD45" w14:textId="77777777" w:rsidR="003F3393" w:rsidRDefault="003F3393" w:rsidP="00064E4A">
            <w:pPr>
              <w:pStyle w:val="TableParagraph"/>
              <w:ind w:left="0"/>
              <w:rPr>
                <w:sz w:val="20"/>
              </w:rPr>
            </w:pPr>
          </w:p>
        </w:tc>
      </w:tr>
      <w:tr w:rsidR="003F3393" w14:paraId="2546D09E" w14:textId="77777777" w:rsidTr="003578A6">
        <w:trPr>
          <w:trHeight w:val="275"/>
        </w:trPr>
        <w:tc>
          <w:tcPr>
            <w:tcW w:w="426" w:type="dxa"/>
          </w:tcPr>
          <w:p w14:paraId="04A46AE2" w14:textId="77777777" w:rsidR="003F3393" w:rsidRDefault="003F3393" w:rsidP="00064E4A">
            <w:pPr>
              <w:pStyle w:val="TableParagraph"/>
              <w:spacing w:line="246" w:lineRule="exact"/>
            </w:pPr>
            <w:r>
              <w:rPr>
                <w:spacing w:val="-5"/>
              </w:rPr>
              <w:t>2.</w:t>
            </w:r>
          </w:p>
        </w:tc>
        <w:tc>
          <w:tcPr>
            <w:tcW w:w="4252" w:type="dxa"/>
          </w:tcPr>
          <w:p w14:paraId="32A520EA" w14:textId="77777777" w:rsidR="003F3393" w:rsidRDefault="003F3393" w:rsidP="00064E4A">
            <w:pPr>
              <w:pStyle w:val="TableParagraph"/>
              <w:spacing w:line="246" w:lineRule="exact"/>
            </w:pPr>
            <w:r>
              <w:t>Mājas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adrese</w:t>
            </w:r>
          </w:p>
        </w:tc>
        <w:tc>
          <w:tcPr>
            <w:tcW w:w="4678" w:type="dxa"/>
            <w:gridSpan w:val="3"/>
          </w:tcPr>
          <w:p w14:paraId="03EC8F6C" w14:textId="77777777" w:rsidR="003F3393" w:rsidRDefault="003F3393" w:rsidP="00064E4A">
            <w:pPr>
              <w:pStyle w:val="TableParagraph"/>
              <w:ind w:left="0"/>
              <w:rPr>
                <w:sz w:val="20"/>
              </w:rPr>
            </w:pPr>
          </w:p>
        </w:tc>
      </w:tr>
      <w:tr w:rsidR="003F3393" w14:paraId="6E2BCD31" w14:textId="77777777" w:rsidTr="003578A6">
        <w:trPr>
          <w:trHeight w:val="275"/>
        </w:trPr>
        <w:tc>
          <w:tcPr>
            <w:tcW w:w="426" w:type="dxa"/>
          </w:tcPr>
          <w:p w14:paraId="28BE0196" w14:textId="77777777" w:rsidR="003F3393" w:rsidRDefault="003F3393" w:rsidP="00064E4A">
            <w:pPr>
              <w:pStyle w:val="TableParagraph"/>
              <w:spacing w:line="246" w:lineRule="exact"/>
            </w:pPr>
            <w:r>
              <w:rPr>
                <w:spacing w:val="-5"/>
              </w:rPr>
              <w:t>3.</w:t>
            </w:r>
          </w:p>
        </w:tc>
        <w:tc>
          <w:tcPr>
            <w:tcW w:w="4252" w:type="dxa"/>
            <w:tcBorders>
              <w:right w:val="single" w:sz="4" w:space="0" w:color="000000"/>
            </w:tcBorders>
          </w:tcPr>
          <w:p w14:paraId="1C4F9636" w14:textId="77777777" w:rsidR="003F3393" w:rsidRDefault="003F3393" w:rsidP="00064E4A">
            <w:pPr>
              <w:pStyle w:val="TableParagraph"/>
              <w:spacing w:line="246" w:lineRule="exact"/>
            </w:pPr>
            <w:r>
              <w:t>Mājas</w:t>
            </w:r>
            <w:r>
              <w:rPr>
                <w:spacing w:val="-5"/>
              </w:rPr>
              <w:t xml:space="preserve"> </w:t>
            </w:r>
            <w:r>
              <w:t>sērijas</w:t>
            </w:r>
            <w:r>
              <w:rPr>
                <w:spacing w:val="-5"/>
              </w:rPr>
              <w:t xml:space="preserve"> nr.</w:t>
            </w:r>
          </w:p>
        </w:tc>
        <w:tc>
          <w:tcPr>
            <w:tcW w:w="4678" w:type="dxa"/>
            <w:gridSpan w:val="3"/>
            <w:tcBorders>
              <w:left w:val="single" w:sz="4" w:space="0" w:color="000000"/>
            </w:tcBorders>
          </w:tcPr>
          <w:p w14:paraId="34424A5E" w14:textId="77777777" w:rsidR="003F3393" w:rsidRDefault="003F3393" w:rsidP="00064E4A">
            <w:pPr>
              <w:pStyle w:val="TableParagraph"/>
              <w:ind w:left="0"/>
              <w:rPr>
                <w:sz w:val="20"/>
              </w:rPr>
            </w:pPr>
          </w:p>
        </w:tc>
      </w:tr>
      <w:tr w:rsidR="003F3393" w14:paraId="5E0E856A" w14:textId="77777777" w:rsidTr="003578A6">
        <w:trPr>
          <w:trHeight w:val="277"/>
        </w:trPr>
        <w:tc>
          <w:tcPr>
            <w:tcW w:w="426" w:type="dxa"/>
          </w:tcPr>
          <w:p w14:paraId="216BB0DC" w14:textId="77777777" w:rsidR="003F3393" w:rsidRDefault="003F3393" w:rsidP="00064E4A">
            <w:pPr>
              <w:pStyle w:val="TableParagraph"/>
              <w:spacing w:line="249" w:lineRule="exact"/>
            </w:pPr>
            <w:r>
              <w:rPr>
                <w:spacing w:val="-5"/>
              </w:rPr>
              <w:t>4.</w:t>
            </w:r>
          </w:p>
        </w:tc>
        <w:tc>
          <w:tcPr>
            <w:tcW w:w="4252" w:type="dxa"/>
          </w:tcPr>
          <w:p w14:paraId="3B6CBCAB" w14:textId="77777777" w:rsidR="003F3393" w:rsidRDefault="003F3393" w:rsidP="00064E4A">
            <w:pPr>
              <w:pStyle w:val="TableParagraph"/>
              <w:spacing w:line="249" w:lineRule="exact"/>
            </w:pPr>
            <w:r>
              <w:t>Mājas</w:t>
            </w:r>
            <w:r>
              <w:rPr>
                <w:spacing w:val="-4"/>
              </w:rPr>
              <w:t xml:space="preserve"> </w:t>
            </w:r>
            <w:r>
              <w:t>stāvu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skaits</w:t>
            </w:r>
          </w:p>
        </w:tc>
        <w:tc>
          <w:tcPr>
            <w:tcW w:w="4678" w:type="dxa"/>
            <w:gridSpan w:val="3"/>
          </w:tcPr>
          <w:p w14:paraId="558EB04E" w14:textId="77777777" w:rsidR="003F3393" w:rsidRDefault="003F3393" w:rsidP="00064E4A">
            <w:pPr>
              <w:pStyle w:val="TableParagraph"/>
              <w:ind w:left="0"/>
              <w:rPr>
                <w:sz w:val="20"/>
              </w:rPr>
            </w:pPr>
          </w:p>
        </w:tc>
      </w:tr>
      <w:tr w:rsidR="003F3393" w14:paraId="33AF39A8" w14:textId="77777777" w:rsidTr="003578A6">
        <w:trPr>
          <w:trHeight w:val="275"/>
        </w:trPr>
        <w:tc>
          <w:tcPr>
            <w:tcW w:w="426" w:type="dxa"/>
          </w:tcPr>
          <w:p w14:paraId="6E210E9E" w14:textId="77777777" w:rsidR="003F3393" w:rsidRDefault="003F3393" w:rsidP="00064E4A">
            <w:pPr>
              <w:pStyle w:val="TableParagraph"/>
              <w:spacing w:line="246" w:lineRule="exact"/>
            </w:pPr>
            <w:r>
              <w:rPr>
                <w:spacing w:val="-5"/>
              </w:rPr>
              <w:t>5.</w:t>
            </w:r>
          </w:p>
        </w:tc>
        <w:tc>
          <w:tcPr>
            <w:tcW w:w="4252" w:type="dxa"/>
          </w:tcPr>
          <w:p w14:paraId="053ABECF" w14:textId="77777777" w:rsidR="003F3393" w:rsidRDefault="003F3393" w:rsidP="00064E4A">
            <w:pPr>
              <w:pStyle w:val="TableParagraph"/>
              <w:spacing w:line="246" w:lineRule="exact"/>
            </w:pPr>
            <w:r>
              <w:t>Mājas</w:t>
            </w:r>
            <w:r>
              <w:rPr>
                <w:spacing w:val="-5"/>
              </w:rPr>
              <w:t xml:space="preserve"> </w:t>
            </w:r>
            <w:r>
              <w:t>kopējā</w:t>
            </w:r>
            <w:r>
              <w:rPr>
                <w:spacing w:val="-4"/>
              </w:rPr>
              <w:t xml:space="preserve"> </w:t>
            </w:r>
            <w:r>
              <w:t>platība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(m2)</w:t>
            </w:r>
          </w:p>
        </w:tc>
        <w:tc>
          <w:tcPr>
            <w:tcW w:w="4678" w:type="dxa"/>
            <w:gridSpan w:val="3"/>
          </w:tcPr>
          <w:p w14:paraId="39B6C4F8" w14:textId="77777777" w:rsidR="003F3393" w:rsidRDefault="003F3393" w:rsidP="00064E4A">
            <w:pPr>
              <w:pStyle w:val="TableParagraph"/>
              <w:ind w:left="0"/>
              <w:rPr>
                <w:sz w:val="20"/>
              </w:rPr>
            </w:pPr>
          </w:p>
        </w:tc>
      </w:tr>
      <w:tr w:rsidR="003F3393" w14:paraId="1848441E" w14:textId="77777777" w:rsidTr="003578A6">
        <w:trPr>
          <w:trHeight w:val="505"/>
        </w:trPr>
        <w:tc>
          <w:tcPr>
            <w:tcW w:w="426" w:type="dxa"/>
          </w:tcPr>
          <w:p w14:paraId="6443BA85" w14:textId="77777777" w:rsidR="003F3393" w:rsidRDefault="003F3393" w:rsidP="00064E4A">
            <w:pPr>
              <w:pStyle w:val="TableParagraph"/>
              <w:spacing w:line="246" w:lineRule="exact"/>
            </w:pPr>
            <w:r>
              <w:rPr>
                <w:spacing w:val="-5"/>
              </w:rPr>
              <w:t>6.</w:t>
            </w:r>
          </w:p>
        </w:tc>
        <w:tc>
          <w:tcPr>
            <w:tcW w:w="4252" w:type="dxa"/>
            <w:tcBorders>
              <w:right w:val="single" w:sz="4" w:space="0" w:color="000000"/>
            </w:tcBorders>
          </w:tcPr>
          <w:p w14:paraId="15576E04" w14:textId="77777777" w:rsidR="003F3393" w:rsidRDefault="003F3393" w:rsidP="00064E4A">
            <w:pPr>
              <w:pStyle w:val="TableParagraph"/>
              <w:spacing w:before="15"/>
            </w:pPr>
            <w:r>
              <w:t>Dzīvokļu</w:t>
            </w:r>
            <w:r>
              <w:rPr>
                <w:spacing w:val="-6"/>
              </w:rPr>
              <w:t xml:space="preserve"> </w:t>
            </w:r>
            <w:r>
              <w:t>īpašumu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platības:</w:t>
            </w:r>
          </w:p>
        </w:tc>
        <w:tc>
          <w:tcPr>
            <w:tcW w:w="2639" w:type="dxa"/>
            <w:gridSpan w:val="2"/>
            <w:tcBorders>
              <w:left w:val="single" w:sz="4" w:space="0" w:color="000000"/>
            </w:tcBorders>
          </w:tcPr>
          <w:p w14:paraId="56243FEE" w14:textId="77777777" w:rsidR="003F3393" w:rsidRDefault="003F3393" w:rsidP="00064E4A">
            <w:pPr>
              <w:pStyle w:val="TableParagraph"/>
              <w:spacing w:line="246" w:lineRule="exact"/>
              <w:ind w:left="41"/>
            </w:pPr>
            <w:r>
              <w:t>Dzīvojamās</w:t>
            </w:r>
            <w:r>
              <w:rPr>
                <w:spacing w:val="-5"/>
              </w:rPr>
              <w:t xml:space="preserve"> </w:t>
            </w:r>
            <w:r>
              <w:t>telpas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(m2):</w:t>
            </w:r>
          </w:p>
        </w:tc>
        <w:tc>
          <w:tcPr>
            <w:tcW w:w="2039" w:type="dxa"/>
          </w:tcPr>
          <w:p w14:paraId="47B57B4E" w14:textId="77777777" w:rsidR="003F3393" w:rsidRDefault="003F3393" w:rsidP="00064E4A">
            <w:pPr>
              <w:pStyle w:val="TableParagraph"/>
              <w:spacing w:line="246" w:lineRule="exact"/>
              <w:ind w:left="42"/>
            </w:pPr>
            <w:r>
              <w:t>Nedzīvojamās</w:t>
            </w:r>
            <w:r>
              <w:rPr>
                <w:spacing w:val="-8"/>
              </w:rPr>
              <w:t xml:space="preserve"> </w:t>
            </w:r>
            <w:r>
              <w:t>telpas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(m2):</w:t>
            </w:r>
          </w:p>
        </w:tc>
      </w:tr>
      <w:tr w:rsidR="003F3393" w14:paraId="7B8BC430" w14:textId="77777777" w:rsidTr="003578A6">
        <w:trPr>
          <w:trHeight w:val="757"/>
        </w:trPr>
        <w:tc>
          <w:tcPr>
            <w:tcW w:w="426" w:type="dxa"/>
          </w:tcPr>
          <w:p w14:paraId="2769F224" w14:textId="77777777" w:rsidR="003F3393" w:rsidRDefault="003F3393" w:rsidP="00064E4A">
            <w:pPr>
              <w:pStyle w:val="TableParagraph"/>
              <w:spacing w:line="246" w:lineRule="exact"/>
            </w:pPr>
            <w:r>
              <w:rPr>
                <w:spacing w:val="-5"/>
              </w:rPr>
              <w:t>7.</w:t>
            </w:r>
          </w:p>
        </w:tc>
        <w:tc>
          <w:tcPr>
            <w:tcW w:w="4252" w:type="dxa"/>
            <w:tcBorders>
              <w:right w:val="single" w:sz="4" w:space="0" w:color="000000"/>
            </w:tcBorders>
          </w:tcPr>
          <w:p w14:paraId="267B0E3F" w14:textId="77777777" w:rsidR="003F3393" w:rsidRDefault="003F3393" w:rsidP="00064E4A">
            <w:pPr>
              <w:pStyle w:val="TableParagraph"/>
              <w:spacing w:line="246" w:lineRule="exact"/>
            </w:pPr>
            <w:r>
              <w:rPr>
                <w:spacing w:val="-2"/>
              </w:rPr>
              <w:t>Pārvaldnieks:</w:t>
            </w:r>
          </w:p>
        </w:tc>
        <w:tc>
          <w:tcPr>
            <w:tcW w:w="4678" w:type="dxa"/>
            <w:gridSpan w:val="3"/>
            <w:tcBorders>
              <w:left w:val="single" w:sz="4" w:space="0" w:color="000000"/>
            </w:tcBorders>
          </w:tcPr>
          <w:p w14:paraId="59DE3F15" w14:textId="77777777" w:rsidR="003F3393" w:rsidRDefault="003F3393" w:rsidP="00064E4A">
            <w:pPr>
              <w:pStyle w:val="TableParagraph"/>
              <w:numPr>
                <w:ilvl w:val="0"/>
                <w:numId w:val="5"/>
              </w:numPr>
              <w:tabs>
                <w:tab w:val="left" w:pos="599"/>
              </w:tabs>
              <w:spacing w:line="246" w:lineRule="exact"/>
              <w:ind w:hanging="191"/>
            </w:pPr>
            <w:r>
              <w:t>Dzīvokļu</w:t>
            </w:r>
            <w:r>
              <w:rPr>
                <w:spacing w:val="-9"/>
              </w:rPr>
              <w:t xml:space="preserve"> </w:t>
            </w:r>
            <w:r>
              <w:t>kooperatīvā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sabiedrība</w:t>
            </w:r>
          </w:p>
          <w:p w14:paraId="3E26EB4F" w14:textId="77777777" w:rsidR="003F3393" w:rsidRDefault="003F3393" w:rsidP="00064E4A">
            <w:pPr>
              <w:pStyle w:val="TableParagraph"/>
              <w:numPr>
                <w:ilvl w:val="0"/>
                <w:numId w:val="5"/>
              </w:numPr>
              <w:tabs>
                <w:tab w:val="left" w:pos="599"/>
              </w:tabs>
              <w:spacing w:before="1" w:line="252" w:lineRule="exact"/>
              <w:ind w:hanging="191"/>
            </w:pPr>
            <w:r>
              <w:rPr>
                <w:spacing w:val="-2"/>
              </w:rPr>
              <w:t>Biedrība</w:t>
            </w:r>
          </w:p>
          <w:p w14:paraId="761E1801" w14:textId="77777777" w:rsidR="003F3393" w:rsidRDefault="003F3393" w:rsidP="00064E4A">
            <w:pPr>
              <w:pStyle w:val="TableParagraph"/>
              <w:numPr>
                <w:ilvl w:val="0"/>
                <w:numId w:val="5"/>
              </w:numPr>
              <w:tabs>
                <w:tab w:val="left" w:pos="599"/>
              </w:tabs>
              <w:spacing w:line="237" w:lineRule="exact"/>
              <w:ind w:hanging="191"/>
            </w:pPr>
            <w:r>
              <w:t>Pilnvarota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persona</w:t>
            </w:r>
          </w:p>
        </w:tc>
      </w:tr>
      <w:tr w:rsidR="003F3393" w14:paraId="4B1BF249" w14:textId="77777777" w:rsidTr="003578A6">
        <w:trPr>
          <w:trHeight w:val="277"/>
        </w:trPr>
        <w:tc>
          <w:tcPr>
            <w:tcW w:w="426" w:type="dxa"/>
          </w:tcPr>
          <w:p w14:paraId="3BF25FF2" w14:textId="77777777" w:rsidR="003F3393" w:rsidRDefault="003F3393" w:rsidP="00064E4A">
            <w:pPr>
              <w:pStyle w:val="TableParagraph"/>
              <w:spacing w:line="249" w:lineRule="exact"/>
            </w:pPr>
            <w:r>
              <w:rPr>
                <w:spacing w:val="-5"/>
              </w:rPr>
              <w:t>8.</w:t>
            </w:r>
          </w:p>
        </w:tc>
        <w:tc>
          <w:tcPr>
            <w:tcW w:w="4252" w:type="dxa"/>
          </w:tcPr>
          <w:p w14:paraId="5C57A027" w14:textId="77777777" w:rsidR="003F3393" w:rsidRDefault="003F3393" w:rsidP="00064E4A">
            <w:pPr>
              <w:pStyle w:val="TableParagraph"/>
              <w:spacing w:before="17" w:line="240" w:lineRule="exact"/>
            </w:pPr>
            <w:r>
              <w:t>Pilnvarnieks</w:t>
            </w:r>
            <w:r>
              <w:rPr>
                <w:spacing w:val="-8"/>
              </w:rPr>
              <w:t xml:space="preserve"> </w:t>
            </w:r>
            <w:r>
              <w:t>nosaukums/vārds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uzvārds</w:t>
            </w:r>
          </w:p>
        </w:tc>
        <w:tc>
          <w:tcPr>
            <w:tcW w:w="4678" w:type="dxa"/>
            <w:gridSpan w:val="3"/>
          </w:tcPr>
          <w:p w14:paraId="28A7DED2" w14:textId="77777777" w:rsidR="003F3393" w:rsidRDefault="003F3393" w:rsidP="00064E4A">
            <w:pPr>
              <w:pStyle w:val="TableParagraph"/>
              <w:ind w:left="0"/>
              <w:rPr>
                <w:sz w:val="20"/>
              </w:rPr>
            </w:pPr>
          </w:p>
        </w:tc>
      </w:tr>
      <w:tr w:rsidR="003F3393" w14:paraId="5A9D89DB" w14:textId="77777777" w:rsidTr="003578A6">
        <w:trPr>
          <w:trHeight w:val="231"/>
        </w:trPr>
        <w:tc>
          <w:tcPr>
            <w:tcW w:w="426" w:type="dxa"/>
          </w:tcPr>
          <w:p w14:paraId="0A2AA5C0" w14:textId="77777777" w:rsidR="003F3393" w:rsidRDefault="003F3393" w:rsidP="00064E4A">
            <w:pPr>
              <w:pStyle w:val="TableParagraph"/>
              <w:spacing w:line="247" w:lineRule="exact"/>
            </w:pPr>
            <w:r>
              <w:rPr>
                <w:spacing w:val="-5"/>
              </w:rPr>
              <w:t>9.</w:t>
            </w:r>
          </w:p>
        </w:tc>
        <w:tc>
          <w:tcPr>
            <w:tcW w:w="4252" w:type="dxa"/>
          </w:tcPr>
          <w:p w14:paraId="21257851" w14:textId="77777777" w:rsidR="003F3393" w:rsidRDefault="003F3393" w:rsidP="00064E4A">
            <w:pPr>
              <w:pStyle w:val="TableParagraph"/>
              <w:spacing w:before="15"/>
            </w:pPr>
            <w:r>
              <w:t>Pilnvarnieka</w:t>
            </w:r>
            <w:r>
              <w:rPr>
                <w:spacing w:val="-7"/>
              </w:rPr>
              <w:t xml:space="preserve"> </w:t>
            </w:r>
            <w:r>
              <w:t>reģistrācijas</w:t>
            </w:r>
            <w:r>
              <w:rPr>
                <w:spacing w:val="-7"/>
              </w:rPr>
              <w:t xml:space="preserve"> </w:t>
            </w:r>
            <w:r>
              <w:t>nr.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/</w:t>
            </w:r>
            <w:r>
              <w:t xml:space="preserve"> personas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kods</w:t>
            </w:r>
          </w:p>
        </w:tc>
        <w:tc>
          <w:tcPr>
            <w:tcW w:w="4678" w:type="dxa"/>
            <w:gridSpan w:val="3"/>
          </w:tcPr>
          <w:p w14:paraId="35856C6E" w14:textId="77777777" w:rsidR="003F3393" w:rsidRDefault="003F3393" w:rsidP="00064E4A">
            <w:pPr>
              <w:pStyle w:val="TableParagraph"/>
              <w:ind w:left="0"/>
              <w:rPr>
                <w:sz w:val="20"/>
              </w:rPr>
            </w:pPr>
          </w:p>
        </w:tc>
      </w:tr>
      <w:tr w:rsidR="003F3393" w14:paraId="1A28A51A" w14:textId="77777777" w:rsidTr="003578A6">
        <w:trPr>
          <w:trHeight w:val="275"/>
        </w:trPr>
        <w:tc>
          <w:tcPr>
            <w:tcW w:w="426" w:type="dxa"/>
          </w:tcPr>
          <w:p w14:paraId="68BE84DA" w14:textId="77777777" w:rsidR="003F3393" w:rsidRDefault="003F3393" w:rsidP="00064E4A">
            <w:pPr>
              <w:pStyle w:val="TableParagraph"/>
              <w:spacing w:line="246" w:lineRule="exact"/>
            </w:pPr>
            <w:r>
              <w:rPr>
                <w:spacing w:val="-5"/>
              </w:rPr>
              <w:t>10.</w:t>
            </w:r>
          </w:p>
        </w:tc>
        <w:tc>
          <w:tcPr>
            <w:tcW w:w="4252" w:type="dxa"/>
          </w:tcPr>
          <w:p w14:paraId="6FFB876B" w14:textId="77777777" w:rsidR="003F3393" w:rsidRDefault="003F3393" w:rsidP="00064E4A">
            <w:pPr>
              <w:pStyle w:val="TableParagraph"/>
              <w:spacing w:line="246" w:lineRule="exact"/>
            </w:pPr>
            <w:r>
              <w:t>Pilnvarnieka</w:t>
            </w:r>
            <w:r>
              <w:rPr>
                <w:spacing w:val="-9"/>
              </w:rPr>
              <w:t xml:space="preserve"> juridiskā </w:t>
            </w:r>
            <w:r>
              <w:rPr>
                <w:spacing w:val="-2"/>
              </w:rPr>
              <w:t>adrese</w:t>
            </w:r>
          </w:p>
        </w:tc>
        <w:tc>
          <w:tcPr>
            <w:tcW w:w="4678" w:type="dxa"/>
            <w:gridSpan w:val="3"/>
          </w:tcPr>
          <w:p w14:paraId="1F87071D" w14:textId="77777777" w:rsidR="003F3393" w:rsidRDefault="003F3393" w:rsidP="00064E4A">
            <w:pPr>
              <w:pStyle w:val="TableParagraph"/>
              <w:ind w:left="0"/>
              <w:rPr>
                <w:sz w:val="20"/>
              </w:rPr>
            </w:pPr>
          </w:p>
        </w:tc>
      </w:tr>
      <w:tr w:rsidR="003F3393" w14:paraId="5837F684" w14:textId="77777777" w:rsidTr="003578A6">
        <w:trPr>
          <w:trHeight w:val="275"/>
        </w:trPr>
        <w:tc>
          <w:tcPr>
            <w:tcW w:w="426" w:type="dxa"/>
          </w:tcPr>
          <w:p w14:paraId="24528773" w14:textId="77777777" w:rsidR="003F3393" w:rsidRDefault="003F3393" w:rsidP="00064E4A">
            <w:pPr>
              <w:pStyle w:val="TableParagraph"/>
              <w:spacing w:line="246" w:lineRule="exact"/>
            </w:pPr>
            <w:r>
              <w:rPr>
                <w:spacing w:val="-5"/>
              </w:rPr>
              <w:t>11.</w:t>
            </w:r>
          </w:p>
        </w:tc>
        <w:tc>
          <w:tcPr>
            <w:tcW w:w="4252" w:type="dxa"/>
          </w:tcPr>
          <w:p w14:paraId="0D2318AD" w14:textId="77777777" w:rsidR="003F3393" w:rsidRDefault="003F3393" w:rsidP="00064E4A">
            <w:pPr>
              <w:pStyle w:val="TableParagraph"/>
              <w:spacing w:line="246" w:lineRule="exact"/>
            </w:pPr>
            <w:r>
              <w:t>Pilnvarnieka</w:t>
            </w:r>
            <w:r>
              <w:rPr>
                <w:spacing w:val="-8"/>
              </w:rPr>
              <w:t xml:space="preserve"> </w:t>
            </w:r>
            <w:r>
              <w:t>e-pasta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adrese</w:t>
            </w:r>
          </w:p>
        </w:tc>
        <w:tc>
          <w:tcPr>
            <w:tcW w:w="4678" w:type="dxa"/>
            <w:gridSpan w:val="3"/>
          </w:tcPr>
          <w:p w14:paraId="16766CC8" w14:textId="77777777" w:rsidR="003F3393" w:rsidRDefault="003F3393" w:rsidP="00064E4A">
            <w:pPr>
              <w:pStyle w:val="TableParagraph"/>
              <w:ind w:left="0"/>
              <w:rPr>
                <w:sz w:val="20"/>
              </w:rPr>
            </w:pPr>
          </w:p>
        </w:tc>
      </w:tr>
      <w:tr w:rsidR="003F3393" w14:paraId="6242E73F" w14:textId="77777777" w:rsidTr="003578A6">
        <w:trPr>
          <w:trHeight w:val="275"/>
        </w:trPr>
        <w:tc>
          <w:tcPr>
            <w:tcW w:w="426" w:type="dxa"/>
          </w:tcPr>
          <w:p w14:paraId="75F91931" w14:textId="77777777" w:rsidR="003F3393" w:rsidRDefault="003F3393" w:rsidP="00064E4A">
            <w:pPr>
              <w:pStyle w:val="TableParagraph"/>
              <w:spacing w:line="246" w:lineRule="exact"/>
            </w:pPr>
            <w:r>
              <w:rPr>
                <w:spacing w:val="-5"/>
              </w:rPr>
              <w:t>12.</w:t>
            </w:r>
          </w:p>
        </w:tc>
        <w:tc>
          <w:tcPr>
            <w:tcW w:w="4252" w:type="dxa"/>
          </w:tcPr>
          <w:p w14:paraId="70485493" w14:textId="77777777" w:rsidR="003F3393" w:rsidRDefault="003F3393" w:rsidP="00064E4A">
            <w:pPr>
              <w:pStyle w:val="TableParagraph"/>
              <w:spacing w:line="246" w:lineRule="exact"/>
            </w:pPr>
            <w:proofErr w:type="spellStart"/>
            <w:r>
              <w:t>Pilnvarnieksa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telefons</w:t>
            </w:r>
          </w:p>
        </w:tc>
        <w:tc>
          <w:tcPr>
            <w:tcW w:w="4678" w:type="dxa"/>
            <w:gridSpan w:val="3"/>
          </w:tcPr>
          <w:p w14:paraId="21E17B46" w14:textId="77777777" w:rsidR="003F3393" w:rsidRDefault="003F3393" w:rsidP="00064E4A">
            <w:pPr>
              <w:pStyle w:val="TableParagraph"/>
              <w:ind w:left="0"/>
              <w:rPr>
                <w:sz w:val="20"/>
              </w:rPr>
            </w:pPr>
          </w:p>
        </w:tc>
      </w:tr>
      <w:tr w:rsidR="003F3393" w14:paraId="6BC0F509" w14:textId="77777777" w:rsidTr="003578A6">
        <w:trPr>
          <w:trHeight w:val="822"/>
        </w:trPr>
        <w:tc>
          <w:tcPr>
            <w:tcW w:w="426" w:type="dxa"/>
          </w:tcPr>
          <w:p w14:paraId="3BAE4C48" w14:textId="77777777" w:rsidR="003F3393" w:rsidRDefault="003F3393" w:rsidP="00064E4A">
            <w:pPr>
              <w:pStyle w:val="TableParagraph"/>
              <w:spacing w:line="249" w:lineRule="exact"/>
            </w:pPr>
            <w:r>
              <w:rPr>
                <w:spacing w:val="-5"/>
              </w:rPr>
              <w:t>13.</w:t>
            </w:r>
          </w:p>
        </w:tc>
        <w:tc>
          <w:tcPr>
            <w:tcW w:w="4252" w:type="dxa"/>
          </w:tcPr>
          <w:p w14:paraId="28B12B51" w14:textId="77777777" w:rsidR="003F3393" w:rsidRDefault="003F3393" w:rsidP="00064E4A">
            <w:pPr>
              <w:pStyle w:val="TableParagraph"/>
              <w:spacing w:line="249" w:lineRule="exact"/>
            </w:pPr>
            <w:r>
              <w:t>Pilnvarnieka</w:t>
            </w:r>
            <w:r>
              <w:rPr>
                <w:spacing w:val="-6"/>
              </w:rPr>
              <w:t xml:space="preserve"> </w:t>
            </w:r>
            <w:r>
              <w:t>kredītiestādes</w:t>
            </w:r>
            <w:r>
              <w:rPr>
                <w:spacing w:val="-5"/>
              </w:rPr>
              <w:t xml:space="preserve"> </w:t>
            </w:r>
            <w:r>
              <w:t>konta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rekvizīti:</w:t>
            </w:r>
          </w:p>
        </w:tc>
        <w:tc>
          <w:tcPr>
            <w:tcW w:w="4678" w:type="dxa"/>
            <w:gridSpan w:val="3"/>
          </w:tcPr>
          <w:p w14:paraId="2FD78F01" w14:textId="77777777" w:rsidR="003F3393" w:rsidRDefault="003F3393" w:rsidP="00064E4A">
            <w:pPr>
              <w:pStyle w:val="TableParagraph"/>
              <w:spacing w:line="274" w:lineRule="exact"/>
              <w:ind w:left="51" w:hanging="10"/>
              <w:rPr>
                <w:spacing w:val="-2"/>
              </w:rPr>
            </w:pPr>
            <w:r>
              <w:rPr>
                <w:spacing w:val="-2"/>
              </w:rPr>
              <w:t xml:space="preserve">Kredītiestāde: </w:t>
            </w:r>
          </w:p>
          <w:p w14:paraId="7B95E543" w14:textId="77777777" w:rsidR="003F3393" w:rsidRDefault="003F3393" w:rsidP="00064E4A">
            <w:pPr>
              <w:pStyle w:val="TableParagraph"/>
              <w:spacing w:line="274" w:lineRule="exact"/>
              <w:ind w:left="51" w:hanging="10"/>
              <w:rPr>
                <w:spacing w:val="-2"/>
              </w:rPr>
            </w:pPr>
            <w:r>
              <w:rPr>
                <w:spacing w:val="-2"/>
              </w:rPr>
              <w:t xml:space="preserve">Kods: </w:t>
            </w:r>
          </w:p>
          <w:p w14:paraId="40893B9E" w14:textId="77777777" w:rsidR="003F3393" w:rsidRDefault="003F3393" w:rsidP="00064E4A">
            <w:pPr>
              <w:pStyle w:val="TableParagraph"/>
              <w:spacing w:line="274" w:lineRule="exact"/>
              <w:ind w:left="51" w:hanging="10"/>
            </w:pPr>
            <w:r>
              <w:t>Konta</w:t>
            </w:r>
            <w:r>
              <w:rPr>
                <w:spacing w:val="-14"/>
              </w:rPr>
              <w:t xml:space="preserve"> </w:t>
            </w:r>
            <w:r>
              <w:t>Nr.:</w:t>
            </w:r>
          </w:p>
        </w:tc>
      </w:tr>
      <w:tr w:rsidR="003F3393" w14:paraId="4C8F3F60" w14:textId="77777777" w:rsidTr="003578A6">
        <w:trPr>
          <w:trHeight w:val="253"/>
        </w:trPr>
        <w:tc>
          <w:tcPr>
            <w:tcW w:w="426" w:type="dxa"/>
          </w:tcPr>
          <w:p w14:paraId="648555E6" w14:textId="77777777" w:rsidR="003F3393" w:rsidRDefault="003F3393" w:rsidP="00064E4A">
            <w:pPr>
              <w:pStyle w:val="TableParagraph"/>
              <w:spacing w:line="234" w:lineRule="exact"/>
            </w:pPr>
            <w:r>
              <w:rPr>
                <w:spacing w:val="-5"/>
              </w:rPr>
              <w:t>14.</w:t>
            </w:r>
          </w:p>
        </w:tc>
        <w:tc>
          <w:tcPr>
            <w:tcW w:w="4252" w:type="dxa"/>
            <w:tcBorders>
              <w:right w:val="single" w:sz="4" w:space="0" w:color="000000"/>
            </w:tcBorders>
          </w:tcPr>
          <w:p w14:paraId="6A3D4DAA" w14:textId="77777777" w:rsidR="003F3393" w:rsidRDefault="003F3393" w:rsidP="00064E4A">
            <w:pPr>
              <w:pStyle w:val="TableParagraph"/>
              <w:spacing w:line="234" w:lineRule="exact"/>
            </w:pPr>
            <w:proofErr w:type="spellStart"/>
            <w:r>
              <w:rPr>
                <w:spacing w:val="-2"/>
              </w:rPr>
              <w:t>Apsaimniekotājs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678" w:type="dxa"/>
            <w:gridSpan w:val="3"/>
            <w:tcBorders>
              <w:left w:val="single" w:sz="4" w:space="0" w:color="000000"/>
            </w:tcBorders>
          </w:tcPr>
          <w:p w14:paraId="4CD96F4A" w14:textId="77777777" w:rsidR="003F3393" w:rsidRDefault="003F3393" w:rsidP="00064E4A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  <w:tab w:val="left" w:pos="2732"/>
              </w:tabs>
              <w:spacing w:line="234" w:lineRule="exact"/>
              <w:ind w:hanging="191"/>
            </w:pPr>
            <w:r>
              <w:t>Pilnvarnieks</w:t>
            </w:r>
            <w:r>
              <w:tab/>
              <w:t>□</w:t>
            </w:r>
            <w:r>
              <w:rPr>
                <w:spacing w:val="-3"/>
              </w:rPr>
              <w:t xml:space="preserve"> </w:t>
            </w:r>
            <w:r>
              <w:t xml:space="preserve">Cita </w:t>
            </w:r>
            <w:r>
              <w:rPr>
                <w:spacing w:val="-2"/>
              </w:rPr>
              <w:t>persona</w:t>
            </w:r>
          </w:p>
        </w:tc>
      </w:tr>
      <w:tr w:rsidR="003F3393" w14:paraId="70B93C54" w14:textId="77777777" w:rsidTr="003578A6">
        <w:trPr>
          <w:trHeight w:val="235"/>
        </w:trPr>
        <w:tc>
          <w:tcPr>
            <w:tcW w:w="426" w:type="dxa"/>
          </w:tcPr>
          <w:p w14:paraId="2E7F2962" w14:textId="77777777" w:rsidR="003F3393" w:rsidRDefault="003F3393" w:rsidP="00064E4A">
            <w:pPr>
              <w:pStyle w:val="TableParagraph"/>
              <w:spacing w:line="246" w:lineRule="exact"/>
            </w:pPr>
            <w:r>
              <w:rPr>
                <w:spacing w:val="-5"/>
              </w:rPr>
              <w:t>15.</w:t>
            </w:r>
          </w:p>
        </w:tc>
        <w:tc>
          <w:tcPr>
            <w:tcW w:w="4252" w:type="dxa"/>
          </w:tcPr>
          <w:p w14:paraId="5F635078" w14:textId="77777777" w:rsidR="003F3393" w:rsidRDefault="003F3393" w:rsidP="00064E4A">
            <w:pPr>
              <w:pStyle w:val="TableParagraph"/>
              <w:spacing w:before="15"/>
              <w:ind w:left="45"/>
            </w:pPr>
            <w:proofErr w:type="spellStart"/>
            <w:r>
              <w:t>Apsaimniekotāja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nosaukums/</w:t>
            </w:r>
            <w:r>
              <w:t>vārds</w:t>
            </w:r>
            <w:r>
              <w:rPr>
                <w:spacing w:val="-2"/>
              </w:rPr>
              <w:t xml:space="preserve"> uzvārds</w:t>
            </w:r>
          </w:p>
        </w:tc>
        <w:tc>
          <w:tcPr>
            <w:tcW w:w="4678" w:type="dxa"/>
            <w:gridSpan w:val="3"/>
          </w:tcPr>
          <w:p w14:paraId="0012EA75" w14:textId="77777777" w:rsidR="003F3393" w:rsidRDefault="003F3393" w:rsidP="00064E4A">
            <w:pPr>
              <w:pStyle w:val="TableParagraph"/>
              <w:ind w:left="0"/>
              <w:rPr>
                <w:sz w:val="20"/>
              </w:rPr>
            </w:pPr>
          </w:p>
        </w:tc>
      </w:tr>
      <w:tr w:rsidR="003F3393" w14:paraId="44088FBE" w14:textId="77777777" w:rsidTr="003578A6">
        <w:trPr>
          <w:trHeight w:val="251"/>
        </w:trPr>
        <w:tc>
          <w:tcPr>
            <w:tcW w:w="426" w:type="dxa"/>
          </w:tcPr>
          <w:p w14:paraId="0D4C5AB5" w14:textId="77777777" w:rsidR="003F3393" w:rsidRDefault="003F3393" w:rsidP="00064E4A">
            <w:pPr>
              <w:pStyle w:val="TableParagraph"/>
              <w:spacing w:line="232" w:lineRule="exact"/>
            </w:pPr>
            <w:r>
              <w:rPr>
                <w:spacing w:val="-5"/>
              </w:rPr>
              <w:t>16.</w:t>
            </w:r>
          </w:p>
        </w:tc>
        <w:tc>
          <w:tcPr>
            <w:tcW w:w="4252" w:type="dxa"/>
          </w:tcPr>
          <w:p w14:paraId="45407A24" w14:textId="77777777" w:rsidR="003F3393" w:rsidRDefault="003F3393" w:rsidP="00064E4A">
            <w:pPr>
              <w:pStyle w:val="TableParagraph"/>
              <w:spacing w:line="232" w:lineRule="exact"/>
            </w:pPr>
            <w:proofErr w:type="spellStart"/>
            <w:r>
              <w:rPr>
                <w:spacing w:val="-2"/>
              </w:rPr>
              <w:t>Energoaudits</w:t>
            </w:r>
            <w:proofErr w:type="spellEnd"/>
          </w:p>
        </w:tc>
        <w:tc>
          <w:tcPr>
            <w:tcW w:w="2410" w:type="dxa"/>
          </w:tcPr>
          <w:p w14:paraId="559A8D3F" w14:textId="77777777" w:rsidR="003F3393" w:rsidRDefault="003F3393" w:rsidP="00064E4A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line="232" w:lineRule="exact"/>
            </w:pPr>
            <w:r>
              <w:t>ir</w:t>
            </w:r>
            <w:r>
              <w:rPr>
                <w:spacing w:val="-2"/>
              </w:rPr>
              <w:t xml:space="preserve"> veikts</w:t>
            </w:r>
          </w:p>
        </w:tc>
        <w:tc>
          <w:tcPr>
            <w:tcW w:w="2268" w:type="dxa"/>
            <w:gridSpan w:val="2"/>
          </w:tcPr>
          <w:p w14:paraId="25297F62" w14:textId="77777777" w:rsidR="003F3393" w:rsidRDefault="003F3393" w:rsidP="00064E4A">
            <w:pPr>
              <w:pStyle w:val="TableParagraph"/>
              <w:numPr>
                <w:ilvl w:val="0"/>
                <w:numId w:val="2"/>
              </w:numPr>
              <w:tabs>
                <w:tab w:val="left" w:pos="232"/>
              </w:tabs>
              <w:spacing w:line="232" w:lineRule="exact"/>
            </w:pPr>
            <w:r>
              <w:t>nav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veikts</w:t>
            </w:r>
          </w:p>
        </w:tc>
      </w:tr>
      <w:tr w:rsidR="003F3393" w14:paraId="4CD67C73" w14:textId="77777777" w:rsidTr="003578A6">
        <w:trPr>
          <w:trHeight w:val="251"/>
        </w:trPr>
        <w:tc>
          <w:tcPr>
            <w:tcW w:w="426" w:type="dxa"/>
          </w:tcPr>
          <w:p w14:paraId="177F4E42" w14:textId="77777777" w:rsidR="003F3393" w:rsidRDefault="003F3393" w:rsidP="00064E4A">
            <w:pPr>
              <w:pStyle w:val="TableParagraph"/>
              <w:spacing w:line="232" w:lineRule="exact"/>
              <w:rPr>
                <w:spacing w:val="-5"/>
              </w:rPr>
            </w:pPr>
            <w:r>
              <w:rPr>
                <w:spacing w:val="-5"/>
              </w:rPr>
              <w:t>17.</w:t>
            </w:r>
          </w:p>
        </w:tc>
        <w:tc>
          <w:tcPr>
            <w:tcW w:w="4252" w:type="dxa"/>
          </w:tcPr>
          <w:p w14:paraId="09E9F27A" w14:textId="77777777" w:rsidR="003F3393" w:rsidRDefault="003F3393" w:rsidP="00064E4A">
            <w:pPr>
              <w:pStyle w:val="TableParagraph"/>
              <w:spacing w:line="232" w:lineRule="exact"/>
              <w:rPr>
                <w:spacing w:val="-2"/>
              </w:rPr>
            </w:pPr>
            <w:r>
              <w:rPr>
                <w:spacing w:val="-2"/>
              </w:rPr>
              <w:t xml:space="preserve">Tehniskais </w:t>
            </w:r>
            <w:proofErr w:type="spellStart"/>
            <w:r>
              <w:rPr>
                <w:spacing w:val="-2"/>
              </w:rPr>
              <w:t>apsekojums</w:t>
            </w:r>
            <w:proofErr w:type="spellEnd"/>
          </w:p>
        </w:tc>
        <w:tc>
          <w:tcPr>
            <w:tcW w:w="2410" w:type="dxa"/>
          </w:tcPr>
          <w:p w14:paraId="6F07E425" w14:textId="77777777" w:rsidR="003F3393" w:rsidRDefault="003F3393" w:rsidP="00064E4A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line="232" w:lineRule="exact"/>
            </w:pPr>
            <w:r>
              <w:t>ir</w:t>
            </w:r>
            <w:r>
              <w:rPr>
                <w:spacing w:val="-2"/>
              </w:rPr>
              <w:t xml:space="preserve"> veikts</w:t>
            </w:r>
          </w:p>
        </w:tc>
        <w:tc>
          <w:tcPr>
            <w:tcW w:w="2268" w:type="dxa"/>
            <w:gridSpan w:val="2"/>
          </w:tcPr>
          <w:p w14:paraId="1CC857A1" w14:textId="77777777" w:rsidR="003F3393" w:rsidRDefault="003F3393" w:rsidP="00064E4A">
            <w:pPr>
              <w:pStyle w:val="TableParagraph"/>
              <w:numPr>
                <w:ilvl w:val="0"/>
                <w:numId w:val="2"/>
              </w:numPr>
              <w:tabs>
                <w:tab w:val="left" w:pos="232"/>
              </w:tabs>
              <w:spacing w:line="232" w:lineRule="exact"/>
            </w:pPr>
            <w:r>
              <w:t>nav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veikts</w:t>
            </w:r>
          </w:p>
        </w:tc>
      </w:tr>
      <w:tr w:rsidR="003F3393" w14:paraId="4D81B5C5" w14:textId="77777777" w:rsidTr="003578A6">
        <w:trPr>
          <w:trHeight w:val="258"/>
        </w:trPr>
        <w:tc>
          <w:tcPr>
            <w:tcW w:w="426" w:type="dxa"/>
          </w:tcPr>
          <w:p w14:paraId="5B71341F" w14:textId="77777777" w:rsidR="003F3393" w:rsidRDefault="003F3393" w:rsidP="00064E4A">
            <w:pPr>
              <w:pStyle w:val="TableParagraph"/>
              <w:spacing w:line="239" w:lineRule="exact"/>
            </w:pPr>
            <w:r>
              <w:rPr>
                <w:spacing w:val="-5"/>
              </w:rPr>
              <w:t>18.</w:t>
            </w:r>
          </w:p>
        </w:tc>
        <w:tc>
          <w:tcPr>
            <w:tcW w:w="4252" w:type="dxa"/>
          </w:tcPr>
          <w:p w14:paraId="20E97C21" w14:textId="77777777" w:rsidR="003F3393" w:rsidRDefault="003F3393" w:rsidP="00064E4A">
            <w:pPr>
              <w:pStyle w:val="TableParagraph"/>
              <w:spacing w:before="3" w:line="235" w:lineRule="exact"/>
            </w:pPr>
            <w:r>
              <w:t>Esošā</w:t>
            </w:r>
            <w:r>
              <w:rPr>
                <w:spacing w:val="-5"/>
              </w:rPr>
              <w:t xml:space="preserve"> </w:t>
            </w:r>
            <w:r>
              <w:t>maksa</w:t>
            </w:r>
            <w:r>
              <w:rPr>
                <w:spacing w:val="-4"/>
              </w:rPr>
              <w:t xml:space="preserve"> </w:t>
            </w:r>
            <w:r>
              <w:t>par</w:t>
            </w:r>
            <w:r>
              <w:rPr>
                <w:spacing w:val="-3"/>
              </w:rPr>
              <w:t xml:space="preserve"> </w:t>
            </w:r>
            <w:r>
              <w:t>apsaimniekošanu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(EUR/m2)</w:t>
            </w:r>
          </w:p>
        </w:tc>
        <w:tc>
          <w:tcPr>
            <w:tcW w:w="4678" w:type="dxa"/>
            <w:gridSpan w:val="3"/>
          </w:tcPr>
          <w:p w14:paraId="384BC2EC" w14:textId="77777777" w:rsidR="003F3393" w:rsidRDefault="003F3393" w:rsidP="00064E4A">
            <w:pPr>
              <w:pStyle w:val="TableParagraph"/>
              <w:ind w:left="0"/>
              <w:rPr>
                <w:sz w:val="18"/>
              </w:rPr>
            </w:pPr>
          </w:p>
        </w:tc>
      </w:tr>
      <w:tr w:rsidR="003F3393" w14:paraId="4CB7895F" w14:textId="77777777" w:rsidTr="003578A6">
        <w:trPr>
          <w:trHeight w:val="151"/>
        </w:trPr>
        <w:tc>
          <w:tcPr>
            <w:tcW w:w="426" w:type="dxa"/>
          </w:tcPr>
          <w:p w14:paraId="04271ED6" w14:textId="77777777" w:rsidR="003F3393" w:rsidRDefault="003F3393" w:rsidP="00064E4A">
            <w:pPr>
              <w:pStyle w:val="TableParagraph"/>
              <w:spacing w:line="249" w:lineRule="exact"/>
            </w:pPr>
            <w:r>
              <w:rPr>
                <w:spacing w:val="-5"/>
              </w:rPr>
              <w:t>19.</w:t>
            </w:r>
          </w:p>
        </w:tc>
        <w:tc>
          <w:tcPr>
            <w:tcW w:w="4252" w:type="dxa"/>
          </w:tcPr>
          <w:p w14:paraId="6BD6AA2B" w14:textId="77777777" w:rsidR="003F3393" w:rsidRDefault="003F3393" w:rsidP="00064E4A">
            <w:pPr>
              <w:pStyle w:val="TableParagraph"/>
              <w:spacing w:line="274" w:lineRule="exact"/>
              <w:ind w:left="45" w:hanging="5"/>
            </w:pPr>
            <w:r>
              <w:t>Mājas</w:t>
            </w:r>
            <w:r>
              <w:rPr>
                <w:spacing w:val="-8"/>
              </w:rPr>
              <w:t xml:space="preserve"> </w:t>
            </w:r>
            <w:r>
              <w:t>uzkrāto</w:t>
            </w:r>
            <w:r>
              <w:rPr>
                <w:spacing w:val="-10"/>
              </w:rPr>
              <w:t xml:space="preserve"> </w:t>
            </w:r>
            <w:r>
              <w:t>līdzekļu</w:t>
            </w:r>
            <w:r>
              <w:rPr>
                <w:spacing w:val="-8"/>
              </w:rPr>
              <w:t xml:space="preserve"> </w:t>
            </w:r>
            <w:r>
              <w:t>apjoms (EUR)</w:t>
            </w:r>
          </w:p>
        </w:tc>
        <w:tc>
          <w:tcPr>
            <w:tcW w:w="4678" w:type="dxa"/>
            <w:gridSpan w:val="3"/>
          </w:tcPr>
          <w:p w14:paraId="254B16D4" w14:textId="77777777" w:rsidR="003F3393" w:rsidRDefault="003F3393" w:rsidP="00064E4A">
            <w:pPr>
              <w:pStyle w:val="TableParagraph"/>
              <w:ind w:left="0"/>
              <w:rPr>
                <w:sz w:val="20"/>
              </w:rPr>
            </w:pPr>
          </w:p>
        </w:tc>
      </w:tr>
      <w:tr w:rsidR="003F3393" w14:paraId="77DCBE8D" w14:textId="77777777" w:rsidTr="003578A6">
        <w:trPr>
          <w:trHeight w:val="274"/>
        </w:trPr>
        <w:tc>
          <w:tcPr>
            <w:tcW w:w="426" w:type="dxa"/>
          </w:tcPr>
          <w:p w14:paraId="381DF0DB" w14:textId="77777777" w:rsidR="003F3393" w:rsidRDefault="003F3393" w:rsidP="00064E4A">
            <w:pPr>
              <w:pStyle w:val="TableParagraph"/>
              <w:spacing w:line="246" w:lineRule="exact"/>
            </w:pPr>
            <w:r>
              <w:rPr>
                <w:spacing w:val="-5"/>
              </w:rPr>
              <w:t>20.</w:t>
            </w:r>
          </w:p>
        </w:tc>
        <w:tc>
          <w:tcPr>
            <w:tcW w:w="4252" w:type="dxa"/>
          </w:tcPr>
          <w:p w14:paraId="6FADD83F" w14:textId="77777777" w:rsidR="003F3393" w:rsidRDefault="003F3393" w:rsidP="00064E4A">
            <w:pPr>
              <w:pStyle w:val="TableParagraph"/>
              <w:spacing w:line="274" w:lineRule="exact"/>
              <w:ind w:left="45" w:right="13" w:hanging="5"/>
            </w:pPr>
            <w:r>
              <w:t>Mājas</w:t>
            </w:r>
            <w:r>
              <w:rPr>
                <w:spacing w:val="-10"/>
              </w:rPr>
              <w:t xml:space="preserve"> </w:t>
            </w:r>
            <w:r>
              <w:t>parādi (EUR)</w:t>
            </w:r>
          </w:p>
        </w:tc>
        <w:tc>
          <w:tcPr>
            <w:tcW w:w="4678" w:type="dxa"/>
            <w:gridSpan w:val="3"/>
          </w:tcPr>
          <w:p w14:paraId="7B4DEF28" w14:textId="77777777" w:rsidR="003F3393" w:rsidRDefault="003F3393" w:rsidP="00064E4A">
            <w:pPr>
              <w:pStyle w:val="TableParagraph"/>
              <w:ind w:left="0"/>
              <w:rPr>
                <w:sz w:val="20"/>
              </w:rPr>
            </w:pPr>
          </w:p>
        </w:tc>
      </w:tr>
      <w:tr w:rsidR="003F3393" w14:paraId="5A3988D0" w14:textId="77777777" w:rsidTr="003578A6">
        <w:trPr>
          <w:trHeight w:val="537"/>
        </w:trPr>
        <w:tc>
          <w:tcPr>
            <w:tcW w:w="426" w:type="dxa"/>
          </w:tcPr>
          <w:p w14:paraId="6A870C26" w14:textId="77777777" w:rsidR="003F3393" w:rsidRDefault="003F3393" w:rsidP="00064E4A">
            <w:pPr>
              <w:pStyle w:val="TableParagraph"/>
              <w:spacing w:line="246" w:lineRule="exact"/>
            </w:pPr>
            <w:r>
              <w:rPr>
                <w:spacing w:val="-5"/>
              </w:rPr>
              <w:t>21.</w:t>
            </w:r>
          </w:p>
        </w:tc>
        <w:tc>
          <w:tcPr>
            <w:tcW w:w="4252" w:type="dxa"/>
          </w:tcPr>
          <w:p w14:paraId="59EA016B" w14:textId="77777777" w:rsidR="003F3393" w:rsidRDefault="003F3393" w:rsidP="00064E4A">
            <w:pPr>
              <w:pStyle w:val="TableParagraph"/>
              <w:spacing w:line="268" w:lineRule="exact"/>
              <w:ind w:right="544"/>
            </w:pPr>
            <w:r>
              <w:t>Iepriekš</w:t>
            </w:r>
            <w:r>
              <w:rPr>
                <w:spacing w:val="-14"/>
              </w:rPr>
              <w:t xml:space="preserve"> </w:t>
            </w:r>
            <w:r>
              <w:t>saņemtais</w:t>
            </w:r>
            <w:r>
              <w:rPr>
                <w:spacing w:val="-13"/>
              </w:rPr>
              <w:t xml:space="preserve"> </w:t>
            </w:r>
            <w:r>
              <w:t>finansējums</w:t>
            </w:r>
            <w:r>
              <w:rPr>
                <w:spacing w:val="-13"/>
              </w:rPr>
              <w:t xml:space="preserve"> </w:t>
            </w:r>
            <w:r>
              <w:t>no citiem finansēšanas avotiem</w:t>
            </w:r>
          </w:p>
        </w:tc>
        <w:tc>
          <w:tcPr>
            <w:tcW w:w="4678" w:type="dxa"/>
            <w:gridSpan w:val="3"/>
          </w:tcPr>
          <w:p w14:paraId="01454A21" w14:textId="77777777" w:rsidR="003F3393" w:rsidRDefault="003F3393" w:rsidP="00064E4A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  <w:tab w:val="left" w:pos="1403"/>
              </w:tabs>
              <w:spacing w:line="246" w:lineRule="exact"/>
            </w:pPr>
            <w:r>
              <w:t>ir</w:t>
            </w:r>
            <w:r>
              <w:rPr>
                <w:spacing w:val="-2"/>
              </w:rPr>
              <w:t xml:space="preserve"> saņemts</w:t>
            </w:r>
            <w:r>
              <w:tab/>
              <w:t>□</w:t>
            </w:r>
            <w:r>
              <w:rPr>
                <w:spacing w:val="-4"/>
              </w:rPr>
              <w:t xml:space="preserve"> </w:t>
            </w:r>
            <w:r>
              <w:t>nav</w:t>
            </w:r>
            <w:r>
              <w:rPr>
                <w:spacing w:val="-5"/>
              </w:rPr>
              <w:t xml:space="preserve"> </w:t>
            </w:r>
            <w:r>
              <w:t>saņemts</w:t>
            </w:r>
            <w:r>
              <w:rPr>
                <w:spacing w:val="-3"/>
              </w:rPr>
              <w:t xml:space="preserve"> </w:t>
            </w:r>
            <w:r>
              <w:t>(aizpildīt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22.punktu)</w:t>
            </w:r>
          </w:p>
        </w:tc>
      </w:tr>
      <w:tr w:rsidR="003F3393" w14:paraId="209135C4" w14:textId="77777777" w:rsidTr="003578A6">
        <w:trPr>
          <w:trHeight w:val="140"/>
        </w:trPr>
        <w:tc>
          <w:tcPr>
            <w:tcW w:w="426" w:type="dxa"/>
          </w:tcPr>
          <w:p w14:paraId="6C426F93" w14:textId="77777777" w:rsidR="003F3393" w:rsidRDefault="003F3393" w:rsidP="00064E4A">
            <w:pPr>
              <w:pStyle w:val="TableParagraph"/>
              <w:spacing w:line="246" w:lineRule="exact"/>
            </w:pPr>
            <w:r>
              <w:rPr>
                <w:spacing w:val="-5"/>
              </w:rPr>
              <w:t>22.</w:t>
            </w:r>
          </w:p>
        </w:tc>
        <w:tc>
          <w:tcPr>
            <w:tcW w:w="4252" w:type="dxa"/>
          </w:tcPr>
          <w:p w14:paraId="4BBF41CE" w14:textId="77777777" w:rsidR="003F3393" w:rsidRDefault="003F3393" w:rsidP="00064E4A">
            <w:pPr>
              <w:pStyle w:val="TableParagraph"/>
              <w:spacing w:line="246" w:lineRule="exact"/>
            </w:pPr>
            <w:r>
              <w:t>ES</w:t>
            </w:r>
            <w:r>
              <w:rPr>
                <w:spacing w:val="-5"/>
              </w:rPr>
              <w:t xml:space="preserve"> </w:t>
            </w:r>
            <w:r>
              <w:t>fondi</w:t>
            </w:r>
            <w:r>
              <w:rPr>
                <w:spacing w:val="-2"/>
              </w:rPr>
              <w:t xml:space="preserve"> </w:t>
            </w:r>
            <w:r>
              <w:t>(gads,</w:t>
            </w:r>
            <w:r>
              <w:rPr>
                <w:spacing w:val="-6"/>
              </w:rPr>
              <w:t xml:space="preserve"> </w:t>
            </w:r>
            <w:r>
              <w:t>aktivitāte,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summa EUR):</w:t>
            </w:r>
          </w:p>
        </w:tc>
        <w:tc>
          <w:tcPr>
            <w:tcW w:w="4678" w:type="dxa"/>
            <w:gridSpan w:val="3"/>
          </w:tcPr>
          <w:p w14:paraId="034C48CB" w14:textId="77777777" w:rsidR="003F3393" w:rsidRDefault="003F3393" w:rsidP="00064E4A">
            <w:pPr>
              <w:pStyle w:val="TableParagraph"/>
              <w:ind w:left="0"/>
              <w:rPr>
                <w:sz w:val="20"/>
              </w:rPr>
            </w:pPr>
          </w:p>
        </w:tc>
      </w:tr>
      <w:tr w:rsidR="003F3393" w14:paraId="3C473A90" w14:textId="77777777" w:rsidTr="003578A6">
        <w:trPr>
          <w:trHeight w:val="158"/>
        </w:trPr>
        <w:tc>
          <w:tcPr>
            <w:tcW w:w="426" w:type="dxa"/>
            <w:vMerge w:val="restart"/>
          </w:tcPr>
          <w:p w14:paraId="7DC86583" w14:textId="77777777" w:rsidR="003F3393" w:rsidRDefault="003F3393" w:rsidP="00064E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2" w:type="dxa"/>
          </w:tcPr>
          <w:p w14:paraId="0BEB441C" w14:textId="77777777" w:rsidR="003F3393" w:rsidRPr="0039686C" w:rsidRDefault="003F3393" w:rsidP="00064E4A">
            <w:pPr>
              <w:pStyle w:val="TableParagraph"/>
              <w:spacing w:line="246" w:lineRule="exact"/>
              <w:jc w:val="right"/>
            </w:pPr>
            <w:r>
              <w:t>- v</w:t>
            </w:r>
            <w:r w:rsidRPr="00064E4A">
              <w:t>alsts</w:t>
            </w:r>
            <w:r w:rsidRPr="00064E4A">
              <w:rPr>
                <w:spacing w:val="-6"/>
              </w:rPr>
              <w:t xml:space="preserve"> </w:t>
            </w:r>
            <w:r w:rsidRPr="00064E4A">
              <w:t>(gads,</w:t>
            </w:r>
            <w:r w:rsidRPr="00064E4A">
              <w:rPr>
                <w:spacing w:val="-8"/>
              </w:rPr>
              <w:t xml:space="preserve"> </w:t>
            </w:r>
            <w:r w:rsidRPr="00064E4A">
              <w:t>aktivitāte,</w:t>
            </w:r>
            <w:r w:rsidRPr="00064E4A">
              <w:rPr>
                <w:spacing w:val="-8"/>
              </w:rPr>
              <w:t xml:space="preserve"> </w:t>
            </w:r>
            <w:r>
              <w:t>summa</w:t>
            </w:r>
            <w:r w:rsidRPr="00064E4A">
              <w:rPr>
                <w:spacing w:val="-2"/>
              </w:rPr>
              <w:t>)</w:t>
            </w:r>
          </w:p>
        </w:tc>
        <w:tc>
          <w:tcPr>
            <w:tcW w:w="4678" w:type="dxa"/>
            <w:gridSpan w:val="3"/>
          </w:tcPr>
          <w:p w14:paraId="5BA0A0D7" w14:textId="77777777" w:rsidR="003F3393" w:rsidRDefault="003F3393" w:rsidP="00064E4A">
            <w:pPr>
              <w:pStyle w:val="TableParagraph"/>
              <w:ind w:left="0"/>
              <w:rPr>
                <w:sz w:val="20"/>
              </w:rPr>
            </w:pPr>
          </w:p>
        </w:tc>
      </w:tr>
      <w:tr w:rsidR="003F3393" w14:paraId="5D0D32B4" w14:textId="77777777" w:rsidTr="003578A6">
        <w:trPr>
          <w:trHeight w:val="175"/>
        </w:trPr>
        <w:tc>
          <w:tcPr>
            <w:tcW w:w="426" w:type="dxa"/>
            <w:vMerge/>
            <w:tcBorders>
              <w:top w:val="nil"/>
            </w:tcBorders>
          </w:tcPr>
          <w:p w14:paraId="139E73B7" w14:textId="77777777" w:rsidR="003F3393" w:rsidRDefault="003F3393" w:rsidP="00064E4A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</w:tcPr>
          <w:p w14:paraId="40C9FF4F" w14:textId="77777777" w:rsidR="003F3393" w:rsidRDefault="003F3393" w:rsidP="00064E4A">
            <w:pPr>
              <w:pStyle w:val="TableParagraph"/>
              <w:spacing w:line="246" w:lineRule="exact"/>
              <w:jc w:val="right"/>
            </w:pPr>
            <w:r>
              <w:t>- pašvaldība</w:t>
            </w:r>
            <w:r>
              <w:rPr>
                <w:spacing w:val="-6"/>
              </w:rPr>
              <w:t xml:space="preserve"> </w:t>
            </w:r>
            <w:r w:rsidRPr="0039686C">
              <w:t>(gads,</w:t>
            </w:r>
            <w:r w:rsidRPr="0039686C">
              <w:rPr>
                <w:spacing w:val="-9"/>
              </w:rPr>
              <w:t xml:space="preserve"> </w:t>
            </w:r>
            <w:r w:rsidRPr="0039686C">
              <w:t>aktivitāte,</w:t>
            </w:r>
            <w:r w:rsidRPr="0039686C">
              <w:rPr>
                <w:spacing w:val="-5"/>
              </w:rPr>
              <w:t xml:space="preserve"> </w:t>
            </w:r>
            <w:r>
              <w:rPr>
                <w:spacing w:val="-2"/>
              </w:rPr>
              <w:t>summa</w:t>
            </w:r>
            <w:r w:rsidRPr="00064E4A">
              <w:rPr>
                <w:spacing w:val="-2"/>
              </w:rPr>
              <w:t>)</w:t>
            </w:r>
          </w:p>
        </w:tc>
        <w:tc>
          <w:tcPr>
            <w:tcW w:w="4678" w:type="dxa"/>
            <w:gridSpan w:val="3"/>
          </w:tcPr>
          <w:p w14:paraId="20544CA6" w14:textId="77777777" w:rsidR="003F3393" w:rsidRDefault="003F3393" w:rsidP="00064E4A">
            <w:pPr>
              <w:pStyle w:val="TableParagraph"/>
              <w:ind w:left="0"/>
              <w:rPr>
                <w:sz w:val="20"/>
              </w:rPr>
            </w:pPr>
          </w:p>
        </w:tc>
      </w:tr>
      <w:tr w:rsidR="003F3393" w14:paraId="05D29873" w14:textId="77777777" w:rsidTr="003578A6">
        <w:trPr>
          <w:trHeight w:val="65"/>
        </w:trPr>
        <w:tc>
          <w:tcPr>
            <w:tcW w:w="426" w:type="dxa"/>
            <w:vMerge/>
            <w:tcBorders>
              <w:top w:val="nil"/>
            </w:tcBorders>
          </w:tcPr>
          <w:p w14:paraId="5E5EF848" w14:textId="77777777" w:rsidR="003F3393" w:rsidRDefault="003F3393" w:rsidP="00064E4A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</w:tcPr>
          <w:p w14:paraId="7C67DAA3" w14:textId="77777777" w:rsidR="003F3393" w:rsidRDefault="003F3393" w:rsidP="00064E4A">
            <w:pPr>
              <w:pStyle w:val="TableParagraph"/>
              <w:spacing w:line="246" w:lineRule="exact"/>
              <w:jc w:val="right"/>
            </w:pPr>
            <w:r>
              <w:t>- k</w:t>
            </w:r>
            <w:r w:rsidRPr="0039686C">
              <w:t>redītiestāde</w:t>
            </w:r>
            <w:r w:rsidRPr="0039686C">
              <w:rPr>
                <w:spacing w:val="-8"/>
              </w:rPr>
              <w:t xml:space="preserve"> </w:t>
            </w:r>
            <w:r w:rsidRPr="0039686C">
              <w:t>(gads,</w:t>
            </w:r>
            <w:r w:rsidRPr="0039686C">
              <w:rPr>
                <w:spacing w:val="-5"/>
              </w:rPr>
              <w:t xml:space="preserve"> </w:t>
            </w:r>
            <w:r w:rsidRPr="0039686C">
              <w:t>aktivitāte,</w:t>
            </w:r>
            <w:r w:rsidRPr="0039686C">
              <w:rPr>
                <w:spacing w:val="-7"/>
              </w:rPr>
              <w:t xml:space="preserve"> </w:t>
            </w:r>
            <w:r>
              <w:rPr>
                <w:spacing w:val="-2"/>
              </w:rPr>
              <w:t>summa</w:t>
            </w:r>
            <w:r w:rsidRPr="00064E4A">
              <w:rPr>
                <w:spacing w:val="-2"/>
              </w:rPr>
              <w:t>)</w:t>
            </w:r>
          </w:p>
        </w:tc>
        <w:tc>
          <w:tcPr>
            <w:tcW w:w="4678" w:type="dxa"/>
            <w:gridSpan w:val="3"/>
          </w:tcPr>
          <w:p w14:paraId="373BA26A" w14:textId="77777777" w:rsidR="003F3393" w:rsidRDefault="003F3393" w:rsidP="00064E4A">
            <w:pPr>
              <w:pStyle w:val="TableParagraph"/>
              <w:ind w:left="0"/>
              <w:rPr>
                <w:sz w:val="20"/>
              </w:rPr>
            </w:pPr>
          </w:p>
        </w:tc>
      </w:tr>
      <w:tr w:rsidR="003F3393" w14:paraId="24F94A90" w14:textId="77777777" w:rsidTr="003578A6">
        <w:trPr>
          <w:trHeight w:val="225"/>
        </w:trPr>
        <w:tc>
          <w:tcPr>
            <w:tcW w:w="426" w:type="dxa"/>
            <w:vMerge/>
            <w:tcBorders>
              <w:top w:val="nil"/>
            </w:tcBorders>
          </w:tcPr>
          <w:p w14:paraId="7B2F2261" w14:textId="77777777" w:rsidR="003F3393" w:rsidRDefault="003F3393" w:rsidP="00064E4A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</w:tcPr>
          <w:p w14:paraId="5A46E2B1" w14:textId="77777777" w:rsidR="003F3393" w:rsidRDefault="003F3393" w:rsidP="00064E4A">
            <w:pPr>
              <w:pStyle w:val="TableParagraph"/>
              <w:spacing w:line="248" w:lineRule="exact"/>
              <w:jc w:val="right"/>
            </w:pPr>
            <w:r>
              <w:t>- no</w:t>
            </w:r>
            <w:r>
              <w:rPr>
                <w:spacing w:val="-4"/>
              </w:rPr>
              <w:t xml:space="preserve"> mājas </w:t>
            </w:r>
            <w:r>
              <w:t>uzkrājuma</w:t>
            </w:r>
            <w:r w:rsidRPr="0039686C">
              <w:rPr>
                <w:spacing w:val="-8"/>
              </w:rPr>
              <w:t xml:space="preserve"> </w:t>
            </w:r>
            <w:r w:rsidRPr="0039686C">
              <w:t>(gads,</w:t>
            </w:r>
            <w:r w:rsidRPr="0039686C">
              <w:rPr>
                <w:spacing w:val="-3"/>
              </w:rPr>
              <w:t xml:space="preserve"> </w:t>
            </w:r>
            <w:r w:rsidRPr="0039686C">
              <w:rPr>
                <w:spacing w:val="-2"/>
              </w:rPr>
              <w:t>aktivitāte,</w:t>
            </w:r>
            <w:r>
              <w:t xml:space="preserve"> summa</w:t>
            </w:r>
            <w:r w:rsidRPr="00064E4A">
              <w:rPr>
                <w:spacing w:val="-2"/>
              </w:rPr>
              <w:t>)</w:t>
            </w:r>
          </w:p>
        </w:tc>
        <w:tc>
          <w:tcPr>
            <w:tcW w:w="4678" w:type="dxa"/>
            <w:gridSpan w:val="3"/>
          </w:tcPr>
          <w:p w14:paraId="6C737917" w14:textId="77777777" w:rsidR="003F3393" w:rsidRDefault="003F3393" w:rsidP="00064E4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AAE3CAC" w14:textId="77777777" w:rsidR="003F3393" w:rsidRDefault="003F3393" w:rsidP="003F3393">
      <w:pPr>
        <w:pStyle w:val="BodyText"/>
        <w:spacing w:before="8"/>
        <w:rPr>
          <w:b/>
          <w:sz w:val="25"/>
        </w:rPr>
      </w:pPr>
    </w:p>
    <w:p w14:paraId="595A5B77" w14:textId="77777777" w:rsidR="003F3393" w:rsidRPr="003578A6" w:rsidRDefault="003F3393" w:rsidP="003578A6">
      <w:pPr>
        <w:rPr>
          <w:b/>
          <w:i/>
          <w:iCs/>
          <w:sz w:val="24"/>
          <w:szCs w:val="24"/>
        </w:rPr>
      </w:pPr>
      <w:r w:rsidRPr="003578A6">
        <w:rPr>
          <w:b/>
          <w:i/>
          <w:iCs/>
          <w:sz w:val="24"/>
          <w:szCs w:val="24"/>
        </w:rPr>
        <w:t>Ar</w:t>
      </w:r>
      <w:r w:rsidRPr="003578A6">
        <w:rPr>
          <w:b/>
          <w:i/>
          <w:iCs/>
          <w:spacing w:val="-4"/>
          <w:sz w:val="24"/>
          <w:szCs w:val="24"/>
        </w:rPr>
        <w:t xml:space="preserve"> </w:t>
      </w:r>
      <w:r w:rsidRPr="003578A6">
        <w:rPr>
          <w:b/>
          <w:i/>
          <w:iCs/>
          <w:sz w:val="24"/>
          <w:szCs w:val="24"/>
        </w:rPr>
        <w:t>savu</w:t>
      </w:r>
      <w:r w:rsidRPr="003578A6">
        <w:rPr>
          <w:b/>
          <w:i/>
          <w:iCs/>
          <w:spacing w:val="-3"/>
          <w:sz w:val="24"/>
          <w:szCs w:val="24"/>
        </w:rPr>
        <w:t xml:space="preserve"> </w:t>
      </w:r>
      <w:r w:rsidRPr="003578A6">
        <w:rPr>
          <w:b/>
          <w:i/>
          <w:iCs/>
          <w:sz w:val="24"/>
          <w:szCs w:val="24"/>
        </w:rPr>
        <w:t>parakstu</w:t>
      </w:r>
      <w:r w:rsidRPr="003578A6">
        <w:rPr>
          <w:b/>
          <w:i/>
          <w:iCs/>
          <w:spacing w:val="-6"/>
          <w:sz w:val="24"/>
          <w:szCs w:val="24"/>
        </w:rPr>
        <w:t xml:space="preserve"> </w:t>
      </w:r>
      <w:r w:rsidRPr="003578A6">
        <w:rPr>
          <w:b/>
          <w:i/>
          <w:iCs/>
          <w:sz w:val="24"/>
          <w:szCs w:val="24"/>
        </w:rPr>
        <w:t>apliecinu</w:t>
      </w:r>
      <w:r w:rsidRPr="003578A6">
        <w:rPr>
          <w:b/>
          <w:i/>
          <w:iCs/>
          <w:spacing w:val="-4"/>
          <w:sz w:val="24"/>
          <w:szCs w:val="24"/>
        </w:rPr>
        <w:t xml:space="preserve"> </w:t>
      </w:r>
      <w:r w:rsidRPr="003578A6">
        <w:rPr>
          <w:b/>
          <w:i/>
          <w:iCs/>
          <w:sz w:val="24"/>
          <w:szCs w:val="24"/>
        </w:rPr>
        <w:t>sniegto</w:t>
      </w:r>
      <w:r w:rsidRPr="003578A6">
        <w:rPr>
          <w:b/>
          <w:i/>
          <w:iCs/>
          <w:spacing w:val="-3"/>
          <w:sz w:val="24"/>
          <w:szCs w:val="24"/>
        </w:rPr>
        <w:t xml:space="preserve"> </w:t>
      </w:r>
      <w:r w:rsidRPr="003578A6">
        <w:rPr>
          <w:b/>
          <w:i/>
          <w:iCs/>
          <w:sz w:val="24"/>
          <w:szCs w:val="24"/>
        </w:rPr>
        <w:t>datu</w:t>
      </w:r>
      <w:r w:rsidRPr="003578A6">
        <w:rPr>
          <w:b/>
          <w:i/>
          <w:iCs/>
          <w:spacing w:val="-3"/>
          <w:sz w:val="24"/>
          <w:szCs w:val="24"/>
        </w:rPr>
        <w:t xml:space="preserve"> </w:t>
      </w:r>
      <w:r w:rsidRPr="003578A6">
        <w:rPr>
          <w:b/>
          <w:i/>
          <w:iCs/>
          <w:spacing w:val="-2"/>
          <w:sz w:val="24"/>
          <w:szCs w:val="24"/>
        </w:rPr>
        <w:t>pareizību</w:t>
      </w:r>
    </w:p>
    <w:p w14:paraId="7A73BAEB" w14:textId="77777777" w:rsidR="003F3393" w:rsidRDefault="003F3393" w:rsidP="003F3393">
      <w:pPr>
        <w:pStyle w:val="BodyText"/>
        <w:rPr>
          <w:b/>
        </w:rPr>
      </w:pPr>
    </w:p>
    <w:p w14:paraId="44D6CFA5" w14:textId="4D27F2C0" w:rsidR="003F3393" w:rsidRPr="00064E4A" w:rsidRDefault="003F3393" w:rsidP="003F3393">
      <w:pPr>
        <w:pStyle w:val="BodyText"/>
        <w:spacing w:before="10"/>
        <w:rPr>
          <w:b/>
          <w:sz w:val="22"/>
          <w:szCs w:val="22"/>
        </w:rPr>
      </w:pPr>
      <w:r w:rsidRPr="003578A6">
        <w:rPr>
          <w:spacing w:val="-2"/>
        </w:rPr>
        <w:t>Pilnvarnieks:</w:t>
      </w:r>
      <w:r>
        <w:rPr>
          <w:spacing w:val="-2"/>
          <w:sz w:val="22"/>
          <w:szCs w:val="22"/>
        </w:rPr>
        <w:t xml:space="preserve"> _______________________________ _________________ / ______________________</w:t>
      </w:r>
    </w:p>
    <w:p w14:paraId="7FE8B398" w14:textId="17DC94F5" w:rsidR="003F3393" w:rsidRDefault="003F3393" w:rsidP="003F3393">
      <w:pPr>
        <w:tabs>
          <w:tab w:val="left" w:pos="3901"/>
          <w:tab w:val="left" w:pos="5466"/>
        </w:tabs>
        <w:spacing w:before="79"/>
        <w:ind w:left="1981"/>
        <w:rPr>
          <w:sz w:val="16"/>
        </w:rPr>
      </w:pPr>
      <w:r>
        <w:rPr>
          <w:spacing w:val="-2"/>
        </w:rPr>
        <w:t xml:space="preserve">            </w:t>
      </w:r>
      <w:r>
        <w:rPr>
          <w:spacing w:val="-2"/>
          <w:sz w:val="16"/>
        </w:rPr>
        <w:t>(amats)</w:t>
      </w:r>
      <w:r>
        <w:rPr>
          <w:sz w:val="16"/>
        </w:rPr>
        <w:tab/>
        <w:t xml:space="preserve">                                 </w:t>
      </w:r>
      <w:r>
        <w:rPr>
          <w:spacing w:val="-2"/>
          <w:sz w:val="16"/>
        </w:rPr>
        <w:t>(paraksts)</w:t>
      </w:r>
      <w:r>
        <w:rPr>
          <w:sz w:val="16"/>
        </w:rPr>
        <w:tab/>
        <w:t xml:space="preserve">                     (vārds,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uzvārds)</w:t>
      </w:r>
    </w:p>
    <w:p w14:paraId="1D3ED970" w14:textId="77777777" w:rsidR="003F3393" w:rsidRDefault="003F3393" w:rsidP="003F3393">
      <w:pPr>
        <w:pStyle w:val="BodyText"/>
        <w:rPr>
          <w:sz w:val="22"/>
          <w:szCs w:val="22"/>
        </w:rPr>
      </w:pPr>
    </w:p>
    <w:p w14:paraId="0F28640C" w14:textId="77777777" w:rsidR="003F3393" w:rsidRPr="003578A6" w:rsidRDefault="003F3393" w:rsidP="003F3393">
      <w:pPr>
        <w:pStyle w:val="BodyText"/>
      </w:pPr>
      <w:r w:rsidRPr="003578A6">
        <w:t>20____. gada ____________________</w:t>
      </w:r>
    </w:p>
    <w:p w14:paraId="5E411236" w14:textId="4A97A72B" w:rsidR="003F3393" w:rsidRDefault="003F3393" w:rsidP="003F3393">
      <w:pPr>
        <w:spacing w:before="120" w:after="120"/>
        <w:rPr>
          <w:b/>
          <w:spacing w:val="-2"/>
        </w:rPr>
      </w:pPr>
    </w:p>
    <w:p w14:paraId="36F4F171" w14:textId="77777777" w:rsidR="003F3393" w:rsidRDefault="003F3393" w:rsidP="003F3393">
      <w:pPr>
        <w:spacing w:before="120" w:after="120"/>
      </w:pPr>
    </w:p>
    <w:p w14:paraId="584CC32C" w14:textId="77777777" w:rsidR="003F3393" w:rsidRPr="00EB0E27" w:rsidRDefault="003F3393" w:rsidP="003F3393">
      <w:pPr>
        <w:spacing w:before="120"/>
        <w:rPr>
          <w:b/>
        </w:rPr>
      </w:pPr>
    </w:p>
    <w:p w14:paraId="3CC9C2C3" w14:textId="77777777" w:rsidR="003F3393" w:rsidRPr="00E9623D" w:rsidRDefault="003F3393" w:rsidP="00E9623D">
      <w:pPr>
        <w:widowControl/>
        <w:shd w:val="clear" w:color="auto" w:fill="FFFFFF"/>
        <w:autoSpaceDE/>
        <w:autoSpaceDN/>
        <w:ind w:left="1080"/>
        <w:contextualSpacing/>
        <w:jc w:val="right"/>
        <w:rPr>
          <w:color w:val="000000" w:themeColor="text1"/>
          <w:sz w:val="24"/>
          <w:szCs w:val="24"/>
          <w:lang w:eastAsia="lv-LV"/>
        </w:rPr>
      </w:pPr>
    </w:p>
    <w:p w14:paraId="5727A4CF" w14:textId="77777777" w:rsidR="004A0EA8" w:rsidRDefault="004A0EA8">
      <w:pPr>
        <w:pStyle w:val="BodyText"/>
        <w:rPr>
          <w:sz w:val="20"/>
        </w:rPr>
      </w:pPr>
    </w:p>
    <w:p w14:paraId="4490D627" w14:textId="77777777" w:rsidR="004A0EA8" w:rsidRDefault="004A0EA8">
      <w:pPr>
        <w:pStyle w:val="BodyText"/>
        <w:spacing w:before="8"/>
        <w:rPr>
          <w:sz w:val="16"/>
        </w:rPr>
      </w:pPr>
    </w:p>
    <w:p w14:paraId="03745C88" w14:textId="7B177168" w:rsidR="004A0EA8" w:rsidRDefault="004A0EA8">
      <w:pPr>
        <w:pStyle w:val="BodyText"/>
        <w:spacing w:line="20" w:lineRule="exact"/>
        <w:ind w:left="4171"/>
        <w:rPr>
          <w:sz w:val="2"/>
        </w:rPr>
      </w:pPr>
    </w:p>
    <w:p w14:paraId="220E7006" w14:textId="77777777" w:rsidR="004A0EA8" w:rsidRDefault="004A0EA8">
      <w:pPr>
        <w:spacing w:line="20" w:lineRule="exact"/>
        <w:rPr>
          <w:sz w:val="2"/>
        </w:rPr>
        <w:sectPr w:rsidR="004A0EA8" w:rsidSect="003578A6">
          <w:headerReference w:type="default" r:id="rId9"/>
          <w:footerReference w:type="default" r:id="rId10"/>
          <w:pgSz w:w="11910" w:h="16840" w:code="9"/>
          <w:pgMar w:top="1134" w:right="1134" w:bottom="1134" w:left="1701" w:header="851" w:footer="851" w:gutter="0"/>
          <w:cols w:space="720"/>
        </w:sectPr>
      </w:pPr>
    </w:p>
    <w:p w14:paraId="151751DC" w14:textId="77777777" w:rsidR="003F3393" w:rsidRDefault="003F3393">
      <w:pPr>
        <w:pStyle w:val="BodyText"/>
        <w:spacing w:before="8"/>
        <w:rPr>
          <w:sz w:val="18"/>
        </w:rPr>
      </w:pPr>
    </w:p>
    <w:p w14:paraId="1389E085" w14:textId="077D2A5B" w:rsidR="00124965" w:rsidRPr="00A46B06" w:rsidRDefault="00124965" w:rsidP="009B4F23">
      <w:pPr>
        <w:widowControl/>
        <w:shd w:val="clear" w:color="auto" w:fill="FFFFFF"/>
        <w:autoSpaceDE/>
        <w:autoSpaceDN/>
        <w:ind w:left="1080" w:right="614"/>
        <w:contextualSpacing/>
        <w:jc w:val="right"/>
        <w:rPr>
          <w:sz w:val="24"/>
          <w:szCs w:val="24"/>
          <w:lang w:eastAsia="lv-LV"/>
        </w:rPr>
      </w:pPr>
      <w:r w:rsidRPr="00A46B06">
        <w:rPr>
          <w:sz w:val="24"/>
          <w:szCs w:val="24"/>
          <w:lang w:eastAsia="lv-LV"/>
        </w:rPr>
        <w:t>2. pielikums</w:t>
      </w:r>
      <w:r w:rsidRPr="00A46B06">
        <w:rPr>
          <w:sz w:val="24"/>
          <w:szCs w:val="24"/>
          <w:lang w:eastAsia="lv-LV"/>
        </w:rPr>
        <w:br/>
        <w:t xml:space="preserve">Ādažu novada pašvaldības </w:t>
      </w:r>
    </w:p>
    <w:p w14:paraId="2B7706E4" w14:textId="77777777" w:rsidR="00124965" w:rsidRPr="00A46B06" w:rsidRDefault="00124965" w:rsidP="009B4F23">
      <w:pPr>
        <w:widowControl/>
        <w:shd w:val="clear" w:color="auto" w:fill="FFFFFF"/>
        <w:autoSpaceDE/>
        <w:autoSpaceDN/>
        <w:ind w:left="1080" w:right="614"/>
        <w:contextualSpacing/>
        <w:jc w:val="right"/>
        <w:rPr>
          <w:sz w:val="24"/>
          <w:szCs w:val="24"/>
          <w:lang w:eastAsia="lv-LV"/>
        </w:rPr>
      </w:pPr>
      <w:r w:rsidRPr="00A46B06">
        <w:rPr>
          <w:sz w:val="24"/>
          <w:szCs w:val="24"/>
          <w:lang w:eastAsia="lv-LV"/>
        </w:rPr>
        <w:t xml:space="preserve">2022. gada 23. novembra </w:t>
      </w:r>
    </w:p>
    <w:p w14:paraId="105011A1" w14:textId="6DEB5A96" w:rsidR="00124965" w:rsidRDefault="00124965" w:rsidP="009B4F23">
      <w:pPr>
        <w:widowControl/>
        <w:shd w:val="clear" w:color="auto" w:fill="FFFFFF"/>
        <w:autoSpaceDE/>
        <w:autoSpaceDN/>
        <w:ind w:left="1080" w:right="614"/>
        <w:contextualSpacing/>
        <w:jc w:val="right"/>
        <w:rPr>
          <w:sz w:val="24"/>
          <w:szCs w:val="24"/>
          <w:lang w:eastAsia="lv-LV"/>
        </w:rPr>
      </w:pPr>
      <w:r w:rsidRPr="00A46B06">
        <w:rPr>
          <w:sz w:val="24"/>
          <w:szCs w:val="24"/>
          <w:lang w:eastAsia="lv-LV"/>
        </w:rPr>
        <w:t>saistošajiem noteikumiem Nr. __/2022</w:t>
      </w:r>
    </w:p>
    <w:p w14:paraId="78FF20DA" w14:textId="6E3A8E99" w:rsidR="0039686C" w:rsidRDefault="0039686C" w:rsidP="009B4F23">
      <w:pPr>
        <w:widowControl/>
        <w:shd w:val="clear" w:color="auto" w:fill="FFFFFF"/>
        <w:autoSpaceDE/>
        <w:autoSpaceDN/>
        <w:ind w:left="1080" w:right="614"/>
        <w:contextualSpacing/>
        <w:jc w:val="right"/>
        <w:rPr>
          <w:sz w:val="24"/>
          <w:szCs w:val="24"/>
          <w:lang w:eastAsia="lv-LV"/>
        </w:rPr>
      </w:pPr>
    </w:p>
    <w:p w14:paraId="577D7D31" w14:textId="1FFEBA52" w:rsidR="0039686C" w:rsidRPr="003578A6" w:rsidRDefault="0039686C" w:rsidP="009B4F23">
      <w:pPr>
        <w:widowControl/>
        <w:shd w:val="clear" w:color="auto" w:fill="FFFFFF"/>
        <w:autoSpaceDE/>
        <w:autoSpaceDN/>
        <w:ind w:left="1080" w:right="614"/>
        <w:contextualSpacing/>
        <w:jc w:val="right"/>
        <w:rPr>
          <w:b/>
          <w:bCs/>
          <w:sz w:val="24"/>
          <w:szCs w:val="24"/>
          <w:lang w:eastAsia="lv-LV"/>
        </w:rPr>
      </w:pPr>
      <w:r w:rsidRPr="003578A6">
        <w:rPr>
          <w:b/>
          <w:bCs/>
          <w:sz w:val="24"/>
          <w:szCs w:val="24"/>
          <w:lang w:eastAsia="lv-LV"/>
        </w:rPr>
        <w:t>Ādažu novada pašvaldībai</w:t>
      </w:r>
    </w:p>
    <w:p w14:paraId="4BB22B32" w14:textId="77777777" w:rsidR="00124965" w:rsidRPr="00A46B06" w:rsidRDefault="00124965" w:rsidP="009B4F23">
      <w:pPr>
        <w:widowControl/>
        <w:shd w:val="clear" w:color="auto" w:fill="FFFFFF"/>
        <w:autoSpaceDE/>
        <w:autoSpaceDN/>
        <w:ind w:right="614"/>
        <w:jc w:val="right"/>
        <w:rPr>
          <w:rFonts w:ascii="Arial" w:hAnsi="Arial" w:cs="Arial"/>
          <w:b/>
          <w:bCs/>
          <w:sz w:val="27"/>
          <w:szCs w:val="27"/>
          <w:lang w:eastAsia="lv-LV"/>
        </w:rPr>
      </w:pPr>
    </w:p>
    <w:p w14:paraId="73B27A47" w14:textId="0D2FF283" w:rsidR="00124965" w:rsidRPr="003578A6" w:rsidRDefault="00124965" w:rsidP="00A3714F">
      <w:pPr>
        <w:widowControl/>
        <w:shd w:val="clear" w:color="auto" w:fill="FFFFFF"/>
        <w:autoSpaceDE/>
        <w:autoSpaceDN/>
        <w:ind w:right="612"/>
        <w:jc w:val="center"/>
        <w:rPr>
          <w:b/>
          <w:bCs/>
          <w:sz w:val="24"/>
          <w:szCs w:val="24"/>
          <w:lang w:eastAsia="lv-LV"/>
        </w:rPr>
      </w:pPr>
      <w:r w:rsidRPr="003578A6">
        <w:rPr>
          <w:b/>
          <w:bCs/>
          <w:sz w:val="24"/>
          <w:szCs w:val="24"/>
          <w:lang w:eastAsia="lv-LV"/>
        </w:rPr>
        <w:t>ATSKAITE</w:t>
      </w:r>
    </w:p>
    <w:p w14:paraId="2109E271" w14:textId="0E41053C" w:rsidR="00124965" w:rsidRPr="003578A6" w:rsidRDefault="00124965" w:rsidP="0039686C">
      <w:pPr>
        <w:widowControl/>
        <w:shd w:val="clear" w:color="auto" w:fill="FFFFFF"/>
        <w:autoSpaceDE/>
        <w:autoSpaceDN/>
        <w:ind w:right="612" w:firstLine="300"/>
        <w:jc w:val="center"/>
        <w:rPr>
          <w:b/>
          <w:bCs/>
          <w:sz w:val="24"/>
          <w:szCs w:val="24"/>
          <w:lang w:eastAsia="lv-LV"/>
        </w:rPr>
      </w:pPr>
      <w:r w:rsidRPr="003578A6">
        <w:rPr>
          <w:b/>
          <w:bCs/>
          <w:sz w:val="24"/>
          <w:szCs w:val="24"/>
          <w:lang w:eastAsia="lv-LV"/>
        </w:rPr>
        <w:t>Par izlietoto pašvaldības līdzfinansējum</w:t>
      </w:r>
      <w:r w:rsidR="00A3714F" w:rsidRPr="003578A6">
        <w:rPr>
          <w:b/>
          <w:bCs/>
          <w:sz w:val="24"/>
          <w:szCs w:val="24"/>
          <w:lang w:eastAsia="lv-LV"/>
        </w:rPr>
        <w:t>u</w:t>
      </w:r>
      <w:r w:rsidRPr="003578A6">
        <w:rPr>
          <w:b/>
          <w:bCs/>
          <w:sz w:val="24"/>
          <w:szCs w:val="24"/>
          <w:lang w:eastAsia="lv-LV"/>
        </w:rPr>
        <w:t xml:space="preserve"> energoefektivitātes paaugstināšanas pasākumu veikšanai daudzdzīvokļu dzīvojamā mājā</w:t>
      </w:r>
    </w:p>
    <w:p w14:paraId="0DC61C24" w14:textId="3A930054" w:rsidR="00F17527" w:rsidRDefault="00F17527" w:rsidP="00A3714F">
      <w:pPr>
        <w:widowControl/>
        <w:shd w:val="clear" w:color="auto" w:fill="FFFFFF"/>
        <w:autoSpaceDE/>
        <w:autoSpaceDN/>
        <w:ind w:right="612" w:firstLine="300"/>
        <w:rPr>
          <w:b/>
          <w:bCs/>
          <w:sz w:val="24"/>
          <w:szCs w:val="24"/>
          <w:lang w:eastAsia="lv-LV"/>
        </w:rPr>
      </w:pPr>
    </w:p>
    <w:p w14:paraId="1BD98680" w14:textId="5020332B" w:rsidR="00420229" w:rsidRPr="003578A6" w:rsidRDefault="00420229" w:rsidP="00420229">
      <w:pPr>
        <w:pStyle w:val="Style19"/>
        <w:widowControl/>
        <w:tabs>
          <w:tab w:val="left" w:pos="0"/>
        </w:tabs>
        <w:spacing w:line="240" w:lineRule="auto"/>
        <w:ind w:right="590"/>
        <w:jc w:val="both"/>
        <w:rPr>
          <w:rStyle w:val="FontStyle32"/>
          <w:color w:val="auto"/>
          <w:sz w:val="24"/>
          <w:szCs w:val="24"/>
        </w:rPr>
      </w:pPr>
      <w:r w:rsidRPr="003578A6">
        <w:rPr>
          <w:rStyle w:val="FontStyle32"/>
          <w:color w:val="auto"/>
          <w:sz w:val="24"/>
          <w:szCs w:val="24"/>
        </w:rPr>
        <w:t>Saskaņā ar līgumu par līdzfinansējuma energoefektivitātes pasākumu veikšanai piešķiršanu Nr._________, kas noslēgts starp pašvaldību un ___</w:t>
      </w:r>
      <w:r w:rsidR="00F54DA8">
        <w:rPr>
          <w:rStyle w:val="FontStyle32"/>
          <w:color w:val="auto"/>
          <w:sz w:val="24"/>
          <w:szCs w:val="24"/>
        </w:rPr>
        <w:t>________</w:t>
      </w:r>
      <w:r w:rsidRPr="003578A6">
        <w:rPr>
          <w:rStyle w:val="FontStyle32"/>
          <w:color w:val="auto"/>
          <w:sz w:val="24"/>
          <w:szCs w:val="24"/>
        </w:rPr>
        <w:t>____________________________</w:t>
      </w:r>
    </w:p>
    <w:p w14:paraId="030993BA" w14:textId="77777777" w:rsidR="00420229" w:rsidRPr="00A46B06" w:rsidRDefault="00420229" w:rsidP="00420229">
      <w:pPr>
        <w:pStyle w:val="Style19"/>
        <w:widowControl/>
        <w:tabs>
          <w:tab w:val="left" w:pos="0"/>
        </w:tabs>
        <w:spacing w:line="240" w:lineRule="auto"/>
        <w:ind w:right="590"/>
        <w:jc w:val="both"/>
        <w:rPr>
          <w:rStyle w:val="FontStyle32"/>
          <w:color w:val="auto"/>
          <w:sz w:val="18"/>
          <w:szCs w:val="18"/>
        </w:rPr>
      </w:pPr>
      <w:r w:rsidRPr="00A46B06">
        <w:rPr>
          <w:rStyle w:val="FontStyle32"/>
          <w:color w:val="auto"/>
        </w:rPr>
        <w:t xml:space="preserve">                                                                                                   </w:t>
      </w:r>
      <w:r w:rsidRPr="00A46B06">
        <w:rPr>
          <w:rStyle w:val="FontStyle32"/>
          <w:color w:val="auto"/>
          <w:sz w:val="18"/>
          <w:szCs w:val="18"/>
        </w:rPr>
        <w:t>(finansējuma saņēmējs, reģistrācijas numurs)</w:t>
      </w:r>
    </w:p>
    <w:p w14:paraId="5F9E9A74" w14:textId="77777777" w:rsidR="00F54DA8" w:rsidRDefault="00420229" w:rsidP="00F54DA8">
      <w:pPr>
        <w:pStyle w:val="Style19"/>
        <w:widowControl/>
        <w:tabs>
          <w:tab w:val="left" w:pos="0"/>
        </w:tabs>
        <w:spacing w:before="120" w:line="240" w:lineRule="auto"/>
        <w:ind w:right="590"/>
        <w:jc w:val="both"/>
      </w:pPr>
      <w:r w:rsidRPr="003578A6">
        <w:t>______________________</w:t>
      </w:r>
      <w:r w:rsidR="00F54DA8">
        <w:t xml:space="preserve">_______________________________________________________ </w:t>
      </w:r>
    </w:p>
    <w:p w14:paraId="2174F507" w14:textId="5FAF355A" w:rsidR="00420229" w:rsidRPr="003578A6" w:rsidRDefault="00420229" w:rsidP="003578A6">
      <w:pPr>
        <w:pStyle w:val="Style19"/>
        <w:widowControl/>
        <w:tabs>
          <w:tab w:val="left" w:pos="0"/>
        </w:tabs>
        <w:spacing w:before="120" w:line="240" w:lineRule="auto"/>
        <w:ind w:right="590"/>
        <w:jc w:val="both"/>
      </w:pPr>
      <w:r w:rsidRPr="003578A6">
        <w:t>dzīvojamā mājā ____________________________</w:t>
      </w:r>
      <w:r w:rsidR="00F54DA8">
        <w:t>_________________</w:t>
      </w:r>
      <w:r w:rsidRPr="003578A6">
        <w:t>___________________,</w:t>
      </w:r>
    </w:p>
    <w:p w14:paraId="1EE8D8B3" w14:textId="77777777" w:rsidR="00420229" w:rsidRPr="00A46B06" w:rsidRDefault="00420229" w:rsidP="00420229">
      <w:pPr>
        <w:pStyle w:val="Style19"/>
        <w:widowControl/>
        <w:tabs>
          <w:tab w:val="left" w:pos="0"/>
        </w:tabs>
        <w:spacing w:line="240" w:lineRule="auto"/>
        <w:ind w:right="590"/>
        <w:jc w:val="both"/>
        <w:rPr>
          <w:sz w:val="18"/>
          <w:szCs w:val="18"/>
        </w:rPr>
      </w:pPr>
      <w:r w:rsidRPr="00A46B06">
        <w:rPr>
          <w:sz w:val="18"/>
          <w:szCs w:val="18"/>
        </w:rPr>
        <w:t xml:space="preserve">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</w:t>
      </w:r>
      <w:r w:rsidRPr="00A46B06">
        <w:rPr>
          <w:sz w:val="18"/>
          <w:szCs w:val="18"/>
        </w:rPr>
        <w:t xml:space="preserve"> (adrese)</w:t>
      </w:r>
    </w:p>
    <w:p w14:paraId="65CE1C9F" w14:textId="77777777" w:rsidR="00420229" w:rsidRPr="003578A6" w:rsidRDefault="00420229" w:rsidP="00420229">
      <w:pPr>
        <w:pStyle w:val="Style19"/>
        <w:widowControl/>
        <w:tabs>
          <w:tab w:val="left" w:pos="0"/>
        </w:tabs>
        <w:spacing w:line="240" w:lineRule="auto"/>
        <w:ind w:right="590"/>
        <w:jc w:val="both"/>
      </w:pPr>
      <w:r w:rsidRPr="003578A6">
        <w:t xml:space="preserve">tika īstenoti šādi energoefektivitātes uzlabošanas pasākumi </w:t>
      </w:r>
      <w:r w:rsidRPr="003578A6">
        <w:rPr>
          <w:i/>
          <w:iCs/>
        </w:rPr>
        <w:t>(atzīmēt atbilstošo):</w:t>
      </w:r>
    </w:p>
    <w:p w14:paraId="40CFF313" w14:textId="77777777" w:rsidR="00420229" w:rsidRPr="003578A6" w:rsidRDefault="00420229" w:rsidP="003578A6">
      <w:pPr>
        <w:pStyle w:val="Style18"/>
        <w:widowControl/>
        <w:spacing w:before="120" w:line="274" w:lineRule="exact"/>
        <w:rPr>
          <w:rStyle w:val="FontStyle32"/>
          <w:b/>
          <w:color w:val="auto"/>
          <w:sz w:val="24"/>
          <w:szCs w:val="24"/>
        </w:rPr>
      </w:pPr>
      <w:r w:rsidRPr="003578A6">
        <w:rPr>
          <w:rStyle w:val="FontStyle32"/>
          <w:b/>
          <w:color w:val="auto"/>
          <w:sz w:val="24"/>
          <w:szCs w:val="24"/>
        </w:rPr>
        <w:t xml:space="preserve">□   </w:t>
      </w:r>
      <w:proofErr w:type="spellStart"/>
      <w:r w:rsidRPr="003578A6">
        <w:rPr>
          <w:rStyle w:val="FontStyle32"/>
          <w:b/>
          <w:color w:val="auto"/>
          <w:sz w:val="24"/>
          <w:szCs w:val="24"/>
        </w:rPr>
        <w:t>energoaudits</w:t>
      </w:r>
      <w:proofErr w:type="spellEnd"/>
    </w:p>
    <w:p w14:paraId="04AD02D0" w14:textId="77777777" w:rsidR="00420229" w:rsidRPr="003578A6" w:rsidRDefault="00420229" w:rsidP="003578A6">
      <w:pPr>
        <w:pStyle w:val="Style18"/>
        <w:widowControl/>
        <w:spacing w:before="120" w:line="274" w:lineRule="exact"/>
        <w:rPr>
          <w:rStyle w:val="FontStyle32"/>
          <w:b/>
          <w:color w:val="auto"/>
          <w:sz w:val="24"/>
          <w:szCs w:val="24"/>
        </w:rPr>
      </w:pPr>
      <w:r w:rsidRPr="003578A6">
        <w:rPr>
          <w:rStyle w:val="FontStyle32"/>
          <w:b/>
          <w:color w:val="auto"/>
          <w:sz w:val="24"/>
          <w:szCs w:val="24"/>
        </w:rPr>
        <w:t>□   tehniskā apsekošana</w:t>
      </w:r>
    </w:p>
    <w:p w14:paraId="7C51900B" w14:textId="77777777" w:rsidR="00420229" w:rsidRPr="003578A6" w:rsidRDefault="00420229" w:rsidP="003578A6">
      <w:pPr>
        <w:pStyle w:val="Style18"/>
        <w:widowControl/>
        <w:spacing w:before="120" w:line="274" w:lineRule="exact"/>
        <w:rPr>
          <w:rStyle w:val="FontStyle32"/>
          <w:b/>
          <w:color w:val="auto"/>
          <w:sz w:val="24"/>
          <w:szCs w:val="24"/>
        </w:rPr>
      </w:pPr>
      <w:r w:rsidRPr="003578A6">
        <w:rPr>
          <w:rStyle w:val="FontStyle32"/>
          <w:b/>
          <w:color w:val="auto"/>
          <w:sz w:val="24"/>
          <w:szCs w:val="24"/>
        </w:rPr>
        <w:t>□   būvprojekta izstrāde</w:t>
      </w:r>
    </w:p>
    <w:p w14:paraId="3480723B" w14:textId="6D20A853" w:rsidR="00420229" w:rsidRDefault="00420229" w:rsidP="00A3714F">
      <w:pPr>
        <w:widowControl/>
        <w:shd w:val="clear" w:color="auto" w:fill="FFFFFF"/>
        <w:autoSpaceDE/>
        <w:autoSpaceDN/>
        <w:ind w:right="612" w:firstLine="300"/>
        <w:rPr>
          <w:b/>
          <w:bCs/>
          <w:sz w:val="24"/>
          <w:szCs w:val="24"/>
          <w:lang w:eastAsia="lv-LV"/>
        </w:rPr>
      </w:pPr>
    </w:p>
    <w:p w14:paraId="18E65D29" w14:textId="7C2BF98F" w:rsidR="00F54DA8" w:rsidRDefault="00F54DA8" w:rsidP="003578A6">
      <w:pPr>
        <w:widowControl/>
        <w:shd w:val="clear" w:color="auto" w:fill="FFFFFF"/>
        <w:autoSpaceDE/>
        <w:autoSpaceDN/>
        <w:spacing w:after="120"/>
        <w:ind w:right="612"/>
        <w:rPr>
          <w:b/>
          <w:bCs/>
          <w:sz w:val="24"/>
          <w:szCs w:val="24"/>
          <w:lang w:eastAsia="lv-LV"/>
        </w:rPr>
      </w:pPr>
      <w:r>
        <w:rPr>
          <w:b/>
          <w:bCs/>
          <w:sz w:val="24"/>
          <w:szCs w:val="24"/>
          <w:lang w:eastAsia="lv-LV"/>
        </w:rPr>
        <w:t xml:space="preserve">Energoefektivitātes pasākumu </w:t>
      </w:r>
      <w:r w:rsidRPr="003578A6">
        <w:rPr>
          <w:b/>
          <w:bCs/>
          <w:sz w:val="24"/>
          <w:szCs w:val="24"/>
          <w:u w:val="single"/>
          <w:lang w:eastAsia="lv-LV"/>
        </w:rPr>
        <w:t>faktiskie</w:t>
      </w:r>
      <w:r w:rsidRPr="00F54DA8">
        <w:rPr>
          <w:b/>
          <w:bCs/>
          <w:sz w:val="24"/>
          <w:szCs w:val="24"/>
          <w:lang w:eastAsia="lv-LV"/>
        </w:rPr>
        <w:t xml:space="preserve"> </w:t>
      </w:r>
      <w:r>
        <w:rPr>
          <w:b/>
          <w:bCs/>
          <w:sz w:val="24"/>
          <w:szCs w:val="24"/>
          <w:lang w:eastAsia="lv-LV"/>
        </w:rPr>
        <w:t>izdevumi:</w:t>
      </w:r>
    </w:p>
    <w:tbl>
      <w:tblPr>
        <w:tblStyle w:val="TableNormal1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2126"/>
        <w:gridCol w:w="2552"/>
      </w:tblGrid>
      <w:tr w:rsidR="00F54DA8" w14:paraId="295F758F" w14:textId="77777777" w:rsidTr="003578A6">
        <w:trPr>
          <w:trHeight w:val="275"/>
        </w:trPr>
        <w:tc>
          <w:tcPr>
            <w:tcW w:w="2552" w:type="dxa"/>
          </w:tcPr>
          <w:p w14:paraId="4CDE334C" w14:textId="77777777" w:rsidR="00F54DA8" w:rsidRDefault="00F54DA8" w:rsidP="006C6D5F">
            <w:pPr>
              <w:pStyle w:val="TableParagraph"/>
              <w:spacing w:line="246" w:lineRule="exact"/>
            </w:pPr>
          </w:p>
        </w:tc>
        <w:tc>
          <w:tcPr>
            <w:tcW w:w="2126" w:type="dxa"/>
            <w:vAlign w:val="center"/>
          </w:tcPr>
          <w:p w14:paraId="0362C520" w14:textId="77777777" w:rsidR="00F54DA8" w:rsidRPr="003578A6" w:rsidRDefault="00F54DA8" w:rsidP="006C6D5F">
            <w:pPr>
              <w:pStyle w:val="TableParagraph"/>
              <w:ind w:left="0"/>
              <w:jc w:val="center"/>
              <w:rPr>
                <w:b/>
                <w:bCs/>
                <w:sz w:val="20"/>
              </w:rPr>
            </w:pPr>
            <w:r w:rsidRPr="003578A6">
              <w:rPr>
                <w:b/>
                <w:bCs/>
                <w:sz w:val="20"/>
              </w:rPr>
              <w:t xml:space="preserve">Kopā </w:t>
            </w:r>
          </w:p>
          <w:p w14:paraId="7F312048" w14:textId="77777777" w:rsidR="00F54DA8" w:rsidRDefault="00F54DA8" w:rsidP="006C6D5F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(EUR, bez PVN)</w:t>
            </w:r>
          </w:p>
        </w:tc>
        <w:tc>
          <w:tcPr>
            <w:tcW w:w="2126" w:type="dxa"/>
            <w:vAlign w:val="center"/>
          </w:tcPr>
          <w:p w14:paraId="1AB06B2F" w14:textId="77777777" w:rsidR="00F54DA8" w:rsidRPr="003578A6" w:rsidRDefault="00F54DA8" w:rsidP="006C6D5F">
            <w:pPr>
              <w:pStyle w:val="TableParagraph"/>
              <w:ind w:left="0"/>
              <w:jc w:val="center"/>
              <w:rPr>
                <w:b/>
                <w:bCs/>
                <w:sz w:val="20"/>
              </w:rPr>
            </w:pPr>
            <w:r w:rsidRPr="003578A6">
              <w:rPr>
                <w:b/>
                <w:bCs/>
                <w:sz w:val="20"/>
              </w:rPr>
              <w:t xml:space="preserve">Pašu finansējums </w:t>
            </w:r>
          </w:p>
          <w:p w14:paraId="7D0CBBD1" w14:textId="77777777" w:rsidR="00F54DA8" w:rsidRDefault="00F54DA8" w:rsidP="006C6D5F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(EUR, bez PVN)</w:t>
            </w:r>
          </w:p>
        </w:tc>
        <w:tc>
          <w:tcPr>
            <w:tcW w:w="2552" w:type="dxa"/>
            <w:vAlign w:val="center"/>
          </w:tcPr>
          <w:p w14:paraId="6C8E47A5" w14:textId="77777777" w:rsidR="00F54DA8" w:rsidRDefault="00F54DA8" w:rsidP="006C6D5F">
            <w:pPr>
              <w:pStyle w:val="TableParagraph"/>
              <w:ind w:left="0"/>
              <w:jc w:val="center"/>
              <w:rPr>
                <w:sz w:val="20"/>
              </w:rPr>
            </w:pPr>
            <w:r w:rsidRPr="003578A6">
              <w:rPr>
                <w:b/>
                <w:bCs/>
                <w:sz w:val="20"/>
              </w:rPr>
              <w:t>Pašvaldības līdzfinansējums</w:t>
            </w:r>
            <w:r>
              <w:rPr>
                <w:sz w:val="20"/>
              </w:rPr>
              <w:t xml:space="preserve"> (EUR, bez PVN)</w:t>
            </w:r>
          </w:p>
        </w:tc>
      </w:tr>
      <w:tr w:rsidR="00F54DA8" w14:paraId="6841DF16" w14:textId="77777777" w:rsidTr="003578A6">
        <w:trPr>
          <w:trHeight w:val="275"/>
        </w:trPr>
        <w:tc>
          <w:tcPr>
            <w:tcW w:w="2552" w:type="dxa"/>
            <w:tcBorders>
              <w:right w:val="single" w:sz="4" w:space="0" w:color="000000"/>
            </w:tcBorders>
          </w:tcPr>
          <w:p w14:paraId="4E2DC916" w14:textId="77777777" w:rsidR="00F54DA8" w:rsidRDefault="00F54DA8" w:rsidP="006C6D5F">
            <w:pPr>
              <w:pStyle w:val="TableParagraph"/>
              <w:spacing w:line="246" w:lineRule="exact"/>
            </w:pPr>
            <w:proofErr w:type="spellStart"/>
            <w:r>
              <w:t>Energoauditam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4D883E89" w14:textId="77777777" w:rsidR="00F54DA8" w:rsidRDefault="00F54DA8" w:rsidP="006C6D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7ED3FD09" w14:textId="77777777" w:rsidR="00F54DA8" w:rsidRDefault="00F54DA8" w:rsidP="006C6D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</w:tcBorders>
          </w:tcPr>
          <w:p w14:paraId="259F385C" w14:textId="77777777" w:rsidR="00F54DA8" w:rsidRDefault="00F54DA8" w:rsidP="006C6D5F">
            <w:pPr>
              <w:pStyle w:val="TableParagraph"/>
              <w:ind w:left="0"/>
              <w:rPr>
                <w:sz w:val="20"/>
              </w:rPr>
            </w:pPr>
          </w:p>
        </w:tc>
      </w:tr>
      <w:tr w:rsidR="00F54DA8" w14:paraId="4B4E8136" w14:textId="77777777" w:rsidTr="003578A6">
        <w:trPr>
          <w:trHeight w:val="277"/>
        </w:trPr>
        <w:tc>
          <w:tcPr>
            <w:tcW w:w="2552" w:type="dxa"/>
          </w:tcPr>
          <w:p w14:paraId="42183BA3" w14:textId="77777777" w:rsidR="00F54DA8" w:rsidRDefault="00F54DA8" w:rsidP="006C6D5F">
            <w:pPr>
              <w:pStyle w:val="TableParagraph"/>
              <w:spacing w:line="249" w:lineRule="exact"/>
            </w:pPr>
            <w:r>
              <w:t>Tehniskajai apsekošanai</w:t>
            </w:r>
          </w:p>
        </w:tc>
        <w:tc>
          <w:tcPr>
            <w:tcW w:w="2126" w:type="dxa"/>
          </w:tcPr>
          <w:p w14:paraId="36B4C497" w14:textId="77777777" w:rsidR="00F54DA8" w:rsidRDefault="00F54DA8" w:rsidP="006C6D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14:paraId="4FE6AFAB" w14:textId="77777777" w:rsidR="00F54DA8" w:rsidRDefault="00F54DA8" w:rsidP="006C6D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14:paraId="5FEE12A7" w14:textId="77777777" w:rsidR="00F54DA8" w:rsidRDefault="00F54DA8" w:rsidP="006C6D5F">
            <w:pPr>
              <w:pStyle w:val="TableParagraph"/>
              <w:ind w:left="0"/>
              <w:rPr>
                <w:sz w:val="20"/>
              </w:rPr>
            </w:pPr>
          </w:p>
        </w:tc>
      </w:tr>
      <w:tr w:rsidR="00F54DA8" w14:paraId="42913802" w14:textId="77777777" w:rsidTr="003578A6">
        <w:trPr>
          <w:trHeight w:val="275"/>
        </w:trPr>
        <w:tc>
          <w:tcPr>
            <w:tcW w:w="2552" w:type="dxa"/>
          </w:tcPr>
          <w:p w14:paraId="1DBFC7B7" w14:textId="77777777" w:rsidR="00F54DA8" w:rsidRDefault="00F54DA8" w:rsidP="006C6D5F">
            <w:pPr>
              <w:pStyle w:val="TableParagraph"/>
              <w:spacing w:line="246" w:lineRule="exact"/>
            </w:pPr>
            <w:r>
              <w:t>Būvprojekta izstrādei</w:t>
            </w:r>
          </w:p>
        </w:tc>
        <w:tc>
          <w:tcPr>
            <w:tcW w:w="2126" w:type="dxa"/>
          </w:tcPr>
          <w:p w14:paraId="615D7BD0" w14:textId="77777777" w:rsidR="00F54DA8" w:rsidRDefault="00F54DA8" w:rsidP="006C6D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14:paraId="5A63CD93" w14:textId="77777777" w:rsidR="00F54DA8" w:rsidRDefault="00F54DA8" w:rsidP="006C6D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14:paraId="41D279A3" w14:textId="77777777" w:rsidR="00F54DA8" w:rsidRDefault="00F54DA8" w:rsidP="006C6D5F">
            <w:pPr>
              <w:pStyle w:val="TableParagraph"/>
              <w:ind w:left="0"/>
              <w:rPr>
                <w:sz w:val="20"/>
              </w:rPr>
            </w:pPr>
          </w:p>
        </w:tc>
      </w:tr>
      <w:tr w:rsidR="00F54DA8" w14:paraId="3FDCB905" w14:textId="77777777" w:rsidTr="003578A6">
        <w:trPr>
          <w:trHeight w:val="275"/>
        </w:trPr>
        <w:tc>
          <w:tcPr>
            <w:tcW w:w="2552" w:type="dxa"/>
          </w:tcPr>
          <w:p w14:paraId="581E7DBD" w14:textId="77777777" w:rsidR="00F54DA8" w:rsidRDefault="00F54DA8" w:rsidP="006C6D5F">
            <w:pPr>
              <w:pStyle w:val="TableParagraph"/>
              <w:spacing w:line="246" w:lineRule="exact"/>
              <w:jc w:val="right"/>
            </w:pPr>
            <w:r>
              <w:t>KOPĀ:</w:t>
            </w:r>
          </w:p>
        </w:tc>
        <w:tc>
          <w:tcPr>
            <w:tcW w:w="2126" w:type="dxa"/>
          </w:tcPr>
          <w:p w14:paraId="24CAB3C6" w14:textId="77777777" w:rsidR="00F54DA8" w:rsidRDefault="00F54DA8" w:rsidP="006C6D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14:paraId="0F5F6CED" w14:textId="77777777" w:rsidR="00F54DA8" w:rsidRDefault="00F54DA8" w:rsidP="006C6D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14:paraId="5AE28A33" w14:textId="77777777" w:rsidR="00F54DA8" w:rsidRDefault="00F54DA8" w:rsidP="006C6D5F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A6CB46B" w14:textId="2AE2DBD8" w:rsidR="00420229" w:rsidRDefault="00420229" w:rsidP="00A3714F">
      <w:pPr>
        <w:widowControl/>
        <w:shd w:val="clear" w:color="auto" w:fill="FFFFFF"/>
        <w:autoSpaceDE/>
        <w:autoSpaceDN/>
        <w:ind w:right="612" w:firstLine="300"/>
        <w:rPr>
          <w:b/>
          <w:bCs/>
          <w:sz w:val="24"/>
          <w:szCs w:val="24"/>
          <w:lang w:eastAsia="lv-LV"/>
        </w:rPr>
      </w:pPr>
    </w:p>
    <w:p w14:paraId="7C6629FE" w14:textId="4332F3C9" w:rsidR="00420229" w:rsidRPr="003578A6" w:rsidRDefault="00420229" w:rsidP="003578A6">
      <w:pPr>
        <w:widowControl/>
        <w:adjustRightInd w:val="0"/>
        <w:spacing w:before="60" w:after="60"/>
        <w:rPr>
          <w:i/>
          <w:iCs/>
          <w:sz w:val="24"/>
          <w:szCs w:val="24"/>
          <w:lang w:eastAsia="lv-LV"/>
        </w:rPr>
      </w:pPr>
      <w:r w:rsidRPr="003578A6">
        <w:rPr>
          <w:b/>
          <w:bCs/>
          <w:sz w:val="24"/>
          <w:szCs w:val="24"/>
          <w:lang w:eastAsia="lv-LV"/>
        </w:rPr>
        <w:t>Atskaitei pievienotie dokumenti</w:t>
      </w:r>
      <w:r w:rsidRPr="003578A6">
        <w:rPr>
          <w:sz w:val="24"/>
          <w:szCs w:val="24"/>
          <w:lang w:eastAsia="lv-LV"/>
        </w:rPr>
        <w:t>  (</w:t>
      </w:r>
      <w:r w:rsidRPr="003578A6">
        <w:rPr>
          <w:i/>
          <w:iCs/>
          <w:sz w:val="24"/>
          <w:szCs w:val="24"/>
          <w:lang w:eastAsia="lv-LV"/>
        </w:rPr>
        <w:t>atzīmēt pievienotos</w:t>
      </w:r>
      <w:r w:rsidR="00F54DA8" w:rsidRPr="003578A6">
        <w:rPr>
          <w:i/>
          <w:iCs/>
          <w:sz w:val="24"/>
          <w:szCs w:val="24"/>
          <w:lang w:eastAsia="lv-LV"/>
        </w:rPr>
        <w:t xml:space="preserve"> ar “X”</w:t>
      </w:r>
      <w:r w:rsidRPr="003578A6">
        <w:rPr>
          <w:i/>
          <w:iCs/>
          <w:sz w:val="24"/>
          <w:szCs w:val="24"/>
          <w:lang w:eastAsia="lv-LV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539"/>
      </w:tblGrid>
      <w:tr w:rsidR="00420229" w:rsidRPr="00F54DA8" w14:paraId="5C586D97" w14:textId="77777777" w:rsidTr="003578A6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2B6844E9" w14:textId="77777777" w:rsidR="00420229" w:rsidRPr="003578A6" w:rsidRDefault="00420229" w:rsidP="003578A6">
            <w:pPr>
              <w:widowControl/>
              <w:adjustRightInd w:val="0"/>
              <w:spacing w:before="60" w:after="60"/>
              <w:rPr>
                <w:sz w:val="24"/>
                <w:szCs w:val="24"/>
                <w:lang w:eastAsia="lv-LV"/>
              </w:rPr>
            </w:pPr>
          </w:p>
        </w:tc>
        <w:tc>
          <w:tcPr>
            <w:tcW w:w="9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286FDE" w14:textId="7A04C14A" w:rsidR="00420229" w:rsidRPr="003578A6" w:rsidRDefault="00420229" w:rsidP="003578A6">
            <w:pPr>
              <w:widowControl/>
              <w:adjustRightInd w:val="0"/>
              <w:spacing w:before="60" w:after="60"/>
              <w:rPr>
                <w:sz w:val="24"/>
                <w:szCs w:val="24"/>
                <w:lang w:eastAsia="lv-LV"/>
              </w:rPr>
            </w:pPr>
            <w:proofErr w:type="spellStart"/>
            <w:r w:rsidRPr="003578A6">
              <w:rPr>
                <w:sz w:val="24"/>
                <w:szCs w:val="24"/>
                <w:lang w:eastAsia="lv-LV"/>
              </w:rPr>
              <w:t>Energoaudita</w:t>
            </w:r>
            <w:proofErr w:type="spellEnd"/>
            <w:r w:rsidRPr="003578A6">
              <w:rPr>
                <w:sz w:val="24"/>
                <w:szCs w:val="24"/>
                <w:lang w:eastAsia="lv-LV"/>
              </w:rPr>
              <w:t xml:space="preserve"> dokumentācija</w:t>
            </w:r>
            <w:r w:rsidRPr="00F54DA8">
              <w:rPr>
                <w:rFonts w:eastAsia="Calibri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420229" w:rsidRPr="00F54DA8" w14:paraId="7717D07F" w14:textId="77777777" w:rsidTr="003578A6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477120CF" w14:textId="77777777" w:rsidR="00420229" w:rsidRPr="003578A6" w:rsidRDefault="00420229" w:rsidP="003578A6">
            <w:pPr>
              <w:widowControl/>
              <w:adjustRightInd w:val="0"/>
              <w:spacing w:before="60" w:after="60"/>
              <w:rPr>
                <w:sz w:val="24"/>
                <w:szCs w:val="24"/>
                <w:lang w:eastAsia="lv-LV"/>
              </w:rPr>
            </w:pPr>
          </w:p>
        </w:tc>
        <w:tc>
          <w:tcPr>
            <w:tcW w:w="9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046EB4" w14:textId="23783549" w:rsidR="00420229" w:rsidRPr="003578A6" w:rsidRDefault="00420229" w:rsidP="003578A6">
            <w:pPr>
              <w:widowControl/>
              <w:adjustRightInd w:val="0"/>
              <w:spacing w:before="60" w:after="60"/>
              <w:rPr>
                <w:sz w:val="24"/>
                <w:szCs w:val="24"/>
                <w:lang w:eastAsia="lv-LV"/>
              </w:rPr>
            </w:pPr>
            <w:r w:rsidRPr="003578A6">
              <w:rPr>
                <w:sz w:val="24"/>
                <w:szCs w:val="24"/>
                <w:lang w:eastAsia="lv-LV"/>
              </w:rPr>
              <w:t>Tehniskās apsekošanas dokumentācija</w:t>
            </w:r>
            <w:r w:rsidRPr="00F54DA8">
              <w:rPr>
                <w:rFonts w:eastAsia="Calibri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420229" w:rsidRPr="00F54DA8" w14:paraId="1E68854B" w14:textId="77777777" w:rsidTr="003578A6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67A6818F" w14:textId="77777777" w:rsidR="00420229" w:rsidRPr="003578A6" w:rsidRDefault="00420229" w:rsidP="003578A6">
            <w:pPr>
              <w:widowControl/>
              <w:adjustRightInd w:val="0"/>
              <w:spacing w:before="60" w:after="60"/>
              <w:rPr>
                <w:sz w:val="24"/>
                <w:szCs w:val="24"/>
                <w:lang w:eastAsia="lv-LV"/>
              </w:rPr>
            </w:pPr>
          </w:p>
        </w:tc>
        <w:tc>
          <w:tcPr>
            <w:tcW w:w="9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53AAA" w14:textId="55A0FFAB" w:rsidR="00420229" w:rsidRPr="003578A6" w:rsidRDefault="00420229" w:rsidP="003578A6">
            <w:pPr>
              <w:widowControl/>
              <w:adjustRightInd w:val="0"/>
              <w:spacing w:before="60" w:after="60"/>
              <w:rPr>
                <w:sz w:val="24"/>
                <w:szCs w:val="24"/>
                <w:lang w:eastAsia="lv-LV"/>
              </w:rPr>
            </w:pPr>
            <w:r w:rsidRPr="003578A6">
              <w:rPr>
                <w:sz w:val="24"/>
                <w:szCs w:val="24"/>
                <w:lang w:eastAsia="lv-LV"/>
              </w:rPr>
              <w:t>Būvprojekta pieņemšanas nodošanas akts</w:t>
            </w:r>
          </w:p>
        </w:tc>
      </w:tr>
      <w:tr w:rsidR="00420229" w:rsidRPr="00F54DA8" w14:paraId="36571924" w14:textId="77777777" w:rsidTr="003578A6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2ACE59B3" w14:textId="77777777" w:rsidR="00420229" w:rsidRPr="003578A6" w:rsidRDefault="00420229" w:rsidP="003578A6">
            <w:pPr>
              <w:widowControl/>
              <w:adjustRightInd w:val="0"/>
              <w:spacing w:before="60" w:after="60"/>
              <w:rPr>
                <w:sz w:val="24"/>
                <w:szCs w:val="24"/>
                <w:lang w:eastAsia="lv-LV"/>
              </w:rPr>
            </w:pPr>
          </w:p>
        </w:tc>
        <w:tc>
          <w:tcPr>
            <w:tcW w:w="9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53FE7F" w14:textId="1C7D2E45" w:rsidR="00420229" w:rsidRPr="003578A6" w:rsidRDefault="00420229" w:rsidP="003578A6">
            <w:pPr>
              <w:widowControl/>
              <w:adjustRightInd w:val="0"/>
              <w:spacing w:before="60" w:after="60"/>
              <w:rPr>
                <w:sz w:val="24"/>
                <w:szCs w:val="24"/>
                <w:lang w:eastAsia="lv-LV"/>
              </w:rPr>
            </w:pPr>
            <w:r w:rsidRPr="003578A6">
              <w:rPr>
                <w:sz w:val="24"/>
                <w:szCs w:val="24"/>
                <w:lang w:eastAsia="lv-LV"/>
              </w:rPr>
              <w:t>Darba izpildītāja rēķins</w:t>
            </w:r>
            <w:r w:rsidRPr="00F54DA8">
              <w:rPr>
                <w:rFonts w:eastAsia="Calibri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420229" w:rsidRPr="00F54DA8" w14:paraId="1B244B56" w14:textId="77777777" w:rsidTr="003578A6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14:paraId="466C4D19" w14:textId="77777777" w:rsidR="00420229" w:rsidRPr="003578A6" w:rsidRDefault="00420229" w:rsidP="003578A6">
            <w:pPr>
              <w:widowControl/>
              <w:adjustRightInd w:val="0"/>
              <w:spacing w:before="60" w:after="60"/>
              <w:rPr>
                <w:sz w:val="24"/>
                <w:szCs w:val="24"/>
                <w:lang w:eastAsia="lv-LV"/>
              </w:rPr>
            </w:pPr>
          </w:p>
        </w:tc>
        <w:tc>
          <w:tcPr>
            <w:tcW w:w="9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D69BD0" w14:textId="0964DD2B" w:rsidR="00420229" w:rsidRPr="003578A6" w:rsidRDefault="00420229" w:rsidP="003578A6">
            <w:pPr>
              <w:widowControl/>
              <w:adjustRightInd w:val="0"/>
              <w:spacing w:before="60" w:after="60"/>
              <w:rPr>
                <w:sz w:val="24"/>
                <w:szCs w:val="24"/>
                <w:lang w:eastAsia="lv-LV"/>
              </w:rPr>
            </w:pPr>
            <w:r w:rsidRPr="003578A6">
              <w:rPr>
                <w:sz w:val="24"/>
                <w:szCs w:val="24"/>
                <w:lang w:eastAsia="lv-LV"/>
              </w:rPr>
              <w:t>Dokuments, kas apliecina rēķina apmaksu</w:t>
            </w:r>
            <w:r w:rsidRPr="00F54DA8">
              <w:rPr>
                <w:rFonts w:eastAsia="Calibri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420229" w:rsidRPr="00F54DA8" w14:paraId="15A67114" w14:textId="77777777" w:rsidTr="003578A6">
        <w:tc>
          <w:tcPr>
            <w:tcW w:w="421" w:type="dxa"/>
            <w:tcBorders>
              <w:left w:val="single" w:sz="4" w:space="0" w:color="auto"/>
            </w:tcBorders>
          </w:tcPr>
          <w:p w14:paraId="5A6AF4BD" w14:textId="77777777" w:rsidR="00420229" w:rsidRPr="003578A6" w:rsidRDefault="00420229" w:rsidP="003578A6">
            <w:pPr>
              <w:widowControl/>
              <w:adjustRightInd w:val="0"/>
              <w:spacing w:before="60" w:after="60"/>
              <w:rPr>
                <w:sz w:val="24"/>
                <w:szCs w:val="24"/>
                <w:lang w:eastAsia="lv-LV"/>
              </w:rPr>
            </w:pPr>
          </w:p>
        </w:tc>
        <w:tc>
          <w:tcPr>
            <w:tcW w:w="9539" w:type="dxa"/>
            <w:tcBorders>
              <w:top w:val="nil"/>
              <w:bottom w:val="nil"/>
            </w:tcBorders>
          </w:tcPr>
          <w:p w14:paraId="543BCFF9" w14:textId="7D8574C3" w:rsidR="00420229" w:rsidRPr="003578A6" w:rsidRDefault="00420229" w:rsidP="003578A6">
            <w:pPr>
              <w:widowControl/>
              <w:adjustRightInd w:val="0"/>
              <w:spacing w:before="60" w:after="60"/>
              <w:rPr>
                <w:sz w:val="24"/>
                <w:szCs w:val="24"/>
                <w:lang w:eastAsia="lv-LV"/>
              </w:rPr>
            </w:pPr>
            <w:r w:rsidRPr="003578A6">
              <w:rPr>
                <w:sz w:val="24"/>
                <w:szCs w:val="24"/>
                <w:lang w:eastAsia="lv-LV"/>
              </w:rPr>
              <w:t>Līdzfinansējuma saņēmēja rēķins</w:t>
            </w:r>
            <w:r w:rsidRPr="00F54DA8">
              <w:rPr>
                <w:rFonts w:eastAsia="Calibri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</w:tc>
      </w:tr>
    </w:tbl>
    <w:p w14:paraId="64D6AE7C" w14:textId="77777777" w:rsidR="00420229" w:rsidRDefault="00420229" w:rsidP="00420229">
      <w:pPr>
        <w:widowControl/>
        <w:adjustRightInd w:val="0"/>
        <w:rPr>
          <w:lang w:eastAsia="lv-LV"/>
        </w:rPr>
      </w:pPr>
    </w:p>
    <w:p w14:paraId="69815753" w14:textId="77777777" w:rsidR="00F54DA8" w:rsidRDefault="00F54DA8" w:rsidP="00F54DA8">
      <w:pPr>
        <w:rPr>
          <w:b/>
          <w:i/>
          <w:iCs/>
          <w:sz w:val="24"/>
          <w:szCs w:val="24"/>
        </w:rPr>
      </w:pPr>
    </w:p>
    <w:p w14:paraId="3F5370DF" w14:textId="3A083FB8" w:rsidR="00F54DA8" w:rsidRPr="006C6D5F" w:rsidRDefault="00F54DA8" w:rsidP="00F54DA8">
      <w:pPr>
        <w:rPr>
          <w:b/>
          <w:i/>
          <w:iCs/>
          <w:sz w:val="24"/>
          <w:szCs w:val="24"/>
        </w:rPr>
      </w:pPr>
      <w:r w:rsidRPr="006C6D5F">
        <w:rPr>
          <w:b/>
          <w:i/>
          <w:iCs/>
          <w:sz w:val="24"/>
          <w:szCs w:val="24"/>
        </w:rPr>
        <w:t>Ar</w:t>
      </w:r>
      <w:r w:rsidRPr="006C6D5F">
        <w:rPr>
          <w:b/>
          <w:i/>
          <w:iCs/>
          <w:spacing w:val="-4"/>
          <w:sz w:val="24"/>
          <w:szCs w:val="24"/>
        </w:rPr>
        <w:t xml:space="preserve"> </w:t>
      </w:r>
      <w:r w:rsidRPr="006C6D5F">
        <w:rPr>
          <w:b/>
          <w:i/>
          <w:iCs/>
          <w:sz w:val="24"/>
          <w:szCs w:val="24"/>
        </w:rPr>
        <w:t>savu</w:t>
      </w:r>
      <w:r w:rsidRPr="006C6D5F">
        <w:rPr>
          <w:b/>
          <w:i/>
          <w:iCs/>
          <w:spacing w:val="-3"/>
          <w:sz w:val="24"/>
          <w:szCs w:val="24"/>
        </w:rPr>
        <w:t xml:space="preserve"> </w:t>
      </w:r>
      <w:r w:rsidRPr="006C6D5F">
        <w:rPr>
          <w:b/>
          <w:i/>
          <w:iCs/>
          <w:sz w:val="24"/>
          <w:szCs w:val="24"/>
        </w:rPr>
        <w:t>parakstu</w:t>
      </w:r>
      <w:r w:rsidRPr="006C6D5F">
        <w:rPr>
          <w:b/>
          <w:i/>
          <w:iCs/>
          <w:spacing w:val="-6"/>
          <w:sz w:val="24"/>
          <w:szCs w:val="24"/>
        </w:rPr>
        <w:t xml:space="preserve"> </w:t>
      </w:r>
      <w:r w:rsidRPr="006C6D5F">
        <w:rPr>
          <w:b/>
          <w:i/>
          <w:iCs/>
          <w:sz w:val="24"/>
          <w:szCs w:val="24"/>
        </w:rPr>
        <w:t>apliecinu</w:t>
      </w:r>
      <w:r w:rsidRPr="006C6D5F">
        <w:rPr>
          <w:b/>
          <w:i/>
          <w:iCs/>
          <w:spacing w:val="-4"/>
          <w:sz w:val="24"/>
          <w:szCs w:val="24"/>
        </w:rPr>
        <w:t xml:space="preserve"> </w:t>
      </w:r>
      <w:r w:rsidRPr="006C6D5F">
        <w:rPr>
          <w:b/>
          <w:i/>
          <w:iCs/>
          <w:sz w:val="24"/>
          <w:szCs w:val="24"/>
        </w:rPr>
        <w:t>sniegto</w:t>
      </w:r>
      <w:r w:rsidRPr="006C6D5F">
        <w:rPr>
          <w:b/>
          <w:i/>
          <w:iCs/>
          <w:spacing w:val="-3"/>
          <w:sz w:val="24"/>
          <w:szCs w:val="24"/>
        </w:rPr>
        <w:t xml:space="preserve"> </w:t>
      </w:r>
      <w:r w:rsidRPr="006C6D5F">
        <w:rPr>
          <w:b/>
          <w:i/>
          <w:iCs/>
          <w:sz w:val="24"/>
          <w:szCs w:val="24"/>
        </w:rPr>
        <w:t>datu</w:t>
      </w:r>
      <w:r w:rsidRPr="006C6D5F">
        <w:rPr>
          <w:b/>
          <w:i/>
          <w:iCs/>
          <w:spacing w:val="-3"/>
          <w:sz w:val="24"/>
          <w:szCs w:val="24"/>
        </w:rPr>
        <w:t xml:space="preserve"> </w:t>
      </w:r>
      <w:r w:rsidRPr="006C6D5F">
        <w:rPr>
          <w:b/>
          <w:i/>
          <w:iCs/>
          <w:spacing w:val="-2"/>
          <w:sz w:val="24"/>
          <w:szCs w:val="24"/>
        </w:rPr>
        <w:t>pareizību</w:t>
      </w:r>
    </w:p>
    <w:p w14:paraId="7F1DED94" w14:textId="77777777" w:rsidR="00F54DA8" w:rsidRDefault="00F54DA8" w:rsidP="00F54DA8">
      <w:pPr>
        <w:pStyle w:val="BodyText"/>
        <w:rPr>
          <w:b/>
        </w:rPr>
      </w:pPr>
    </w:p>
    <w:p w14:paraId="3A304D6A" w14:textId="77777777" w:rsidR="00F54DA8" w:rsidRPr="00064E4A" w:rsidRDefault="00F54DA8" w:rsidP="00F54DA8">
      <w:pPr>
        <w:pStyle w:val="BodyText"/>
        <w:spacing w:before="10"/>
        <w:rPr>
          <w:b/>
          <w:sz w:val="22"/>
          <w:szCs w:val="22"/>
        </w:rPr>
      </w:pPr>
      <w:r w:rsidRPr="006C6D5F">
        <w:rPr>
          <w:spacing w:val="-2"/>
        </w:rPr>
        <w:t>Pilnvarnieks:</w:t>
      </w:r>
      <w:r>
        <w:rPr>
          <w:spacing w:val="-2"/>
          <w:sz w:val="22"/>
          <w:szCs w:val="22"/>
        </w:rPr>
        <w:t xml:space="preserve"> _______________________________ _________________ / ______________________</w:t>
      </w:r>
    </w:p>
    <w:p w14:paraId="6A169EB7" w14:textId="77777777" w:rsidR="00F54DA8" w:rsidRDefault="00F54DA8" w:rsidP="00F54DA8">
      <w:pPr>
        <w:tabs>
          <w:tab w:val="left" w:pos="3901"/>
          <w:tab w:val="left" w:pos="5466"/>
        </w:tabs>
        <w:spacing w:before="79"/>
        <w:ind w:left="1981"/>
        <w:rPr>
          <w:sz w:val="16"/>
        </w:rPr>
      </w:pPr>
      <w:r>
        <w:rPr>
          <w:spacing w:val="-2"/>
        </w:rPr>
        <w:t xml:space="preserve">            </w:t>
      </w:r>
      <w:r>
        <w:rPr>
          <w:spacing w:val="-2"/>
          <w:sz w:val="16"/>
        </w:rPr>
        <w:t>(amats)</w:t>
      </w:r>
      <w:r>
        <w:rPr>
          <w:sz w:val="16"/>
        </w:rPr>
        <w:tab/>
        <w:t xml:space="preserve">                                 </w:t>
      </w:r>
      <w:r>
        <w:rPr>
          <w:spacing w:val="-2"/>
          <w:sz w:val="16"/>
        </w:rPr>
        <w:t>(paraksts)</w:t>
      </w:r>
      <w:r>
        <w:rPr>
          <w:sz w:val="16"/>
        </w:rPr>
        <w:tab/>
        <w:t xml:space="preserve">                     (vārds,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uzvārds)</w:t>
      </w:r>
    </w:p>
    <w:p w14:paraId="00D3D011" w14:textId="77777777" w:rsidR="00F54DA8" w:rsidRDefault="00F54DA8" w:rsidP="00F54DA8">
      <w:pPr>
        <w:pStyle w:val="BodyText"/>
        <w:rPr>
          <w:sz w:val="22"/>
          <w:szCs w:val="22"/>
        </w:rPr>
      </w:pPr>
    </w:p>
    <w:p w14:paraId="58E1B9C5" w14:textId="77777777" w:rsidR="00F54DA8" w:rsidRPr="006C6D5F" w:rsidRDefault="00F54DA8" w:rsidP="00F54DA8">
      <w:pPr>
        <w:pStyle w:val="BodyText"/>
      </w:pPr>
      <w:r w:rsidRPr="006C6D5F">
        <w:t>20____. gada ____________________</w:t>
      </w:r>
    </w:p>
    <w:p w14:paraId="4FFFE958" w14:textId="16C7C523" w:rsidR="00F54DA8" w:rsidRDefault="00F54DA8" w:rsidP="00420229">
      <w:pPr>
        <w:widowControl/>
        <w:adjustRightInd w:val="0"/>
        <w:rPr>
          <w:lang w:eastAsia="lv-LV"/>
        </w:rPr>
      </w:pPr>
      <w:r>
        <w:rPr>
          <w:lang w:eastAsia="lv-LV"/>
        </w:rPr>
        <w:br w:type="page"/>
      </w:r>
    </w:p>
    <w:p w14:paraId="08E29ADF" w14:textId="77777777" w:rsidR="00420229" w:rsidRDefault="00420229" w:rsidP="00420229">
      <w:pPr>
        <w:widowControl/>
        <w:adjustRightInd w:val="0"/>
        <w:rPr>
          <w:lang w:eastAsia="lv-LV"/>
        </w:rPr>
      </w:pPr>
    </w:p>
    <w:p w14:paraId="03347764" w14:textId="280F9CF1" w:rsidR="00A25B61" w:rsidRPr="00A46B06" w:rsidRDefault="00BF76B3" w:rsidP="00645563">
      <w:pPr>
        <w:widowControl/>
        <w:adjustRightInd w:val="0"/>
        <w:ind w:right="472"/>
        <w:jc w:val="center"/>
        <w:rPr>
          <w:rFonts w:eastAsia="Calibri"/>
          <w:b/>
          <w:bCs/>
          <w:sz w:val="24"/>
          <w:szCs w:val="24"/>
          <w:lang w:eastAsia="lv-LV"/>
        </w:rPr>
      </w:pPr>
      <w:r w:rsidRPr="00573FBC">
        <w:rPr>
          <w:rFonts w:eastAsia="Calibri"/>
          <w:b/>
          <w:bCs/>
          <w:sz w:val="24"/>
          <w:szCs w:val="24"/>
          <w:lang w:eastAsia="lv-LV"/>
        </w:rPr>
        <w:t>PASKAIDROJUMA RAKSTS</w:t>
      </w:r>
    </w:p>
    <w:p w14:paraId="0ED4E4D0" w14:textId="7B791225" w:rsidR="00A25B61" w:rsidRPr="00A46B06" w:rsidRDefault="00A25B61" w:rsidP="00645563">
      <w:pPr>
        <w:widowControl/>
        <w:autoSpaceDE/>
        <w:autoSpaceDN/>
        <w:ind w:right="472"/>
        <w:jc w:val="center"/>
        <w:rPr>
          <w:b/>
          <w:sz w:val="24"/>
          <w:szCs w:val="24"/>
        </w:rPr>
      </w:pPr>
      <w:r w:rsidRPr="00A46B06">
        <w:rPr>
          <w:b/>
          <w:sz w:val="24"/>
          <w:szCs w:val="24"/>
        </w:rPr>
        <w:t>Ādažu novada pašvaldības 2022. gada 2</w:t>
      </w:r>
      <w:r w:rsidR="003205AD" w:rsidRPr="00A46B06">
        <w:rPr>
          <w:b/>
          <w:sz w:val="24"/>
          <w:szCs w:val="24"/>
        </w:rPr>
        <w:t>3</w:t>
      </w:r>
      <w:r w:rsidRPr="00A46B06">
        <w:rPr>
          <w:b/>
          <w:sz w:val="24"/>
          <w:szCs w:val="24"/>
        </w:rPr>
        <w:t xml:space="preserve">. </w:t>
      </w:r>
      <w:r w:rsidR="003205AD" w:rsidRPr="00A46B06">
        <w:rPr>
          <w:b/>
          <w:sz w:val="24"/>
          <w:szCs w:val="24"/>
        </w:rPr>
        <w:t>novembra</w:t>
      </w:r>
      <w:r w:rsidRPr="00A46B06">
        <w:rPr>
          <w:b/>
          <w:sz w:val="24"/>
          <w:szCs w:val="24"/>
        </w:rPr>
        <w:t xml:space="preserve"> saistošajiem noteikumiem Nr. __/2022 </w:t>
      </w:r>
    </w:p>
    <w:p w14:paraId="185ABCDC" w14:textId="77777777" w:rsidR="00A25B61" w:rsidRPr="00A46B06" w:rsidRDefault="00A25B61" w:rsidP="00645563">
      <w:pPr>
        <w:widowControl/>
        <w:autoSpaceDE/>
        <w:autoSpaceDN/>
        <w:ind w:right="472"/>
        <w:jc w:val="center"/>
        <w:rPr>
          <w:b/>
          <w:sz w:val="24"/>
          <w:szCs w:val="24"/>
        </w:rPr>
      </w:pPr>
      <w:r w:rsidRPr="00A46B06">
        <w:rPr>
          <w:b/>
          <w:sz w:val="24"/>
          <w:szCs w:val="24"/>
        </w:rPr>
        <w:t>“Par Ādažu novada pašvaldības līdzfinansējumu daudzdzīvokļu dzīvojamo māju energoefektivitātes pasākumu veikšanai</w:t>
      </w:r>
      <w:r w:rsidRPr="00A46B06">
        <w:rPr>
          <w:b/>
          <w:sz w:val="24"/>
          <w:szCs w:val="24"/>
          <w:lang w:eastAsia="lv-LV"/>
        </w:rPr>
        <w:t xml:space="preserve">” </w:t>
      </w:r>
    </w:p>
    <w:p w14:paraId="6C0BFE5D" w14:textId="1A5270C1" w:rsidR="00046B92" w:rsidRDefault="00046B92" w:rsidP="00046B92">
      <w:pPr>
        <w:pStyle w:val="BodyText"/>
        <w:spacing w:before="8"/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</w:tblGrid>
      <w:tr w:rsidR="00BF76B3" w:rsidRPr="00E73B60" w14:paraId="0C2DAC8C" w14:textId="77777777" w:rsidTr="003578A6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F91E" w14:textId="77777777" w:rsidR="00BF76B3" w:rsidRPr="00E73B60" w:rsidRDefault="00BF76B3" w:rsidP="006C6D5F">
            <w:pPr>
              <w:jc w:val="center"/>
              <w:rPr>
                <w:sz w:val="24"/>
                <w:szCs w:val="24"/>
                <w:lang w:eastAsia="lv-LV"/>
              </w:rPr>
            </w:pPr>
            <w:r w:rsidRPr="00E73B60">
              <w:rPr>
                <w:sz w:val="24"/>
                <w:szCs w:val="24"/>
                <w:lang w:eastAsia="lv-LV"/>
              </w:rPr>
              <w:t>Paskaidrojuma raksta sadaļas un norādāmā informācija</w:t>
            </w:r>
          </w:p>
        </w:tc>
      </w:tr>
      <w:tr w:rsidR="00BF76B3" w:rsidRPr="00E73B60" w14:paraId="15861E78" w14:textId="77777777" w:rsidTr="003578A6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369F" w14:textId="77777777" w:rsidR="00BF76B3" w:rsidRPr="00E73B60" w:rsidRDefault="00BF76B3" w:rsidP="006C6D5F">
            <w:pPr>
              <w:adjustRightInd w:val="0"/>
              <w:jc w:val="both"/>
              <w:outlineLvl w:val="0"/>
              <w:rPr>
                <w:sz w:val="24"/>
                <w:szCs w:val="24"/>
                <w:lang w:eastAsia="lv-LV"/>
              </w:rPr>
            </w:pPr>
            <w:r w:rsidRPr="00E73B60">
              <w:rPr>
                <w:b/>
                <w:sz w:val="24"/>
                <w:szCs w:val="24"/>
                <w:lang w:eastAsia="lv-LV"/>
              </w:rPr>
              <w:t>1.    Projekta nepieciešamības pamatojums</w:t>
            </w:r>
            <w:r w:rsidRPr="00E73B60">
              <w:rPr>
                <w:sz w:val="24"/>
                <w:szCs w:val="24"/>
                <w:lang w:eastAsia="lv-LV"/>
              </w:rPr>
              <w:t>.</w:t>
            </w:r>
          </w:p>
          <w:p w14:paraId="13D961B5" w14:textId="336C8BDC" w:rsidR="00BF76B3" w:rsidRPr="00E73B60" w:rsidRDefault="00BF76B3" w:rsidP="006C6D5F">
            <w:pPr>
              <w:tabs>
                <w:tab w:val="left" w:pos="0"/>
              </w:tabs>
              <w:jc w:val="both"/>
              <w:rPr>
                <w:spacing w:val="-6"/>
                <w:sz w:val="24"/>
                <w:szCs w:val="24"/>
              </w:rPr>
            </w:pPr>
            <w:r w:rsidRPr="00BF76B3">
              <w:rPr>
                <w:spacing w:val="-6"/>
                <w:sz w:val="24"/>
                <w:szCs w:val="24"/>
              </w:rPr>
              <w:t>Administratīvo teritoriju un apdzīvoto vietu likums (turpmāk - Likums) nosaka, ka ar 2021. gada 1. jūliju Ādažu novadu veido Ādažu pagasts un Carnikavas pagasts, kas nozīmē, ka tiek izveidota jauna publiska persona – Ādažu novada pašvaldība. Likuma pārejas noteikumu 17. punkts nosaka, ka 2021. gada pašvaldību vēlēšanās ievēlētā pašvaldības dome izvērtē novadu veidojošo bijušo pašvaldību pieņemtos saistošos noteikumus un pieņem jaunus saistošos noteikumus.</w:t>
            </w:r>
            <w:r w:rsidRPr="00E73B60">
              <w:rPr>
                <w:spacing w:val="-6"/>
                <w:sz w:val="24"/>
                <w:szCs w:val="24"/>
              </w:rPr>
              <w:t xml:space="preserve"> </w:t>
            </w:r>
          </w:p>
        </w:tc>
      </w:tr>
      <w:tr w:rsidR="00BF76B3" w:rsidRPr="00E73B60" w14:paraId="15BE2B48" w14:textId="77777777" w:rsidTr="003578A6">
        <w:trPr>
          <w:trHeight w:val="80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A088" w14:textId="77777777" w:rsidR="00BF76B3" w:rsidRPr="00E73B60" w:rsidRDefault="00BF76B3" w:rsidP="006C6D5F">
            <w:pPr>
              <w:jc w:val="both"/>
              <w:rPr>
                <w:b/>
                <w:sz w:val="24"/>
                <w:szCs w:val="24"/>
                <w:lang w:eastAsia="lv-LV"/>
              </w:rPr>
            </w:pPr>
            <w:r w:rsidRPr="00E73B60">
              <w:rPr>
                <w:b/>
                <w:sz w:val="24"/>
                <w:szCs w:val="24"/>
                <w:lang w:eastAsia="lv-LV"/>
              </w:rPr>
              <w:t>2.</w:t>
            </w:r>
            <w:r w:rsidRPr="00E73B60">
              <w:rPr>
                <w:sz w:val="24"/>
                <w:szCs w:val="24"/>
                <w:lang w:eastAsia="lv-LV"/>
              </w:rPr>
              <w:t xml:space="preserve">    </w:t>
            </w:r>
            <w:r w:rsidRPr="00E73B60">
              <w:rPr>
                <w:b/>
                <w:sz w:val="24"/>
                <w:szCs w:val="24"/>
                <w:lang w:eastAsia="lv-LV"/>
              </w:rPr>
              <w:t>Īss projekta satura izklāsts.</w:t>
            </w:r>
          </w:p>
          <w:p w14:paraId="515A716C" w14:textId="411B19C5" w:rsidR="00BF76B3" w:rsidRPr="00E73B60" w:rsidRDefault="00BF76B3" w:rsidP="00BF76B3">
            <w:pPr>
              <w:jc w:val="both"/>
              <w:rPr>
                <w:sz w:val="24"/>
                <w:szCs w:val="24"/>
                <w:lang w:eastAsia="lv-LV"/>
              </w:rPr>
            </w:pPr>
            <w:r w:rsidRPr="00E73B60">
              <w:rPr>
                <w:sz w:val="24"/>
                <w:szCs w:val="24"/>
                <w:lang w:eastAsia="lv-LV"/>
              </w:rPr>
              <w:t>Saistošie noteikumi (turpmāk</w:t>
            </w:r>
            <w:r>
              <w:rPr>
                <w:sz w:val="24"/>
                <w:szCs w:val="24"/>
                <w:lang w:eastAsia="lv-LV"/>
              </w:rPr>
              <w:t xml:space="preserve"> </w:t>
            </w:r>
            <w:r w:rsidRPr="00E73B60">
              <w:rPr>
                <w:sz w:val="24"/>
                <w:szCs w:val="24"/>
                <w:lang w:eastAsia="lv-LV"/>
              </w:rPr>
              <w:t xml:space="preserve">- Noteikumi) </w:t>
            </w:r>
            <w:r w:rsidRPr="00BF76B3">
              <w:rPr>
                <w:sz w:val="24"/>
                <w:szCs w:val="24"/>
                <w:lang w:eastAsia="lv-LV"/>
              </w:rPr>
              <w:t>nosaka Ādažu novada pašvaldības līdzfinansējuma piešķiršanas nosacījumus, kārtību un apmēru, kādā tā līdzfinansē</w:t>
            </w:r>
            <w:r>
              <w:rPr>
                <w:sz w:val="24"/>
                <w:szCs w:val="24"/>
                <w:lang w:eastAsia="lv-LV"/>
              </w:rPr>
              <w:t xml:space="preserve"> </w:t>
            </w:r>
            <w:r w:rsidRPr="00BF76B3">
              <w:rPr>
                <w:sz w:val="24"/>
                <w:szCs w:val="24"/>
                <w:lang w:eastAsia="lv-LV"/>
              </w:rPr>
              <w:t>daudzdzīvokļu dzīvojamo māju energoefektivitātes pasākumus.</w:t>
            </w:r>
            <w:r w:rsidRPr="0004003C">
              <w:rPr>
                <w:sz w:val="24"/>
                <w:szCs w:val="24"/>
                <w:lang w:eastAsia="lv-LV"/>
              </w:rPr>
              <w:t>.</w:t>
            </w:r>
          </w:p>
        </w:tc>
      </w:tr>
      <w:tr w:rsidR="00BF76B3" w:rsidRPr="00E73B60" w14:paraId="7F282B5A" w14:textId="77777777" w:rsidTr="003578A6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23FA" w14:textId="77777777" w:rsidR="00BF76B3" w:rsidRPr="00E73B60" w:rsidRDefault="00BF76B3" w:rsidP="006C6D5F">
            <w:pPr>
              <w:adjustRightInd w:val="0"/>
              <w:jc w:val="both"/>
              <w:rPr>
                <w:b/>
                <w:sz w:val="24"/>
                <w:szCs w:val="24"/>
                <w:lang w:eastAsia="lv-LV"/>
              </w:rPr>
            </w:pPr>
            <w:r w:rsidRPr="00E73B60">
              <w:rPr>
                <w:b/>
                <w:sz w:val="24"/>
                <w:szCs w:val="24"/>
                <w:lang w:eastAsia="lv-LV"/>
              </w:rPr>
              <w:t>3.    Informācija par plānoto projekta ietekmi uz pašvaldības budžetu.</w:t>
            </w:r>
          </w:p>
          <w:p w14:paraId="7D63F7D9" w14:textId="5D18C2E6" w:rsidR="00BF76B3" w:rsidRPr="00BF76B3" w:rsidRDefault="00BF76B3" w:rsidP="00BF76B3">
            <w:pPr>
              <w:jc w:val="both"/>
              <w:rPr>
                <w:bCs/>
                <w:sz w:val="24"/>
                <w:szCs w:val="24"/>
                <w:lang w:eastAsia="lv-LV"/>
              </w:rPr>
            </w:pPr>
            <w:r w:rsidRPr="00BF76B3">
              <w:rPr>
                <w:bCs/>
                <w:sz w:val="24"/>
                <w:szCs w:val="24"/>
                <w:lang w:eastAsia="lv-LV"/>
              </w:rPr>
              <w:t>Noteikumu izpildei nav nepieciešams veidot pašvaldības jaunas institūcijas, darba vietas vai paplašināt esošo institūciju kompetenci.</w:t>
            </w:r>
            <w:r>
              <w:rPr>
                <w:bCs/>
                <w:sz w:val="24"/>
                <w:szCs w:val="24"/>
                <w:lang w:eastAsia="lv-LV"/>
              </w:rPr>
              <w:t xml:space="preserve"> </w:t>
            </w:r>
            <w:r w:rsidRPr="00BF76B3">
              <w:rPr>
                <w:bCs/>
                <w:sz w:val="24"/>
                <w:szCs w:val="24"/>
                <w:lang w:eastAsia="lv-LV"/>
              </w:rPr>
              <w:t>Ietekme uz budžetu tiks katru gadu izvērtēta, plānojot budžetu nākamajam gadam</w:t>
            </w:r>
            <w:r>
              <w:rPr>
                <w:sz w:val="24"/>
                <w:szCs w:val="24"/>
                <w:lang w:eastAsia="lv-LV"/>
              </w:rPr>
              <w:t xml:space="preserve">. </w:t>
            </w:r>
          </w:p>
        </w:tc>
      </w:tr>
      <w:tr w:rsidR="00BF76B3" w:rsidRPr="00E73B60" w14:paraId="576B5593" w14:textId="77777777" w:rsidTr="003578A6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0EB6" w14:textId="77777777" w:rsidR="00BF76B3" w:rsidRPr="00E73B60" w:rsidRDefault="00BF76B3" w:rsidP="006C6D5F">
            <w:pPr>
              <w:adjustRightInd w:val="0"/>
              <w:jc w:val="both"/>
              <w:rPr>
                <w:b/>
                <w:sz w:val="24"/>
                <w:szCs w:val="24"/>
                <w:lang w:eastAsia="lv-LV"/>
              </w:rPr>
            </w:pPr>
            <w:r w:rsidRPr="00E73B60">
              <w:rPr>
                <w:b/>
                <w:sz w:val="24"/>
                <w:szCs w:val="24"/>
                <w:lang w:eastAsia="lv-LV"/>
              </w:rPr>
              <w:t>4. Informācija par plānoto projekta ietekmi uz sabiedrību (</w:t>
            </w:r>
            <w:proofErr w:type="spellStart"/>
            <w:r w:rsidRPr="00E73B60">
              <w:rPr>
                <w:b/>
                <w:sz w:val="24"/>
                <w:szCs w:val="24"/>
                <w:lang w:eastAsia="lv-LV"/>
              </w:rPr>
              <w:t>mērķgrupām</w:t>
            </w:r>
            <w:proofErr w:type="spellEnd"/>
            <w:r w:rsidRPr="00E73B60">
              <w:rPr>
                <w:b/>
                <w:sz w:val="24"/>
                <w:szCs w:val="24"/>
                <w:lang w:eastAsia="lv-LV"/>
              </w:rPr>
              <w:t xml:space="preserve">) un uzņēmējdarbības vidi pašvaldības teritorijā. </w:t>
            </w:r>
          </w:p>
          <w:p w14:paraId="73852F0F" w14:textId="5AB5617E" w:rsidR="00BF76B3" w:rsidRPr="00E73B60" w:rsidRDefault="00BF76B3" w:rsidP="00BF76B3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73B60">
              <w:rPr>
                <w:rFonts w:eastAsia="Calibri"/>
                <w:sz w:val="24"/>
                <w:szCs w:val="24"/>
              </w:rPr>
              <w:t>Mērķgrupa</w:t>
            </w:r>
            <w:proofErr w:type="spellEnd"/>
            <w:r w:rsidRPr="00E73B60">
              <w:rPr>
                <w:rFonts w:eastAsia="Calibri"/>
                <w:sz w:val="24"/>
                <w:szCs w:val="24"/>
              </w:rPr>
              <w:t xml:space="preserve">, uz kuru attiecināms Noteikumu tiesiskais regulējums, </w:t>
            </w:r>
            <w:r w:rsidRPr="00BF76B3">
              <w:rPr>
                <w:rFonts w:eastAsia="Calibri"/>
                <w:sz w:val="24"/>
                <w:szCs w:val="24"/>
              </w:rPr>
              <w:t>ir dzīvojamo māju īpašnieki, kuri vēlas veikt daudzdzīvokļu dzīvojamās mājas energoefektivitātes pasākumus.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BF76B3">
              <w:rPr>
                <w:rFonts w:eastAsia="Calibri"/>
                <w:sz w:val="24"/>
                <w:szCs w:val="24"/>
              </w:rPr>
              <w:t>Noteikumi sekmē energoefektivitātes pasākumu veikšanu.</w:t>
            </w:r>
          </w:p>
        </w:tc>
      </w:tr>
      <w:tr w:rsidR="00BF76B3" w:rsidRPr="00E73B60" w14:paraId="34AA5C8D" w14:textId="77777777" w:rsidTr="003578A6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BD72" w14:textId="77777777" w:rsidR="00BF76B3" w:rsidRPr="00E73B60" w:rsidRDefault="00BF76B3" w:rsidP="006C6D5F">
            <w:pPr>
              <w:adjustRightInd w:val="0"/>
              <w:jc w:val="both"/>
              <w:rPr>
                <w:b/>
                <w:sz w:val="24"/>
                <w:szCs w:val="24"/>
                <w:lang w:eastAsia="lv-LV"/>
              </w:rPr>
            </w:pPr>
            <w:r w:rsidRPr="00E73B60">
              <w:rPr>
                <w:b/>
                <w:sz w:val="24"/>
                <w:szCs w:val="24"/>
                <w:lang w:eastAsia="lv-LV"/>
              </w:rPr>
              <w:t xml:space="preserve">5.    Informācija par administratīvajām procedūrām. </w:t>
            </w:r>
          </w:p>
          <w:p w14:paraId="6F769E78" w14:textId="77663224" w:rsidR="00BF76B3" w:rsidRPr="00E73B60" w:rsidRDefault="00BF76B3" w:rsidP="006C6D5F">
            <w:pPr>
              <w:adjustRightInd w:val="0"/>
              <w:jc w:val="both"/>
              <w:rPr>
                <w:sz w:val="24"/>
                <w:szCs w:val="24"/>
                <w:lang w:eastAsia="lv-LV"/>
              </w:rPr>
            </w:pPr>
            <w:r w:rsidRPr="00E73B60">
              <w:rPr>
                <w:sz w:val="24"/>
                <w:szCs w:val="24"/>
                <w:lang w:eastAsia="lv-LV"/>
              </w:rPr>
              <w:t xml:space="preserve">Pēc Noteikumu projekta un tam pievienotā paskaidrojuma raksta izskatīšanas pašvaldības  </w:t>
            </w:r>
            <w:r>
              <w:rPr>
                <w:sz w:val="24"/>
                <w:szCs w:val="24"/>
                <w:lang w:eastAsia="lv-LV"/>
              </w:rPr>
              <w:t>Finanšu</w:t>
            </w:r>
            <w:r w:rsidRPr="00E73B60">
              <w:rPr>
                <w:sz w:val="24"/>
                <w:szCs w:val="24"/>
                <w:lang w:eastAsia="lv-LV"/>
              </w:rPr>
              <w:t xml:space="preserve"> komitejas sēdē, Noteikumu projekts tiks publicēts pašvaldības tīmekļvietnē </w:t>
            </w:r>
            <w:hyperlink r:id="rId11" w:history="1">
              <w:r w:rsidRPr="00E73B60">
                <w:rPr>
                  <w:sz w:val="24"/>
                  <w:szCs w:val="24"/>
                  <w:u w:val="single"/>
                  <w:lang w:eastAsia="lv-LV"/>
                </w:rPr>
                <w:t>www.adazi.lv</w:t>
              </w:r>
            </w:hyperlink>
            <w:r w:rsidRPr="00E73B60">
              <w:rPr>
                <w:sz w:val="24"/>
                <w:szCs w:val="24"/>
                <w:lang w:eastAsia="lv-LV"/>
              </w:rPr>
              <w:t xml:space="preserve"> publiskai apspriešanai. </w:t>
            </w:r>
          </w:p>
        </w:tc>
      </w:tr>
    </w:tbl>
    <w:p w14:paraId="67BC694A" w14:textId="4C93E9E9" w:rsidR="00F54DA8" w:rsidRDefault="00F54DA8" w:rsidP="00046B92">
      <w:pPr>
        <w:pStyle w:val="BodyText"/>
        <w:spacing w:before="8"/>
      </w:pPr>
    </w:p>
    <w:p w14:paraId="61816D61" w14:textId="77777777" w:rsidR="00F54DA8" w:rsidRPr="00A46B06" w:rsidRDefault="00F54DA8" w:rsidP="00046B92">
      <w:pPr>
        <w:pStyle w:val="BodyText"/>
        <w:spacing w:before="8"/>
      </w:pPr>
    </w:p>
    <w:p w14:paraId="5615746A" w14:textId="77777777" w:rsidR="00046B92" w:rsidRDefault="00046B92" w:rsidP="00046B92">
      <w:pPr>
        <w:pStyle w:val="BodyText"/>
        <w:rPr>
          <w:sz w:val="26"/>
        </w:rPr>
      </w:pPr>
    </w:p>
    <w:p w14:paraId="101FF5C8" w14:textId="77777777" w:rsidR="00046B92" w:rsidRDefault="00046B92" w:rsidP="00046B92">
      <w:pPr>
        <w:pStyle w:val="BodyText"/>
        <w:spacing w:before="5"/>
        <w:rPr>
          <w:sz w:val="21"/>
        </w:rPr>
      </w:pPr>
    </w:p>
    <w:p w14:paraId="3524A305" w14:textId="0D980F6C" w:rsidR="00A25B61" w:rsidRPr="00A25B61" w:rsidRDefault="00A82F0A" w:rsidP="00A25B61">
      <w:pPr>
        <w:widowControl/>
        <w:tabs>
          <w:tab w:val="right" w:pos="8647"/>
        </w:tabs>
        <w:autoSpaceDE/>
        <w:autoSpaceDN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25B61" w:rsidRPr="00A25B61">
        <w:rPr>
          <w:sz w:val="24"/>
          <w:szCs w:val="24"/>
        </w:rPr>
        <w:t>Pašvaldības domes priekšsēdētāj</w:t>
      </w:r>
      <w:r w:rsidR="003205AD">
        <w:rPr>
          <w:sz w:val="24"/>
          <w:szCs w:val="24"/>
        </w:rPr>
        <w:t>a</w:t>
      </w:r>
      <w:r w:rsidR="00A25B61" w:rsidRPr="00A25B61">
        <w:rPr>
          <w:sz w:val="24"/>
          <w:szCs w:val="24"/>
        </w:rPr>
        <w:tab/>
      </w:r>
      <w:r w:rsidR="003205AD">
        <w:rPr>
          <w:sz w:val="24"/>
          <w:szCs w:val="24"/>
        </w:rPr>
        <w:t>K</w:t>
      </w:r>
      <w:r w:rsidR="00A25B61" w:rsidRPr="00A25B61">
        <w:rPr>
          <w:sz w:val="24"/>
          <w:szCs w:val="24"/>
        </w:rPr>
        <w:t xml:space="preserve">. </w:t>
      </w:r>
      <w:r w:rsidR="003205AD">
        <w:rPr>
          <w:sz w:val="24"/>
          <w:szCs w:val="24"/>
        </w:rPr>
        <w:t>Miķelsone</w:t>
      </w:r>
    </w:p>
    <w:p w14:paraId="598EB47B" w14:textId="77777777" w:rsidR="00046B92" w:rsidRDefault="00046B92">
      <w:pPr>
        <w:tabs>
          <w:tab w:val="left" w:pos="1049"/>
          <w:tab w:val="left" w:pos="1906"/>
          <w:tab w:val="left" w:pos="3720"/>
        </w:tabs>
        <w:spacing w:before="153"/>
        <w:ind w:left="498"/>
      </w:pPr>
    </w:p>
    <w:sectPr w:rsidR="00046B92" w:rsidSect="003578A6">
      <w:headerReference w:type="default" r:id="rId12"/>
      <w:pgSz w:w="11910" w:h="16840" w:code="9"/>
      <w:pgMar w:top="958" w:right="641" w:bottom="278" w:left="129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94B78" w14:textId="77777777" w:rsidR="00705F5E" w:rsidRDefault="00705F5E">
      <w:r>
        <w:separator/>
      </w:r>
    </w:p>
  </w:endnote>
  <w:endnote w:type="continuationSeparator" w:id="0">
    <w:p w14:paraId="33FCCFAE" w14:textId="77777777" w:rsidR="00705F5E" w:rsidRDefault="0070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719153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1A24ED9" w14:textId="42BEFB0F" w:rsidR="00951D1E" w:rsidRPr="003578A6" w:rsidRDefault="00951D1E">
        <w:pPr>
          <w:pStyle w:val="Footer"/>
          <w:jc w:val="center"/>
          <w:rPr>
            <w:sz w:val="24"/>
            <w:szCs w:val="24"/>
          </w:rPr>
        </w:pPr>
        <w:r w:rsidRPr="003578A6">
          <w:rPr>
            <w:sz w:val="24"/>
            <w:szCs w:val="24"/>
          </w:rPr>
          <w:fldChar w:fldCharType="begin"/>
        </w:r>
        <w:r w:rsidRPr="003578A6">
          <w:rPr>
            <w:sz w:val="24"/>
            <w:szCs w:val="24"/>
          </w:rPr>
          <w:instrText>PAGE   \* MERGEFORMAT</w:instrText>
        </w:r>
        <w:r w:rsidRPr="003578A6">
          <w:rPr>
            <w:sz w:val="24"/>
            <w:szCs w:val="24"/>
          </w:rPr>
          <w:fldChar w:fldCharType="separate"/>
        </w:r>
        <w:r w:rsidRPr="003578A6">
          <w:rPr>
            <w:sz w:val="24"/>
            <w:szCs w:val="24"/>
          </w:rPr>
          <w:t>2</w:t>
        </w:r>
        <w:r w:rsidRPr="003578A6">
          <w:rPr>
            <w:sz w:val="24"/>
            <w:szCs w:val="24"/>
          </w:rPr>
          <w:fldChar w:fldCharType="end"/>
        </w:r>
      </w:p>
    </w:sdtContent>
  </w:sdt>
  <w:p w14:paraId="4E38D9C4" w14:textId="77777777" w:rsidR="00951D1E" w:rsidRDefault="00951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3835E" w14:textId="77777777" w:rsidR="00705F5E" w:rsidRDefault="00705F5E">
      <w:r>
        <w:separator/>
      </w:r>
    </w:p>
  </w:footnote>
  <w:footnote w:type="continuationSeparator" w:id="0">
    <w:p w14:paraId="644CA7D3" w14:textId="77777777" w:rsidR="00705F5E" w:rsidRDefault="00705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91411" w14:textId="77777777" w:rsidR="004A0EA8" w:rsidRDefault="007B353A">
    <w:pPr>
      <w:pStyle w:val="BodyText"/>
      <w:spacing w:line="14" w:lineRule="auto"/>
      <w:rPr>
        <w:sz w:val="20"/>
      </w:rPr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487299072" behindDoc="1" locked="0" layoutInCell="1" allowOverlap="1" wp14:anchorId="5E6C657B" wp14:editId="7F7DFC24">
              <wp:simplePos x="0" y="0"/>
              <wp:positionH relativeFrom="page">
                <wp:posOffset>3827145</wp:posOffset>
              </wp:positionH>
              <wp:positionV relativeFrom="page">
                <wp:posOffset>445770</wp:posOffset>
              </wp:positionV>
              <wp:extent cx="95885" cy="18097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7A230" w14:textId="77777777" w:rsidR="004A0EA8" w:rsidRDefault="004A0EA8" w:rsidP="00891F21">
                          <w:pPr>
                            <w:spacing w:before="1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C657B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301.35pt;margin-top:35.1pt;width:7.55pt;height:14.25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" filled="f" stroked="f">
              <v:textbox inset="0,0,0,0">
                <w:txbxContent>
                  <w:p w14:paraId="2377A230" w14:textId="77777777" w:rsidR="004A0EA8" w:rsidRDefault="004A0EA8" w:rsidP="00891F21">
                    <w:pPr>
                      <w:spacing w:before="1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6F3FE" w14:textId="77777777" w:rsidR="004A0EA8" w:rsidRDefault="007B353A">
    <w:pPr>
      <w:pStyle w:val="BodyText"/>
      <w:spacing w:line="14" w:lineRule="auto"/>
      <w:rPr>
        <w:sz w:val="20"/>
      </w:rPr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487299584" behindDoc="1" locked="0" layoutInCell="1" allowOverlap="1" wp14:anchorId="1F3EF6D4" wp14:editId="4D8FDF55">
              <wp:simplePos x="0" y="0"/>
              <wp:positionH relativeFrom="page">
                <wp:posOffset>4074160</wp:posOffset>
              </wp:positionH>
              <wp:positionV relativeFrom="page">
                <wp:posOffset>445770</wp:posOffset>
              </wp:positionV>
              <wp:extent cx="95885" cy="180975"/>
              <wp:effectExtent l="0" t="0" r="0" b="0"/>
              <wp:wrapNone/>
              <wp:docPr id="1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5D3FC" w14:textId="77777777" w:rsidR="004A0EA8" w:rsidRDefault="004A0EA8">
                          <w:pPr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EF6D4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7" type="#_x0000_t202" style="position:absolute;margin-left:320.8pt;margin-top:35.1pt;width:7.55pt;height:14.25pt;z-index:-1601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" filled="f" stroked="f">
              <v:textbox inset="0,0,0,0">
                <w:txbxContent>
                  <w:p w14:paraId="7095D3FC" w14:textId="77777777" w:rsidR="004A0EA8" w:rsidRDefault="004A0EA8">
                    <w:pPr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AB5"/>
    <w:multiLevelType w:val="hybridMultilevel"/>
    <w:tmpl w:val="40706390"/>
    <w:lvl w:ilvl="0" w:tplc="1D7A4CFE">
      <w:numFmt w:val="bullet"/>
      <w:lvlText w:val="□"/>
      <w:lvlJc w:val="left"/>
      <w:pPr>
        <w:ind w:left="230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v-LV" w:eastAsia="en-US" w:bidi="ar-SA"/>
      </w:rPr>
    </w:lvl>
    <w:lvl w:ilvl="1" w:tplc="15B2C496">
      <w:numFmt w:val="bullet"/>
      <w:lvlText w:val="•"/>
      <w:lvlJc w:val="left"/>
      <w:pPr>
        <w:ind w:left="453" w:hanging="190"/>
      </w:pPr>
      <w:rPr>
        <w:rFonts w:hint="default"/>
        <w:lang w:val="lv-LV" w:eastAsia="en-US" w:bidi="ar-SA"/>
      </w:rPr>
    </w:lvl>
    <w:lvl w:ilvl="2" w:tplc="5EAE8EA2">
      <w:numFmt w:val="bullet"/>
      <w:lvlText w:val="•"/>
      <w:lvlJc w:val="left"/>
      <w:pPr>
        <w:ind w:left="667" w:hanging="190"/>
      </w:pPr>
      <w:rPr>
        <w:rFonts w:hint="default"/>
        <w:lang w:val="lv-LV" w:eastAsia="en-US" w:bidi="ar-SA"/>
      </w:rPr>
    </w:lvl>
    <w:lvl w:ilvl="3" w:tplc="61EC2C9A">
      <w:numFmt w:val="bullet"/>
      <w:lvlText w:val="•"/>
      <w:lvlJc w:val="left"/>
      <w:pPr>
        <w:ind w:left="880" w:hanging="190"/>
      </w:pPr>
      <w:rPr>
        <w:rFonts w:hint="default"/>
        <w:lang w:val="lv-LV" w:eastAsia="en-US" w:bidi="ar-SA"/>
      </w:rPr>
    </w:lvl>
    <w:lvl w:ilvl="4" w:tplc="5476858C">
      <w:numFmt w:val="bullet"/>
      <w:lvlText w:val="•"/>
      <w:lvlJc w:val="left"/>
      <w:pPr>
        <w:ind w:left="1094" w:hanging="190"/>
      </w:pPr>
      <w:rPr>
        <w:rFonts w:hint="default"/>
        <w:lang w:val="lv-LV" w:eastAsia="en-US" w:bidi="ar-SA"/>
      </w:rPr>
    </w:lvl>
    <w:lvl w:ilvl="5" w:tplc="E28221A4">
      <w:numFmt w:val="bullet"/>
      <w:lvlText w:val="•"/>
      <w:lvlJc w:val="left"/>
      <w:pPr>
        <w:ind w:left="1307" w:hanging="190"/>
      </w:pPr>
      <w:rPr>
        <w:rFonts w:hint="default"/>
        <w:lang w:val="lv-LV" w:eastAsia="en-US" w:bidi="ar-SA"/>
      </w:rPr>
    </w:lvl>
    <w:lvl w:ilvl="6" w:tplc="DF4E53EE">
      <w:numFmt w:val="bullet"/>
      <w:lvlText w:val="•"/>
      <w:lvlJc w:val="left"/>
      <w:pPr>
        <w:ind w:left="1521" w:hanging="190"/>
      </w:pPr>
      <w:rPr>
        <w:rFonts w:hint="default"/>
        <w:lang w:val="lv-LV" w:eastAsia="en-US" w:bidi="ar-SA"/>
      </w:rPr>
    </w:lvl>
    <w:lvl w:ilvl="7" w:tplc="4B125BA0">
      <w:numFmt w:val="bullet"/>
      <w:lvlText w:val="•"/>
      <w:lvlJc w:val="left"/>
      <w:pPr>
        <w:ind w:left="1734" w:hanging="190"/>
      </w:pPr>
      <w:rPr>
        <w:rFonts w:hint="default"/>
        <w:lang w:val="lv-LV" w:eastAsia="en-US" w:bidi="ar-SA"/>
      </w:rPr>
    </w:lvl>
    <w:lvl w:ilvl="8" w:tplc="6EA06B2C">
      <w:numFmt w:val="bullet"/>
      <w:lvlText w:val="•"/>
      <w:lvlJc w:val="left"/>
      <w:pPr>
        <w:ind w:left="1948" w:hanging="190"/>
      </w:pPr>
      <w:rPr>
        <w:rFonts w:hint="default"/>
        <w:lang w:val="lv-LV" w:eastAsia="en-US" w:bidi="ar-SA"/>
      </w:rPr>
    </w:lvl>
  </w:abstractNum>
  <w:abstractNum w:abstractNumId="1" w15:restartNumberingAfterBreak="0">
    <w:nsid w:val="04347950"/>
    <w:multiLevelType w:val="multilevel"/>
    <w:tmpl w:val="F3048E4E"/>
    <w:lvl w:ilvl="0">
      <w:start w:val="1"/>
      <w:numFmt w:val="decimal"/>
      <w:lvlText w:val="%1."/>
      <w:lvlJc w:val="left"/>
      <w:pPr>
        <w:ind w:left="9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678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680" w:hanging="711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715" w:hanging="71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751" w:hanging="71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786" w:hanging="71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822" w:hanging="71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857" w:hanging="71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893" w:hanging="711"/>
      </w:pPr>
      <w:rPr>
        <w:rFonts w:hint="default"/>
        <w:lang w:val="lv-LV" w:eastAsia="en-US" w:bidi="ar-SA"/>
      </w:rPr>
    </w:lvl>
  </w:abstractNum>
  <w:abstractNum w:abstractNumId="2" w15:restartNumberingAfterBreak="0">
    <w:nsid w:val="127F4E2A"/>
    <w:multiLevelType w:val="hybridMultilevel"/>
    <w:tmpl w:val="4740F900"/>
    <w:lvl w:ilvl="0" w:tplc="E8B4CCBE">
      <w:start w:val="2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 w15:restartNumberingAfterBreak="0">
    <w:nsid w:val="20A21A3A"/>
    <w:multiLevelType w:val="multilevel"/>
    <w:tmpl w:val="327ADCBA"/>
    <w:lvl w:ilvl="0">
      <w:start w:val="1"/>
      <w:numFmt w:val="decimal"/>
      <w:lvlText w:val="%1."/>
      <w:lvlJc w:val="left"/>
      <w:pPr>
        <w:ind w:left="9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678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680" w:hanging="711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715" w:hanging="71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751" w:hanging="71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786" w:hanging="71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822" w:hanging="71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857" w:hanging="71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893" w:hanging="711"/>
      </w:pPr>
      <w:rPr>
        <w:rFonts w:hint="default"/>
        <w:lang w:val="lv-LV" w:eastAsia="en-US" w:bidi="ar-SA"/>
      </w:rPr>
    </w:lvl>
  </w:abstractNum>
  <w:abstractNum w:abstractNumId="4" w15:restartNumberingAfterBreak="0">
    <w:nsid w:val="2B0520E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8F0F1E"/>
    <w:multiLevelType w:val="multilevel"/>
    <w:tmpl w:val="327ADCBA"/>
    <w:lvl w:ilvl="0">
      <w:start w:val="1"/>
      <w:numFmt w:val="decimal"/>
      <w:lvlText w:val="%1."/>
      <w:lvlJc w:val="left"/>
      <w:pPr>
        <w:ind w:left="9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678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680" w:hanging="711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715" w:hanging="71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751" w:hanging="71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786" w:hanging="71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822" w:hanging="71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857" w:hanging="71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893" w:hanging="711"/>
      </w:pPr>
      <w:rPr>
        <w:rFonts w:hint="default"/>
        <w:lang w:val="lv-LV" w:eastAsia="en-US" w:bidi="ar-SA"/>
      </w:rPr>
    </w:lvl>
  </w:abstractNum>
  <w:abstractNum w:abstractNumId="6" w15:restartNumberingAfterBreak="0">
    <w:nsid w:val="37556428"/>
    <w:multiLevelType w:val="multilevel"/>
    <w:tmpl w:val="7930AA10"/>
    <w:lvl w:ilvl="0">
      <w:start w:val="5"/>
      <w:numFmt w:val="decimal"/>
      <w:lvlText w:val="%1"/>
      <w:lvlJc w:val="left"/>
      <w:pPr>
        <w:ind w:left="467" w:hanging="588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467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700" w:hanging="588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320" w:hanging="588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2940" w:hanging="588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560" w:hanging="588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180" w:hanging="588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4800" w:hanging="588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5420" w:hanging="588"/>
      </w:pPr>
      <w:rPr>
        <w:rFonts w:hint="default"/>
        <w:lang w:val="lv-LV" w:eastAsia="en-US" w:bidi="ar-SA"/>
      </w:rPr>
    </w:lvl>
  </w:abstractNum>
  <w:abstractNum w:abstractNumId="7" w15:restartNumberingAfterBreak="0">
    <w:nsid w:val="39D8433F"/>
    <w:multiLevelType w:val="multilevel"/>
    <w:tmpl w:val="E22A05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C30727"/>
    <w:multiLevelType w:val="hybridMultilevel"/>
    <w:tmpl w:val="B992B584"/>
    <w:lvl w:ilvl="0" w:tplc="893435F8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1283BF8"/>
    <w:multiLevelType w:val="hybridMultilevel"/>
    <w:tmpl w:val="938621F4"/>
    <w:lvl w:ilvl="0" w:tplc="14C8A862">
      <w:numFmt w:val="bullet"/>
      <w:lvlText w:val="□"/>
      <w:lvlJc w:val="left"/>
      <w:pPr>
        <w:ind w:left="231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v-LV" w:eastAsia="en-US" w:bidi="ar-SA"/>
      </w:rPr>
    </w:lvl>
    <w:lvl w:ilvl="1" w:tplc="3CE0E7DA">
      <w:numFmt w:val="bullet"/>
      <w:lvlText w:val="•"/>
      <w:lvlJc w:val="left"/>
      <w:pPr>
        <w:ind w:left="457" w:hanging="190"/>
      </w:pPr>
      <w:rPr>
        <w:rFonts w:hint="default"/>
        <w:lang w:val="lv-LV" w:eastAsia="en-US" w:bidi="ar-SA"/>
      </w:rPr>
    </w:lvl>
    <w:lvl w:ilvl="2" w:tplc="474A3294">
      <w:numFmt w:val="bullet"/>
      <w:lvlText w:val="•"/>
      <w:lvlJc w:val="left"/>
      <w:pPr>
        <w:ind w:left="674" w:hanging="190"/>
      </w:pPr>
      <w:rPr>
        <w:rFonts w:hint="default"/>
        <w:lang w:val="lv-LV" w:eastAsia="en-US" w:bidi="ar-SA"/>
      </w:rPr>
    </w:lvl>
    <w:lvl w:ilvl="3" w:tplc="B7B2C7EC">
      <w:numFmt w:val="bullet"/>
      <w:lvlText w:val="•"/>
      <w:lvlJc w:val="left"/>
      <w:pPr>
        <w:ind w:left="892" w:hanging="190"/>
      </w:pPr>
      <w:rPr>
        <w:rFonts w:hint="default"/>
        <w:lang w:val="lv-LV" w:eastAsia="en-US" w:bidi="ar-SA"/>
      </w:rPr>
    </w:lvl>
    <w:lvl w:ilvl="4" w:tplc="21A41622">
      <w:numFmt w:val="bullet"/>
      <w:lvlText w:val="•"/>
      <w:lvlJc w:val="left"/>
      <w:pPr>
        <w:ind w:left="1109" w:hanging="190"/>
      </w:pPr>
      <w:rPr>
        <w:rFonts w:hint="default"/>
        <w:lang w:val="lv-LV" w:eastAsia="en-US" w:bidi="ar-SA"/>
      </w:rPr>
    </w:lvl>
    <w:lvl w:ilvl="5" w:tplc="5CEACF80">
      <w:numFmt w:val="bullet"/>
      <w:lvlText w:val="•"/>
      <w:lvlJc w:val="left"/>
      <w:pPr>
        <w:ind w:left="1327" w:hanging="190"/>
      </w:pPr>
      <w:rPr>
        <w:rFonts w:hint="default"/>
        <w:lang w:val="lv-LV" w:eastAsia="en-US" w:bidi="ar-SA"/>
      </w:rPr>
    </w:lvl>
    <w:lvl w:ilvl="6" w:tplc="05141094">
      <w:numFmt w:val="bullet"/>
      <w:lvlText w:val="•"/>
      <w:lvlJc w:val="left"/>
      <w:pPr>
        <w:ind w:left="1544" w:hanging="190"/>
      </w:pPr>
      <w:rPr>
        <w:rFonts w:hint="default"/>
        <w:lang w:val="lv-LV" w:eastAsia="en-US" w:bidi="ar-SA"/>
      </w:rPr>
    </w:lvl>
    <w:lvl w:ilvl="7" w:tplc="77D0F95E">
      <w:numFmt w:val="bullet"/>
      <w:lvlText w:val="•"/>
      <w:lvlJc w:val="left"/>
      <w:pPr>
        <w:ind w:left="1761" w:hanging="190"/>
      </w:pPr>
      <w:rPr>
        <w:rFonts w:hint="default"/>
        <w:lang w:val="lv-LV" w:eastAsia="en-US" w:bidi="ar-SA"/>
      </w:rPr>
    </w:lvl>
    <w:lvl w:ilvl="8" w:tplc="21FC3364">
      <w:numFmt w:val="bullet"/>
      <w:lvlText w:val="•"/>
      <w:lvlJc w:val="left"/>
      <w:pPr>
        <w:ind w:left="1979" w:hanging="190"/>
      </w:pPr>
      <w:rPr>
        <w:rFonts w:hint="default"/>
        <w:lang w:val="lv-LV" w:eastAsia="en-US" w:bidi="ar-SA"/>
      </w:rPr>
    </w:lvl>
  </w:abstractNum>
  <w:abstractNum w:abstractNumId="10" w15:restartNumberingAfterBreak="0">
    <w:nsid w:val="51AD274E"/>
    <w:multiLevelType w:val="hybridMultilevel"/>
    <w:tmpl w:val="9FAABB0E"/>
    <w:lvl w:ilvl="0" w:tplc="58205498">
      <w:start w:val="2"/>
      <w:numFmt w:val="upperRoman"/>
      <w:lvlText w:val="%1."/>
      <w:lvlJc w:val="left"/>
      <w:pPr>
        <w:ind w:left="4745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05" w:hanging="360"/>
      </w:pPr>
    </w:lvl>
    <w:lvl w:ilvl="2" w:tplc="0426001B" w:tentative="1">
      <w:start w:val="1"/>
      <w:numFmt w:val="lowerRoman"/>
      <w:lvlText w:val="%3."/>
      <w:lvlJc w:val="right"/>
      <w:pPr>
        <w:ind w:left="5825" w:hanging="180"/>
      </w:pPr>
    </w:lvl>
    <w:lvl w:ilvl="3" w:tplc="0426000F" w:tentative="1">
      <w:start w:val="1"/>
      <w:numFmt w:val="decimal"/>
      <w:lvlText w:val="%4."/>
      <w:lvlJc w:val="left"/>
      <w:pPr>
        <w:ind w:left="6545" w:hanging="360"/>
      </w:pPr>
    </w:lvl>
    <w:lvl w:ilvl="4" w:tplc="04260019" w:tentative="1">
      <w:start w:val="1"/>
      <w:numFmt w:val="lowerLetter"/>
      <w:lvlText w:val="%5."/>
      <w:lvlJc w:val="left"/>
      <w:pPr>
        <w:ind w:left="7265" w:hanging="360"/>
      </w:pPr>
    </w:lvl>
    <w:lvl w:ilvl="5" w:tplc="0426001B" w:tentative="1">
      <w:start w:val="1"/>
      <w:numFmt w:val="lowerRoman"/>
      <w:lvlText w:val="%6."/>
      <w:lvlJc w:val="right"/>
      <w:pPr>
        <w:ind w:left="7985" w:hanging="180"/>
      </w:pPr>
    </w:lvl>
    <w:lvl w:ilvl="6" w:tplc="0426000F" w:tentative="1">
      <w:start w:val="1"/>
      <w:numFmt w:val="decimal"/>
      <w:lvlText w:val="%7."/>
      <w:lvlJc w:val="left"/>
      <w:pPr>
        <w:ind w:left="8705" w:hanging="360"/>
      </w:pPr>
    </w:lvl>
    <w:lvl w:ilvl="7" w:tplc="04260019" w:tentative="1">
      <w:start w:val="1"/>
      <w:numFmt w:val="lowerLetter"/>
      <w:lvlText w:val="%8."/>
      <w:lvlJc w:val="left"/>
      <w:pPr>
        <w:ind w:left="9425" w:hanging="360"/>
      </w:pPr>
    </w:lvl>
    <w:lvl w:ilvl="8" w:tplc="0426001B" w:tentative="1">
      <w:start w:val="1"/>
      <w:numFmt w:val="lowerRoman"/>
      <w:lvlText w:val="%9."/>
      <w:lvlJc w:val="right"/>
      <w:pPr>
        <w:ind w:left="10145" w:hanging="180"/>
      </w:pPr>
    </w:lvl>
  </w:abstractNum>
  <w:abstractNum w:abstractNumId="11" w15:restartNumberingAfterBreak="0">
    <w:nsid w:val="54E17C9A"/>
    <w:multiLevelType w:val="hybridMultilevel"/>
    <w:tmpl w:val="D038A326"/>
    <w:lvl w:ilvl="0" w:tplc="756E95EE">
      <w:numFmt w:val="bullet"/>
      <w:lvlText w:val="□"/>
      <w:lvlJc w:val="left"/>
      <w:pPr>
        <w:ind w:left="59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v-LV" w:eastAsia="en-US" w:bidi="ar-SA"/>
      </w:rPr>
    </w:lvl>
    <w:lvl w:ilvl="1" w:tplc="43F8E8EC">
      <w:numFmt w:val="bullet"/>
      <w:lvlText w:val="•"/>
      <w:lvlJc w:val="left"/>
      <w:pPr>
        <w:ind w:left="1020" w:hanging="190"/>
      </w:pPr>
      <w:rPr>
        <w:rFonts w:hint="default"/>
        <w:lang w:val="lv-LV" w:eastAsia="en-US" w:bidi="ar-SA"/>
      </w:rPr>
    </w:lvl>
    <w:lvl w:ilvl="2" w:tplc="34C0FEB8">
      <w:numFmt w:val="bullet"/>
      <w:lvlText w:val="•"/>
      <w:lvlJc w:val="left"/>
      <w:pPr>
        <w:ind w:left="1440" w:hanging="190"/>
      </w:pPr>
      <w:rPr>
        <w:rFonts w:hint="default"/>
        <w:lang w:val="lv-LV" w:eastAsia="en-US" w:bidi="ar-SA"/>
      </w:rPr>
    </w:lvl>
    <w:lvl w:ilvl="3" w:tplc="947CC4F2">
      <w:numFmt w:val="bullet"/>
      <w:lvlText w:val="•"/>
      <w:lvlJc w:val="left"/>
      <w:pPr>
        <w:ind w:left="1861" w:hanging="190"/>
      </w:pPr>
      <w:rPr>
        <w:rFonts w:hint="default"/>
        <w:lang w:val="lv-LV" w:eastAsia="en-US" w:bidi="ar-SA"/>
      </w:rPr>
    </w:lvl>
    <w:lvl w:ilvl="4" w:tplc="01A8E898">
      <w:numFmt w:val="bullet"/>
      <w:lvlText w:val="•"/>
      <w:lvlJc w:val="left"/>
      <w:pPr>
        <w:ind w:left="2281" w:hanging="190"/>
      </w:pPr>
      <w:rPr>
        <w:rFonts w:hint="default"/>
        <w:lang w:val="lv-LV" w:eastAsia="en-US" w:bidi="ar-SA"/>
      </w:rPr>
    </w:lvl>
    <w:lvl w:ilvl="5" w:tplc="D112388C">
      <w:numFmt w:val="bullet"/>
      <w:lvlText w:val="•"/>
      <w:lvlJc w:val="left"/>
      <w:pPr>
        <w:ind w:left="2702" w:hanging="190"/>
      </w:pPr>
      <w:rPr>
        <w:rFonts w:hint="default"/>
        <w:lang w:val="lv-LV" w:eastAsia="en-US" w:bidi="ar-SA"/>
      </w:rPr>
    </w:lvl>
    <w:lvl w:ilvl="6" w:tplc="E54C4BF8">
      <w:numFmt w:val="bullet"/>
      <w:lvlText w:val="•"/>
      <w:lvlJc w:val="left"/>
      <w:pPr>
        <w:ind w:left="3122" w:hanging="190"/>
      </w:pPr>
      <w:rPr>
        <w:rFonts w:hint="default"/>
        <w:lang w:val="lv-LV" w:eastAsia="en-US" w:bidi="ar-SA"/>
      </w:rPr>
    </w:lvl>
    <w:lvl w:ilvl="7" w:tplc="EF16B2F2">
      <w:numFmt w:val="bullet"/>
      <w:lvlText w:val="•"/>
      <w:lvlJc w:val="left"/>
      <w:pPr>
        <w:ind w:left="3542" w:hanging="190"/>
      </w:pPr>
      <w:rPr>
        <w:rFonts w:hint="default"/>
        <w:lang w:val="lv-LV" w:eastAsia="en-US" w:bidi="ar-SA"/>
      </w:rPr>
    </w:lvl>
    <w:lvl w:ilvl="8" w:tplc="6EB20CAE">
      <w:numFmt w:val="bullet"/>
      <w:lvlText w:val="•"/>
      <w:lvlJc w:val="left"/>
      <w:pPr>
        <w:ind w:left="3963" w:hanging="190"/>
      </w:pPr>
      <w:rPr>
        <w:rFonts w:hint="default"/>
        <w:lang w:val="lv-LV" w:eastAsia="en-US" w:bidi="ar-SA"/>
      </w:rPr>
    </w:lvl>
  </w:abstractNum>
  <w:abstractNum w:abstractNumId="12" w15:restartNumberingAfterBreak="0">
    <w:nsid w:val="54F63849"/>
    <w:multiLevelType w:val="multilevel"/>
    <w:tmpl w:val="C4EC3A74"/>
    <w:lvl w:ilvl="0">
      <w:start w:val="4"/>
      <w:numFmt w:val="decimal"/>
      <w:lvlText w:val="%1"/>
      <w:lvlJc w:val="left"/>
      <w:pPr>
        <w:ind w:left="467" w:hanging="543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467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700" w:hanging="543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320" w:hanging="543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2940" w:hanging="543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560" w:hanging="543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180" w:hanging="543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4800" w:hanging="543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5420" w:hanging="543"/>
      </w:pPr>
      <w:rPr>
        <w:rFonts w:hint="default"/>
        <w:lang w:val="lv-LV" w:eastAsia="en-US" w:bidi="ar-SA"/>
      </w:rPr>
    </w:lvl>
  </w:abstractNum>
  <w:abstractNum w:abstractNumId="13" w15:restartNumberingAfterBreak="0">
    <w:nsid w:val="5649095B"/>
    <w:multiLevelType w:val="hybridMultilevel"/>
    <w:tmpl w:val="2954DB76"/>
    <w:lvl w:ilvl="0" w:tplc="CDFE2B4C">
      <w:start w:val="1"/>
      <w:numFmt w:val="upperRoman"/>
      <w:lvlText w:val="%1."/>
      <w:lvlJc w:val="left"/>
      <w:pPr>
        <w:ind w:left="4242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lv-LV" w:eastAsia="en-US" w:bidi="ar-SA"/>
      </w:rPr>
    </w:lvl>
    <w:lvl w:ilvl="1" w:tplc="58A0749A">
      <w:numFmt w:val="bullet"/>
      <w:lvlText w:val="•"/>
      <w:lvlJc w:val="left"/>
      <w:pPr>
        <w:ind w:left="4812" w:hanging="214"/>
      </w:pPr>
      <w:rPr>
        <w:rFonts w:hint="default"/>
        <w:lang w:val="lv-LV" w:eastAsia="en-US" w:bidi="ar-SA"/>
      </w:rPr>
    </w:lvl>
    <w:lvl w:ilvl="2" w:tplc="ADA08426">
      <w:numFmt w:val="bullet"/>
      <w:lvlText w:val="•"/>
      <w:lvlJc w:val="left"/>
      <w:pPr>
        <w:ind w:left="5384" w:hanging="214"/>
      </w:pPr>
      <w:rPr>
        <w:rFonts w:hint="default"/>
        <w:lang w:val="lv-LV" w:eastAsia="en-US" w:bidi="ar-SA"/>
      </w:rPr>
    </w:lvl>
    <w:lvl w:ilvl="3" w:tplc="2E34D99A">
      <w:numFmt w:val="bullet"/>
      <w:lvlText w:val="•"/>
      <w:lvlJc w:val="left"/>
      <w:pPr>
        <w:ind w:left="5957" w:hanging="214"/>
      </w:pPr>
      <w:rPr>
        <w:rFonts w:hint="default"/>
        <w:lang w:val="lv-LV" w:eastAsia="en-US" w:bidi="ar-SA"/>
      </w:rPr>
    </w:lvl>
    <w:lvl w:ilvl="4" w:tplc="84A8C3E4">
      <w:numFmt w:val="bullet"/>
      <w:lvlText w:val="•"/>
      <w:lvlJc w:val="left"/>
      <w:pPr>
        <w:ind w:left="6529" w:hanging="214"/>
      </w:pPr>
      <w:rPr>
        <w:rFonts w:hint="default"/>
        <w:lang w:val="lv-LV" w:eastAsia="en-US" w:bidi="ar-SA"/>
      </w:rPr>
    </w:lvl>
    <w:lvl w:ilvl="5" w:tplc="BDE20B5A">
      <w:numFmt w:val="bullet"/>
      <w:lvlText w:val="•"/>
      <w:lvlJc w:val="left"/>
      <w:pPr>
        <w:ind w:left="7102" w:hanging="214"/>
      </w:pPr>
      <w:rPr>
        <w:rFonts w:hint="default"/>
        <w:lang w:val="lv-LV" w:eastAsia="en-US" w:bidi="ar-SA"/>
      </w:rPr>
    </w:lvl>
    <w:lvl w:ilvl="6" w:tplc="DD129228">
      <w:numFmt w:val="bullet"/>
      <w:lvlText w:val="•"/>
      <w:lvlJc w:val="left"/>
      <w:pPr>
        <w:ind w:left="7674" w:hanging="214"/>
      </w:pPr>
      <w:rPr>
        <w:rFonts w:hint="default"/>
        <w:lang w:val="lv-LV" w:eastAsia="en-US" w:bidi="ar-SA"/>
      </w:rPr>
    </w:lvl>
    <w:lvl w:ilvl="7" w:tplc="B3E4DD3C">
      <w:numFmt w:val="bullet"/>
      <w:lvlText w:val="•"/>
      <w:lvlJc w:val="left"/>
      <w:pPr>
        <w:ind w:left="8246" w:hanging="214"/>
      </w:pPr>
      <w:rPr>
        <w:rFonts w:hint="default"/>
        <w:lang w:val="lv-LV" w:eastAsia="en-US" w:bidi="ar-SA"/>
      </w:rPr>
    </w:lvl>
    <w:lvl w:ilvl="8" w:tplc="F0C0B6DA">
      <w:numFmt w:val="bullet"/>
      <w:lvlText w:val="•"/>
      <w:lvlJc w:val="left"/>
      <w:pPr>
        <w:ind w:left="8819" w:hanging="214"/>
      </w:pPr>
      <w:rPr>
        <w:rFonts w:hint="default"/>
        <w:lang w:val="lv-LV" w:eastAsia="en-US" w:bidi="ar-SA"/>
      </w:rPr>
    </w:lvl>
  </w:abstractNum>
  <w:abstractNum w:abstractNumId="14" w15:restartNumberingAfterBreak="0">
    <w:nsid w:val="6BCF2084"/>
    <w:multiLevelType w:val="hybridMultilevel"/>
    <w:tmpl w:val="60B478B4"/>
    <w:lvl w:ilvl="0" w:tplc="FA9CE434">
      <w:numFmt w:val="bullet"/>
      <w:lvlText w:val="□"/>
      <w:lvlJc w:val="left"/>
      <w:pPr>
        <w:ind w:left="622" w:hanging="504"/>
      </w:pPr>
      <w:rPr>
        <w:rFonts w:ascii="Times New Roman" w:eastAsia="Times New Roman" w:hAnsi="Times New Roman" w:cs="Times New Roman" w:hint="default"/>
        <w:w w:val="100"/>
        <w:lang w:val="lv-LV" w:eastAsia="en-US" w:bidi="ar-SA"/>
      </w:rPr>
    </w:lvl>
    <w:lvl w:ilvl="1" w:tplc="19F2D6DE">
      <w:numFmt w:val="bullet"/>
      <w:lvlText w:val="•"/>
      <w:lvlJc w:val="left"/>
      <w:pPr>
        <w:ind w:left="1554" w:hanging="504"/>
      </w:pPr>
      <w:rPr>
        <w:rFonts w:hint="default"/>
        <w:lang w:val="lv-LV" w:eastAsia="en-US" w:bidi="ar-SA"/>
      </w:rPr>
    </w:lvl>
    <w:lvl w:ilvl="2" w:tplc="A13E39B6">
      <w:numFmt w:val="bullet"/>
      <w:lvlText w:val="•"/>
      <w:lvlJc w:val="left"/>
      <w:pPr>
        <w:ind w:left="2488" w:hanging="504"/>
      </w:pPr>
      <w:rPr>
        <w:rFonts w:hint="default"/>
        <w:lang w:val="lv-LV" w:eastAsia="en-US" w:bidi="ar-SA"/>
      </w:rPr>
    </w:lvl>
    <w:lvl w:ilvl="3" w:tplc="8D3A6638">
      <w:numFmt w:val="bullet"/>
      <w:lvlText w:val="•"/>
      <w:lvlJc w:val="left"/>
      <w:pPr>
        <w:ind w:left="3423" w:hanging="504"/>
      </w:pPr>
      <w:rPr>
        <w:rFonts w:hint="default"/>
        <w:lang w:val="lv-LV" w:eastAsia="en-US" w:bidi="ar-SA"/>
      </w:rPr>
    </w:lvl>
    <w:lvl w:ilvl="4" w:tplc="D7A4337A">
      <w:numFmt w:val="bullet"/>
      <w:lvlText w:val="•"/>
      <w:lvlJc w:val="left"/>
      <w:pPr>
        <w:ind w:left="4357" w:hanging="504"/>
      </w:pPr>
      <w:rPr>
        <w:rFonts w:hint="default"/>
        <w:lang w:val="lv-LV" w:eastAsia="en-US" w:bidi="ar-SA"/>
      </w:rPr>
    </w:lvl>
    <w:lvl w:ilvl="5" w:tplc="2A0ED640">
      <w:numFmt w:val="bullet"/>
      <w:lvlText w:val="•"/>
      <w:lvlJc w:val="left"/>
      <w:pPr>
        <w:ind w:left="5292" w:hanging="504"/>
      </w:pPr>
      <w:rPr>
        <w:rFonts w:hint="default"/>
        <w:lang w:val="lv-LV" w:eastAsia="en-US" w:bidi="ar-SA"/>
      </w:rPr>
    </w:lvl>
    <w:lvl w:ilvl="6" w:tplc="CDE088CC">
      <w:numFmt w:val="bullet"/>
      <w:lvlText w:val="•"/>
      <w:lvlJc w:val="left"/>
      <w:pPr>
        <w:ind w:left="6226" w:hanging="504"/>
      </w:pPr>
      <w:rPr>
        <w:rFonts w:hint="default"/>
        <w:lang w:val="lv-LV" w:eastAsia="en-US" w:bidi="ar-SA"/>
      </w:rPr>
    </w:lvl>
    <w:lvl w:ilvl="7" w:tplc="7430C886">
      <w:numFmt w:val="bullet"/>
      <w:lvlText w:val="•"/>
      <w:lvlJc w:val="left"/>
      <w:pPr>
        <w:ind w:left="7160" w:hanging="504"/>
      </w:pPr>
      <w:rPr>
        <w:rFonts w:hint="default"/>
        <w:lang w:val="lv-LV" w:eastAsia="en-US" w:bidi="ar-SA"/>
      </w:rPr>
    </w:lvl>
    <w:lvl w:ilvl="8" w:tplc="51323D9C">
      <w:numFmt w:val="bullet"/>
      <w:lvlText w:val="•"/>
      <w:lvlJc w:val="left"/>
      <w:pPr>
        <w:ind w:left="8095" w:hanging="504"/>
      </w:pPr>
      <w:rPr>
        <w:rFonts w:hint="default"/>
        <w:lang w:val="lv-LV" w:eastAsia="en-US" w:bidi="ar-SA"/>
      </w:rPr>
    </w:lvl>
  </w:abstractNum>
  <w:abstractNum w:abstractNumId="15" w15:restartNumberingAfterBreak="0">
    <w:nsid w:val="71534CEA"/>
    <w:multiLevelType w:val="hybridMultilevel"/>
    <w:tmpl w:val="CED2E40E"/>
    <w:lvl w:ilvl="0" w:tplc="794A8DCC">
      <w:numFmt w:val="bullet"/>
      <w:lvlText w:val="□"/>
      <w:lvlJc w:val="left"/>
      <w:pPr>
        <w:ind w:left="74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v-LV" w:eastAsia="en-US" w:bidi="ar-SA"/>
      </w:rPr>
    </w:lvl>
    <w:lvl w:ilvl="1" w:tplc="4B1CD882">
      <w:numFmt w:val="bullet"/>
      <w:lvlText w:val="•"/>
      <w:lvlJc w:val="left"/>
      <w:pPr>
        <w:ind w:left="1146" w:hanging="190"/>
      </w:pPr>
      <w:rPr>
        <w:rFonts w:hint="default"/>
        <w:lang w:val="lv-LV" w:eastAsia="en-US" w:bidi="ar-SA"/>
      </w:rPr>
    </w:lvl>
    <w:lvl w:ilvl="2" w:tplc="AB043932">
      <w:numFmt w:val="bullet"/>
      <w:lvlText w:val="•"/>
      <w:lvlJc w:val="left"/>
      <w:pPr>
        <w:ind w:left="1552" w:hanging="190"/>
      </w:pPr>
      <w:rPr>
        <w:rFonts w:hint="default"/>
        <w:lang w:val="lv-LV" w:eastAsia="en-US" w:bidi="ar-SA"/>
      </w:rPr>
    </w:lvl>
    <w:lvl w:ilvl="3" w:tplc="9276641A">
      <w:numFmt w:val="bullet"/>
      <w:lvlText w:val="•"/>
      <w:lvlJc w:val="left"/>
      <w:pPr>
        <w:ind w:left="1959" w:hanging="190"/>
      </w:pPr>
      <w:rPr>
        <w:rFonts w:hint="default"/>
        <w:lang w:val="lv-LV" w:eastAsia="en-US" w:bidi="ar-SA"/>
      </w:rPr>
    </w:lvl>
    <w:lvl w:ilvl="4" w:tplc="9080EFF4">
      <w:numFmt w:val="bullet"/>
      <w:lvlText w:val="•"/>
      <w:lvlJc w:val="left"/>
      <w:pPr>
        <w:ind w:left="2365" w:hanging="190"/>
      </w:pPr>
      <w:rPr>
        <w:rFonts w:hint="default"/>
        <w:lang w:val="lv-LV" w:eastAsia="en-US" w:bidi="ar-SA"/>
      </w:rPr>
    </w:lvl>
    <w:lvl w:ilvl="5" w:tplc="057CB35E">
      <w:numFmt w:val="bullet"/>
      <w:lvlText w:val="•"/>
      <w:lvlJc w:val="left"/>
      <w:pPr>
        <w:ind w:left="2772" w:hanging="190"/>
      </w:pPr>
      <w:rPr>
        <w:rFonts w:hint="default"/>
        <w:lang w:val="lv-LV" w:eastAsia="en-US" w:bidi="ar-SA"/>
      </w:rPr>
    </w:lvl>
    <w:lvl w:ilvl="6" w:tplc="A1165B70">
      <w:numFmt w:val="bullet"/>
      <w:lvlText w:val="•"/>
      <w:lvlJc w:val="left"/>
      <w:pPr>
        <w:ind w:left="3178" w:hanging="190"/>
      </w:pPr>
      <w:rPr>
        <w:rFonts w:hint="default"/>
        <w:lang w:val="lv-LV" w:eastAsia="en-US" w:bidi="ar-SA"/>
      </w:rPr>
    </w:lvl>
    <w:lvl w:ilvl="7" w:tplc="66B474F4">
      <w:numFmt w:val="bullet"/>
      <w:lvlText w:val="•"/>
      <w:lvlJc w:val="left"/>
      <w:pPr>
        <w:ind w:left="3584" w:hanging="190"/>
      </w:pPr>
      <w:rPr>
        <w:rFonts w:hint="default"/>
        <w:lang w:val="lv-LV" w:eastAsia="en-US" w:bidi="ar-SA"/>
      </w:rPr>
    </w:lvl>
    <w:lvl w:ilvl="8" w:tplc="4F6E958C">
      <w:numFmt w:val="bullet"/>
      <w:lvlText w:val="•"/>
      <w:lvlJc w:val="left"/>
      <w:pPr>
        <w:ind w:left="3991" w:hanging="190"/>
      </w:pPr>
      <w:rPr>
        <w:rFonts w:hint="default"/>
        <w:lang w:val="lv-LV" w:eastAsia="en-US" w:bidi="ar-SA"/>
      </w:rPr>
    </w:lvl>
  </w:abstractNum>
  <w:abstractNum w:abstractNumId="16" w15:restartNumberingAfterBreak="0">
    <w:nsid w:val="7C9C4D63"/>
    <w:multiLevelType w:val="hybridMultilevel"/>
    <w:tmpl w:val="341EF33E"/>
    <w:lvl w:ilvl="0" w:tplc="3FCA89A8">
      <w:numFmt w:val="bullet"/>
      <w:lvlText w:val="□"/>
      <w:lvlJc w:val="left"/>
      <w:pPr>
        <w:ind w:left="230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v-LV" w:eastAsia="en-US" w:bidi="ar-SA"/>
      </w:rPr>
    </w:lvl>
    <w:lvl w:ilvl="1" w:tplc="69F4148E">
      <w:numFmt w:val="bullet"/>
      <w:lvlText w:val="•"/>
      <w:lvlJc w:val="left"/>
      <w:pPr>
        <w:ind w:left="696" w:hanging="190"/>
      </w:pPr>
      <w:rPr>
        <w:rFonts w:hint="default"/>
        <w:lang w:val="lv-LV" w:eastAsia="en-US" w:bidi="ar-SA"/>
      </w:rPr>
    </w:lvl>
    <w:lvl w:ilvl="2" w:tplc="12F2123C">
      <w:numFmt w:val="bullet"/>
      <w:lvlText w:val="•"/>
      <w:lvlJc w:val="left"/>
      <w:pPr>
        <w:ind w:left="1152" w:hanging="190"/>
      </w:pPr>
      <w:rPr>
        <w:rFonts w:hint="default"/>
        <w:lang w:val="lv-LV" w:eastAsia="en-US" w:bidi="ar-SA"/>
      </w:rPr>
    </w:lvl>
    <w:lvl w:ilvl="3" w:tplc="FE62A680">
      <w:numFmt w:val="bullet"/>
      <w:lvlText w:val="•"/>
      <w:lvlJc w:val="left"/>
      <w:pPr>
        <w:ind w:left="1609" w:hanging="190"/>
      </w:pPr>
      <w:rPr>
        <w:rFonts w:hint="default"/>
        <w:lang w:val="lv-LV" w:eastAsia="en-US" w:bidi="ar-SA"/>
      </w:rPr>
    </w:lvl>
    <w:lvl w:ilvl="4" w:tplc="F49475EA">
      <w:numFmt w:val="bullet"/>
      <w:lvlText w:val="•"/>
      <w:lvlJc w:val="left"/>
      <w:pPr>
        <w:ind w:left="2065" w:hanging="190"/>
      </w:pPr>
      <w:rPr>
        <w:rFonts w:hint="default"/>
        <w:lang w:val="lv-LV" w:eastAsia="en-US" w:bidi="ar-SA"/>
      </w:rPr>
    </w:lvl>
    <w:lvl w:ilvl="5" w:tplc="1D04A212">
      <w:numFmt w:val="bullet"/>
      <w:lvlText w:val="•"/>
      <w:lvlJc w:val="left"/>
      <w:pPr>
        <w:ind w:left="2522" w:hanging="190"/>
      </w:pPr>
      <w:rPr>
        <w:rFonts w:hint="default"/>
        <w:lang w:val="lv-LV" w:eastAsia="en-US" w:bidi="ar-SA"/>
      </w:rPr>
    </w:lvl>
    <w:lvl w:ilvl="6" w:tplc="2996D36E">
      <w:numFmt w:val="bullet"/>
      <w:lvlText w:val="•"/>
      <w:lvlJc w:val="left"/>
      <w:pPr>
        <w:ind w:left="2978" w:hanging="190"/>
      </w:pPr>
      <w:rPr>
        <w:rFonts w:hint="default"/>
        <w:lang w:val="lv-LV" w:eastAsia="en-US" w:bidi="ar-SA"/>
      </w:rPr>
    </w:lvl>
    <w:lvl w:ilvl="7" w:tplc="A830DF26">
      <w:numFmt w:val="bullet"/>
      <w:lvlText w:val="•"/>
      <w:lvlJc w:val="left"/>
      <w:pPr>
        <w:ind w:left="3434" w:hanging="190"/>
      </w:pPr>
      <w:rPr>
        <w:rFonts w:hint="default"/>
        <w:lang w:val="lv-LV" w:eastAsia="en-US" w:bidi="ar-SA"/>
      </w:rPr>
    </w:lvl>
    <w:lvl w:ilvl="8" w:tplc="489E3682">
      <w:numFmt w:val="bullet"/>
      <w:lvlText w:val="•"/>
      <w:lvlJc w:val="left"/>
      <w:pPr>
        <w:ind w:left="3891" w:hanging="190"/>
      </w:pPr>
      <w:rPr>
        <w:rFonts w:hint="default"/>
        <w:lang w:val="lv-LV" w:eastAsia="en-US" w:bidi="ar-SA"/>
      </w:rPr>
    </w:lvl>
  </w:abstractNum>
  <w:abstractNum w:abstractNumId="17" w15:restartNumberingAfterBreak="0">
    <w:nsid w:val="7E5838B1"/>
    <w:multiLevelType w:val="multilevel"/>
    <w:tmpl w:val="37F2A2D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 w16cid:durableId="1661543700">
    <w:abstractNumId w:val="16"/>
  </w:num>
  <w:num w:numId="2" w16cid:durableId="2031255429">
    <w:abstractNumId w:val="9"/>
  </w:num>
  <w:num w:numId="3" w16cid:durableId="998001012">
    <w:abstractNumId w:val="0"/>
  </w:num>
  <w:num w:numId="4" w16cid:durableId="1562208041">
    <w:abstractNumId w:val="15"/>
  </w:num>
  <w:num w:numId="5" w16cid:durableId="1046876971">
    <w:abstractNumId w:val="11"/>
  </w:num>
  <w:num w:numId="6" w16cid:durableId="1226406166">
    <w:abstractNumId w:val="14"/>
  </w:num>
  <w:num w:numId="7" w16cid:durableId="1206067203">
    <w:abstractNumId w:val="1"/>
  </w:num>
  <w:num w:numId="8" w16cid:durableId="2100633317">
    <w:abstractNumId w:val="13"/>
  </w:num>
  <w:num w:numId="9" w16cid:durableId="1550148481">
    <w:abstractNumId w:val="6"/>
  </w:num>
  <w:num w:numId="10" w16cid:durableId="1667436971">
    <w:abstractNumId w:val="12"/>
  </w:num>
  <w:num w:numId="11" w16cid:durableId="2027251279">
    <w:abstractNumId w:val="5"/>
  </w:num>
  <w:num w:numId="12" w16cid:durableId="178354081">
    <w:abstractNumId w:val="3"/>
  </w:num>
  <w:num w:numId="13" w16cid:durableId="1302687646">
    <w:abstractNumId w:val="7"/>
  </w:num>
  <w:num w:numId="14" w16cid:durableId="125895587">
    <w:abstractNumId w:val="10"/>
  </w:num>
  <w:num w:numId="15" w16cid:durableId="1268734366">
    <w:abstractNumId w:val="8"/>
  </w:num>
  <w:num w:numId="16" w16cid:durableId="1360280813">
    <w:abstractNumId w:val="17"/>
  </w:num>
  <w:num w:numId="17" w16cid:durableId="1131629615">
    <w:abstractNumId w:val="4"/>
  </w:num>
  <w:num w:numId="18" w16cid:durableId="819231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EA8"/>
    <w:rsid w:val="00020E62"/>
    <w:rsid w:val="00032CEC"/>
    <w:rsid w:val="00046B92"/>
    <w:rsid w:val="00061393"/>
    <w:rsid w:val="00061F19"/>
    <w:rsid w:val="00065612"/>
    <w:rsid w:val="00066FC8"/>
    <w:rsid w:val="00071FCE"/>
    <w:rsid w:val="00074C99"/>
    <w:rsid w:val="00077A50"/>
    <w:rsid w:val="00081F59"/>
    <w:rsid w:val="00085882"/>
    <w:rsid w:val="00091787"/>
    <w:rsid w:val="00092E94"/>
    <w:rsid w:val="00094175"/>
    <w:rsid w:val="00096336"/>
    <w:rsid w:val="00097F42"/>
    <w:rsid w:val="000B27FB"/>
    <w:rsid w:val="000C3F50"/>
    <w:rsid w:val="000C48B1"/>
    <w:rsid w:val="000C5372"/>
    <w:rsid w:val="000D06AF"/>
    <w:rsid w:val="000E196E"/>
    <w:rsid w:val="000F0348"/>
    <w:rsid w:val="001134AB"/>
    <w:rsid w:val="00115509"/>
    <w:rsid w:val="0012172E"/>
    <w:rsid w:val="0012201D"/>
    <w:rsid w:val="00124965"/>
    <w:rsid w:val="00125079"/>
    <w:rsid w:val="001378A8"/>
    <w:rsid w:val="00143A85"/>
    <w:rsid w:val="00145950"/>
    <w:rsid w:val="001500B6"/>
    <w:rsid w:val="00166F05"/>
    <w:rsid w:val="001671FA"/>
    <w:rsid w:val="001704ED"/>
    <w:rsid w:val="00175FCC"/>
    <w:rsid w:val="00194B07"/>
    <w:rsid w:val="001A1F15"/>
    <w:rsid w:val="001A61FA"/>
    <w:rsid w:val="001A7B79"/>
    <w:rsid w:val="001B442D"/>
    <w:rsid w:val="001C331E"/>
    <w:rsid w:val="001C4DBB"/>
    <w:rsid w:val="002025D5"/>
    <w:rsid w:val="0020593A"/>
    <w:rsid w:val="002115BD"/>
    <w:rsid w:val="00215630"/>
    <w:rsid w:val="00234105"/>
    <w:rsid w:val="00245BFD"/>
    <w:rsid w:val="0025461E"/>
    <w:rsid w:val="002714C4"/>
    <w:rsid w:val="002730B8"/>
    <w:rsid w:val="00283247"/>
    <w:rsid w:val="002839A7"/>
    <w:rsid w:val="00284646"/>
    <w:rsid w:val="00290931"/>
    <w:rsid w:val="002913D0"/>
    <w:rsid w:val="00293874"/>
    <w:rsid w:val="0029543A"/>
    <w:rsid w:val="002E19AF"/>
    <w:rsid w:val="002E3D96"/>
    <w:rsid w:val="002E3FB5"/>
    <w:rsid w:val="002E5C5F"/>
    <w:rsid w:val="00301DB7"/>
    <w:rsid w:val="0030238F"/>
    <w:rsid w:val="00306D2F"/>
    <w:rsid w:val="00317F0C"/>
    <w:rsid w:val="003205AD"/>
    <w:rsid w:val="00323784"/>
    <w:rsid w:val="00333086"/>
    <w:rsid w:val="003354B7"/>
    <w:rsid w:val="00342A3A"/>
    <w:rsid w:val="0034304D"/>
    <w:rsid w:val="00354E4D"/>
    <w:rsid w:val="00356719"/>
    <w:rsid w:val="003578A6"/>
    <w:rsid w:val="003652BE"/>
    <w:rsid w:val="0038043B"/>
    <w:rsid w:val="003923B9"/>
    <w:rsid w:val="0039519C"/>
    <w:rsid w:val="0039686C"/>
    <w:rsid w:val="00397639"/>
    <w:rsid w:val="003A0C1F"/>
    <w:rsid w:val="003A611B"/>
    <w:rsid w:val="003B36E4"/>
    <w:rsid w:val="003B4931"/>
    <w:rsid w:val="003C0E7A"/>
    <w:rsid w:val="003C5640"/>
    <w:rsid w:val="003E0263"/>
    <w:rsid w:val="003E1F6F"/>
    <w:rsid w:val="003E370E"/>
    <w:rsid w:val="003F307C"/>
    <w:rsid w:val="003F3393"/>
    <w:rsid w:val="003F4685"/>
    <w:rsid w:val="004004D3"/>
    <w:rsid w:val="004014A1"/>
    <w:rsid w:val="0040228D"/>
    <w:rsid w:val="00410460"/>
    <w:rsid w:val="00420229"/>
    <w:rsid w:val="004219C4"/>
    <w:rsid w:val="00424A5C"/>
    <w:rsid w:val="00427559"/>
    <w:rsid w:val="00430AAE"/>
    <w:rsid w:val="0043375A"/>
    <w:rsid w:val="004452F4"/>
    <w:rsid w:val="00465A8A"/>
    <w:rsid w:val="004673D0"/>
    <w:rsid w:val="0049620F"/>
    <w:rsid w:val="00497FCB"/>
    <w:rsid w:val="004A0EA8"/>
    <w:rsid w:val="004B11D7"/>
    <w:rsid w:val="004B4FA3"/>
    <w:rsid w:val="004B6B5B"/>
    <w:rsid w:val="004C05CB"/>
    <w:rsid w:val="004C75EC"/>
    <w:rsid w:val="004D0844"/>
    <w:rsid w:val="004D1529"/>
    <w:rsid w:val="004D59EC"/>
    <w:rsid w:val="004E01F7"/>
    <w:rsid w:val="004E109D"/>
    <w:rsid w:val="004E5435"/>
    <w:rsid w:val="004E55B6"/>
    <w:rsid w:val="004F6ADF"/>
    <w:rsid w:val="00504118"/>
    <w:rsid w:val="00506B73"/>
    <w:rsid w:val="0052289F"/>
    <w:rsid w:val="0054416B"/>
    <w:rsid w:val="0055064D"/>
    <w:rsid w:val="00551F4F"/>
    <w:rsid w:val="00570B01"/>
    <w:rsid w:val="005712E7"/>
    <w:rsid w:val="005728A0"/>
    <w:rsid w:val="00573FBC"/>
    <w:rsid w:val="00591796"/>
    <w:rsid w:val="00594C51"/>
    <w:rsid w:val="00597D17"/>
    <w:rsid w:val="005A227B"/>
    <w:rsid w:val="005B00B0"/>
    <w:rsid w:val="005D640E"/>
    <w:rsid w:val="005E478E"/>
    <w:rsid w:val="005F2DA6"/>
    <w:rsid w:val="006006BC"/>
    <w:rsid w:val="006007A2"/>
    <w:rsid w:val="006026B2"/>
    <w:rsid w:val="00612453"/>
    <w:rsid w:val="00615D4B"/>
    <w:rsid w:val="006166D3"/>
    <w:rsid w:val="00631C7D"/>
    <w:rsid w:val="006345C9"/>
    <w:rsid w:val="006373C4"/>
    <w:rsid w:val="00642147"/>
    <w:rsid w:val="00645563"/>
    <w:rsid w:val="00655EB7"/>
    <w:rsid w:val="00671B93"/>
    <w:rsid w:val="00680CAC"/>
    <w:rsid w:val="006956B9"/>
    <w:rsid w:val="006A2D0D"/>
    <w:rsid w:val="006A5A6A"/>
    <w:rsid w:val="006C595E"/>
    <w:rsid w:val="006E692E"/>
    <w:rsid w:val="006F0B60"/>
    <w:rsid w:val="006F5A70"/>
    <w:rsid w:val="006F68FD"/>
    <w:rsid w:val="00705F5E"/>
    <w:rsid w:val="00716FEF"/>
    <w:rsid w:val="00721BCB"/>
    <w:rsid w:val="00730391"/>
    <w:rsid w:val="00746A99"/>
    <w:rsid w:val="00757BEC"/>
    <w:rsid w:val="00770CFB"/>
    <w:rsid w:val="00776A5C"/>
    <w:rsid w:val="00780AF1"/>
    <w:rsid w:val="00791832"/>
    <w:rsid w:val="00794FD1"/>
    <w:rsid w:val="007B353A"/>
    <w:rsid w:val="007D229A"/>
    <w:rsid w:val="00801389"/>
    <w:rsid w:val="00805E3C"/>
    <w:rsid w:val="00821386"/>
    <w:rsid w:val="008217CA"/>
    <w:rsid w:val="00841AF9"/>
    <w:rsid w:val="0087129B"/>
    <w:rsid w:val="00880347"/>
    <w:rsid w:val="00887116"/>
    <w:rsid w:val="00891F21"/>
    <w:rsid w:val="008A33DB"/>
    <w:rsid w:val="008B3ABE"/>
    <w:rsid w:val="008B4934"/>
    <w:rsid w:val="008B5F64"/>
    <w:rsid w:val="008C2A64"/>
    <w:rsid w:val="008D75F4"/>
    <w:rsid w:val="008E1F65"/>
    <w:rsid w:val="009051CA"/>
    <w:rsid w:val="00906E54"/>
    <w:rsid w:val="009226BC"/>
    <w:rsid w:val="009252FB"/>
    <w:rsid w:val="009335BB"/>
    <w:rsid w:val="00946C7D"/>
    <w:rsid w:val="0095179D"/>
    <w:rsid w:val="00951D1E"/>
    <w:rsid w:val="0095717D"/>
    <w:rsid w:val="0095798B"/>
    <w:rsid w:val="00960BA7"/>
    <w:rsid w:val="009671F1"/>
    <w:rsid w:val="009706E9"/>
    <w:rsid w:val="009737BA"/>
    <w:rsid w:val="0097641B"/>
    <w:rsid w:val="00982CDB"/>
    <w:rsid w:val="00983CEF"/>
    <w:rsid w:val="009870F2"/>
    <w:rsid w:val="009A6D65"/>
    <w:rsid w:val="009A7497"/>
    <w:rsid w:val="009B03B8"/>
    <w:rsid w:val="009B0A09"/>
    <w:rsid w:val="009B0FAC"/>
    <w:rsid w:val="009B4F23"/>
    <w:rsid w:val="009C404D"/>
    <w:rsid w:val="009C5DD8"/>
    <w:rsid w:val="009D4DA0"/>
    <w:rsid w:val="009D780C"/>
    <w:rsid w:val="009D7DEB"/>
    <w:rsid w:val="009E6998"/>
    <w:rsid w:val="009F1222"/>
    <w:rsid w:val="009F2F65"/>
    <w:rsid w:val="00A030F5"/>
    <w:rsid w:val="00A156D4"/>
    <w:rsid w:val="00A25B61"/>
    <w:rsid w:val="00A30BF3"/>
    <w:rsid w:val="00A343B2"/>
    <w:rsid w:val="00A35580"/>
    <w:rsid w:val="00A3714F"/>
    <w:rsid w:val="00A376A9"/>
    <w:rsid w:val="00A42422"/>
    <w:rsid w:val="00A46B06"/>
    <w:rsid w:val="00A47D00"/>
    <w:rsid w:val="00A73C21"/>
    <w:rsid w:val="00A808E1"/>
    <w:rsid w:val="00A82F0A"/>
    <w:rsid w:val="00A87795"/>
    <w:rsid w:val="00AC28AF"/>
    <w:rsid w:val="00AC7BEF"/>
    <w:rsid w:val="00AD0579"/>
    <w:rsid w:val="00AE67D0"/>
    <w:rsid w:val="00AE7A87"/>
    <w:rsid w:val="00B05859"/>
    <w:rsid w:val="00B11A92"/>
    <w:rsid w:val="00B1454C"/>
    <w:rsid w:val="00B475AE"/>
    <w:rsid w:val="00B5642E"/>
    <w:rsid w:val="00B70C56"/>
    <w:rsid w:val="00B737DD"/>
    <w:rsid w:val="00BC6713"/>
    <w:rsid w:val="00BC7CBE"/>
    <w:rsid w:val="00BF76B3"/>
    <w:rsid w:val="00C01723"/>
    <w:rsid w:val="00C046DD"/>
    <w:rsid w:val="00C06147"/>
    <w:rsid w:val="00C107D5"/>
    <w:rsid w:val="00C142D5"/>
    <w:rsid w:val="00C14EBD"/>
    <w:rsid w:val="00C210D5"/>
    <w:rsid w:val="00C24CE6"/>
    <w:rsid w:val="00C30378"/>
    <w:rsid w:val="00C37561"/>
    <w:rsid w:val="00C40584"/>
    <w:rsid w:val="00C42B28"/>
    <w:rsid w:val="00C50FD7"/>
    <w:rsid w:val="00C6167F"/>
    <w:rsid w:val="00C61A7F"/>
    <w:rsid w:val="00C63090"/>
    <w:rsid w:val="00C718D1"/>
    <w:rsid w:val="00C72E71"/>
    <w:rsid w:val="00C92462"/>
    <w:rsid w:val="00CA2111"/>
    <w:rsid w:val="00CA6116"/>
    <w:rsid w:val="00CB1859"/>
    <w:rsid w:val="00CC2247"/>
    <w:rsid w:val="00CC58F9"/>
    <w:rsid w:val="00CE0033"/>
    <w:rsid w:val="00CF5196"/>
    <w:rsid w:val="00D11C5B"/>
    <w:rsid w:val="00D23698"/>
    <w:rsid w:val="00D25E31"/>
    <w:rsid w:val="00D336FF"/>
    <w:rsid w:val="00D35DFB"/>
    <w:rsid w:val="00D36B8E"/>
    <w:rsid w:val="00D57181"/>
    <w:rsid w:val="00D740F4"/>
    <w:rsid w:val="00D919D9"/>
    <w:rsid w:val="00D95CF2"/>
    <w:rsid w:val="00DB230E"/>
    <w:rsid w:val="00DC314B"/>
    <w:rsid w:val="00DC7DF8"/>
    <w:rsid w:val="00DE1EFF"/>
    <w:rsid w:val="00DE6E10"/>
    <w:rsid w:val="00DE72AA"/>
    <w:rsid w:val="00DF15BD"/>
    <w:rsid w:val="00DF24A6"/>
    <w:rsid w:val="00DF410F"/>
    <w:rsid w:val="00E014F7"/>
    <w:rsid w:val="00E01C45"/>
    <w:rsid w:val="00E06DBF"/>
    <w:rsid w:val="00E1149F"/>
    <w:rsid w:val="00E13F96"/>
    <w:rsid w:val="00E16E2E"/>
    <w:rsid w:val="00E172BD"/>
    <w:rsid w:val="00E2209B"/>
    <w:rsid w:val="00E2396D"/>
    <w:rsid w:val="00E240C9"/>
    <w:rsid w:val="00E244E6"/>
    <w:rsid w:val="00E45990"/>
    <w:rsid w:val="00E539F0"/>
    <w:rsid w:val="00E67F60"/>
    <w:rsid w:val="00E87416"/>
    <w:rsid w:val="00E87C66"/>
    <w:rsid w:val="00E9623D"/>
    <w:rsid w:val="00EA60C8"/>
    <w:rsid w:val="00EB0E27"/>
    <w:rsid w:val="00EB4CE5"/>
    <w:rsid w:val="00EC3A35"/>
    <w:rsid w:val="00ED4A90"/>
    <w:rsid w:val="00ED4DF8"/>
    <w:rsid w:val="00EE5ED9"/>
    <w:rsid w:val="00EF247F"/>
    <w:rsid w:val="00F00D89"/>
    <w:rsid w:val="00F17527"/>
    <w:rsid w:val="00F25DB7"/>
    <w:rsid w:val="00F26A0A"/>
    <w:rsid w:val="00F44275"/>
    <w:rsid w:val="00F4702B"/>
    <w:rsid w:val="00F54DA8"/>
    <w:rsid w:val="00F6302B"/>
    <w:rsid w:val="00F72B96"/>
    <w:rsid w:val="00F744EF"/>
    <w:rsid w:val="00F82722"/>
    <w:rsid w:val="00FC67AB"/>
    <w:rsid w:val="00FC78D1"/>
    <w:rsid w:val="00FE0A4B"/>
    <w:rsid w:val="00FE1C8B"/>
    <w:rsid w:val="00FF6736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6DC690"/>
  <w15:docId w15:val="{44837734-951D-4EB7-A4D4-B3C1C731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1"/>
    <w:qFormat/>
    <w:pPr>
      <w:ind w:left="52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3431" w:right="352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68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character" w:styleId="Hyperlink">
    <w:name w:val="Hyperlink"/>
    <w:basedOn w:val="DefaultParagraphFont"/>
    <w:uiPriority w:val="99"/>
    <w:unhideWhenUsed/>
    <w:rsid w:val="000C48B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B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B92"/>
    <w:rPr>
      <w:rFonts w:ascii="Segoe UI" w:eastAsia="Times New Roman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046B9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B92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046B9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B92"/>
    <w:rPr>
      <w:rFonts w:ascii="Times New Roman" w:eastAsia="Times New Roman" w:hAnsi="Times New Roman" w:cs="Times New Roman"/>
      <w:lang w:val="lv-LV"/>
    </w:rPr>
  </w:style>
  <w:style w:type="paragraph" w:styleId="Revision">
    <w:name w:val="Revision"/>
    <w:hidden/>
    <w:uiPriority w:val="99"/>
    <w:semiHidden/>
    <w:rsid w:val="003E0263"/>
    <w:pPr>
      <w:widowControl/>
      <w:autoSpaceDE/>
      <w:autoSpaceDN/>
    </w:pPr>
    <w:rPr>
      <w:rFonts w:ascii="Times New Roman" w:eastAsia="Times New Roman" w:hAnsi="Times New Roman" w:cs="Times New Roman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F00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D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D89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D89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paragraph" w:customStyle="1" w:styleId="Style8">
    <w:name w:val="Style8"/>
    <w:basedOn w:val="Normal"/>
    <w:uiPriority w:val="99"/>
    <w:rsid w:val="008B3ABE"/>
    <w:pPr>
      <w:adjustRightInd w:val="0"/>
    </w:pPr>
    <w:rPr>
      <w:sz w:val="24"/>
      <w:szCs w:val="24"/>
      <w:lang w:eastAsia="lv-LV"/>
    </w:rPr>
  </w:style>
  <w:style w:type="paragraph" w:customStyle="1" w:styleId="Style9">
    <w:name w:val="Style9"/>
    <w:basedOn w:val="Normal"/>
    <w:uiPriority w:val="99"/>
    <w:rsid w:val="008B3ABE"/>
    <w:pPr>
      <w:adjustRightInd w:val="0"/>
      <w:spacing w:line="276" w:lineRule="exact"/>
      <w:jc w:val="both"/>
    </w:pPr>
    <w:rPr>
      <w:sz w:val="24"/>
      <w:szCs w:val="24"/>
      <w:lang w:eastAsia="lv-LV"/>
    </w:rPr>
  </w:style>
  <w:style w:type="character" w:customStyle="1" w:styleId="FontStyle31">
    <w:name w:val="Font Style31"/>
    <w:uiPriority w:val="99"/>
    <w:rsid w:val="008B3A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2">
    <w:name w:val="Font Style32"/>
    <w:uiPriority w:val="99"/>
    <w:rsid w:val="008B3ABE"/>
    <w:rPr>
      <w:rFonts w:ascii="Times New Roman" w:hAnsi="Times New Roman" w:cs="Times New Roman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956B9"/>
    <w:rPr>
      <w:color w:val="605E5C"/>
      <w:shd w:val="clear" w:color="auto" w:fill="E1DFDD"/>
    </w:rPr>
  </w:style>
  <w:style w:type="paragraph" w:customStyle="1" w:styleId="Style18">
    <w:name w:val="Style18"/>
    <w:basedOn w:val="Normal"/>
    <w:uiPriority w:val="99"/>
    <w:rsid w:val="00DE6E10"/>
    <w:pPr>
      <w:adjustRightInd w:val="0"/>
    </w:pPr>
    <w:rPr>
      <w:sz w:val="24"/>
      <w:szCs w:val="24"/>
      <w:lang w:eastAsia="lv-LV"/>
    </w:rPr>
  </w:style>
  <w:style w:type="paragraph" w:customStyle="1" w:styleId="Style19">
    <w:name w:val="Style19"/>
    <w:basedOn w:val="Normal"/>
    <w:uiPriority w:val="99"/>
    <w:rsid w:val="00DE6E10"/>
    <w:pPr>
      <w:adjustRightInd w:val="0"/>
      <w:spacing w:line="277" w:lineRule="exact"/>
    </w:pPr>
    <w:rPr>
      <w:sz w:val="24"/>
      <w:szCs w:val="24"/>
      <w:lang w:eastAsia="lv-LV"/>
    </w:rPr>
  </w:style>
  <w:style w:type="paragraph" w:customStyle="1" w:styleId="tv213">
    <w:name w:val="tv213"/>
    <w:basedOn w:val="Normal"/>
    <w:rsid w:val="00DB230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420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48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2345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81665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azi.lv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E2F66-65AB-4D73-8344-366E97BC6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10812</Words>
  <Characters>6163</Characters>
  <Application>Microsoft Office Word</Application>
  <DocSecurity>0</DocSecurity>
  <Lines>51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Ilona Gotharde</cp:lastModifiedBy>
  <cp:revision>3</cp:revision>
  <cp:lastPrinted>2022-11-08T13:01:00Z</cp:lastPrinted>
  <dcterms:created xsi:type="dcterms:W3CDTF">2022-11-14T06:57:00Z</dcterms:created>
  <dcterms:modified xsi:type="dcterms:W3CDTF">2022-11-14T08:54:00Z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2022-08-24T00:00:00Z</vt:filetime>
  </property>
  <property fmtid="{D5CDD505-2E9C-101B-9397-08002B2CF9AE}" pid="5" name="Producer">
    <vt:lpwstr>Microsoft® Word 2010</vt:lpwstr>
  </property>
</Properties>
</file>