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10FA6" w14:textId="77777777" w:rsidR="004D516C" w:rsidRDefault="00AA0890" w:rsidP="00564CA6">
      <w:r>
        <w:rPr>
          <w:noProof/>
        </w:rPr>
        <w:drawing>
          <wp:inline distT="0" distB="0" distL="0" distR="0" wp14:anchorId="3B00152B" wp14:editId="0D38F515">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6E64C200" w14:textId="77777777" w:rsidR="002A0FCE" w:rsidRDefault="002A0FCE" w:rsidP="0077117E">
      <w:pPr>
        <w:rPr>
          <w:rFonts w:ascii="Times New Roman" w:hAnsi="Times New Roman" w:cs="Times New Roman"/>
        </w:rPr>
      </w:pPr>
    </w:p>
    <w:p w14:paraId="7AF7617B" w14:textId="697E81B0" w:rsidR="00ED2C8F" w:rsidRPr="00E31322" w:rsidRDefault="00ED2C8F" w:rsidP="00ED2C8F">
      <w:pPr>
        <w:jc w:val="right"/>
        <w:rPr>
          <w:rFonts w:ascii="Times New Roman" w:hAnsi="Times New Roman" w:cs="Times New Roman"/>
          <w:noProof/>
        </w:rPr>
      </w:pPr>
      <w:r w:rsidRPr="00E31322">
        <w:rPr>
          <w:rFonts w:ascii="Times New Roman" w:hAnsi="Times New Roman" w:cs="Times New Roman"/>
          <w:noProof/>
        </w:rPr>
        <w:t xml:space="preserve">PROJEKTS uz </w:t>
      </w:r>
      <w:r>
        <w:rPr>
          <w:rFonts w:ascii="Times New Roman" w:hAnsi="Times New Roman" w:cs="Times New Roman"/>
          <w:noProof/>
        </w:rPr>
        <w:t>12.10</w:t>
      </w:r>
      <w:r w:rsidRPr="00E31322">
        <w:rPr>
          <w:rFonts w:ascii="Times New Roman" w:hAnsi="Times New Roman" w:cs="Times New Roman"/>
          <w:noProof/>
        </w:rPr>
        <w:t>.202</w:t>
      </w:r>
      <w:r>
        <w:rPr>
          <w:rFonts w:ascii="Times New Roman" w:hAnsi="Times New Roman" w:cs="Times New Roman"/>
          <w:noProof/>
        </w:rPr>
        <w:t>6</w:t>
      </w:r>
      <w:r w:rsidRPr="00E31322">
        <w:rPr>
          <w:rFonts w:ascii="Times New Roman" w:hAnsi="Times New Roman" w:cs="Times New Roman"/>
          <w:noProof/>
        </w:rPr>
        <w:t>.</w:t>
      </w:r>
    </w:p>
    <w:p w14:paraId="7F63982D" w14:textId="21A59B6B" w:rsidR="00ED2C8F" w:rsidRDefault="00ED2C8F" w:rsidP="00ED2C8F">
      <w:pPr>
        <w:jc w:val="right"/>
        <w:rPr>
          <w:rFonts w:ascii="Times New Roman" w:hAnsi="Times New Roman" w:cs="Times New Roman"/>
          <w:noProof/>
        </w:rPr>
      </w:pPr>
      <w:r w:rsidRPr="00E31322">
        <w:rPr>
          <w:rFonts w:ascii="Times New Roman" w:hAnsi="Times New Roman" w:cs="Times New Roman"/>
          <w:noProof/>
        </w:rPr>
        <w:t>vēlamais datums izskatīšanai</w:t>
      </w:r>
      <w:r>
        <w:rPr>
          <w:rFonts w:ascii="Times New Roman" w:hAnsi="Times New Roman" w:cs="Times New Roman"/>
          <w:noProof/>
        </w:rPr>
        <w:t xml:space="preserve"> Finanšu komitejā</w:t>
      </w:r>
      <w:r w:rsidRPr="00E31322">
        <w:rPr>
          <w:rFonts w:ascii="Times New Roman" w:hAnsi="Times New Roman" w:cs="Times New Roman"/>
          <w:noProof/>
        </w:rPr>
        <w:t>:</w:t>
      </w:r>
      <w:r w:rsidR="00246652">
        <w:rPr>
          <w:rFonts w:ascii="Times New Roman" w:hAnsi="Times New Roman" w:cs="Times New Roman"/>
          <w:noProof/>
        </w:rPr>
        <w:t xml:space="preserve"> </w:t>
      </w:r>
      <w:r w:rsidR="0009313B">
        <w:rPr>
          <w:rFonts w:ascii="Times New Roman" w:hAnsi="Times New Roman" w:cs="Times New Roman"/>
          <w:noProof/>
        </w:rPr>
        <w:t>21</w:t>
      </w:r>
      <w:r>
        <w:rPr>
          <w:rFonts w:ascii="Times New Roman" w:hAnsi="Times New Roman" w:cs="Times New Roman"/>
          <w:noProof/>
        </w:rPr>
        <w:t>.</w:t>
      </w:r>
      <w:r w:rsidR="0009313B">
        <w:rPr>
          <w:rFonts w:ascii="Times New Roman" w:hAnsi="Times New Roman" w:cs="Times New Roman"/>
          <w:noProof/>
        </w:rPr>
        <w:t>10</w:t>
      </w:r>
      <w:r>
        <w:rPr>
          <w:rFonts w:ascii="Times New Roman" w:hAnsi="Times New Roman" w:cs="Times New Roman"/>
          <w:noProof/>
        </w:rPr>
        <w:t>.202</w:t>
      </w:r>
      <w:r w:rsidR="0009313B">
        <w:rPr>
          <w:rFonts w:ascii="Times New Roman" w:hAnsi="Times New Roman" w:cs="Times New Roman"/>
          <w:noProof/>
        </w:rPr>
        <w:t>6</w:t>
      </w:r>
      <w:r>
        <w:rPr>
          <w:rFonts w:ascii="Times New Roman" w:hAnsi="Times New Roman" w:cs="Times New Roman"/>
          <w:noProof/>
        </w:rPr>
        <w:t>.</w:t>
      </w:r>
      <w:r w:rsidRPr="00E31322">
        <w:rPr>
          <w:rFonts w:ascii="Times New Roman" w:hAnsi="Times New Roman" w:cs="Times New Roman"/>
          <w:noProof/>
        </w:rPr>
        <w:t xml:space="preserve"> </w:t>
      </w:r>
    </w:p>
    <w:p w14:paraId="2AD1F727" w14:textId="5DED3CF5" w:rsidR="00ED2C8F" w:rsidRPr="00E31322" w:rsidRDefault="00ED2C8F" w:rsidP="00ED2C8F">
      <w:pPr>
        <w:jc w:val="right"/>
        <w:rPr>
          <w:rFonts w:ascii="Times New Roman" w:hAnsi="Times New Roman" w:cs="Times New Roman"/>
          <w:noProof/>
        </w:rPr>
      </w:pPr>
      <w:r w:rsidRPr="00E31322">
        <w:rPr>
          <w:rFonts w:ascii="Times New Roman" w:hAnsi="Times New Roman" w:cs="Times New Roman"/>
          <w:noProof/>
        </w:rPr>
        <w:t>domē</w:t>
      </w:r>
      <w:r>
        <w:rPr>
          <w:rFonts w:ascii="Times New Roman" w:hAnsi="Times New Roman" w:cs="Times New Roman"/>
          <w:noProof/>
        </w:rPr>
        <w:t>:</w:t>
      </w:r>
      <w:r w:rsidRPr="00E31322">
        <w:rPr>
          <w:rFonts w:ascii="Times New Roman" w:hAnsi="Times New Roman" w:cs="Times New Roman"/>
          <w:noProof/>
        </w:rPr>
        <w:t xml:space="preserve"> </w:t>
      </w:r>
      <w:r w:rsidR="0009313B">
        <w:rPr>
          <w:rFonts w:ascii="Times New Roman" w:hAnsi="Times New Roman" w:cs="Times New Roman"/>
          <w:noProof/>
        </w:rPr>
        <w:t>29</w:t>
      </w:r>
      <w:r>
        <w:rPr>
          <w:rFonts w:ascii="Times New Roman" w:hAnsi="Times New Roman" w:cs="Times New Roman"/>
          <w:noProof/>
        </w:rPr>
        <w:t>.</w:t>
      </w:r>
      <w:r w:rsidR="0009313B">
        <w:rPr>
          <w:rFonts w:ascii="Times New Roman" w:hAnsi="Times New Roman" w:cs="Times New Roman"/>
          <w:noProof/>
        </w:rPr>
        <w:t>10</w:t>
      </w:r>
      <w:r w:rsidRPr="00E31322">
        <w:rPr>
          <w:rFonts w:ascii="Times New Roman" w:hAnsi="Times New Roman" w:cs="Times New Roman"/>
          <w:noProof/>
        </w:rPr>
        <w:t>.202</w:t>
      </w:r>
      <w:r w:rsidR="0009313B">
        <w:rPr>
          <w:rFonts w:ascii="Times New Roman" w:hAnsi="Times New Roman" w:cs="Times New Roman"/>
          <w:noProof/>
        </w:rPr>
        <w:t>6</w:t>
      </w:r>
      <w:r w:rsidRPr="00E31322">
        <w:rPr>
          <w:rFonts w:ascii="Times New Roman" w:hAnsi="Times New Roman" w:cs="Times New Roman"/>
          <w:noProof/>
        </w:rPr>
        <w:t>.</w:t>
      </w:r>
    </w:p>
    <w:p w14:paraId="54034FEF" w14:textId="77777777" w:rsidR="00ED2C8F" w:rsidRPr="00E31322" w:rsidRDefault="00ED2C8F" w:rsidP="00ED2C8F">
      <w:pPr>
        <w:jc w:val="right"/>
        <w:rPr>
          <w:rFonts w:ascii="Times New Roman" w:hAnsi="Times New Roman" w:cs="Times New Roman"/>
          <w:noProof/>
        </w:rPr>
      </w:pPr>
      <w:r w:rsidRPr="00E31322">
        <w:rPr>
          <w:rFonts w:ascii="Times New Roman" w:hAnsi="Times New Roman" w:cs="Times New Roman"/>
          <w:noProof/>
        </w:rPr>
        <w:t>sagatavotājs: Laila Raiskuma</w:t>
      </w:r>
    </w:p>
    <w:p w14:paraId="4B237B4A" w14:textId="1E1E6994" w:rsidR="00F472F7" w:rsidRDefault="00ED2C8F" w:rsidP="00ED2C8F">
      <w:pPr>
        <w:jc w:val="right"/>
        <w:rPr>
          <w:rFonts w:ascii="Times New Roman" w:hAnsi="Times New Roman" w:cs="Times New Roman"/>
        </w:rPr>
      </w:pPr>
      <w:r>
        <w:rPr>
          <w:rFonts w:ascii="Times New Roman" w:hAnsi="Times New Roman" w:cs="Times New Roman"/>
          <w:noProof/>
        </w:rPr>
        <w:t xml:space="preserve">  </w:t>
      </w:r>
      <w:r w:rsidRPr="00E31322">
        <w:rPr>
          <w:rFonts w:ascii="Times New Roman" w:hAnsi="Times New Roman" w:cs="Times New Roman"/>
          <w:noProof/>
        </w:rPr>
        <w:t>ziņotājs: Laila Raiskuma</w:t>
      </w:r>
    </w:p>
    <w:p w14:paraId="3F93502F" w14:textId="77777777" w:rsidR="00432556" w:rsidRDefault="00432556" w:rsidP="00432556">
      <w:pPr>
        <w:tabs>
          <w:tab w:val="center" w:pos="4535"/>
          <w:tab w:val="left" w:pos="7116"/>
        </w:tabs>
        <w:jc w:val="center"/>
        <w:rPr>
          <w:rFonts w:ascii="Times New Roman" w:hAnsi="Times New Roman" w:cs="Times New Roman"/>
          <w:noProof/>
          <w:sz w:val="28"/>
          <w:szCs w:val="28"/>
        </w:rPr>
      </w:pPr>
    </w:p>
    <w:p w14:paraId="3E390B62" w14:textId="34BC86FC" w:rsidR="00432556" w:rsidRPr="00564CA6" w:rsidRDefault="00432556" w:rsidP="00432556">
      <w:pPr>
        <w:tabs>
          <w:tab w:val="center" w:pos="4535"/>
          <w:tab w:val="left" w:pos="7116"/>
        </w:tabs>
        <w:jc w:val="center"/>
        <w:rPr>
          <w:rFonts w:ascii="Times New Roman" w:hAnsi="Times New Roman" w:cs="Times New Roman"/>
          <w:noProof/>
          <w:sz w:val="28"/>
          <w:szCs w:val="28"/>
        </w:rPr>
      </w:pPr>
      <w:r w:rsidRPr="00564CA6">
        <w:rPr>
          <w:rFonts w:ascii="Times New Roman" w:hAnsi="Times New Roman" w:cs="Times New Roman"/>
          <w:noProof/>
          <w:sz w:val="28"/>
          <w:szCs w:val="28"/>
        </w:rPr>
        <w:t>LĒMUMS</w:t>
      </w:r>
    </w:p>
    <w:p w14:paraId="2D7676E9" w14:textId="77777777" w:rsidR="00432556" w:rsidRPr="00564CA6" w:rsidRDefault="00432556" w:rsidP="00432556">
      <w:pPr>
        <w:jc w:val="center"/>
        <w:rPr>
          <w:rFonts w:ascii="Times New Roman" w:hAnsi="Times New Roman" w:cs="Times New Roman"/>
          <w:noProof/>
        </w:rPr>
      </w:pPr>
      <w:r w:rsidRPr="00564CA6">
        <w:rPr>
          <w:rFonts w:ascii="Times New Roman" w:hAnsi="Times New Roman" w:cs="Times New Roman"/>
          <w:noProof/>
        </w:rPr>
        <w:t>Ādažos, Ādažu novadā</w:t>
      </w:r>
    </w:p>
    <w:p w14:paraId="76B7E748" w14:textId="77777777" w:rsidR="00F472F7" w:rsidRDefault="00F472F7" w:rsidP="0077117E">
      <w:pPr>
        <w:rPr>
          <w:rFonts w:ascii="Times New Roman" w:hAnsi="Times New Roman" w:cs="Times New Roman"/>
        </w:rPr>
      </w:pPr>
    </w:p>
    <w:p w14:paraId="1BD20381" w14:textId="77777777" w:rsidR="00F472F7" w:rsidRDefault="00F472F7" w:rsidP="0077117E">
      <w:pPr>
        <w:rPr>
          <w:rFonts w:ascii="Times New Roman" w:hAnsi="Times New Roman" w:cs="Times New Roman"/>
        </w:rPr>
      </w:pPr>
    </w:p>
    <w:p w14:paraId="6D2B21B0" w14:textId="36920B8D" w:rsidR="0077117E" w:rsidRPr="00432556" w:rsidRDefault="00AA0890" w:rsidP="0077117E">
      <w:pPr>
        <w:rPr>
          <w:rFonts w:ascii="Times New Roman" w:hAnsi="Times New Roman" w:cs="Times New Roman"/>
          <w:bCs/>
        </w:rPr>
      </w:pPr>
      <w:r w:rsidRPr="00F30DC5">
        <w:rPr>
          <w:rFonts w:ascii="Times New Roman" w:hAnsi="Times New Roman" w:cs="Times New Roman"/>
        </w:rPr>
        <w:t>202</w:t>
      </w:r>
      <w:r w:rsidR="00A231F4">
        <w:rPr>
          <w:rFonts w:ascii="Times New Roman" w:hAnsi="Times New Roman" w:cs="Times New Roman"/>
        </w:rPr>
        <w:t>6</w:t>
      </w:r>
      <w:r w:rsidRPr="00F30DC5">
        <w:rPr>
          <w:rFonts w:ascii="Times New Roman" w:hAnsi="Times New Roman" w:cs="Times New Roman"/>
        </w:rPr>
        <w:t xml:space="preserve">. gada </w:t>
      </w:r>
      <w:r w:rsidR="00A231F4">
        <w:rPr>
          <w:rFonts w:ascii="Times New Roman" w:hAnsi="Times New Roman" w:cs="Times New Roman"/>
        </w:rPr>
        <w:t>2</w:t>
      </w:r>
      <w:r w:rsidR="00906397">
        <w:rPr>
          <w:rFonts w:ascii="Times New Roman" w:hAnsi="Times New Roman" w:cs="Times New Roman"/>
        </w:rPr>
        <w:t>9</w:t>
      </w:r>
      <w:r w:rsidRPr="00F30DC5">
        <w:rPr>
          <w:rFonts w:ascii="Times New Roman" w:hAnsi="Times New Roman" w:cs="Times New Roman"/>
        </w:rPr>
        <w:t xml:space="preserve">. </w:t>
      </w:r>
      <w:r w:rsidR="00906397">
        <w:rPr>
          <w:rFonts w:ascii="Times New Roman" w:hAnsi="Times New Roman" w:cs="Times New Roman"/>
        </w:rPr>
        <w:t>okto</w:t>
      </w:r>
      <w:r w:rsidR="00A231F4">
        <w:rPr>
          <w:rFonts w:ascii="Times New Roman" w:hAnsi="Times New Roman" w:cs="Times New Roman"/>
        </w:rPr>
        <w:t>brī</w:t>
      </w:r>
      <w:r w:rsidRPr="00F30DC5">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32556">
        <w:rPr>
          <w:rFonts w:ascii="Times New Roman" w:hAnsi="Times New Roman" w:cs="Times New Roman"/>
          <w:bCs/>
        </w:rPr>
        <w:t>Nr.</w:t>
      </w:r>
      <w:r w:rsidRPr="00432556">
        <w:rPr>
          <w:rFonts w:ascii="Times New Roman" w:hAnsi="Times New Roman" w:cs="Times New Roman"/>
          <w:bCs/>
          <w:noProof/>
        </w:rPr>
        <w:t xml:space="preserve"> </w:t>
      </w:r>
      <w:r w:rsidR="00906397" w:rsidRPr="00432556">
        <w:rPr>
          <w:rFonts w:ascii="Times New Roman" w:hAnsi="Times New Roman" w:cs="Times New Roman"/>
          <w:bCs/>
          <w:noProof/>
        </w:rPr>
        <w:t>00</w:t>
      </w:r>
    </w:p>
    <w:p w14:paraId="2AB85E6A" w14:textId="77777777" w:rsidR="00564CA6" w:rsidRDefault="00564CA6" w:rsidP="00564CA6">
      <w:pPr>
        <w:rPr>
          <w:rFonts w:ascii="Times New Roman" w:hAnsi="Times New Roman" w:cs="Times New Roman"/>
        </w:rPr>
      </w:pPr>
    </w:p>
    <w:p w14:paraId="01E24A49" w14:textId="164F9B82" w:rsidR="004B3CCC" w:rsidRPr="007E5915" w:rsidRDefault="00AA0890" w:rsidP="004B3CCC">
      <w:pPr>
        <w:pStyle w:val="Default"/>
        <w:jc w:val="center"/>
        <w:rPr>
          <w:b/>
          <w:bCs/>
        </w:rPr>
      </w:pPr>
      <w:bookmarkStart w:id="0" w:name="_Hlk92983196"/>
      <w:r w:rsidRPr="00923F3F">
        <w:rPr>
          <w:b/>
          <w:bCs/>
        </w:rPr>
        <w:t xml:space="preserve">Par </w:t>
      </w:r>
      <w:bookmarkEnd w:id="0"/>
      <w:r>
        <w:rPr>
          <w:b/>
          <w:bCs/>
        </w:rPr>
        <w:t xml:space="preserve">izmaiņām </w:t>
      </w:r>
      <w:r w:rsidR="00DA7925">
        <w:rPr>
          <w:b/>
          <w:bCs/>
        </w:rPr>
        <w:t>Carnikavas</w:t>
      </w:r>
      <w:r>
        <w:rPr>
          <w:b/>
          <w:bCs/>
        </w:rPr>
        <w:t xml:space="preserve"> pirmsskolas izglītības iestādes </w:t>
      </w:r>
      <w:r w:rsidRPr="00B21045">
        <w:rPr>
          <w:b/>
          <w:color w:val="auto"/>
        </w:rPr>
        <w:t>“</w:t>
      </w:r>
      <w:bookmarkStart w:id="1" w:name="_Hlk239765777"/>
      <w:r w:rsidR="00DA7925">
        <w:rPr>
          <w:b/>
          <w:color w:val="auto"/>
        </w:rPr>
        <w:t>Rieks</w:t>
      </w:r>
      <w:r w:rsidR="00A231F4">
        <w:rPr>
          <w:b/>
          <w:color w:val="auto"/>
        </w:rPr>
        <w:t>tiņš</w:t>
      </w:r>
      <w:bookmarkEnd w:id="1"/>
      <w:r w:rsidRPr="00B21045">
        <w:rPr>
          <w:b/>
          <w:color w:val="auto"/>
        </w:rPr>
        <w:t>”</w:t>
      </w:r>
      <w:r w:rsidRPr="00C5257B">
        <w:rPr>
          <w:bCs/>
          <w:color w:val="auto"/>
        </w:rPr>
        <w:t xml:space="preserve"> </w:t>
      </w:r>
      <w:r>
        <w:rPr>
          <w:b/>
          <w:bCs/>
        </w:rPr>
        <w:t xml:space="preserve">struktūrā </w:t>
      </w:r>
    </w:p>
    <w:p w14:paraId="614880E6" w14:textId="77777777" w:rsidR="004B3CCC" w:rsidRDefault="004B3CCC" w:rsidP="004B3CCC">
      <w:pPr>
        <w:pStyle w:val="Default"/>
        <w:jc w:val="both"/>
        <w:rPr>
          <w:bCs/>
          <w:color w:val="auto"/>
        </w:rPr>
      </w:pPr>
    </w:p>
    <w:p w14:paraId="3585E21B" w14:textId="4D1D30E8" w:rsidR="004B3CCC" w:rsidRPr="00B925D2" w:rsidRDefault="00AA0890" w:rsidP="004B3CCC">
      <w:pPr>
        <w:pStyle w:val="Default"/>
        <w:spacing w:after="120"/>
        <w:jc w:val="both"/>
        <w:rPr>
          <w:bCs/>
          <w:color w:val="auto"/>
        </w:rPr>
      </w:pPr>
      <w:r w:rsidRPr="00B925D2">
        <w:rPr>
          <w:bCs/>
          <w:color w:val="auto"/>
        </w:rPr>
        <w:t xml:space="preserve">Ādažu novada pašvaldības dome izskatīja </w:t>
      </w:r>
      <w:r w:rsidR="00674717">
        <w:rPr>
          <w:bCs/>
          <w:color w:val="auto"/>
        </w:rPr>
        <w:t xml:space="preserve">Carnikavas </w:t>
      </w:r>
      <w:r w:rsidRPr="00B925D2">
        <w:rPr>
          <w:bCs/>
          <w:color w:val="auto"/>
        </w:rPr>
        <w:t>pirmsskolas izglītības iestāde</w:t>
      </w:r>
      <w:r>
        <w:rPr>
          <w:bCs/>
          <w:color w:val="auto"/>
        </w:rPr>
        <w:t>s</w:t>
      </w:r>
      <w:r w:rsidRPr="00B925D2">
        <w:rPr>
          <w:bCs/>
          <w:color w:val="auto"/>
        </w:rPr>
        <w:t xml:space="preserve"> “</w:t>
      </w:r>
      <w:r w:rsidR="00674717">
        <w:rPr>
          <w:bCs/>
          <w:color w:val="auto"/>
        </w:rPr>
        <w:t>Riekst</w:t>
      </w:r>
      <w:r w:rsidR="00CF1DB1" w:rsidRPr="00CF1DB1">
        <w:rPr>
          <w:bCs/>
          <w:color w:val="auto"/>
        </w:rPr>
        <w:t>iņš</w:t>
      </w:r>
      <w:r w:rsidRPr="00B925D2">
        <w:rPr>
          <w:bCs/>
          <w:color w:val="auto"/>
        </w:rPr>
        <w:t xml:space="preserve">” (turpmāk – </w:t>
      </w:r>
      <w:r w:rsidR="00674717">
        <w:rPr>
          <w:bCs/>
          <w:color w:val="auto"/>
        </w:rPr>
        <w:t>C</w:t>
      </w:r>
      <w:r w:rsidRPr="00B925D2">
        <w:rPr>
          <w:bCs/>
          <w:color w:val="auto"/>
        </w:rPr>
        <w:t>PII) vadītājas</w:t>
      </w:r>
      <w:r>
        <w:rPr>
          <w:bCs/>
          <w:color w:val="auto"/>
        </w:rPr>
        <w:t xml:space="preserve"> </w:t>
      </w:r>
      <w:r w:rsidR="00AD6D0F" w:rsidRPr="00FE39B6">
        <w:rPr>
          <w:bCs/>
          <w:color w:val="auto"/>
        </w:rPr>
        <w:t>1</w:t>
      </w:r>
      <w:r w:rsidR="009D26CB">
        <w:rPr>
          <w:bCs/>
          <w:color w:val="auto"/>
        </w:rPr>
        <w:t>1</w:t>
      </w:r>
      <w:r w:rsidR="00AD6D0F" w:rsidRPr="00FE39B6">
        <w:rPr>
          <w:bCs/>
          <w:color w:val="auto"/>
        </w:rPr>
        <w:t>.0</w:t>
      </w:r>
      <w:r w:rsidR="009D26CB">
        <w:rPr>
          <w:bCs/>
          <w:color w:val="auto"/>
        </w:rPr>
        <w:t>9</w:t>
      </w:r>
      <w:r w:rsidRPr="00FE39B6">
        <w:rPr>
          <w:bCs/>
          <w:color w:val="auto"/>
        </w:rPr>
        <w:t>.202</w:t>
      </w:r>
      <w:r w:rsidR="00AD6D0F" w:rsidRPr="00FE39B6">
        <w:rPr>
          <w:bCs/>
          <w:color w:val="auto"/>
        </w:rPr>
        <w:t>6</w:t>
      </w:r>
      <w:r w:rsidRPr="00FE39B6">
        <w:rPr>
          <w:bCs/>
          <w:color w:val="auto"/>
        </w:rPr>
        <w:t>. iesniegumu</w:t>
      </w:r>
      <w:r w:rsidRPr="00B925D2">
        <w:rPr>
          <w:bCs/>
          <w:color w:val="auto"/>
        </w:rPr>
        <w:t xml:space="preserve"> par izmaiņām iestādes struktūrā</w:t>
      </w:r>
      <w:r>
        <w:rPr>
          <w:bCs/>
          <w:color w:val="auto"/>
        </w:rPr>
        <w:t xml:space="preserve"> (reģistrēts ar Nr.</w:t>
      </w:r>
      <w:r w:rsidRPr="002D77DD">
        <w:t xml:space="preserve"> </w:t>
      </w:r>
      <w:r w:rsidR="00C17E48" w:rsidRPr="00C17E48">
        <w:rPr>
          <w:bCs/>
          <w:color w:val="auto"/>
        </w:rPr>
        <w:t>ĀNP/1-21-2/26/641</w:t>
      </w:r>
      <w:r>
        <w:rPr>
          <w:bCs/>
          <w:color w:val="auto"/>
        </w:rPr>
        <w:t>)</w:t>
      </w:r>
      <w:r w:rsidRPr="00B925D2">
        <w:rPr>
          <w:bCs/>
          <w:color w:val="auto"/>
        </w:rPr>
        <w:t>.</w:t>
      </w:r>
    </w:p>
    <w:p w14:paraId="6544F56F" w14:textId="77777777" w:rsidR="00432556" w:rsidRPr="00432556" w:rsidRDefault="00910755" w:rsidP="00432556">
      <w:pPr>
        <w:pStyle w:val="Default"/>
        <w:spacing w:after="120"/>
        <w:jc w:val="both"/>
        <w:rPr>
          <w:bCs/>
          <w:color w:val="EE0000"/>
        </w:rPr>
      </w:pPr>
      <w:bookmarkStart w:id="2" w:name="_Hlk190773258"/>
      <w:r w:rsidRPr="00910755">
        <w:rPr>
          <w:bCs/>
          <w:color w:val="auto"/>
        </w:rPr>
        <w:t xml:space="preserve">Saskaņā ar Carnikavas novada domes 2018.gada  20.jūnija lēmuma (protokols Nr. 11, 15§) “Par speciālās pirmsskolas izglītības programmas (kods 0101 56 11) realizēšanu pirmsskolas izglītības iestādē “Riekstiņš” 1. un 2.punktā noteikto </w:t>
      </w:r>
      <w:r w:rsidR="00FA6FCE">
        <w:rPr>
          <w:bCs/>
          <w:color w:val="auto"/>
        </w:rPr>
        <w:t>C</w:t>
      </w:r>
      <w:r w:rsidR="00AA0890" w:rsidRPr="00FE39B6">
        <w:rPr>
          <w:bCs/>
          <w:color w:val="auto"/>
        </w:rPr>
        <w:t xml:space="preserve">PII vadītājai  ir jānodrošina </w:t>
      </w:r>
      <w:r w:rsidR="00432556" w:rsidRPr="00432556">
        <w:rPr>
          <w:bCs/>
          <w:color w:val="EE0000"/>
        </w:rPr>
        <w:t>Ministru kabineta 2026. gada 4. august</w:t>
      </w:r>
      <w:r w:rsidR="00432556" w:rsidRPr="00432556">
        <w:rPr>
          <w:bCs/>
          <w:color w:val="EE0000"/>
        </w:rPr>
        <w:t>a</w:t>
      </w:r>
      <w:r w:rsidR="00432556" w:rsidRPr="00432556">
        <w:rPr>
          <w:bCs/>
          <w:color w:val="EE0000"/>
        </w:rPr>
        <w:t xml:space="preserve"> noteikum</w:t>
      </w:r>
      <w:r w:rsidR="00432556" w:rsidRPr="00432556">
        <w:rPr>
          <w:bCs/>
          <w:color w:val="EE0000"/>
        </w:rPr>
        <w:t>u</w:t>
      </w:r>
      <w:r w:rsidR="00432556" w:rsidRPr="00432556">
        <w:rPr>
          <w:bCs/>
          <w:color w:val="EE0000"/>
        </w:rPr>
        <w:t xml:space="preserve"> Nr. 447</w:t>
      </w:r>
      <w:r w:rsidR="00432556" w:rsidRPr="00432556">
        <w:rPr>
          <w:bCs/>
          <w:color w:val="EE0000"/>
        </w:rPr>
        <w:t xml:space="preserve"> “</w:t>
      </w:r>
      <w:r w:rsidR="00432556" w:rsidRPr="00432556">
        <w:rPr>
          <w:bCs/>
          <w:color w:val="EE0000"/>
        </w:rPr>
        <w:t>Prasības vispārējās izglītības iestādēm, lai to īstenotajās izglītības programmās uzņemtu izglītojamos ar speciālām vajadzībām</w:t>
      </w:r>
      <w:r w:rsidR="00432556" w:rsidRPr="00432556">
        <w:rPr>
          <w:bCs/>
          <w:color w:val="EE0000"/>
        </w:rPr>
        <w:t>” prasības.</w:t>
      </w:r>
    </w:p>
    <w:p w14:paraId="6DA13C16" w14:textId="48C9155A" w:rsidR="004B3CCC" w:rsidRPr="00B925D2" w:rsidRDefault="00AA0890" w:rsidP="00432556">
      <w:pPr>
        <w:pStyle w:val="Default"/>
        <w:spacing w:after="120"/>
        <w:jc w:val="both"/>
        <w:rPr>
          <w:bCs/>
          <w:color w:val="auto"/>
        </w:rPr>
      </w:pPr>
      <w:r w:rsidRPr="00B925D2">
        <w:rPr>
          <w:bCs/>
          <w:color w:val="auto"/>
        </w:rPr>
        <w:t xml:space="preserve">Saskaņā ar Valsts izglītības informācijas sistēmas datu bāzes datiem </w:t>
      </w:r>
      <w:r w:rsidR="006124A8">
        <w:rPr>
          <w:bCs/>
          <w:color w:val="auto"/>
        </w:rPr>
        <w:t>C</w:t>
      </w:r>
      <w:r w:rsidRPr="00B925D2">
        <w:rPr>
          <w:bCs/>
          <w:color w:val="auto"/>
        </w:rPr>
        <w:t xml:space="preserve">PII ir viens izglītojamais, kuram </w:t>
      </w:r>
      <w:r w:rsidR="000F7F50">
        <w:rPr>
          <w:bCs/>
          <w:color w:val="auto"/>
        </w:rPr>
        <w:t xml:space="preserve">ar 2026.gada 1. septembri </w:t>
      </w:r>
      <w:r w:rsidRPr="00B925D2">
        <w:rPr>
          <w:bCs/>
          <w:color w:val="auto"/>
        </w:rPr>
        <w:t>jānodrošina izglītības ieguve izglītības programmā (</w:t>
      </w:r>
      <w:r w:rsidR="00FA6FCE" w:rsidRPr="00FA6FCE">
        <w:rPr>
          <w:bCs/>
          <w:color w:val="auto"/>
        </w:rPr>
        <w:t>IP kods 0101 56 11</w:t>
      </w:r>
      <w:r w:rsidRPr="00B925D2">
        <w:rPr>
          <w:bCs/>
          <w:color w:val="auto"/>
        </w:rPr>
        <w:t xml:space="preserve">). </w:t>
      </w:r>
    </w:p>
    <w:bookmarkEnd w:id="2"/>
    <w:p w14:paraId="5D8B144C" w14:textId="40B081DE" w:rsidR="00DC4B6B" w:rsidRDefault="00AA0890" w:rsidP="004B3CCC">
      <w:pPr>
        <w:pStyle w:val="Default"/>
        <w:spacing w:after="120"/>
        <w:jc w:val="both"/>
        <w:rPr>
          <w:bCs/>
          <w:color w:val="000000" w:themeColor="text1"/>
        </w:rPr>
      </w:pPr>
      <w:r w:rsidRPr="00195A9F">
        <w:rPr>
          <w:bCs/>
          <w:color w:val="000000" w:themeColor="text1"/>
        </w:rPr>
        <w:t xml:space="preserve">Pamatojoties uz </w:t>
      </w:r>
      <w:r w:rsidRPr="00FE39B6">
        <w:rPr>
          <w:bCs/>
          <w:color w:val="000000" w:themeColor="text1"/>
        </w:rPr>
        <w:t xml:space="preserve">VDEĀVK Nr. </w:t>
      </w:r>
      <w:r w:rsidR="00AE2096">
        <w:rPr>
          <w:bCs/>
          <w:color w:val="000000" w:themeColor="text1"/>
        </w:rPr>
        <w:t xml:space="preserve"> </w:t>
      </w:r>
      <w:r w:rsidR="00897E16" w:rsidRPr="00897E16">
        <w:rPr>
          <w:bCs/>
          <w:color w:val="000000" w:themeColor="text1"/>
        </w:rPr>
        <w:t xml:space="preserve">2026/14341 </w:t>
      </w:r>
      <w:r w:rsidRPr="00195A9F">
        <w:rPr>
          <w:bCs/>
          <w:color w:val="000000" w:themeColor="text1"/>
        </w:rPr>
        <w:t xml:space="preserve">atzinumu, lai nodrošinātu speciālās pirmsskolas izglītības programmas īstenošanu, izglītojamajam ir nepieciešams asistents. </w:t>
      </w:r>
    </w:p>
    <w:p w14:paraId="0C3293C5" w14:textId="4E72FD36" w:rsidR="003409C4" w:rsidRDefault="00AA0890" w:rsidP="004B3CCC">
      <w:pPr>
        <w:pStyle w:val="Default"/>
        <w:spacing w:after="120"/>
        <w:jc w:val="both"/>
        <w:rPr>
          <w:bCs/>
          <w:color w:val="000000" w:themeColor="text1"/>
        </w:rPr>
      </w:pPr>
      <w:r w:rsidRPr="00195A9F">
        <w:rPr>
          <w:bCs/>
          <w:color w:val="000000" w:themeColor="text1"/>
        </w:rPr>
        <w:t>Atbilstoši Ministru kabineta 2012. gada 9. oktobra noteikumu Nr. 695 “Kārtība, kādā piešķir un finansē asistenta pakalpojumu izglītības iestādē” (turpmāk – MK noteikumi Nr.695) 10.2. apakšpunktam</w:t>
      </w:r>
      <w:r w:rsidR="00FE39B6">
        <w:rPr>
          <w:bCs/>
          <w:color w:val="000000" w:themeColor="text1"/>
        </w:rPr>
        <w:t xml:space="preserve"> </w:t>
      </w:r>
      <w:r w:rsidRPr="00195A9F">
        <w:rPr>
          <w:bCs/>
          <w:color w:val="000000" w:themeColor="text1"/>
        </w:rPr>
        <w:t xml:space="preserve">valsts nodrošinātā atlīdzība par vienu asistenta pakalpojuma stundu ir 5,42 </w:t>
      </w:r>
      <w:proofErr w:type="spellStart"/>
      <w:r w:rsidRPr="00075BE8">
        <w:rPr>
          <w:bCs/>
          <w:i/>
          <w:iCs/>
          <w:color w:val="000000" w:themeColor="text1"/>
        </w:rPr>
        <w:t>euro</w:t>
      </w:r>
      <w:proofErr w:type="spellEnd"/>
      <w:r w:rsidRPr="00195A9F">
        <w:rPr>
          <w:bCs/>
          <w:color w:val="000000" w:themeColor="text1"/>
        </w:rPr>
        <w:t xml:space="preserve">, tai skaitā darba samaksa, valsts sociālās apdrošināšanas obligātā iemaksa un iedzīvotāju ienākuma nodoklis, </w:t>
      </w:r>
      <w:r w:rsidR="00F86F89" w:rsidRPr="00F86F89">
        <w:rPr>
          <w:bCs/>
          <w:color w:val="000000" w:themeColor="text1"/>
        </w:rPr>
        <w:t xml:space="preserve">tādējādi </w:t>
      </w:r>
      <w:r w:rsidR="00576C4C" w:rsidRPr="00576C4C">
        <w:rPr>
          <w:bCs/>
          <w:color w:val="000000" w:themeColor="text1"/>
        </w:rPr>
        <w:t>darba samaksu daļēji varētu kompensēt no valsts piešķirtā finansējuma</w:t>
      </w:r>
      <w:r w:rsidR="003409C4">
        <w:rPr>
          <w:bCs/>
          <w:color w:val="000000" w:themeColor="text1"/>
        </w:rPr>
        <w:t>.</w:t>
      </w:r>
    </w:p>
    <w:p w14:paraId="19EAD3B1" w14:textId="0BF6D658" w:rsidR="004B3CCC" w:rsidRDefault="00AA0890" w:rsidP="004B3CCC">
      <w:pPr>
        <w:pStyle w:val="Default"/>
        <w:spacing w:after="120"/>
        <w:jc w:val="both"/>
        <w:rPr>
          <w:bCs/>
          <w:color w:val="000000" w:themeColor="text1"/>
        </w:rPr>
      </w:pPr>
      <w:r w:rsidRPr="00396C5E">
        <w:rPr>
          <w:bCs/>
          <w:color w:val="000000" w:themeColor="text1"/>
        </w:rPr>
        <w:t xml:space="preserve">Ņemot vērā iepriekš minēto, nepieciešams veikt grozījumus </w:t>
      </w:r>
      <w:r w:rsidR="00C43654">
        <w:rPr>
          <w:bCs/>
          <w:color w:val="000000" w:themeColor="text1"/>
        </w:rPr>
        <w:t>C</w:t>
      </w:r>
      <w:r w:rsidRPr="00396C5E">
        <w:rPr>
          <w:bCs/>
          <w:color w:val="000000" w:themeColor="text1"/>
        </w:rPr>
        <w:t xml:space="preserve">PII struktūrā un uz laiku, kamēr </w:t>
      </w:r>
      <w:r w:rsidR="00C43654">
        <w:rPr>
          <w:bCs/>
          <w:color w:val="000000" w:themeColor="text1"/>
        </w:rPr>
        <w:t>C</w:t>
      </w:r>
      <w:r w:rsidRPr="00396C5E">
        <w:rPr>
          <w:bCs/>
          <w:color w:val="000000" w:themeColor="text1"/>
        </w:rPr>
        <w:t xml:space="preserve">PII </w:t>
      </w:r>
      <w:r>
        <w:rPr>
          <w:bCs/>
          <w:color w:val="000000" w:themeColor="text1"/>
        </w:rPr>
        <w:t>izglītojamajiem asistenta</w:t>
      </w:r>
      <w:r w:rsidRPr="00396C5E">
        <w:rPr>
          <w:bCs/>
          <w:color w:val="000000" w:themeColor="text1"/>
        </w:rPr>
        <w:t xml:space="preserve"> atbalsts ir nepieciešams, </w:t>
      </w:r>
      <w:bookmarkStart w:id="3" w:name="_Hlk202437909"/>
      <w:r w:rsidRPr="00195A9F">
        <w:rPr>
          <w:bCs/>
          <w:color w:val="000000" w:themeColor="text1"/>
        </w:rPr>
        <w:t>izveidot jaunu amata vietu “Skolotāja palīgs-asistents” (profesiju klasifikatora kods 5312 01, saime 33, līmenis I, algu grupa 4, mēnešalga 1</w:t>
      </w:r>
      <w:r w:rsidR="005D545D">
        <w:rPr>
          <w:bCs/>
          <w:color w:val="000000" w:themeColor="text1"/>
        </w:rPr>
        <w:t>23</w:t>
      </w:r>
      <w:r w:rsidR="00BB0008">
        <w:rPr>
          <w:bCs/>
          <w:color w:val="000000" w:themeColor="text1"/>
        </w:rPr>
        <w:t>6</w:t>
      </w:r>
      <w:r w:rsidRPr="00195A9F">
        <w:rPr>
          <w:bCs/>
          <w:color w:val="000000" w:themeColor="text1"/>
        </w:rPr>
        <w:t xml:space="preserve"> </w:t>
      </w:r>
      <w:proofErr w:type="spellStart"/>
      <w:r w:rsidRPr="00075BE8">
        <w:rPr>
          <w:bCs/>
          <w:i/>
          <w:iCs/>
          <w:color w:val="000000" w:themeColor="text1"/>
        </w:rPr>
        <w:t>euro</w:t>
      </w:r>
      <w:proofErr w:type="spellEnd"/>
      <w:r w:rsidRPr="00195A9F">
        <w:rPr>
          <w:bCs/>
          <w:color w:val="000000" w:themeColor="text1"/>
        </w:rPr>
        <w:t xml:space="preserve"> (amata galvenie pienākumi – pielikumā). Amata aprakstā iekļau</w:t>
      </w:r>
      <w:r>
        <w:rPr>
          <w:bCs/>
          <w:color w:val="000000" w:themeColor="text1"/>
        </w:rPr>
        <w:t>jams</w:t>
      </w:r>
      <w:r w:rsidRPr="00195A9F">
        <w:rPr>
          <w:bCs/>
          <w:color w:val="000000" w:themeColor="text1"/>
        </w:rPr>
        <w:t xml:space="preserve"> nosacījum</w:t>
      </w:r>
      <w:r>
        <w:rPr>
          <w:bCs/>
          <w:color w:val="000000" w:themeColor="text1"/>
        </w:rPr>
        <w:t>s</w:t>
      </w:r>
      <w:r w:rsidRPr="00195A9F">
        <w:rPr>
          <w:bCs/>
          <w:color w:val="000000" w:themeColor="text1"/>
        </w:rPr>
        <w:t>, ka darbinieks pilda skolotāja palīga pienākumus, ja izglītojamais, kuram nepieciešams asistents, neapmeklē iestādi.</w:t>
      </w:r>
    </w:p>
    <w:bookmarkEnd w:id="3"/>
    <w:p w14:paraId="6F7FBE88" w14:textId="1F24EF57" w:rsidR="00EA27DC" w:rsidRPr="00EA27DC" w:rsidRDefault="00AA0890" w:rsidP="00EA27DC">
      <w:pPr>
        <w:autoSpaceDE w:val="0"/>
        <w:autoSpaceDN w:val="0"/>
        <w:spacing w:before="120"/>
        <w:jc w:val="both"/>
        <w:rPr>
          <w:rFonts w:ascii="Times New Roman" w:eastAsia="Calibri" w:hAnsi="Times New Roman" w:cs="Times New Roman"/>
        </w:rPr>
      </w:pPr>
      <w:r w:rsidRPr="00CE32BB">
        <w:rPr>
          <w:rFonts w:ascii="Times New Roman" w:eastAsia="Calibri" w:hAnsi="Times New Roman" w:cs="Times New Roman"/>
        </w:rPr>
        <w:t>Amata vietas uzturēšanai 202</w:t>
      </w:r>
      <w:r w:rsidR="001D5B71" w:rsidRPr="00CE32BB">
        <w:rPr>
          <w:rFonts w:ascii="Times New Roman" w:eastAsia="Calibri" w:hAnsi="Times New Roman" w:cs="Times New Roman"/>
        </w:rPr>
        <w:t>6</w:t>
      </w:r>
      <w:r w:rsidRPr="00CE32BB">
        <w:rPr>
          <w:rFonts w:ascii="Times New Roman" w:eastAsia="Calibri" w:hAnsi="Times New Roman" w:cs="Times New Roman"/>
        </w:rPr>
        <w:t xml:space="preserve">. gadā nebūs ietekmes uz pašvaldības budžetu, jo finanšu līdzekļi līdz </w:t>
      </w:r>
      <w:r w:rsidR="00D00668" w:rsidRPr="00CE32BB">
        <w:rPr>
          <w:rFonts w:ascii="Times New Roman" w:eastAsia="Calibri" w:hAnsi="Times New Roman" w:cs="Times New Roman"/>
        </w:rPr>
        <w:t>3</w:t>
      </w:r>
      <w:r w:rsidR="00C413CF" w:rsidRPr="00CE32BB">
        <w:rPr>
          <w:rFonts w:ascii="Times New Roman" w:eastAsia="Calibri" w:hAnsi="Times New Roman" w:cs="Times New Roman"/>
        </w:rPr>
        <w:t>208</w:t>
      </w:r>
      <w:r w:rsidRPr="00CE32BB">
        <w:rPr>
          <w:rFonts w:ascii="Times New Roman" w:eastAsia="Calibri" w:hAnsi="Times New Roman" w:cs="Times New Roman"/>
        </w:rPr>
        <w:t xml:space="preserve"> </w:t>
      </w:r>
      <w:proofErr w:type="spellStart"/>
      <w:r w:rsidRPr="00CE32BB">
        <w:rPr>
          <w:rFonts w:ascii="Times New Roman" w:eastAsia="Calibri" w:hAnsi="Times New Roman" w:cs="Times New Roman"/>
          <w:i/>
          <w:iCs/>
        </w:rPr>
        <w:t>euro</w:t>
      </w:r>
      <w:proofErr w:type="spellEnd"/>
      <w:r w:rsidRPr="00CE32BB">
        <w:rPr>
          <w:rFonts w:ascii="Times New Roman" w:eastAsia="Calibri" w:hAnsi="Times New Roman" w:cs="Times New Roman"/>
        </w:rPr>
        <w:t xml:space="preserve"> (alga, sociālās garantijas un nodokļi) ir pieejami </w:t>
      </w:r>
      <w:r w:rsidR="00DF49FD" w:rsidRPr="00CE32BB">
        <w:rPr>
          <w:rFonts w:ascii="Times New Roman" w:eastAsia="Calibri" w:hAnsi="Times New Roman" w:cs="Times New Roman"/>
        </w:rPr>
        <w:t>C</w:t>
      </w:r>
      <w:r w:rsidRPr="00CE32BB">
        <w:rPr>
          <w:rFonts w:ascii="Times New Roman" w:eastAsia="Calibri" w:hAnsi="Times New Roman" w:cs="Times New Roman"/>
        </w:rPr>
        <w:t xml:space="preserve">PII budžeta tāmē, kā ietaupījums no amatu </w:t>
      </w:r>
      <w:r w:rsidRPr="0020651F">
        <w:rPr>
          <w:rFonts w:ascii="Times New Roman" w:eastAsia="Calibri" w:hAnsi="Times New Roman" w:cs="Times New Roman"/>
        </w:rPr>
        <w:t>vakancēm. 202</w:t>
      </w:r>
      <w:r w:rsidR="00AF3C03" w:rsidRPr="0020651F">
        <w:rPr>
          <w:rFonts w:ascii="Times New Roman" w:eastAsia="Calibri" w:hAnsi="Times New Roman" w:cs="Times New Roman"/>
        </w:rPr>
        <w:t>7</w:t>
      </w:r>
      <w:r w:rsidRPr="0020651F">
        <w:rPr>
          <w:rFonts w:ascii="Times New Roman" w:eastAsia="Calibri" w:hAnsi="Times New Roman" w:cs="Times New Roman"/>
        </w:rPr>
        <w:t xml:space="preserve">. gadā ietekme uz pašvaldības budžetu </w:t>
      </w:r>
      <w:r w:rsidRPr="00EB480D">
        <w:rPr>
          <w:rFonts w:ascii="Times New Roman" w:eastAsia="Calibri" w:hAnsi="Times New Roman" w:cs="Times New Roman"/>
        </w:rPr>
        <w:t xml:space="preserve">būs līdz </w:t>
      </w:r>
      <w:r w:rsidR="00460631" w:rsidRPr="00EB480D">
        <w:rPr>
          <w:rFonts w:ascii="Times New Roman" w:eastAsia="Calibri" w:hAnsi="Times New Roman" w:cs="Times New Roman"/>
        </w:rPr>
        <w:t>29</w:t>
      </w:r>
      <w:r w:rsidR="00B9757C" w:rsidRPr="00EB480D">
        <w:rPr>
          <w:rFonts w:ascii="Times New Roman" w:eastAsia="Calibri" w:hAnsi="Times New Roman" w:cs="Times New Roman"/>
        </w:rPr>
        <w:t xml:space="preserve"> </w:t>
      </w:r>
      <w:r w:rsidR="00460631" w:rsidRPr="00EB480D">
        <w:rPr>
          <w:rFonts w:ascii="Times New Roman" w:eastAsia="Calibri" w:hAnsi="Times New Roman" w:cs="Times New Roman"/>
        </w:rPr>
        <w:t>452,</w:t>
      </w:r>
      <w:r w:rsidR="00460631" w:rsidRPr="0020651F">
        <w:rPr>
          <w:rFonts w:ascii="Times New Roman" w:eastAsia="Calibri" w:hAnsi="Times New Roman" w:cs="Times New Roman"/>
        </w:rPr>
        <w:t>0</w:t>
      </w:r>
      <w:r w:rsidR="0020651F" w:rsidRPr="0020651F">
        <w:rPr>
          <w:rFonts w:ascii="Times New Roman" w:eastAsia="Calibri" w:hAnsi="Times New Roman" w:cs="Times New Roman"/>
        </w:rPr>
        <w:t>0</w:t>
      </w:r>
      <w:r w:rsidR="0056338B" w:rsidRPr="0020651F">
        <w:rPr>
          <w:rFonts w:ascii="Times New Roman" w:eastAsia="Calibri" w:hAnsi="Times New Roman" w:cs="Times New Roman"/>
        </w:rPr>
        <w:t xml:space="preserve"> </w:t>
      </w:r>
      <w:r w:rsidR="0056338B" w:rsidRPr="0020651F">
        <w:rPr>
          <w:rFonts w:ascii="Times New Roman" w:eastAsia="Calibri" w:hAnsi="Times New Roman" w:cs="Times New Roman"/>
        </w:rPr>
        <w:lastRenderedPageBreak/>
        <w:t>neņemot vērā no valsts budžeta iespējamo apmaksāto asistenta pakalpojumu pārvietošanās atbalstam un pašaprūpes veikšanai, kas veidos papildu finanšu resursus.</w:t>
      </w:r>
    </w:p>
    <w:p w14:paraId="12BD5388" w14:textId="43ED4CED" w:rsidR="004B3CCC" w:rsidRPr="00B925D2" w:rsidRDefault="00AA0890" w:rsidP="004B3CCC">
      <w:pPr>
        <w:pStyle w:val="Default"/>
        <w:spacing w:before="120"/>
        <w:jc w:val="both"/>
        <w:rPr>
          <w:color w:val="auto"/>
        </w:rPr>
      </w:pPr>
      <w:r w:rsidRPr="00B925D2">
        <w:rPr>
          <w:color w:val="auto"/>
        </w:rPr>
        <w:t xml:space="preserve">Pamatojoties uz Pašvaldību likuma 10. panta pirmās daļas 14. punktu, Valsts un pašvaldību institūciju amatpersonu un darbinieku atlīdzības likuma 2. panta pirmās daļas 14. punktu, 7. panta ceturto daļu, Ministru kabineta 2022. gada 26. aprīļa noteikumiem Nr. 262 “Valsts un pašvaldību institūciju amatu katalogs, amatu klasifikācijas un amatu apraksta izstrādāšanas kārtība”, </w:t>
      </w:r>
      <w:r w:rsidRPr="00B925D2">
        <w:rPr>
          <w:bCs/>
          <w:color w:val="auto"/>
        </w:rPr>
        <w:t>Ministru kabineta 2012.</w:t>
      </w:r>
      <w:r>
        <w:rPr>
          <w:bCs/>
          <w:color w:val="auto"/>
        </w:rPr>
        <w:t xml:space="preserve"> </w:t>
      </w:r>
      <w:r w:rsidRPr="00B925D2">
        <w:rPr>
          <w:bCs/>
          <w:color w:val="auto"/>
        </w:rPr>
        <w:t>gada 9.</w:t>
      </w:r>
      <w:r>
        <w:rPr>
          <w:bCs/>
          <w:color w:val="auto"/>
        </w:rPr>
        <w:t xml:space="preserve"> </w:t>
      </w:r>
      <w:r w:rsidRPr="00B925D2">
        <w:rPr>
          <w:bCs/>
          <w:color w:val="auto"/>
        </w:rPr>
        <w:t>oktobra noteikumiem Nr.</w:t>
      </w:r>
      <w:r>
        <w:rPr>
          <w:bCs/>
          <w:color w:val="auto"/>
        </w:rPr>
        <w:t xml:space="preserve"> </w:t>
      </w:r>
      <w:r w:rsidRPr="00B925D2">
        <w:rPr>
          <w:bCs/>
          <w:color w:val="auto"/>
        </w:rPr>
        <w:t xml:space="preserve">695 “Kārtība, kādā piešķir un finansē asistenta pakalpojumu izglītības iestādē”, </w:t>
      </w:r>
      <w:r w:rsidR="00DC4B6B">
        <w:rPr>
          <w:color w:val="auto"/>
        </w:rPr>
        <w:t xml:space="preserve">domes </w:t>
      </w:r>
      <w:r w:rsidRPr="00B925D2">
        <w:rPr>
          <w:color w:val="auto"/>
        </w:rPr>
        <w:t xml:space="preserve">Finanšu komitejas </w:t>
      </w:r>
      <w:r w:rsidR="004508E8">
        <w:rPr>
          <w:color w:val="auto"/>
        </w:rPr>
        <w:t>21.10</w:t>
      </w:r>
      <w:r>
        <w:rPr>
          <w:color w:val="auto"/>
        </w:rPr>
        <w:t>.202</w:t>
      </w:r>
      <w:r w:rsidR="00B9757C">
        <w:rPr>
          <w:color w:val="auto"/>
        </w:rPr>
        <w:t>6</w:t>
      </w:r>
      <w:r w:rsidRPr="00B925D2">
        <w:rPr>
          <w:color w:val="auto"/>
        </w:rPr>
        <w:t xml:space="preserve">. atzinumu, Ādažu novada pašvaldības dome </w:t>
      </w:r>
    </w:p>
    <w:p w14:paraId="043A4015" w14:textId="77777777" w:rsidR="00557DD6" w:rsidRPr="00B925D2" w:rsidRDefault="00AA0890" w:rsidP="00557DD6">
      <w:pPr>
        <w:pStyle w:val="Default"/>
        <w:spacing w:before="120" w:after="120"/>
        <w:jc w:val="center"/>
        <w:rPr>
          <w:b/>
          <w:color w:val="auto"/>
        </w:rPr>
      </w:pPr>
      <w:r w:rsidRPr="00B925D2">
        <w:rPr>
          <w:b/>
          <w:color w:val="auto"/>
        </w:rPr>
        <w:t>NOLEMJ:</w:t>
      </w:r>
    </w:p>
    <w:p w14:paraId="5B878C64" w14:textId="267175DF" w:rsidR="004A5E0E" w:rsidRPr="003C3890" w:rsidRDefault="00AA0890" w:rsidP="004A5E0E">
      <w:pPr>
        <w:pStyle w:val="Default"/>
        <w:numPr>
          <w:ilvl w:val="0"/>
          <w:numId w:val="3"/>
        </w:numPr>
        <w:spacing w:before="120"/>
        <w:ind w:left="426" w:hanging="426"/>
        <w:jc w:val="both"/>
        <w:rPr>
          <w:color w:val="000000" w:themeColor="text1"/>
        </w:rPr>
      </w:pPr>
      <w:r w:rsidRPr="006833A6">
        <w:rPr>
          <w:color w:val="000000" w:themeColor="text1"/>
        </w:rPr>
        <w:t>Ar 202</w:t>
      </w:r>
      <w:r w:rsidR="00B9757C">
        <w:rPr>
          <w:color w:val="000000" w:themeColor="text1"/>
        </w:rPr>
        <w:t>6</w:t>
      </w:r>
      <w:r w:rsidRPr="006833A6">
        <w:rPr>
          <w:color w:val="000000" w:themeColor="text1"/>
        </w:rPr>
        <w:t xml:space="preserve">. gada </w:t>
      </w:r>
      <w:r>
        <w:rPr>
          <w:color w:val="000000" w:themeColor="text1"/>
        </w:rPr>
        <w:t xml:space="preserve">1. </w:t>
      </w:r>
      <w:r w:rsidR="00583F37">
        <w:rPr>
          <w:color w:val="000000" w:themeColor="text1"/>
        </w:rPr>
        <w:t>novem</w:t>
      </w:r>
      <w:r>
        <w:rPr>
          <w:color w:val="000000" w:themeColor="text1"/>
        </w:rPr>
        <w:t>bri</w:t>
      </w:r>
      <w:r w:rsidRPr="006833A6">
        <w:rPr>
          <w:color w:val="000000" w:themeColor="text1"/>
        </w:rPr>
        <w:t xml:space="preserve"> </w:t>
      </w:r>
      <w:r w:rsidRPr="007449EB">
        <w:rPr>
          <w:color w:val="000000" w:themeColor="text1"/>
        </w:rPr>
        <w:t>izveido</w:t>
      </w:r>
      <w:r w:rsidRPr="006833A6">
        <w:rPr>
          <w:color w:val="000000" w:themeColor="text1"/>
        </w:rPr>
        <w:t>t</w:t>
      </w:r>
      <w:r>
        <w:rPr>
          <w:color w:val="000000" w:themeColor="text1"/>
        </w:rPr>
        <w:t xml:space="preserve"> </w:t>
      </w:r>
      <w:r w:rsidR="00F31992">
        <w:rPr>
          <w:color w:val="000000" w:themeColor="text1"/>
        </w:rPr>
        <w:t>Carnikavas</w:t>
      </w:r>
      <w:r w:rsidRPr="006D18CC">
        <w:rPr>
          <w:color w:val="000000" w:themeColor="text1"/>
        </w:rPr>
        <w:t xml:space="preserve"> </w:t>
      </w:r>
      <w:r>
        <w:rPr>
          <w:color w:val="000000" w:themeColor="text1"/>
        </w:rPr>
        <w:t>PII</w:t>
      </w:r>
      <w:r w:rsidRPr="006D18CC">
        <w:rPr>
          <w:color w:val="000000" w:themeColor="text1"/>
        </w:rPr>
        <w:t xml:space="preserve"> “</w:t>
      </w:r>
      <w:r w:rsidR="00F31992">
        <w:rPr>
          <w:color w:val="000000" w:themeColor="text1"/>
        </w:rPr>
        <w:t>Rieks</w:t>
      </w:r>
      <w:r w:rsidR="004A5E0E">
        <w:rPr>
          <w:color w:val="000000" w:themeColor="text1"/>
        </w:rPr>
        <w:t>tiņš</w:t>
      </w:r>
      <w:r w:rsidRPr="006D18CC">
        <w:rPr>
          <w:color w:val="000000" w:themeColor="text1"/>
        </w:rPr>
        <w:t>”</w:t>
      </w:r>
      <w:r>
        <w:rPr>
          <w:color w:val="000000" w:themeColor="text1"/>
        </w:rPr>
        <w:t xml:space="preserve"> vienu </w:t>
      </w:r>
      <w:r w:rsidRPr="00C464A3">
        <w:rPr>
          <w:color w:val="000000" w:themeColor="text1"/>
        </w:rPr>
        <w:t>amat</w:t>
      </w:r>
      <w:r>
        <w:rPr>
          <w:color w:val="000000" w:themeColor="text1"/>
        </w:rPr>
        <w:t xml:space="preserve">a vietu </w:t>
      </w:r>
      <w:r w:rsidRPr="00C464A3">
        <w:rPr>
          <w:color w:val="000000" w:themeColor="text1"/>
        </w:rPr>
        <w:t>“</w:t>
      </w:r>
      <w:r w:rsidRPr="006B37C0">
        <w:t>Skolotāja palīgs-asistents</w:t>
      </w:r>
      <w:r w:rsidRPr="00C464A3">
        <w:rPr>
          <w:color w:val="000000" w:themeColor="text1"/>
        </w:rPr>
        <w:t>”</w:t>
      </w:r>
      <w:r>
        <w:rPr>
          <w:color w:val="000000" w:themeColor="text1"/>
        </w:rPr>
        <w:t xml:space="preserve">, </w:t>
      </w:r>
      <w:r w:rsidRPr="001D513C">
        <w:t xml:space="preserve">profesijas kods </w:t>
      </w:r>
      <w:r w:rsidRPr="001D513C">
        <w:rPr>
          <w:i/>
          <w:iCs/>
        </w:rPr>
        <w:t>5</w:t>
      </w:r>
      <w:r>
        <w:rPr>
          <w:i/>
          <w:iCs/>
        </w:rPr>
        <w:t>312</w:t>
      </w:r>
      <w:r w:rsidRPr="001D513C">
        <w:rPr>
          <w:i/>
          <w:iCs/>
        </w:rPr>
        <w:t xml:space="preserve"> </w:t>
      </w:r>
      <w:r>
        <w:rPr>
          <w:i/>
          <w:iCs/>
        </w:rPr>
        <w:t>0</w:t>
      </w:r>
      <w:r w:rsidRPr="001D513C">
        <w:rPr>
          <w:i/>
          <w:iCs/>
        </w:rPr>
        <w:t>1</w:t>
      </w:r>
      <w:r w:rsidRPr="001D513C">
        <w:t xml:space="preserve">, saime </w:t>
      </w:r>
      <w:r>
        <w:t>33</w:t>
      </w:r>
      <w:r w:rsidRPr="001D513C">
        <w:t xml:space="preserve">, līmenis I, algu grupa 4, </w:t>
      </w:r>
      <w:r w:rsidRPr="0016074A">
        <w:t>mēnešalga 1</w:t>
      </w:r>
      <w:r w:rsidR="004A5E0E">
        <w:t>23</w:t>
      </w:r>
      <w:r w:rsidR="004931BA">
        <w:t>6</w:t>
      </w:r>
      <w:r w:rsidRPr="0016074A">
        <w:t xml:space="preserve"> </w:t>
      </w:r>
      <w:proofErr w:type="spellStart"/>
      <w:r w:rsidRPr="00B040A3">
        <w:rPr>
          <w:i/>
        </w:rPr>
        <w:t>euro</w:t>
      </w:r>
      <w:proofErr w:type="spellEnd"/>
      <w:r w:rsidRPr="0016074A">
        <w:rPr>
          <w:iCs/>
        </w:rPr>
        <w:t xml:space="preserve"> </w:t>
      </w:r>
      <w:bookmarkStart w:id="4" w:name="_Hlk202948946"/>
      <w:r w:rsidRPr="0016074A">
        <w:rPr>
          <w:iCs/>
        </w:rPr>
        <w:t xml:space="preserve">uz </w:t>
      </w:r>
      <w:r>
        <w:rPr>
          <w:iCs/>
        </w:rPr>
        <w:t xml:space="preserve">noteiktu </w:t>
      </w:r>
      <w:r w:rsidRPr="0016074A">
        <w:rPr>
          <w:iCs/>
        </w:rPr>
        <w:t>laiku</w:t>
      </w:r>
      <w:r w:rsidR="00DC4B6B">
        <w:rPr>
          <w:iCs/>
        </w:rPr>
        <w:t>,</w:t>
      </w:r>
      <w:r>
        <w:rPr>
          <w:iCs/>
        </w:rPr>
        <w:t xml:space="preserve"> </w:t>
      </w:r>
      <w:bookmarkEnd w:id="4"/>
      <w:r w:rsidR="004A5E0E">
        <w:rPr>
          <w:iCs/>
        </w:rPr>
        <w:t xml:space="preserve">līdz 2027. gada 31. </w:t>
      </w:r>
      <w:r w:rsidR="001E3D9E">
        <w:rPr>
          <w:iCs/>
        </w:rPr>
        <w:t>augusta</w:t>
      </w:r>
      <w:r w:rsidR="004A5E0E">
        <w:rPr>
          <w:iCs/>
        </w:rPr>
        <w:t xml:space="preserve">m, </w:t>
      </w:r>
      <w:r w:rsidR="00FB7D72">
        <w:rPr>
          <w:iCs/>
        </w:rPr>
        <w:t>paredzot iespēju pagarināt darba līgumu uz laiku,</w:t>
      </w:r>
      <w:r w:rsidR="004A5E0E" w:rsidRPr="003C3890">
        <w:rPr>
          <w:iCs/>
        </w:rPr>
        <w:t xml:space="preserve"> kamēr pirmsskolas izglītības iestādi apmeklē izglītojamais, kuram noteikta asistenta pakalpojuma nepieciešamība. </w:t>
      </w:r>
    </w:p>
    <w:p w14:paraId="27DC7F74" w14:textId="77777777" w:rsidR="00E25F8B" w:rsidRPr="000E5649" w:rsidRDefault="00E25F8B" w:rsidP="00E25F8B">
      <w:pPr>
        <w:pStyle w:val="Default"/>
        <w:numPr>
          <w:ilvl w:val="0"/>
          <w:numId w:val="3"/>
        </w:numPr>
        <w:spacing w:before="120"/>
        <w:ind w:left="426" w:hanging="426"/>
        <w:jc w:val="both"/>
      </w:pPr>
      <w:bookmarkStart w:id="5" w:name="_Hlk93049362"/>
      <w:r>
        <w:rPr>
          <w:color w:val="auto"/>
        </w:rPr>
        <w:t>Lēmuma 1. punkta izpildei:</w:t>
      </w:r>
    </w:p>
    <w:p w14:paraId="51124308" w14:textId="5D5EA267" w:rsidR="00E25F8B" w:rsidRDefault="00E25F8B" w:rsidP="00E25F8B">
      <w:pPr>
        <w:pStyle w:val="Default"/>
        <w:numPr>
          <w:ilvl w:val="1"/>
          <w:numId w:val="3"/>
        </w:numPr>
        <w:spacing w:before="120"/>
        <w:ind w:left="993" w:hanging="567"/>
        <w:jc w:val="both"/>
      </w:pPr>
      <w:r>
        <w:rPr>
          <w:color w:val="auto"/>
        </w:rPr>
        <w:t>v</w:t>
      </w:r>
      <w:r w:rsidRPr="00934AC7">
        <w:rPr>
          <w:color w:val="auto"/>
        </w:rPr>
        <w:t xml:space="preserve">eikt grozījumus </w:t>
      </w:r>
      <w:r>
        <w:rPr>
          <w:color w:val="auto"/>
        </w:rPr>
        <w:t xml:space="preserve">Ādažu novada </w:t>
      </w:r>
      <w:r w:rsidRPr="00934AC7">
        <w:rPr>
          <w:color w:val="auto"/>
        </w:rPr>
        <w:t xml:space="preserve">pašvaldības </w:t>
      </w:r>
      <w:r>
        <w:rPr>
          <w:color w:val="auto"/>
        </w:rPr>
        <w:t xml:space="preserve">domes </w:t>
      </w:r>
      <w:r w:rsidRPr="00B91B14">
        <w:rPr>
          <w:color w:val="auto"/>
        </w:rPr>
        <w:t>29.01.2026. lēmuma Nr. 38</w:t>
      </w:r>
      <w:r w:rsidRPr="00934AC7">
        <w:rPr>
          <w:color w:val="auto"/>
        </w:rPr>
        <w:t xml:space="preserve"> </w:t>
      </w:r>
      <w:r>
        <w:rPr>
          <w:color w:val="auto"/>
        </w:rPr>
        <w:t>“</w:t>
      </w:r>
      <w:r w:rsidRPr="00934AC7">
        <w:rPr>
          <w:color w:val="auto"/>
        </w:rPr>
        <w:t>Par pašvaldības amatpersonu un darbinieku mēnešalgām 202</w:t>
      </w:r>
      <w:r>
        <w:rPr>
          <w:color w:val="auto"/>
        </w:rPr>
        <w:t>6</w:t>
      </w:r>
      <w:r w:rsidRPr="00934AC7">
        <w:rPr>
          <w:color w:val="auto"/>
        </w:rPr>
        <w:t>. gadā” 1</w:t>
      </w:r>
      <w:r w:rsidR="00CE32BB">
        <w:rPr>
          <w:color w:val="auto"/>
        </w:rPr>
        <w:t>2</w:t>
      </w:r>
      <w:r w:rsidRPr="00934AC7">
        <w:rPr>
          <w:color w:val="auto"/>
        </w:rPr>
        <w:t>. pielikumā</w:t>
      </w:r>
      <w:r>
        <w:rPr>
          <w:color w:val="auto"/>
        </w:rPr>
        <w:t>;</w:t>
      </w:r>
    </w:p>
    <w:p w14:paraId="44A26518" w14:textId="73450BB8" w:rsidR="00E25F8B" w:rsidRPr="00FC332B" w:rsidRDefault="00E25F8B" w:rsidP="00E25F8B">
      <w:pPr>
        <w:pStyle w:val="Default"/>
        <w:numPr>
          <w:ilvl w:val="1"/>
          <w:numId w:val="3"/>
        </w:numPr>
        <w:spacing w:before="120" w:after="120"/>
        <w:ind w:left="992" w:hanging="567"/>
        <w:jc w:val="both"/>
      </w:pPr>
      <w:r w:rsidRPr="000E5649">
        <w:rPr>
          <w:color w:val="auto"/>
        </w:rPr>
        <w:t xml:space="preserve">nepieciešamo finansējumu </w:t>
      </w:r>
      <w:r>
        <w:rPr>
          <w:color w:val="auto"/>
        </w:rPr>
        <w:t>nodrošināt</w:t>
      </w:r>
      <w:r w:rsidRPr="000E5649">
        <w:rPr>
          <w:color w:val="auto"/>
        </w:rPr>
        <w:t xml:space="preserve"> no </w:t>
      </w:r>
      <w:r w:rsidR="00CE32BB">
        <w:rPr>
          <w:color w:val="000000" w:themeColor="text1"/>
        </w:rPr>
        <w:t>Carnikavas</w:t>
      </w:r>
      <w:r w:rsidR="00CE32BB" w:rsidRPr="006D18CC">
        <w:rPr>
          <w:color w:val="000000" w:themeColor="text1"/>
        </w:rPr>
        <w:t xml:space="preserve"> </w:t>
      </w:r>
      <w:r w:rsidR="00CE32BB">
        <w:rPr>
          <w:color w:val="000000" w:themeColor="text1"/>
        </w:rPr>
        <w:t>PII</w:t>
      </w:r>
      <w:r w:rsidR="00CE32BB" w:rsidRPr="006D18CC">
        <w:rPr>
          <w:color w:val="000000" w:themeColor="text1"/>
        </w:rPr>
        <w:t xml:space="preserve"> “</w:t>
      </w:r>
      <w:r w:rsidR="00CE32BB">
        <w:rPr>
          <w:color w:val="000000" w:themeColor="text1"/>
        </w:rPr>
        <w:t>Riekstiņš</w:t>
      </w:r>
      <w:r w:rsidR="00CE32BB" w:rsidRPr="006D18CC">
        <w:rPr>
          <w:color w:val="000000" w:themeColor="text1"/>
        </w:rPr>
        <w:t>”</w:t>
      </w:r>
      <w:r w:rsidR="00CE32BB">
        <w:rPr>
          <w:color w:val="000000" w:themeColor="text1"/>
        </w:rPr>
        <w:t xml:space="preserve"> </w:t>
      </w:r>
      <w:r>
        <w:rPr>
          <w:color w:val="auto"/>
        </w:rPr>
        <w:t xml:space="preserve">2026. gada un </w:t>
      </w:r>
      <w:r w:rsidRPr="000B1152">
        <w:rPr>
          <w:color w:val="auto"/>
        </w:rPr>
        <w:t>202</w:t>
      </w:r>
      <w:r>
        <w:rPr>
          <w:color w:val="auto"/>
        </w:rPr>
        <w:t>7</w:t>
      </w:r>
      <w:r w:rsidRPr="000B1152">
        <w:rPr>
          <w:color w:val="auto"/>
        </w:rPr>
        <w:t>. gada budžeta tām</w:t>
      </w:r>
      <w:r>
        <w:rPr>
          <w:color w:val="auto"/>
        </w:rPr>
        <w:t>es līdzekļiem.</w:t>
      </w:r>
    </w:p>
    <w:bookmarkEnd w:id="5"/>
    <w:p w14:paraId="7739FFFD" w14:textId="562E2433" w:rsidR="00564CA6" w:rsidRPr="00557DD6" w:rsidRDefault="00AA0890" w:rsidP="00557DD6">
      <w:pPr>
        <w:pStyle w:val="Default"/>
        <w:numPr>
          <w:ilvl w:val="0"/>
          <w:numId w:val="3"/>
        </w:numPr>
        <w:ind w:left="426" w:hanging="426"/>
        <w:jc w:val="both"/>
        <w:rPr>
          <w:color w:val="FF0000"/>
        </w:rPr>
      </w:pPr>
      <w:r>
        <w:rPr>
          <w:color w:val="auto"/>
        </w:rPr>
        <w:t>Pašvaldības izpilddirektora</w:t>
      </w:r>
      <w:r w:rsidR="0040211D">
        <w:rPr>
          <w:color w:val="auto"/>
        </w:rPr>
        <w:t xml:space="preserve"> vietniecei</w:t>
      </w:r>
      <w:r>
        <w:rPr>
          <w:color w:val="auto"/>
        </w:rPr>
        <w:t xml:space="preserve"> veikt lēmuma izpildes kontroli.</w:t>
      </w:r>
    </w:p>
    <w:p w14:paraId="071E89F8" w14:textId="77777777" w:rsidR="00564CA6" w:rsidRDefault="00564CA6" w:rsidP="00BB16A4">
      <w:pPr>
        <w:jc w:val="both"/>
        <w:rPr>
          <w:rFonts w:ascii="Times New Roman" w:hAnsi="Times New Roman" w:cs="Times New Roman"/>
        </w:rPr>
      </w:pPr>
    </w:p>
    <w:p w14:paraId="399FA8B7" w14:textId="77777777" w:rsidR="00BB16A4" w:rsidRDefault="00BB16A4" w:rsidP="00BB16A4">
      <w:pPr>
        <w:jc w:val="both"/>
        <w:rPr>
          <w:rFonts w:ascii="Times New Roman" w:hAnsi="Times New Roman" w:cs="Times New Roman"/>
        </w:rPr>
      </w:pPr>
    </w:p>
    <w:p w14:paraId="3D18421B" w14:textId="77777777" w:rsidR="00AA0890" w:rsidRPr="00564CA6" w:rsidRDefault="00AA0890" w:rsidP="00BB16A4">
      <w:pPr>
        <w:jc w:val="both"/>
        <w:rPr>
          <w:rFonts w:ascii="Times New Roman" w:hAnsi="Times New Roman" w:cs="Times New Roman"/>
        </w:rPr>
      </w:pPr>
    </w:p>
    <w:p w14:paraId="2B9C698E" w14:textId="77777777" w:rsidR="005A6D49" w:rsidRPr="00701D20" w:rsidRDefault="005A6D49" w:rsidP="005A6D49">
      <w:pPr>
        <w:jc w:val="both"/>
        <w:rPr>
          <w:rFonts w:ascii="Times New Roman" w:hAnsi="Times New Roman" w:cs="Times New Roman"/>
          <w:noProof/>
        </w:rPr>
      </w:pPr>
      <w:r w:rsidRPr="00701D20">
        <w:rPr>
          <w:rFonts w:ascii="Times New Roman" w:hAnsi="Times New Roman" w:cs="Times New Roman"/>
          <w:noProof/>
        </w:rPr>
        <w:t>Pašvaldības domes priekšsēdētājs</w:t>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t xml:space="preserve">G.Miglāns </w:t>
      </w:r>
    </w:p>
    <w:p w14:paraId="2A8A2DC6" w14:textId="77777777" w:rsidR="005A6D49" w:rsidRPr="00701D20" w:rsidRDefault="005A6D49" w:rsidP="005A6D49">
      <w:pPr>
        <w:jc w:val="both"/>
        <w:rPr>
          <w:rFonts w:ascii="Times New Roman" w:hAnsi="Times New Roman" w:cs="Times New Roman"/>
          <w:noProof/>
        </w:rPr>
      </w:pPr>
    </w:p>
    <w:p w14:paraId="6147F63A" w14:textId="0C662E79" w:rsidR="00D52201" w:rsidRPr="005A6D49" w:rsidRDefault="005A6D49" w:rsidP="005A6D49">
      <w:pPr>
        <w:jc w:val="center"/>
      </w:pPr>
      <w:r w:rsidRPr="00701D20">
        <w:rPr>
          <w:rFonts w:ascii="Times New Roman" w:eastAsia="Calibri" w:hAnsi="Times New Roman" w:cs="Times New Roman"/>
        </w:rPr>
        <w:t>ŠIS DOKUMENTS IR ELEKTRONISKI PARAKSTĪTS AR DROŠU ELEKTRONISKO PARAKSTU UN SATUR LAIKA ZĪMOGU</w:t>
      </w:r>
    </w:p>
    <w:sectPr w:rsidR="00D52201" w:rsidRPr="005A6D49" w:rsidSect="00BB16A4">
      <w:headerReference w:type="default" r:id="rId8"/>
      <w:footerReference w:type="default" r:id="rId9"/>
      <w:headerReference w:type="first" r:id="rId10"/>
      <w:footerReference w:type="first" r:id="rId11"/>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CC331" w14:textId="77777777" w:rsidR="00B5434A" w:rsidRDefault="00B5434A">
      <w:r>
        <w:separator/>
      </w:r>
    </w:p>
  </w:endnote>
  <w:endnote w:type="continuationSeparator" w:id="0">
    <w:p w14:paraId="1F51F948" w14:textId="77777777" w:rsidR="00B5434A" w:rsidRDefault="00B54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79152"/>
      <w:docPartObj>
        <w:docPartGallery w:val="Page Numbers (Bottom of Page)"/>
        <w:docPartUnique/>
      </w:docPartObj>
    </w:sdtPr>
    <w:sdtEndPr>
      <w:rPr>
        <w:rFonts w:ascii="Times New Roman" w:hAnsi="Times New Roman" w:cs="Times New Roman"/>
        <w:noProof/>
      </w:rPr>
    </w:sdtEndPr>
    <w:sdtContent>
      <w:p w14:paraId="51747BE7" w14:textId="77777777" w:rsidR="005C7FA1" w:rsidRPr="005C7FA1" w:rsidRDefault="00AA0890">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7CC2264E"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F4DE" w14:textId="77777777" w:rsidR="005C7FA1" w:rsidRPr="005C7FA1" w:rsidRDefault="005C7FA1">
    <w:pPr>
      <w:pStyle w:val="Footer"/>
      <w:jc w:val="right"/>
      <w:rPr>
        <w:rFonts w:ascii="Times New Roman" w:hAnsi="Times New Roman" w:cs="Times New Roman"/>
      </w:rPr>
    </w:pPr>
  </w:p>
  <w:p w14:paraId="5906BD2B"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2C2B5" w14:textId="77777777" w:rsidR="00B5434A" w:rsidRDefault="00B5434A">
      <w:r>
        <w:separator/>
      </w:r>
    </w:p>
  </w:footnote>
  <w:footnote w:type="continuationSeparator" w:id="0">
    <w:p w14:paraId="649A9AEB" w14:textId="77777777" w:rsidR="00B5434A" w:rsidRDefault="00B54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9C420"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9B9DA"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1D8E2EE8">
      <w:start w:val="1"/>
      <w:numFmt w:val="decimal"/>
      <w:lvlText w:val="%1."/>
      <w:lvlJc w:val="left"/>
      <w:pPr>
        <w:ind w:left="720" w:hanging="360"/>
      </w:pPr>
      <w:rPr>
        <w:rFonts w:hint="default"/>
      </w:rPr>
    </w:lvl>
    <w:lvl w:ilvl="1" w:tplc="DDEA0FD0" w:tentative="1">
      <w:start w:val="1"/>
      <w:numFmt w:val="lowerLetter"/>
      <w:lvlText w:val="%2."/>
      <w:lvlJc w:val="left"/>
      <w:pPr>
        <w:ind w:left="1440" w:hanging="360"/>
      </w:pPr>
    </w:lvl>
    <w:lvl w:ilvl="2" w:tplc="0F4E7A00" w:tentative="1">
      <w:start w:val="1"/>
      <w:numFmt w:val="lowerRoman"/>
      <w:lvlText w:val="%3."/>
      <w:lvlJc w:val="right"/>
      <w:pPr>
        <w:ind w:left="2160" w:hanging="180"/>
      </w:pPr>
    </w:lvl>
    <w:lvl w:ilvl="3" w:tplc="EC8C757E" w:tentative="1">
      <w:start w:val="1"/>
      <w:numFmt w:val="decimal"/>
      <w:lvlText w:val="%4."/>
      <w:lvlJc w:val="left"/>
      <w:pPr>
        <w:ind w:left="2880" w:hanging="360"/>
      </w:pPr>
    </w:lvl>
    <w:lvl w:ilvl="4" w:tplc="DF6CE778" w:tentative="1">
      <w:start w:val="1"/>
      <w:numFmt w:val="lowerLetter"/>
      <w:lvlText w:val="%5."/>
      <w:lvlJc w:val="left"/>
      <w:pPr>
        <w:ind w:left="3600" w:hanging="360"/>
      </w:pPr>
    </w:lvl>
    <w:lvl w:ilvl="5" w:tplc="6A9201D8" w:tentative="1">
      <w:start w:val="1"/>
      <w:numFmt w:val="lowerRoman"/>
      <w:lvlText w:val="%6."/>
      <w:lvlJc w:val="right"/>
      <w:pPr>
        <w:ind w:left="4320" w:hanging="180"/>
      </w:pPr>
    </w:lvl>
    <w:lvl w:ilvl="6" w:tplc="F45C2A9A" w:tentative="1">
      <w:start w:val="1"/>
      <w:numFmt w:val="decimal"/>
      <w:lvlText w:val="%7."/>
      <w:lvlJc w:val="left"/>
      <w:pPr>
        <w:ind w:left="5040" w:hanging="360"/>
      </w:pPr>
    </w:lvl>
    <w:lvl w:ilvl="7" w:tplc="DA348E5C" w:tentative="1">
      <w:start w:val="1"/>
      <w:numFmt w:val="lowerLetter"/>
      <w:lvlText w:val="%8."/>
      <w:lvlJc w:val="left"/>
      <w:pPr>
        <w:ind w:left="5760" w:hanging="360"/>
      </w:pPr>
    </w:lvl>
    <w:lvl w:ilvl="8" w:tplc="CB3EB3D2" w:tentative="1">
      <w:start w:val="1"/>
      <w:numFmt w:val="lowerRoman"/>
      <w:lvlText w:val="%9."/>
      <w:lvlJc w:val="right"/>
      <w:pPr>
        <w:ind w:left="6480" w:hanging="180"/>
      </w:pPr>
    </w:lvl>
  </w:abstractNum>
  <w:abstractNum w:abstractNumId="1"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2" w15:restartNumberingAfterBreak="0">
    <w:nsid w:val="6B1007B7"/>
    <w:multiLevelType w:val="multilevel"/>
    <w:tmpl w:val="F5D0F44E"/>
    <w:lvl w:ilvl="0">
      <w:start w:val="1"/>
      <w:numFmt w:val="decimal"/>
      <w:lvlText w:val="%1."/>
      <w:lvlJc w:val="left"/>
      <w:pPr>
        <w:ind w:left="720" w:hanging="360"/>
      </w:pPr>
      <w:rPr>
        <w:rFonts w:hint="default"/>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80567416">
    <w:abstractNumId w:val="1"/>
  </w:num>
  <w:num w:numId="2" w16cid:durableId="1964530278">
    <w:abstractNumId w:val="0"/>
  </w:num>
  <w:num w:numId="3" w16cid:durableId="1151941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0499"/>
    <w:rsid w:val="00030457"/>
    <w:rsid w:val="00031945"/>
    <w:rsid w:val="00032F95"/>
    <w:rsid w:val="00050467"/>
    <w:rsid w:val="00070E3F"/>
    <w:rsid w:val="000723A1"/>
    <w:rsid w:val="00075BE8"/>
    <w:rsid w:val="00087C6A"/>
    <w:rsid w:val="0009313B"/>
    <w:rsid w:val="000B1152"/>
    <w:rsid w:val="000E5649"/>
    <w:rsid w:val="000E7912"/>
    <w:rsid w:val="000F7F50"/>
    <w:rsid w:val="0010357D"/>
    <w:rsid w:val="00125FC1"/>
    <w:rsid w:val="0013196F"/>
    <w:rsid w:val="00145359"/>
    <w:rsid w:val="00147221"/>
    <w:rsid w:val="0016074A"/>
    <w:rsid w:val="00161A52"/>
    <w:rsid w:val="00162728"/>
    <w:rsid w:val="00163DF5"/>
    <w:rsid w:val="00167881"/>
    <w:rsid w:val="00177E32"/>
    <w:rsid w:val="00195A73"/>
    <w:rsid w:val="00195A9F"/>
    <w:rsid w:val="001A297B"/>
    <w:rsid w:val="001B2333"/>
    <w:rsid w:val="001D4DF5"/>
    <w:rsid w:val="001D513C"/>
    <w:rsid w:val="001D5B71"/>
    <w:rsid w:val="001E1565"/>
    <w:rsid w:val="001E3D9E"/>
    <w:rsid w:val="001F4C83"/>
    <w:rsid w:val="00202605"/>
    <w:rsid w:val="0020651F"/>
    <w:rsid w:val="00220FEC"/>
    <w:rsid w:val="00226D04"/>
    <w:rsid w:val="00246652"/>
    <w:rsid w:val="0025391B"/>
    <w:rsid w:val="00265636"/>
    <w:rsid w:val="00285FED"/>
    <w:rsid w:val="00294274"/>
    <w:rsid w:val="00297558"/>
    <w:rsid w:val="002A0FCE"/>
    <w:rsid w:val="002A2B43"/>
    <w:rsid w:val="002A2E4E"/>
    <w:rsid w:val="002A6AB9"/>
    <w:rsid w:val="002B44F8"/>
    <w:rsid w:val="002C50D8"/>
    <w:rsid w:val="002D53F6"/>
    <w:rsid w:val="002D77DD"/>
    <w:rsid w:val="002E5835"/>
    <w:rsid w:val="00316021"/>
    <w:rsid w:val="003214DD"/>
    <w:rsid w:val="00321BD5"/>
    <w:rsid w:val="003409C4"/>
    <w:rsid w:val="00347850"/>
    <w:rsid w:val="00351D48"/>
    <w:rsid w:val="00365F32"/>
    <w:rsid w:val="00370734"/>
    <w:rsid w:val="003817F2"/>
    <w:rsid w:val="0039559C"/>
    <w:rsid w:val="00396C5E"/>
    <w:rsid w:val="003A155A"/>
    <w:rsid w:val="003C235E"/>
    <w:rsid w:val="003C401E"/>
    <w:rsid w:val="0040211D"/>
    <w:rsid w:val="004276C9"/>
    <w:rsid w:val="00432556"/>
    <w:rsid w:val="00440259"/>
    <w:rsid w:val="00442627"/>
    <w:rsid w:val="004508E8"/>
    <w:rsid w:val="00460631"/>
    <w:rsid w:val="00461A3D"/>
    <w:rsid w:val="00463BA5"/>
    <w:rsid w:val="004657CF"/>
    <w:rsid w:val="0046629F"/>
    <w:rsid w:val="00490596"/>
    <w:rsid w:val="004931BA"/>
    <w:rsid w:val="004A3D6D"/>
    <w:rsid w:val="004A5E0E"/>
    <w:rsid w:val="004B3CCC"/>
    <w:rsid w:val="004D516C"/>
    <w:rsid w:val="004E534B"/>
    <w:rsid w:val="004E67B6"/>
    <w:rsid w:val="004F7732"/>
    <w:rsid w:val="0050782D"/>
    <w:rsid w:val="00510376"/>
    <w:rsid w:val="00513249"/>
    <w:rsid w:val="00521C00"/>
    <w:rsid w:val="005258B3"/>
    <w:rsid w:val="0053073B"/>
    <w:rsid w:val="00533B48"/>
    <w:rsid w:val="0054160A"/>
    <w:rsid w:val="00543508"/>
    <w:rsid w:val="0054387B"/>
    <w:rsid w:val="00556E04"/>
    <w:rsid w:val="00557DD6"/>
    <w:rsid w:val="0056338B"/>
    <w:rsid w:val="00564CA6"/>
    <w:rsid w:val="00576C4C"/>
    <w:rsid w:val="00583F37"/>
    <w:rsid w:val="00590FC1"/>
    <w:rsid w:val="005A5B97"/>
    <w:rsid w:val="005A6D49"/>
    <w:rsid w:val="005C7FA1"/>
    <w:rsid w:val="005D545D"/>
    <w:rsid w:val="005D6C88"/>
    <w:rsid w:val="005D7176"/>
    <w:rsid w:val="005E3FC5"/>
    <w:rsid w:val="006003AC"/>
    <w:rsid w:val="006124A8"/>
    <w:rsid w:val="00617AAC"/>
    <w:rsid w:val="0063690D"/>
    <w:rsid w:val="00636DBA"/>
    <w:rsid w:val="00645416"/>
    <w:rsid w:val="0067083C"/>
    <w:rsid w:val="00674717"/>
    <w:rsid w:val="006833A6"/>
    <w:rsid w:val="0068523A"/>
    <w:rsid w:val="00692D15"/>
    <w:rsid w:val="00693F05"/>
    <w:rsid w:val="00694046"/>
    <w:rsid w:val="006B32A8"/>
    <w:rsid w:val="006B37C0"/>
    <w:rsid w:val="006C1D60"/>
    <w:rsid w:val="006D18CC"/>
    <w:rsid w:val="006D3451"/>
    <w:rsid w:val="006D513B"/>
    <w:rsid w:val="006E0571"/>
    <w:rsid w:val="006E57B1"/>
    <w:rsid w:val="006F2BAD"/>
    <w:rsid w:val="007013E7"/>
    <w:rsid w:val="0070432C"/>
    <w:rsid w:val="0074092B"/>
    <w:rsid w:val="007449EB"/>
    <w:rsid w:val="00751A3B"/>
    <w:rsid w:val="00761D2A"/>
    <w:rsid w:val="0077117E"/>
    <w:rsid w:val="00783ECF"/>
    <w:rsid w:val="00784B11"/>
    <w:rsid w:val="00793DFB"/>
    <w:rsid w:val="0079484F"/>
    <w:rsid w:val="007B4DDB"/>
    <w:rsid w:val="007D50A1"/>
    <w:rsid w:val="007E5915"/>
    <w:rsid w:val="00810720"/>
    <w:rsid w:val="0082438C"/>
    <w:rsid w:val="008257F8"/>
    <w:rsid w:val="00827D6C"/>
    <w:rsid w:val="0083663B"/>
    <w:rsid w:val="008534D8"/>
    <w:rsid w:val="0089771B"/>
    <w:rsid w:val="00897E16"/>
    <w:rsid w:val="008B0A0C"/>
    <w:rsid w:val="008C1C57"/>
    <w:rsid w:val="008C2A76"/>
    <w:rsid w:val="008C2B23"/>
    <w:rsid w:val="008D34A5"/>
    <w:rsid w:val="008D4BDB"/>
    <w:rsid w:val="008E3846"/>
    <w:rsid w:val="008F36DB"/>
    <w:rsid w:val="00906397"/>
    <w:rsid w:val="00906848"/>
    <w:rsid w:val="00910755"/>
    <w:rsid w:val="009139A1"/>
    <w:rsid w:val="009141E4"/>
    <w:rsid w:val="00923F3F"/>
    <w:rsid w:val="00931891"/>
    <w:rsid w:val="00934AC7"/>
    <w:rsid w:val="00955131"/>
    <w:rsid w:val="009944FF"/>
    <w:rsid w:val="00996740"/>
    <w:rsid w:val="009974F2"/>
    <w:rsid w:val="009A3989"/>
    <w:rsid w:val="009A4F2B"/>
    <w:rsid w:val="009A7A17"/>
    <w:rsid w:val="009B7F8F"/>
    <w:rsid w:val="009D26CB"/>
    <w:rsid w:val="00A2086B"/>
    <w:rsid w:val="00A231F4"/>
    <w:rsid w:val="00A254B5"/>
    <w:rsid w:val="00A26ADA"/>
    <w:rsid w:val="00A52B04"/>
    <w:rsid w:val="00A53557"/>
    <w:rsid w:val="00A93D3D"/>
    <w:rsid w:val="00AA0890"/>
    <w:rsid w:val="00AA602F"/>
    <w:rsid w:val="00AB00EB"/>
    <w:rsid w:val="00AB37B5"/>
    <w:rsid w:val="00AD6D0F"/>
    <w:rsid w:val="00AD75E4"/>
    <w:rsid w:val="00AE2096"/>
    <w:rsid w:val="00AE4C10"/>
    <w:rsid w:val="00AF1E11"/>
    <w:rsid w:val="00AF2286"/>
    <w:rsid w:val="00AF3C03"/>
    <w:rsid w:val="00B01CCB"/>
    <w:rsid w:val="00B03FC4"/>
    <w:rsid w:val="00B040A3"/>
    <w:rsid w:val="00B053D6"/>
    <w:rsid w:val="00B11470"/>
    <w:rsid w:val="00B21045"/>
    <w:rsid w:val="00B36CD4"/>
    <w:rsid w:val="00B4014F"/>
    <w:rsid w:val="00B47C10"/>
    <w:rsid w:val="00B54080"/>
    <w:rsid w:val="00B5434A"/>
    <w:rsid w:val="00B57FAA"/>
    <w:rsid w:val="00B925D2"/>
    <w:rsid w:val="00B9757C"/>
    <w:rsid w:val="00BA0F8A"/>
    <w:rsid w:val="00BA5F35"/>
    <w:rsid w:val="00BA7C44"/>
    <w:rsid w:val="00BB0008"/>
    <w:rsid w:val="00BB16A4"/>
    <w:rsid w:val="00BB5E71"/>
    <w:rsid w:val="00BE62C8"/>
    <w:rsid w:val="00BE6477"/>
    <w:rsid w:val="00BE75D1"/>
    <w:rsid w:val="00C17E48"/>
    <w:rsid w:val="00C241B0"/>
    <w:rsid w:val="00C413CF"/>
    <w:rsid w:val="00C43654"/>
    <w:rsid w:val="00C464A3"/>
    <w:rsid w:val="00C5257B"/>
    <w:rsid w:val="00C717FC"/>
    <w:rsid w:val="00C82360"/>
    <w:rsid w:val="00C82DF0"/>
    <w:rsid w:val="00C9477C"/>
    <w:rsid w:val="00CA41B0"/>
    <w:rsid w:val="00CC1B2F"/>
    <w:rsid w:val="00CE20B8"/>
    <w:rsid w:val="00CE2F40"/>
    <w:rsid w:val="00CE32BB"/>
    <w:rsid w:val="00CF16C2"/>
    <w:rsid w:val="00CF1DB1"/>
    <w:rsid w:val="00CF764D"/>
    <w:rsid w:val="00D00668"/>
    <w:rsid w:val="00D018EA"/>
    <w:rsid w:val="00D04D01"/>
    <w:rsid w:val="00D1428A"/>
    <w:rsid w:val="00D25247"/>
    <w:rsid w:val="00D31423"/>
    <w:rsid w:val="00D332F0"/>
    <w:rsid w:val="00D44315"/>
    <w:rsid w:val="00D52201"/>
    <w:rsid w:val="00D73047"/>
    <w:rsid w:val="00D86969"/>
    <w:rsid w:val="00DA1B81"/>
    <w:rsid w:val="00DA7925"/>
    <w:rsid w:val="00DB56C3"/>
    <w:rsid w:val="00DB5FFB"/>
    <w:rsid w:val="00DC0410"/>
    <w:rsid w:val="00DC4B6B"/>
    <w:rsid w:val="00DD06DF"/>
    <w:rsid w:val="00DE1E09"/>
    <w:rsid w:val="00DF0DF4"/>
    <w:rsid w:val="00DF4994"/>
    <w:rsid w:val="00DF49FD"/>
    <w:rsid w:val="00E06EAB"/>
    <w:rsid w:val="00E07867"/>
    <w:rsid w:val="00E25F8B"/>
    <w:rsid w:val="00E31322"/>
    <w:rsid w:val="00E33C6F"/>
    <w:rsid w:val="00E52DA2"/>
    <w:rsid w:val="00E53F51"/>
    <w:rsid w:val="00E61B60"/>
    <w:rsid w:val="00E65D62"/>
    <w:rsid w:val="00E75D8D"/>
    <w:rsid w:val="00E760F2"/>
    <w:rsid w:val="00EA27DC"/>
    <w:rsid w:val="00EB480D"/>
    <w:rsid w:val="00ED2C8F"/>
    <w:rsid w:val="00EE5198"/>
    <w:rsid w:val="00EE7BB0"/>
    <w:rsid w:val="00EE7D7E"/>
    <w:rsid w:val="00EF06E1"/>
    <w:rsid w:val="00F20A3C"/>
    <w:rsid w:val="00F21827"/>
    <w:rsid w:val="00F30DC5"/>
    <w:rsid w:val="00F31992"/>
    <w:rsid w:val="00F43496"/>
    <w:rsid w:val="00F460E3"/>
    <w:rsid w:val="00F472F7"/>
    <w:rsid w:val="00F832EE"/>
    <w:rsid w:val="00F86F89"/>
    <w:rsid w:val="00FA29A3"/>
    <w:rsid w:val="00FA6FCE"/>
    <w:rsid w:val="00FB7D72"/>
    <w:rsid w:val="00FC332B"/>
    <w:rsid w:val="00FC754C"/>
    <w:rsid w:val="00FC766B"/>
    <w:rsid w:val="00FE39B6"/>
    <w:rsid w:val="00FF1666"/>
    <w:rsid w:val="00FF5E9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3664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customStyle="1" w:styleId="Default">
    <w:name w:val="Default"/>
    <w:rsid w:val="00E31322"/>
    <w:pPr>
      <w:autoSpaceDE w:val="0"/>
      <w:autoSpaceDN w:val="0"/>
      <w:adjustRightInd w:val="0"/>
    </w:pPr>
    <w:rPr>
      <w:rFonts w:ascii="Times New Roman" w:hAnsi="Times New Roman" w:cs="Times New Roman"/>
      <w:color w:val="000000"/>
    </w:rPr>
  </w:style>
  <w:style w:type="character" w:styleId="CommentReference">
    <w:name w:val="annotation reference"/>
    <w:basedOn w:val="DefaultParagraphFont"/>
    <w:uiPriority w:val="99"/>
    <w:semiHidden/>
    <w:unhideWhenUsed/>
    <w:rsid w:val="00510376"/>
    <w:rPr>
      <w:sz w:val="16"/>
      <w:szCs w:val="16"/>
    </w:rPr>
  </w:style>
  <w:style w:type="paragraph" w:styleId="CommentText">
    <w:name w:val="annotation text"/>
    <w:basedOn w:val="Normal"/>
    <w:link w:val="CommentTextChar"/>
    <w:uiPriority w:val="99"/>
    <w:unhideWhenUsed/>
    <w:rsid w:val="00510376"/>
    <w:rPr>
      <w:sz w:val="20"/>
      <w:szCs w:val="20"/>
    </w:rPr>
  </w:style>
  <w:style w:type="character" w:customStyle="1" w:styleId="CommentTextChar">
    <w:name w:val="Comment Text Char"/>
    <w:basedOn w:val="DefaultParagraphFont"/>
    <w:link w:val="CommentText"/>
    <w:uiPriority w:val="99"/>
    <w:rsid w:val="00510376"/>
    <w:rPr>
      <w:sz w:val="20"/>
      <w:szCs w:val="20"/>
    </w:rPr>
  </w:style>
  <w:style w:type="paragraph" w:styleId="CommentSubject">
    <w:name w:val="annotation subject"/>
    <w:basedOn w:val="CommentText"/>
    <w:next w:val="CommentText"/>
    <w:link w:val="CommentSubjectChar"/>
    <w:uiPriority w:val="99"/>
    <w:semiHidden/>
    <w:unhideWhenUsed/>
    <w:rsid w:val="00510376"/>
    <w:rPr>
      <w:b/>
      <w:bCs/>
    </w:rPr>
  </w:style>
  <w:style w:type="character" w:customStyle="1" w:styleId="CommentSubjectChar">
    <w:name w:val="Comment Subject Char"/>
    <w:basedOn w:val="CommentTextChar"/>
    <w:link w:val="CommentSubject"/>
    <w:uiPriority w:val="99"/>
    <w:semiHidden/>
    <w:rsid w:val="00510376"/>
    <w:rPr>
      <w:b/>
      <w:bCs/>
      <w:sz w:val="20"/>
      <w:szCs w:val="20"/>
    </w:rPr>
  </w:style>
  <w:style w:type="paragraph" w:styleId="Revision">
    <w:name w:val="Revision"/>
    <w:hidden/>
    <w:uiPriority w:val="99"/>
    <w:semiHidden/>
    <w:rsid w:val="00000499"/>
  </w:style>
  <w:style w:type="paragraph" w:styleId="ListParagraph">
    <w:name w:val="List Paragraph"/>
    <w:basedOn w:val="Normal"/>
    <w:uiPriority w:val="34"/>
    <w:qFormat/>
    <w:rsid w:val="001319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636</Words>
  <Characters>3631</Characters>
  <Application>Microsoft Office Word</Application>
  <DocSecurity>0</DocSecurity>
  <Lines>30</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Ilona Gotharde</cp:lastModifiedBy>
  <cp:revision>29</cp:revision>
  <dcterms:created xsi:type="dcterms:W3CDTF">2026-10-14T09:33:00Z</dcterms:created>
  <dcterms:modified xsi:type="dcterms:W3CDTF">2026-10-15T13:11:00Z</dcterms:modified>
</cp:coreProperties>
</file>