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B23A42"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5344AE63" w14:textId="57F6DE4C" w:rsidR="0010636F" w:rsidRPr="00DC145B" w:rsidRDefault="0010636F" w:rsidP="0010636F">
      <w:pPr>
        <w:jc w:val="right"/>
        <w:rPr>
          <w:rFonts w:ascii="Times New Roman" w:hAnsi="Times New Roman" w:cs="Times New Roman"/>
          <w:noProof/>
        </w:rPr>
      </w:pPr>
      <w:r w:rsidRPr="00DC145B">
        <w:rPr>
          <w:rFonts w:ascii="Times New Roman" w:hAnsi="Times New Roman" w:cs="Times New Roman"/>
          <w:noProof/>
        </w:rPr>
        <w:t xml:space="preserve">PROJEKTS uz </w:t>
      </w:r>
      <w:r w:rsidR="00DC145B">
        <w:rPr>
          <w:rFonts w:ascii="Times New Roman" w:hAnsi="Times New Roman" w:cs="Times New Roman"/>
          <w:noProof/>
        </w:rPr>
        <w:t>27.08</w:t>
      </w:r>
      <w:r w:rsidRPr="00DC145B">
        <w:rPr>
          <w:rFonts w:ascii="Times New Roman" w:hAnsi="Times New Roman" w:cs="Times New Roman"/>
          <w:noProof/>
        </w:rPr>
        <w:t>.2026.</w:t>
      </w:r>
    </w:p>
    <w:p w14:paraId="0CE2DE64" w14:textId="77777777" w:rsidR="0010636F" w:rsidRPr="00DC145B" w:rsidRDefault="0010636F" w:rsidP="0010636F">
      <w:pPr>
        <w:jc w:val="right"/>
        <w:rPr>
          <w:rFonts w:ascii="Times New Roman" w:hAnsi="Times New Roman" w:cs="Times New Roman"/>
          <w:noProof/>
        </w:rPr>
      </w:pPr>
    </w:p>
    <w:p w14:paraId="767A4E4F" w14:textId="34BAEF37" w:rsidR="0010636F" w:rsidRPr="00DC145B" w:rsidRDefault="0010636F" w:rsidP="0010636F">
      <w:pPr>
        <w:jc w:val="right"/>
        <w:rPr>
          <w:rFonts w:ascii="Times New Roman" w:hAnsi="Times New Roman" w:cs="Times New Roman"/>
          <w:noProof/>
        </w:rPr>
      </w:pPr>
      <w:r w:rsidRPr="00DC145B">
        <w:rPr>
          <w:rFonts w:ascii="Times New Roman" w:hAnsi="Times New Roman" w:cs="Times New Roman"/>
          <w:noProof/>
        </w:rPr>
        <w:t>vēlamais datums izskatīšanai Attīstības komitejā 09.09.2026.</w:t>
      </w:r>
    </w:p>
    <w:p w14:paraId="4D1B1E71" w14:textId="77777777" w:rsidR="0010636F" w:rsidRPr="00DC145B" w:rsidRDefault="0010636F" w:rsidP="0010636F">
      <w:pPr>
        <w:jc w:val="right"/>
        <w:rPr>
          <w:rFonts w:ascii="Times New Roman" w:hAnsi="Times New Roman" w:cs="Times New Roman"/>
          <w:noProof/>
        </w:rPr>
      </w:pPr>
      <w:r w:rsidRPr="00DC145B">
        <w:rPr>
          <w:rFonts w:ascii="Times New Roman" w:hAnsi="Times New Roman" w:cs="Times New Roman"/>
          <w:noProof/>
        </w:rPr>
        <w:t>domē: 24.09.2026.</w:t>
      </w:r>
    </w:p>
    <w:p w14:paraId="509A4416" w14:textId="3DCAFDA9" w:rsidR="0010636F" w:rsidRPr="00DC145B" w:rsidRDefault="0010636F" w:rsidP="0010636F">
      <w:pPr>
        <w:jc w:val="right"/>
        <w:rPr>
          <w:rFonts w:ascii="Times New Roman" w:hAnsi="Times New Roman" w:cs="Times New Roman"/>
          <w:noProof/>
        </w:rPr>
      </w:pPr>
      <w:r w:rsidRPr="00DC145B">
        <w:rPr>
          <w:rFonts w:ascii="Times New Roman" w:hAnsi="Times New Roman" w:cs="Times New Roman"/>
          <w:noProof/>
        </w:rPr>
        <w:t>sagatavotājs un ziņotājs: Nadežda Rubina</w:t>
      </w:r>
    </w:p>
    <w:p w14:paraId="4932F0C2" w14:textId="77777777" w:rsidR="0010636F" w:rsidRPr="00DC145B" w:rsidRDefault="0010636F" w:rsidP="0010636F">
      <w:pPr>
        <w:jc w:val="right"/>
        <w:rPr>
          <w:rFonts w:ascii="Times New Roman" w:hAnsi="Times New Roman" w:cs="Times New Roman"/>
          <w:noProof/>
        </w:rPr>
      </w:pPr>
    </w:p>
    <w:p w14:paraId="424B2A7A" w14:textId="77777777" w:rsidR="0010636F" w:rsidRPr="00DC145B" w:rsidRDefault="0010636F" w:rsidP="0010636F">
      <w:pPr>
        <w:tabs>
          <w:tab w:val="center" w:pos="4535"/>
          <w:tab w:val="left" w:pos="7116"/>
        </w:tabs>
        <w:rPr>
          <w:rFonts w:ascii="Times New Roman" w:hAnsi="Times New Roman" w:cs="Times New Roman"/>
          <w:noProof/>
          <w:sz w:val="28"/>
          <w:szCs w:val="28"/>
        </w:rPr>
      </w:pPr>
      <w:r w:rsidRPr="00DC145B">
        <w:rPr>
          <w:rFonts w:ascii="Times New Roman" w:hAnsi="Times New Roman" w:cs="Times New Roman"/>
          <w:noProof/>
          <w:sz w:val="28"/>
          <w:szCs w:val="28"/>
        </w:rPr>
        <w:tab/>
        <w:t>LĒMUMS</w:t>
      </w:r>
      <w:r w:rsidRPr="00DC145B">
        <w:rPr>
          <w:rFonts w:ascii="Times New Roman" w:hAnsi="Times New Roman" w:cs="Times New Roman"/>
          <w:noProof/>
          <w:sz w:val="28"/>
          <w:szCs w:val="28"/>
        </w:rPr>
        <w:tab/>
      </w:r>
    </w:p>
    <w:p w14:paraId="58A968A7" w14:textId="77777777" w:rsidR="0010636F" w:rsidRPr="00DC145B" w:rsidRDefault="0010636F" w:rsidP="0010636F">
      <w:pPr>
        <w:jc w:val="center"/>
        <w:rPr>
          <w:rFonts w:ascii="Times New Roman" w:hAnsi="Times New Roman" w:cs="Times New Roman"/>
          <w:noProof/>
        </w:rPr>
      </w:pPr>
      <w:r w:rsidRPr="00DC145B">
        <w:rPr>
          <w:rFonts w:ascii="Times New Roman" w:hAnsi="Times New Roman" w:cs="Times New Roman"/>
          <w:noProof/>
        </w:rPr>
        <w:t>Ādažos, Ādažu novadā</w:t>
      </w:r>
    </w:p>
    <w:p w14:paraId="7620C2CE" w14:textId="77777777" w:rsidR="0010636F" w:rsidRPr="00DC145B" w:rsidRDefault="0010636F" w:rsidP="0010636F">
      <w:pPr>
        <w:rPr>
          <w:rFonts w:ascii="Times New Roman" w:hAnsi="Times New Roman" w:cs="Times New Roman"/>
        </w:rPr>
      </w:pPr>
      <w:r w:rsidRPr="00DC145B">
        <w:rPr>
          <w:rFonts w:ascii="Times New Roman" w:hAnsi="Times New Roman" w:cs="Times New Roman"/>
          <w:noProof/>
        </w:rPr>
        <w:tab/>
      </w:r>
      <w:r w:rsidRPr="00DC145B">
        <w:rPr>
          <w:rFonts w:ascii="Times New Roman" w:hAnsi="Times New Roman" w:cs="Times New Roman"/>
          <w:noProof/>
        </w:rPr>
        <w:tab/>
      </w:r>
      <w:r w:rsidRPr="00DC145B">
        <w:rPr>
          <w:rFonts w:ascii="Times New Roman" w:hAnsi="Times New Roman" w:cs="Times New Roman"/>
          <w:noProof/>
        </w:rPr>
        <w:tab/>
      </w:r>
      <w:r w:rsidRPr="00DC145B">
        <w:rPr>
          <w:rFonts w:ascii="Times New Roman" w:hAnsi="Times New Roman" w:cs="Times New Roman"/>
          <w:noProof/>
        </w:rPr>
        <w:tab/>
      </w:r>
    </w:p>
    <w:p w14:paraId="61DE4781" w14:textId="77777777" w:rsidR="0010636F" w:rsidRPr="00564CA6" w:rsidRDefault="0010636F" w:rsidP="0010636F">
      <w:pPr>
        <w:rPr>
          <w:rFonts w:ascii="Times New Roman" w:hAnsi="Times New Roman" w:cs="Times New Roman"/>
        </w:rPr>
      </w:pPr>
      <w:r w:rsidRPr="00DC145B">
        <w:rPr>
          <w:rFonts w:ascii="Times New Roman" w:hAnsi="Times New Roman" w:cs="Times New Roman"/>
        </w:rPr>
        <w:t xml:space="preserve">2026. gada 24. septembrī </w:t>
      </w:r>
      <w:r w:rsidRPr="00DC145B">
        <w:rPr>
          <w:rFonts w:ascii="Times New Roman" w:hAnsi="Times New Roman" w:cs="Times New Roman"/>
        </w:rPr>
        <w:tab/>
      </w:r>
      <w:r w:rsidRPr="00DC145B">
        <w:rPr>
          <w:rFonts w:ascii="Times New Roman" w:hAnsi="Times New Roman" w:cs="Times New Roman"/>
        </w:rPr>
        <w:tab/>
      </w:r>
      <w:r w:rsidRPr="00DC145B">
        <w:rPr>
          <w:rFonts w:ascii="Times New Roman" w:hAnsi="Times New Roman" w:cs="Times New Roman"/>
        </w:rPr>
        <w:tab/>
      </w:r>
      <w:r w:rsidRPr="00DC145B">
        <w:rPr>
          <w:rFonts w:ascii="Times New Roman" w:hAnsi="Times New Roman" w:cs="Times New Roman"/>
        </w:rPr>
        <w:tab/>
      </w:r>
      <w:r w:rsidRPr="00DC145B">
        <w:rPr>
          <w:rFonts w:ascii="Times New Roman" w:hAnsi="Times New Roman" w:cs="Times New Roman"/>
          <w:b/>
        </w:rPr>
        <w:t>Nr.</w:t>
      </w:r>
      <w:r w:rsidRPr="00DC145B">
        <w:rPr>
          <w:rFonts w:ascii="Times New Roman" w:hAnsi="Times New Roman" w:cs="Times New Roman"/>
          <w:noProof/>
        </w:rPr>
        <w:fldChar w:fldCharType="begin"/>
      </w:r>
      <w:r w:rsidRPr="00DC145B">
        <w:rPr>
          <w:rFonts w:ascii="Times New Roman" w:hAnsi="Times New Roman" w:cs="Times New Roman"/>
          <w:noProof/>
        </w:rPr>
        <w:instrText>MERGEFIELD DOKREGNUMURS</w:instrText>
      </w:r>
      <w:r w:rsidRPr="00DC145B">
        <w:rPr>
          <w:rFonts w:ascii="Times New Roman" w:hAnsi="Times New Roman" w:cs="Times New Roman"/>
          <w:noProof/>
        </w:rPr>
        <w:fldChar w:fldCharType="separate"/>
      </w:r>
      <w:r w:rsidRPr="00DC145B">
        <w:rPr>
          <w:rFonts w:ascii="Times New Roman" w:hAnsi="Times New Roman" w:cs="Times New Roman"/>
          <w:noProof/>
        </w:rPr>
        <w:t>«DOKREGNUMURS»</w:t>
      </w:r>
      <w:r w:rsidRPr="00DC145B">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57B65121" w:rsidR="00564CA6" w:rsidRPr="00DC145B" w:rsidRDefault="00B23A42" w:rsidP="00564CA6">
      <w:pPr>
        <w:jc w:val="center"/>
        <w:rPr>
          <w:rFonts w:ascii="Times New Roman" w:hAnsi="Times New Roman" w:cs="Times New Roman"/>
          <w:b/>
        </w:rPr>
      </w:pPr>
      <w:r w:rsidRPr="00DC145B">
        <w:rPr>
          <w:rFonts w:ascii="Times New Roman" w:hAnsi="Times New Roman" w:cs="Times New Roman"/>
          <w:b/>
        </w:rPr>
        <w:t xml:space="preserve">Par </w:t>
      </w:r>
      <w:r w:rsidR="0010636F" w:rsidRPr="00DC145B">
        <w:rPr>
          <w:rFonts w:ascii="Times New Roman" w:hAnsi="Times New Roman" w:cs="Times New Roman"/>
          <w:b/>
        </w:rPr>
        <w:t>adrešu sakārtošanu adresācijas objektiem Carnikavā</w:t>
      </w:r>
    </w:p>
    <w:p w14:paraId="001C96E2" w14:textId="77777777" w:rsidR="00564CA6" w:rsidRPr="00564CA6" w:rsidRDefault="00564CA6" w:rsidP="00564CA6">
      <w:pPr>
        <w:rPr>
          <w:rFonts w:ascii="Times New Roman" w:hAnsi="Times New Roman" w:cs="Times New Roman"/>
          <w:b/>
          <w:i/>
          <w:color w:val="FF0000"/>
        </w:rPr>
      </w:pPr>
    </w:p>
    <w:p w14:paraId="5FCE7BF1" w14:textId="73EA0811" w:rsidR="006B7163" w:rsidRPr="00B17330" w:rsidRDefault="00B23A42" w:rsidP="00B17330">
      <w:pPr>
        <w:spacing w:after="120"/>
        <w:jc w:val="both"/>
        <w:rPr>
          <w:rFonts w:ascii="Times New Roman" w:hAnsi="Times New Roman" w:cs="Times New Roman"/>
        </w:rPr>
      </w:pPr>
      <w:r w:rsidRPr="00B17330">
        <w:rPr>
          <w:rFonts w:ascii="Times New Roman" w:hAnsi="Times New Roman" w:cs="Times New Roman"/>
        </w:rPr>
        <w:t xml:space="preserve">Ādažu novada </w:t>
      </w:r>
      <w:r w:rsidR="00BB16A4" w:rsidRPr="00B17330">
        <w:rPr>
          <w:rFonts w:ascii="Times New Roman" w:hAnsi="Times New Roman" w:cs="Times New Roman"/>
        </w:rPr>
        <w:t xml:space="preserve">pašvaldības </w:t>
      </w:r>
      <w:r w:rsidRPr="00B17330">
        <w:rPr>
          <w:rFonts w:ascii="Times New Roman" w:hAnsi="Times New Roman" w:cs="Times New Roman"/>
        </w:rPr>
        <w:t>dom</w:t>
      </w:r>
      <w:r w:rsidR="00BB16A4" w:rsidRPr="00B17330">
        <w:rPr>
          <w:rFonts w:ascii="Times New Roman" w:hAnsi="Times New Roman" w:cs="Times New Roman"/>
        </w:rPr>
        <w:t xml:space="preserve">e izskatīja </w:t>
      </w:r>
      <w:r w:rsidR="006B7163" w:rsidRPr="00B17330">
        <w:rPr>
          <w:rFonts w:ascii="Times New Roman" w:hAnsi="Times New Roman" w:cs="Times New Roman"/>
        </w:rPr>
        <w:t>Pilsonības un migrācijas lietu pārvaldes 11.08.2026. lūgumu iz</w:t>
      </w:r>
      <w:r w:rsidR="003D2085">
        <w:rPr>
          <w:rFonts w:ascii="Times New Roman" w:hAnsi="Times New Roman" w:cs="Times New Roman"/>
        </w:rPr>
        <w:t>vērtē</w:t>
      </w:r>
      <w:r w:rsidR="006B7163" w:rsidRPr="00B17330">
        <w:rPr>
          <w:rFonts w:ascii="Times New Roman" w:hAnsi="Times New Roman" w:cs="Times New Roman"/>
        </w:rPr>
        <w:t>t jautājumu par deklarētās dzīvesvietas precizēšanu, sakārtošanu vai adreses anulēšanu saistībā ar to, ka dažām personām ir norādītas neesoš</w:t>
      </w:r>
      <w:r w:rsidR="003D2085">
        <w:rPr>
          <w:rFonts w:ascii="Times New Roman" w:hAnsi="Times New Roman" w:cs="Times New Roman"/>
        </w:rPr>
        <w:t>a</w:t>
      </w:r>
      <w:r w:rsidR="006B7163" w:rsidRPr="00B17330">
        <w:rPr>
          <w:rFonts w:ascii="Times New Roman" w:hAnsi="Times New Roman" w:cs="Times New Roman"/>
        </w:rPr>
        <w:t>s adreses, piemēr</w:t>
      </w:r>
      <w:r w:rsidR="003D2085">
        <w:rPr>
          <w:rFonts w:ascii="Times New Roman" w:hAnsi="Times New Roman" w:cs="Times New Roman"/>
        </w:rPr>
        <w:t>a</w:t>
      </w:r>
      <w:r w:rsidR="006B7163" w:rsidRPr="00B17330">
        <w:rPr>
          <w:rFonts w:ascii="Times New Roman" w:hAnsi="Times New Roman" w:cs="Times New Roman"/>
        </w:rPr>
        <w:t>m</w:t>
      </w:r>
      <w:r w:rsidR="003D2085">
        <w:rPr>
          <w:rFonts w:ascii="Times New Roman" w:hAnsi="Times New Roman" w:cs="Times New Roman"/>
        </w:rPr>
        <w:t>,</w:t>
      </w:r>
      <w:r w:rsidR="006B7163" w:rsidRPr="00B17330">
        <w:rPr>
          <w:rFonts w:ascii="Times New Roman" w:hAnsi="Times New Roman" w:cs="Times New Roman"/>
        </w:rPr>
        <w:t xml:space="preserve"> "Jāņi", Carnikava, Carnikavas pag., Ādažu nov.,</w:t>
      </w:r>
      <w:r w:rsidR="00CD3A69">
        <w:rPr>
          <w:rFonts w:ascii="Times New Roman" w:hAnsi="Times New Roman" w:cs="Times New Roman"/>
        </w:rPr>
        <w:t xml:space="preserve"> (īpašuma kadastra numurs </w:t>
      </w:r>
      <w:r w:rsidR="00CD3A69" w:rsidRPr="00CD3A69">
        <w:rPr>
          <w:rFonts w:ascii="Times New Roman" w:hAnsi="Times New Roman" w:cs="Times New Roman"/>
        </w:rPr>
        <w:t>80520040376</w:t>
      </w:r>
      <w:r w:rsidR="00CD3A69">
        <w:rPr>
          <w:rFonts w:ascii="Times New Roman" w:hAnsi="Times New Roman" w:cs="Times New Roman"/>
        </w:rPr>
        <w:t>)</w:t>
      </w:r>
      <w:r w:rsidR="003D2085">
        <w:rPr>
          <w:rFonts w:ascii="Times New Roman" w:hAnsi="Times New Roman" w:cs="Times New Roman"/>
        </w:rPr>
        <w:t>,</w:t>
      </w:r>
      <w:r w:rsidR="006B7163" w:rsidRPr="00B17330">
        <w:rPr>
          <w:rFonts w:ascii="Times New Roman" w:hAnsi="Times New Roman" w:cs="Times New Roman"/>
        </w:rPr>
        <w:t xml:space="preserve"> kas nav iekļautas Valsts adrešu reģistrā. </w:t>
      </w:r>
      <w:r w:rsidR="003552A0" w:rsidRPr="00B17330">
        <w:rPr>
          <w:rFonts w:ascii="Times New Roman" w:hAnsi="Times New Roman" w:cs="Times New Roman"/>
        </w:rPr>
        <w:t>Lūgums pamatots ar Ministru kabineta 20.10.2009. noteikumu Nr. 1194 "Noteikumi par dzīvesvietas deklarācijas veidlapu, deklarācijā sniegto ziņu pārbaudes kārtību un dzīvesvietas elektroniskās deklarēšanas kārtību" 4.2.</w:t>
      </w:r>
      <w:r w:rsidR="003D2085">
        <w:rPr>
          <w:rFonts w:ascii="Times New Roman" w:hAnsi="Times New Roman" w:cs="Times New Roman"/>
        </w:rPr>
        <w:t> </w:t>
      </w:r>
      <w:r w:rsidR="003552A0" w:rsidRPr="00B17330">
        <w:rPr>
          <w:rFonts w:ascii="Times New Roman" w:hAnsi="Times New Roman" w:cs="Times New Roman"/>
        </w:rPr>
        <w:t>punktu, kas nosaka, ka deklarējamās dzīvesvietas adresei ir jābūt iekļautai Valsts adrešu reģistrā.</w:t>
      </w:r>
    </w:p>
    <w:p w14:paraId="6FFB0E28" w14:textId="3447E789" w:rsidR="003552A0" w:rsidRDefault="00187806" w:rsidP="00B17330">
      <w:pPr>
        <w:spacing w:after="120"/>
        <w:jc w:val="both"/>
        <w:rPr>
          <w:rFonts w:ascii="Times New Roman" w:hAnsi="Times New Roman" w:cs="Times New Roman"/>
        </w:rPr>
      </w:pPr>
      <w:r w:rsidRPr="00B17330">
        <w:rPr>
          <w:rFonts w:ascii="Times New Roman" w:hAnsi="Times New Roman" w:cs="Times New Roman"/>
        </w:rPr>
        <w:t>Pašvaldības darbinieki, v</w:t>
      </w:r>
      <w:r w:rsidR="006B7163" w:rsidRPr="00B17330">
        <w:rPr>
          <w:rFonts w:ascii="Times New Roman" w:hAnsi="Times New Roman" w:cs="Times New Roman"/>
        </w:rPr>
        <w:t xml:space="preserve">eicot adrešu kvalitātes pārbaudi </w:t>
      </w:r>
      <w:r w:rsidR="003552A0" w:rsidRPr="00B17330">
        <w:rPr>
          <w:rFonts w:ascii="Times New Roman" w:hAnsi="Times New Roman" w:cs="Times New Roman"/>
        </w:rPr>
        <w:t>šai adresei</w:t>
      </w:r>
      <w:r w:rsidR="003D2085">
        <w:rPr>
          <w:rFonts w:ascii="Times New Roman" w:hAnsi="Times New Roman" w:cs="Times New Roman"/>
        </w:rPr>
        <w:t>,</w:t>
      </w:r>
      <w:r w:rsidR="003552A0" w:rsidRPr="00B17330">
        <w:rPr>
          <w:rFonts w:ascii="Times New Roman" w:hAnsi="Times New Roman" w:cs="Times New Roman"/>
        </w:rPr>
        <w:t xml:space="preserve"> k</w:t>
      </w:r>
      <w:r w:rsidR="003D2085">
        <w:rPr>
          <w:rFonts w:ascii="Times New Roman" w:hAnsi="Times New Roman" w:cs="Times New Roman"/>
        </w:rPr>
        <w:t>ā</w:t>
      </w:r>
      <w:r w:rsidR="003552A0" w:rsidRPr="00B17330">
        <w:rPr>
          <w:rFonts w:ascii="Times New Roman" w:hAnsi="Times New Roman" w:cs="Times New Roman"/>
        </w:rPr>
        <w:t xml:space="preserve"> arī pārējiem </w:t>
      </w:r>
      <w:r w:rsidRPr="00B17330">
        <w:rPr>
          <w:rFonts w:ascii="Times New Roman" w:hAnsi="Times New Roman" w:cs="Times New Roman"/>
        </w:rPr>
        <w:t xml:space="preserve">adresācijas objektiem Carnikavā </w:t>
      </w:r>
      <w:r w:rsidR="003552A0" w:rsidRPr="00B17330">
        <w:rPr>
          <w:rFonts w:ascii="Times New Roman" w:hAnsi="Times New Roman" w:cs="Times New Roman"/>
        </w:rPr>
        <w:t>starp Ganību un Dārznieku ielām</w:t>
      </w:r>
      <w:r w:rsidR="003D2085">
        <w:rPr>
          <w:rFonts w:ascii="Times New Roman" w:hAnsi="Times New Roman" w:cs="Times New Roman"/>
        </w:rPr>
        <w:t>,</w:t>
      </w:r>
      <w:r w:rsidR="003552A0" w:rsidRPr="00B17330">
        <w:rPr>
          <w:rFonts w:ascii="Times New Roman" w:hAnsi="Times New Roman" w:cs="Times New Roman"/>
        </w:rPr>
        <w:t xml:space="preserve"> konstatēja, ka adreses būtu sakārtojamas vairākiem objektiem. Daļai adresācijas objektu adrese nav piešķirta, bet pārējiem objektiem, kas atrodas Carnikavas pilsētā</w:t>
      </w:r>
      <w:r w:rsidR="001915B2">
        <w:rPr>
          <w:rFonts w:ascii="Times New Roman" w:hAnsi="Times New Roman" w:cs="Times New Roman"/>
        </w:rPr>
        <w:t>,</w:t>
      </w:r>
      <w:r w:rsidR="003552A0" w:rsidRPr="00B17330">
        <w:rPr>
          <w:rFonts w:ascii="Times New Roman" w:hAnsi="Times New Roman" w:cs="Times New Roman"/>
        </w:rPr>
        <w:t xml:space="preserve"> adreses pierakstā ir norādīta Carnikavas pagasta teritorija, un nav norādīta pilsēta, kas var būtiski pasliktināt šo objektu atrašanu apvidū.</w:t>
      </w:r>
    </w:p>
    <w:p w14:paraId="65CA42C0" w14:textId="77777777" w:rsidR="003D2085" w:rsidRPr="003D2085" w:rsidRDefault="003D2085" w:rsidP="003D2085">
      <w:pPr>
        <w:spacing w:before="120" w:after="120"/>
        <w:rPr>
          <w:rFonts w:ascii="Times New Roman" w:hAnsi="Times New Roman" w:cs="Times New Roman"/>
        </w:rPr>
      </w:pPr>
      <w:r w:rsidRPr="003D2085">
        <w:rPr>
          <w:rFonts w:ascii="Times New Roman" w:hAnsi="Times New Roman" w:cs="Times New Roman"/>
        </w:rPr>
        <w:t xml:space="preserve">Izvērtējot pašvaldības rīcībā esošo informāciju un ar lietu saistītos apstākļus, tika konstatēts: </w:t>
      </w:r>
    </w:p>
    <w:p w14:paraId="2D12B686" w14:textId="5D7D71CA" w:rsidR="0078746F" w:rsidRPr="003D2085" w:rsidRDefault="0078746F" w:rsidP="003D2085">
      <w:pPr>
        <w:pStyle w:val="ListParagraph"/>
        <w:numPr>
          <w:ilvl w:val="0"/>
          <w:numId w:val="5"/>
        </w:numPr>
        <w:spacing w:after="120"/>
        <w:jc w:val="both"/>
        <w:rPr>
          <w:rFonts w:ascii="Times New Roman" w:hAnsi="Times New Roman" w:cs="Times New Roman"/>
          <w:sz w:val="24"/>
          <w:szCs w:val="24"/>
        </w:rPr>
      </w:pPr>
      <w:r w:rsidRPr="003D2085">
        <w:rPr>
          <w:rFonts w:ascii="Times New Roman" w:hAnsi="Times New Roman" w:cs="Times New Roman"/>
          <w:sz w:val="24"/>
          <w:szCs w:val="24"/>
        </w:rPr>
        <w:t>A</w:t>
      </w:r>
      <w:r w:rsidR="003552A0" w:rsidRPr="003D2085">
        <w:rPr>
          <w:rFonts w:ascii="Times New Roman" w:hAnsi="Times New Roman" w:cs="Times New Roman"/>
          <w:sz w:val="24"/>
          <w:szCs w:val="24"/>
        </w:rPr>
        <w:t>tbilstoši Ministru kabineta 29.06.2021. noteikumu Nr. 455 “Adresācijas noteikum</w:t>
      </w:r>
      <w:r w:rsidR="003D2085" w:rsidRPr="003D2085">
        <w:rPr>
          <w:rFonts w:ascii="Times New Roman" w:hAnsi="Times New Roman" w:cs="Times New Roman"/>
          <w:sz w:val="24"/>
          <w:szCs w:val="24"/>
        </w:rPr>
        <w:t>i</w:t>
      </w:r>
      <w:r w:rsidR="003552A0" w:rsidRPr="003D2085">
        <w:rPr>
          <w:rFonts w:ascii="Times New Roman" w:hAnsi="Times New Roman" w:cs="Times New Roman"/>
          <w:sz w:val="24"/>
          <w:szCs w:val="24"/>
        </w:rPr>
        <w:t>” (turpmāk – Adresācijas noteikumi)</w:t>
      </w:r>
      <w:r w:rsidRPr="003D2085">
        <w:rPr>
          <w:rFonts w:ascii="Times New Roman" w:hAnsi="Times New Roman" w:cs="Times New Roman"/>
          <w:sz w:val="24"/>
          <w:szCs w:val="24"/>
        </w:rPr>
        <w:t>:</w:t>
      </w:r>
    </w:p>
    <w:p w14:paraId="4EDB3EC7" w14:textId="63450CB1" w:rsidR="003552A0" w:rsidRPr="00B17330" w:rsidRDefault="0078746F" w:rsidP="00B17330">
      <w:pPr>
        <w:pStyle w:val="ListParagraph"/>
        <w:numPr>
          <w:ilvl w:val="1"/>
          <w:numId w:val="5"/>
        </w:numPr>
        <w:spacing w:before="120" w:after="120"/>
        <w:jc w:val="both"/>
        <w:rPr>
          <w:rFonts w:ascii="Times New Roman" w:hAnsi="Times New Roman" w:cs="Times New Roman"/>
          <w:sz w:val="24"/>
          <w:szCs w:val="24"/>
        </w:rPr>
      </w:pPr>
      <w:r w:rsidRPr="00B17330">
        <w:rPr>
          <w:rFonts w:ascii="Times New Roman" w:hAnsi="Times New Roman" w:cs="Times New Roman"/>
          <w:sz w:val="24"/>
          <w:szCs w:val="24"/>
        </w:rPr>
        <w:t xml:space="preserve"> </w:t>
      </w:r>
      <w:r w:rsidR="003552A0" w:rsidRPr="00B17330">
        <w:rPr>
          <w:rFonts w:ascii="Times New Roman" w:hAnsi="Times New Roman" w:cs="Times New Roman"/>
          <w:sz w:val="24"/>
          <w:szCs w:val="24"/>
        </w:rPr>
        <w:t>9.</w:t>
      </w:r>
      <w:r w:rsidR="003D2085">
        <w:rPr>
          <w:rFonts w:ascii="Times New Roman" w:hAnsi="Times New Roman" w:cs="Times New Roman"/>
          <w:sz w:val="24"/>
          <w:szCs w:val="24"/>
        </w:rPr>
        <w:t> </w:t>
      </w:r>
      <w:r w:rsidR="003552A0" w:rsidRPr="00B17330">
        <w:rPr>
          <w:rFonts w:ascii="Times New Roman" w:hAnsi="Times New Roman" w:cs="Times New Roman"/>
          <w:sz w:val="24"/>
          <w:szCs w:val="24"/>
        </w:rPr>
        <w:t>punkt</w:t>
      </w:r>
      <w:r w:rsidRPr="00B17330">
        <w:rPr>
          <w:rFonts w:ascii="Times New Roman" w:hAnsi="Times New Roman" w:cs="Times New Roman"/>
          <w:sz w:val="24"/>
          <w:szCs w:val="24"/>
        </w:rPr>
        <w:t>am,</w:t>
      </w:r>
      <w:r w:rsidR="003552A0" w:rsidRPr="00B17330">
        <w:rPr>
          <w:rFonts w:ascii="Times New Roman" w:hAnsi="Times New Roman" w:cs="Times New Roman"/>
          <w:sz w:val="24"/>
          <w:szCs w:val="24"/>
        </w:rPr>
        <w:t xml:space="preserve"> </w:t>
      </w:r>
      <w:r w:rsidRPr="00B17330">
        <w:rPr>
          <w:rFonts w:ascii="Times New Roman" w:hAnsi="Times New Roman" w:cs="Times New Roman"/>
          <w:sz w:val="24"/>
          <w:szCs w:val="24"/>
        </w:rPr>
        <w:t>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7956D406" w14:textId="518C1782" w:rsidR="00B17330" w:rsidRPr="00B17330" w:rsidRDefault="00B17330" w:rsidP="00B17330">
      <w:pPr>
        <w:pStyle w:val="ListParagraph"/>
        <w:numPr>
          <w:ilvl w:val="1"/>
          <w:numId w:val="5"/>
        </w:numPr>
        <w:spacing w:before="120" w:after="120"/>
        <w:jc w:val="both"/>
        <w:rPr>
          <w:rFonts w:ascii="Times New Roman" w:hAnsi="Times New Roman" w:cs="Times New Roman"/>
          <w:sz w:val="24"/>
          <w:szCs w:val="24"/>
        </w:rPr>
      </w:pPr>
      <w:r w:rsidRPr="00B17330">
        <w:rPr>
          <w:rFonts w:ascii="Times New Roman" w:hAnsi="Times New Roman" w:cs="Times New Roman"/>
          <w:sz w:val="24"/>
          <w:szCs w:val="24"/>
        </w:rPr>
        <w:t>10.</w:t>
      </w:r>
      <w:r w:rsidR="003D2085">
        <w:rPr>
          <w:rFonts w:ascii="Times New Roman" w:hAnsi="Times New Roman" w:cs="Times New Roman"/>
          <w:sz w:val="24"/>
          <w:szCs w:val="24"/>
        </w:rPr>
        <w:t> </w:t>
      </w:r>
      <w:r w:rsidRPr="00B17330">
        <w:rPr>
          <w:rFonts w:ascii="Times New Roman" w:hAnsi="Times New Roman" w:cs="Times New Roman"/>
          <w:sz w:val="24"/>
          <w:szCs w:val="24"/>
        </w:rPr>
        <w:t>punktam, piešķirot, mainot, tai skaitā precizējot adreses pieraksta formu, vai likvidējot adresi, pārbauda Valsts adrešu reģistra informācijas sistēmā reģistrētos datus un Kadastra informācijas sistēmas datus. Pieņemto lēmumu par adreses piešķiršanu, maiņu vai likvidēšanu pašvaldība paziņo īpašniekam (valdītājam);</w:t>
      </w:r>
    </w:p>
    <w:p w14:paraId="4C04447D" w14:textId="1FA612AA" w:rsidR="003552A0" w:rsidRPr="00B17330" w:rsidRDefault="0078746F" w:rsidP="00B17330">
      <w:pPr>
        <w:pStyle w:val="ListParagraph"/>
        <w:numPr>
          <w:ilvl w:val="1"/>
          <w:numId w:val="5"/>
        </w:numPr>
        <w:spacing w:after="120"/>
        <w:jc w:val="both"/>
        <w:textAlignment w:val="baseline"/>
        <w:rPr>
          <w:rFonts w:ascii="Times New Roman" w:hAnsi="Times New Roman" w:cs="Times New Roman"/>
          <w:sz w:val="24"/>
          <w:szCs w:val="24"/>
          <w:shd w:val="clear" w:color="auto" w:fill="FFFFFF"/>
        </w:rPr>
      </w:pPr>
      <w:r w:rsidRPr="00B17330">
        <w:rPr>
          <w:rFonts w:ascii="Times New Roman" w:hAnsi="Times New Roman" w:cs="Times New Roman"/>
          <w:sz w:val="24"/>
          <w:szCs w:val="24"/>
        </w:rPr>
        <w:t>15. punktam,  pilsētu un ciemu teritoriju daļās, kur nav ielu, līdz ielu izbūvei vai, ja brauktuvei noteikts ceļa statuss, apbūvei paredzētajai zemes vienībai un ēkai saglabā vai piešķir nosaukumu kā adreses elementu</w:t>
      </w:r>
      <w:r w:rsidR="003D2085">
        <w:rPr>
          <w:rFonts w:ascii="Times New Roman" w:hAnsi="Times New Roman" w:cs="Times New Roman"/>
          <w:sz w:val="24"/>
          <w:szCs w:val="24"/>
        </w:rPr>
        <w:t>.</w:t>
      </w:r>
      <w:r w:rsidRPr="00B17330">
        <w:rPr>
          <w:rFonts w:ascii="Times New Roman" w:hAnsi="Times New Roman" w:cs="Times New Roman"/>
          <w:sz w:val="24"/>
          <w:szCs w:val="24"/>
        </w:rPr>
        <w:t xml:space="preserve"> </w:t>
      </w:r>
    </w:p>
    <w:p w14:paraId="39FEE9CA" w14:textId="6AF3DD3B" w:rsidR="0078746F" w:rsidRPr="003D2085" w:rsidRDefault="0078746F" w:rsidP="003D2085">
      <w:pPr>
        <w:pStyle w:val="ListParagraph"/>
        <w:numPr>
          <w:ilvl w:val="0"/>
          <w:numId w:val="5"/>
        </w:numPr>
        <w:spacing w:after="120"/>
        <w:jc w:val="both"/>
        <w:rPr>
          <w:rFonts w:ascii="Times New Roman" w:hAnsi="Times New Roman" w:cs="Times New Roman"/>
          <w:spacing w:val="-2"/>
          <w:sz w:val="24"/>
          <w:szCs w:val="24"/>
        </w:rPr>
      </w:pPr>
      <w:r w:rsidRPr="003D2085">
        <w:rPr>
          <w:rFonts w:ascii="Times New Roman" w:eastAsia="Calibri" w:hAnsi="Times New Roman" w:cs="Times New Roman"/>
          <w:sz w:val="24"/>
          <w:szCs w:val="24"/>
        </w:rPr>
        <w:lastRenderedPageBreak/>
        <w:t>Atbilstoši Ministru kabineta 04.02.2012. noteikumu Nr. 50 “Vietvārdu informācijas noteikumi” 19.</w:t>
      </w:r>
      <w:r w:rsidR="003D2085">
        <w:rPr>
          <w:rFonts w:ascii="Times New Roman" w:eastAsia="Calibri" w:hAnsi="Times New Roman" w:cs="Times New Roman"/>
          <w:sz w:val="24"/>
          <w:szCs w:val="24"/>
        </w:rPr>
        <w:t> </w:t>
      </w:r>
      <w:r w:rsidRPr="003D2085">
        <w:rPr>
          <w:rFonts w:ascii="Times New Roman" w:eastAsia="Calibri" w:hAnsi="Times New Roman" w:cs="Times New Roman"/>
          <w:sz w:val="24"/>
          <w:szCs w:val="24"/>
        </w:rPr>
        <w:t>punktā noteiktajam, oficiālos vietvārdus piešķir, ja tas nepieciešams, lai viennozīmīgi identificētu attiecīgo objektu vai saglabātu objekta kultūrvēsturiski nozīmīgo nosaukumu</w:t>
      </w:r>
      <w:r w:rsidRPr="003D2085">
        <w:rPr>
          <w:rFonts w:ascii="Times New Roman" w:hAnsi="Times New Roman" w:cs="Times New Roman"/>
          <w:sz w:val="24"/>
          <w:szCs w:val="24"/>
        </w:rPr>
        <w:t xml:space="preserve">. </w:t>
      </w:r>
    </w:p>
    <w:p w14:paraId="035BC0EE" w14:textId="11C02818" w:rsidR="0078746F" w:rsidRPr="00B17330" w:rsidRDefault="0078746F" w:rsidP="00B17330">
      <w:pPr>
        <w:spacing w:before="120" w:after="120"/>
        <w:jc w:val="both"/>
        <w:rPr>
          <w:rFonts w:ascii="Times New Roman" w:hAnsi="Times New Roman" w:cs="Times New Roman"/>
        </w:rPr>
      </w:pPr>
      <w:r w:rsidRPr="00B17330">
        <w:rPr>
          <w:rFonts w:ascii="Times New Roman" w:hAnsi="Times New Roman" w:cs="Times New Roman"/>
        </w:rPr>
        <w:t xml:space="preserve">Ņemot vērā iepriekš minēto, ir lietderīgi piešķirt adresācijas objektiem bez adreses tādu adresi, kas ir identiska īpašuma nosaukumam - </w:t>
      </w:r>
      <w:r w:rsidRPr="00B17330">
        <w:rPr>
          <w:rFonts w:ascii="Times New Roman" w:eastAsia="Calibri" w:hAnsi="Times New Roman" w:cs="Times New Roman"/>
        </w:rPr>
        <w:t>“Jāņi”</w:t>
      </w:r>
      <w:r w:rsidRPr="00B17330">
        <w:rPr>
          <w:rFonts w:ascii="Times New Roman" w:hAnsi="Times New Roman" w:cs="Times New Roman"/>
        </w:rPr>
        <w:t xml:space="preserve">, neveidojot jaunu vietvārdu un </w:t>
      </w:r>
      <w:r w:rsidRPr="00B17330">
        <w:rPr>
          <w:rFonts w:ascii="Times New Roman" w:eastAsia="Calibri" w:hAnsi="Times New Roman" w:cs="Times New Roman"/>
        </w:rPr>
        <w:t>saglabājot objekta nosaukumu</w:t>
      </w:r>
      <w:r w:rsidRPr="00B17330">
        <w:rPr>
          <w:rFonts w:ascii="Times New Roman" w:hAnsi="Times New Roman" w:cs="Times New Roman"/>
        </w:rPr>
        <w:t xml:space="preserve">. </w:t>
      </w:r>
    </w:p>
    <w:p w14:paraId="72051611" w14:textId="064475EE" w:rsidR="0078746F" w:rsidRPr="00B17330" w:rsidRDefault="0078746F" w:rsidP="00B17330">
      <w:pPr>
        <w:spacing w:before="120" w:after="120"/>
        <w:jc w:val="both"/>
        <w:rPr>
          <w:rFonts w:ascii="Times New Roman" w:hAnsi="Times New Roman" w:cs="Times New Roman"/>
        </w:rPr>
      </w:pPr>
      <w:r w:rsidRPr="00B17330">
        <w:rPr>
          <w:rFonts w:ascii="Times New Roman" w:hAnsi="Times New Roman" w:cs="Times New Roman"/>
        </w:rPr>
        <w:t>Pamatojoties uz Pašvaldību likuma 10. panta pirmās daļas 21. punktu, Ministru kabineta 29.06.2021. noteikumu Nr. 455 “Adresācijas noteikumi” 2., 9.</w:t>
      </w:r>
      <w:r w:rsidR="00B17330">
        <w:rPr>
          <w:rFonts w:ascii="Times New Roman" w:hAnsi="Times New Roman" w:cs="Times New Roman"/>
        </w:rPr>
        <w:t>, 10.</w:t>
      </w:r>
      <w:r w:rsidRPr="00B17330">
        <w:rPr>
          <w:rFonts w:ascii="Times New Roman" w:hAnsi="Times New Roman" w:cs="Times New Roman"/>
        </w:rPr>
        <w:t xml:space="preserve"> un 15. punktu, Ministru kabineta 04.02.2012. noteikumu Nr. 50 “Vietvārdu informācijas noteikumi” 19. punktu, kā arī domes Attīstības komitejas </w:t>
      </w:r>
      <w:r w:rsidR="00B17330">
        <w:rPr>
          <w:rFonts w:ascii="Times New Roman" w:hAnsi="Times New Roman" w:cs="Times New Roman"/>
        </w:rPr>
        <w:t>09.09</w:t>
      </w:r>
      <w:r w:rsidRPr="00B17330">
        <w:rPr>
          <w:rFonts w:ascii="Times New Roman" w:hAnsi="Times New Roman" w:cs="Times New Roman"/>
        </w:rPr>
        <w:t>.2026. atzinumu, Ādažu novada pašvaldības dome</w:t>
      </w:r>
    </w:p>
    <w:p w14:paraId="51095E8F" w14:textId="77777777" w:rsidR="003552A0" w:rsidRPr="007D6621" w:rsidRDefault="003552A0" w:rsidP="003552A0">
      <w:pPr>
        <w:spacing w:after="120"/>
        <w:jc w:val="center"/>
        <w:rPr>
          <w:rFonts w:ascii="Times New Roman" w:hAnsi="Times New Roman" w:cs="Times New Roman"/>
          <w:b/>
        </w:rPr>
      </w:pPr>
      <w:bookmarkStart w:id="0" w:name="_Hlk178684949"/>
      <w:r w:rsidRPr="007D6621">
        <w:rPr>
          <w:rFonts w:ascii="Times New Roman" w:hAnsi="Times New Roman" w:cs="Times New Roman"/>
          <w:b/>
        </w:rPr>
        <w:t>NOLEMJ:</w:t>
      </w:r>
    </w:p>
    <w:p w14:paraId="6F7D7368" w14:textId="2DA5C1A9" w:rsidR="003552A0" w:rsidRDefault="00B17330" w:rsidP="003552A0">
      <w:pPr>
        <w:numPr>
          <w:ilvl w:val="0"/>
          <w:numId w:val="3"/>
        </w:numPr>
        <w:spacing w:after="120"/>
        <w:ind w:left="357" w:hanging="357"/>
        <w:jc w:val="both"/>
        <w:rPr>
          <w:rFonts w:ascii="Times New Roman" w:hAnsi="Times New Roman" w:cs="Times New Roman"/>
        </w:rPr>
      </w:pPr>
      <w:r>
        <w:rPr>
          <w:rFonts w:ascii="Times New Roman" w:hAnsi="Times New Roman" w:cs="Times New Roman"/>
        </w:rPr>
        <w:t>Sakārtot</w:t>
      </w:r>
      <w:r w:rsidR="003552A0" w:rsidRPr="007D6621">
        <w:rPr>
          <w:rFonts w:ascii="Times New Roman" w:hAnsi="Times New Roman" w:cs="Times New Roman"/>
        </w:rPr>
        <w:t xml:space="preserve"> adres</w:t>
      </w:r>
      <w:r w:rsidR="003552A0">
        <w:rPr>
          <w:rFonts w:ascii="Times New Roman" w:hAnsi="Times New Roman" w:cs="Times New Roman"/>
        </w:rPr>
        <w:t>es</w:t>
      </w:r>
      <w:r w:rsidR="003552A0" w:rsidRPr="007D6621">
        <w:rPr>
          <w:rFonts w:ascii="Times New Roman" w:hAnsi="Times New Roman" w:cs="Times New Roman"/>
        </w:rPr>
        <w:t xml:space="preserve"> </w:t>
      </w:r>
      <w:r>
        <w:rPr>
          <w:rFonts w:ascii="Times New Roman" w:hAnsi="Times New Roman" w:cs="Times New Roman"/>
        </w:rPr>
        <w:t>adresācijas objektiem Carnikavā atbilstoši tabulai</w:t>
      </w:r>
      <w:r w:rsidR="003552A0" w:rsidRPr="007D6621">
        <w:rPr>
          <w:rFonts w:ascii="Times New Roman" w:hAnsi="Times New Roman" w:cs="Times New Roman"/>
        </w:rPr>
        <w:t>:</w:t>
      </w:r>
    </w:p>
    <w:tbl>
      <w:tblPr>
        <w:tblStyle w:val="TableGrid"/>
        <w:tblW w:w="8784" w:type="dxa"/>
        <w:tblInd w:w="279" w:type="dxa"/>
        <w:tblLayout w:type="fixed"/>
        <w:tblLook w:val="04A0" w:firstRow="1" w:lastRow="0" w:firstColumn="1" w:lastColumn="0" w:noHBand="0" w:noVBand="1"/>
      </w:tblPr>
      <w:tblGrid>
        <w:gridCol w:w="988"/>
        <w:gridCol w:w="992"/>
        <w:gridCol w:w="1843"/>
        <w:gridCol w:w="1984"/>
        <w:gridCol w:w="1422"/>
        <w:gridCol w:w="1555"/>
      </w:tblGrid>
      <w:tr w:rsidR="00967CEB" w:rsidRPr="009501C6" w14:paraId="57566D2C" w14:textId="77777777" w:rsidTr="00DB2F73">
        <w:tc>
          <w:tcPr>
            <w:tcW w:w="988" w:type="dxa"/>
            <w:vAlign w:val="center"/>
          </w:tcPr>
          <w:p w14:paraId="62EACAEC" w14:textId="77777777" w:rsidR="00967CEB" w:rsidRPr="009501C6" w:rsidRDefault="00967CEB" w:rsidP="00C430CB">
            <w:pPr>
              <w:jc w:val="center"/>
              <w:rPr>
                <w:rFonts w:ascii="Times New Roman" w:hAnsi="Times New Roman" w:cs="Times New Roman"/>
                <w:b/>
                <w:bCs/>
                <w:sz w:val="20"/>
                <w:szCs w:val="20"/>
                <w:shd w:val="clear" w:color="auto" w:fill="FFFFFF"/>
              </w:rPr>
            </w:pPr>
            <w:r w:rsidRPr="009501C6">
              <w:rPr>
                <w:rFonts w:ascii="Times New Roman" w:hAnsi="Times New Roman" w:cs="Times New Roman"/>
                <w:b/>
                <w:bCs/>
                <w:sz w:val="20"/>
                <w:szCs w:val="20"/>
              </w:rPr>
              <w:t>Veiktā darbība</w:t>
            </w:r>
          </w:p>
        </w:tc>
        <w:tc>
          <w:tcPr>
            <w:tcW w:w="992" w:type="dxa"/>
            <w:vAlign w:val="center"/>
          </w:tcPr>
          <w:p w14:paraId="64779F1E" w14:textId="77777777" w:rsidR="00967CEB" w:rsidRPr="009501C6" w:rsidRDefault="00967CEB" w:rsidP="00C430CB">
            <w:pPr>
              <w:jc w:val="center"/>
              <w:rPr>
                <w:rFonts w:ascii="Times New Roman" w:hAnsi="Times New Roman" w:cs="Times New Roman"/>
                <w:b/>
                <w:bCs/>
                <w:sz w:val="20"/>
                <w:szCs w:val="20"/>
              </w:rPr>
            </w:pPr>
            <w:r w:rsidRPr="009501C6">
              <w:rPr>
                <w:rFonts w:ascii="Times New Roman" w:hAnsi="Times New Roman" w:cs="Times New Roman"/>
                <w:b/>
                <w:bCs/>
                <w:sz w:val="20"/>
                <w:szCs w:val="20"/>
              </w:rPr>
              <w:t>Objekts</w:t>
            </w:r>
          </w:p>
        </w:tc>
        <w:tc>
          <w:tcPr>
            <w:tcW w:w="1843" w:type="dxa"/>
          </w:tcPr>
          <w:p w14:paraId="5C202481" w14:textId="77777777" w:rsidR="00967CEB" w:rsidRPr="009501C6" w:rsidRDefault="00967CEB" w:rsidP="00C430CB">
            <w:pPr>
              <w:jc w:val="center"/>
              <w:rPr>
                <w:rFonts w:ascii="Times New Roman" w:hAnsi="Times New Roman" w:cs="Times New Roman"/>
                <w:b/>
                <w:bCs/>
                <w:sz w:val="20"/>
                <w:szCs w:val="20"/>
              </w:rPr>
            </w:pPr>
            <w:r w:rsidRPr="009501C6">
              <w:rPr>
                <w:rFonts w:ascii="Times New Roman" w:hAnsi="Times New Roman" w:cs="Times New Roman"/>
                <w:b/>
                <w:bCs/>
                <w:sz w:val="20"/>
                <w:szCs w:val="20"/>
              </w:rPr>
              <w:t>Adresācijas objekta kadastra apzīmējums</w:t>
            </w:r>
          </w:p>
        </w:tc>
        <w:tc>
          <w:tcPr>
            <w:tcW w:w="1984" w:type="dxa"/>
          </w:tcPr>
          <w:p w14:paraId="58254433" w14:textId="77777777" w:rsidR="00967CEB" w:rsidRPr="009501C6" w:rsidRDefault="00967CEB" w:rsidP="00C430CB">
            <w:pPr>
              <w:jc w:val="center"/>
              <w:rPr>
                <w:rFonts w:ascii="Times New Roman" w:hAnsi="Times New Roman" w:cs="Times New Roman"/>
                <w:b/>
                <w:bCs/>
                <w:sz w:val="20"/>
                <w:szCs w:val="20"/>
              </w:rPr>
            </w:pPr>
            <w:r w:rsidRPr="009501C6">
              <w:rPr>
                <w:rFonts w:ascii="Times New Roman" w:hAnsi="Times New Roman" w:cs="Times New Roman"/>
                <w:b/>
                <w:bCs/>
                <w:sz w:val="20"/>
                <w:szCs w:val="20"/>
              </w:rPr>
              <w:t>Adresācijas objekta esošā adrese</w:t>
            </w:r>
          </w:p>
        </w:tc>
        <w:tc>
          <w:tcPr>
            <w:tcW w:w="1422" w:type="dxa"/>
          </w:tcPr>
          <w:p w14:paraId="28B6427A" w14:textId="77777777" w:rsidR="00967CEB" w:rsidRPr="009501C6" w:rsidRDefault="00967CEB" w:rsidP="00C430CB">
            <w:pPr>
              <w:jc w:val="center"/>
              <w:rPr>
                <w:rFonts w:ascii="Times New Roman" w:hAnsi="Times New Roman" w:cs="Times New Roman"/>
                <w:b/>
                <w:bCs/>
                <w:sz w:val="20"/>
                <w:szCs w:val="20"/>
              </w:rPr>
            </w:pPr>
            <w:r w:rsidRPr="009501C6">
              <w:rPr>
                <w:rFonts w:ascii="Times New Roman" w:hAnsi="Times New Roman" w:cs="Times New Roman"/>
                <w:b/>
                <w:bCs/>
                <w:sz w:val="20"/>
                <w:szCs w:val="20"/>
              </w:rPr>
              <w:t>Adreses klasifikatora kods</w:t>
            </w:r>
          </w:p>
        </w:tc>
        <w:tc>
          <w:tcPr>
            <w:tcW w:w="1555" w:type="dxa"/>
            <w:vAlign w:val="center"/>
          </w:tcPr>
          <w:p w14:paraId="73211603" w14:textId="77777777" w:rsidR="00967CEB" w:rsidRPr="009501C6" w:rsidRDefault="00967CEB" w:rsidP="00C430CB">
            <w:pPr>
              <w:jc w:val="center"/>
              <w:rPr>
                <w:rFonts w:ascii="Times New Roman" w:hAnsi="Times New Roman" w:cs="Times New Roman"/>
                <w:b/>
                <w:bCs/>
                <w:sz w:val="20"/>
                <w:szCs w:val="20"/>
              </w:rPr>
            </w:pPr>
            <w:r w:rsidRPr="009501C6">
              <w:rPr>
                <w:rFonts w:ascii="Times New Roman" w:hAnsi="Times New Roman" w:cs="Times New Roman"/>
                <w:b/>
                <w:bCs/>
                <w:sz w:val="20"/>
                <w:szCs w:val="20"/>
              </w:rPr>
              <w:t>Adresācijas objekta jaunā adrese</w:t>
            </w:r>
          </w:p>
        </w:tc>
      </w:tr>
      <w:tr w:rsidR="00967CEB" w:rsidRPr="00671B13" w14:paraId="2A6DD2F0" w14:textId="77777777" w:rsidTr="00DB2F73">
        <w:trPr>
          <w:trHeight w:val="1310"/>
        </w:trPr>
        <w:tc>
          <w:tcPr>
            <w:tcW w:w="988" w:type="dxa"/>
            <w:vAlign w:val="center"/>
          </w:tcPr>
          <w:p w14:paraId="071CEDB7" w14:textId="3E51EB1A" w:rsidR="00967CEB" w:rsidRPr="001915B2" w:rsidRDefault="00967CEB" w:rsidP="00C430CB">
            <w:pPr>
              <w:jc w:val="center"/>
              <w:rPr>
                <w:rFonts w:ascii="Times New Roman" w:hAnsi="Times New Roman" w:cs="Times New Roman"/>
                <w:shd w:val="clear" w:color="auto" w:fill="FFFFFF"/>
              </w:rPr>
            </w:pPr>
            <w:r w:rsidRPr="001915B2">
              <w:rPr>
                <w:rFonts w:ascii="Times New Roman" w:hAnsi="Times New Roman" w:cs="Times New Roman"/>
                <w:shd w:val="clear" w:color="auto" w:fill="FFFFFF"/>
              </w:rPr>
              <w:t>Piešķiršana</w:t>
            </w:r>
          </w:p>
        </w:tc>
        <w:tc>
          <w:tcPr>
            <w:tcW w:w="992" w:type="dxa"/>
            <w:vAlign w:val="center"/>
          </w:tcPr>
          <w:p w14:paraId="7BD84025" w14:textId="77777777" w:rsidR="00967CEB" w:rsidRPr="001915B2" w:rsidRDefault="00967CEB" w:rsidP="00C430CB">
            <w:pPr>
              <w:jc w:val="center"/>
              <w:rPr>
                <w:rFonts w:ascii="Times New Roman" w:hAnsi="Times New Roman" w:cs="Times New Roman"/>
              </w:rPr>
            </w:pPr>
            <w:r w:rsidRPr="001915B2">
              <w:rPr>
                <w:rFonts w:ascii="Times New Roman" w:hAnsi="Times New Roman" w:cs="Times New Roman"/>
              </w:rPr>
              <w:t>Zemes vienība, ēkas</w:t>
            </w:r>
          </w:p>
        </w:tc>
        <w:tc>
          <w:tcPr>
            <w:tcW w:w="1843" w:type="dxa"/>
            <w:vAlign w:val="center"/>
          </w:tcPr>
          <w:p w14:paraId="786C7003" w14:textId="77777777" w:rsidR="00967CEB" w:rsidRPr="001915B2" w:rsidRDefault="001915B2" w:rsidP="00C430CB">
            <w:pPr>
              <w:jc w:val="center"/>
              <w:rPr>
                <w:rFonts w:ascii="Times New Roman" w:hAnsi="Times New Roman" w:cs="Times New Roman"/>
              </w:rPr>
            </w:pPr>
            <w:r w:rsidRPr="001915B2">
              <w:rPr>
                <w:rFonts w:ascii="Times New Roman" w:hAnsi="Times New Roman" w:cs="Times New Roman"/>
              </w:rPr>
              <w:t>80520040376,</w:t>
            </w:r>
          </w:p>
          <w:p w14:paraId="080D0675" w14:textId="77777777" w:rsidR="001915B2" w:rsidRPr="001915B2" w:rsidRDefault="001915B2" w:rsidP="00C430CB">
            <w:pPr>
              <w:jc w:val="center"/>
              <w:rPr>
                <w:rFonts w:ascii="Times New Roman" w:hAnsi="Times New Roman" w:cs="Times New Roman"/>
              </w:rPr>
            </w:pPr>
            <w:r w:rsidRPr="001915B2">
              <w:rPr>
                <w:rFonts w:ascii="Times New Roman" w:hAnsi="Times New Roman" w:cs="Times New Roman"/>
              </w:rPr>
              <w:t>80520040376001,</w:t>
            </w:r>
          </w:p>
          <w:p w14:paraId="58789397" w14:textId="6B6ED3D0" w:rsidR="001915B2" w:rsidRPr="001915B2" w:rsidRDefault="001915B2" w:rsidP="00C430CB">
            <w:pPr>
              <w:jc w:val="center"/>
              <w:rPr>
                <w:rFonts w:ascii="Times New Roman" w:hAnsi="Times New Roman" w:cs="Times New Roman"/>
              </w:rPr>
            </w:pPr>
            <w:r w:rsidRPr="001915B2">
              <w:rPr>
                <w:rFonts w:ascii="Times New Roman" w:hAnsi="Times New Roman" w:cs="Times New Roman"/>
              </w:rPr>
              <w:t>80520040376002</w:t>
            </w:r>
          </w:p>
        </w:tc>
        <w:tc>
          <w:tcPr>
            <w:tcW w:w="1984" w:type="dxa"/>
            <w:vAlign w:val="center"/>
          </w:tcPr>
          <w:p w14:paraId="24C2F8ED" w14:textId="02D45BF3" w:rsidR="00967CEB" w:rsidRPr="001915B2" w:rsidRDefault="001915B2" w:rsidP="00C430CB">
            <w:pPr>
              <w:jc w:val="center"/>
              <w:rPr>
                <w:rFonts w:ascii="Times New Roman" w:hAnsi="Times New Roman" w:cs="Times New Roman"/>
              </w:rPr>
            </w:pPr>
            <w:r w:rsidRPr="001915B2">
              <w:rPr>
                <w:rFonts w:ascii="Times New Roman" w:hAnsi="Times New Roman" w:cs="Times New Roman"/>
              </w:rPr>
              <w:t>-</w:t>
            </w:r>
          </w:p>
        </w:tc>
        <w:tc>
          <w:tcPr>
            <w:tcW w:w="1422" w:type="dxa"/>
            <w:vAlign w:val="center"/>
          </w:tcPr>
          <w:p w14:paraId="66D4533E" w14:textId="27D82AA8" w:rsidR="00967CEB" w:rsidRPr="001915B2" w:rsidRDefault="001915B2" w:rsidP="00C430CB">
            <w:pPr>
              <w:jc w:val="center"/>
              <w:rPr>
                <w:rFonts w:ascii="Times New Roman" w:hAnsi="Times New Roman" w:cs="Times New Roman"/>
              </w:rPr>
            </w:pPr>
            <w:r w:rsidRPr="001915B2">
              <w:rPr>
                <w:rFonts w:ascii="Times New Roman" w:hAnsi="Times New Roman" w:cs="Times New Roman"/>
              </w:rPr>
              <w:t>-</w:t>
            </w:r>
          </w:p>
        </w:tc>
        <w:tc>
          <w:tcPr>
            <w:tcW w:w="1555" w:type="dxa"/>
            <w:vAlign w:val="center"/>
          </w:tcPr>
          <w:p w14:paraId="7A8A65BC" w14:textId="56DCBA41" w:rsidR="00967CEB" w:rsidRPr="001915B2" w:rsidRDefault="003D2085" w:rsidP="00C430CB">
            <w:pPr>
              <w:jc w:val="center"/>
              <w:rPr>
                <w:rFonts w:ascii="Times New Roman" w:hAnsi="Times New Roman" w:cs="Times New Roman"/>
              </w:rPr>
            </w:pPr>
            <w:r>
              <w:rPr>
                <w:rFonts w:ascii="Times New Roman" w:hAnsi="Times New Roman" w:cs="Times New Roman"/>
              </w:rPr>
              <w:t>“</w:t>
            </w:r>
            <w:r w:rsidR="001915B2" w:rsidRPr="001915B2">
              <w:rPr>
                <w:rFonts w:ascii="Times New Roman" w:hAnsi="Times New Roman" w:cs="Times New Roman"/>
              </w:rPr>
              <w:t>Jāņi</w:t>
            </w:r>
            <w:r>
              <w:rPr>
                <w:rFonts w:ascii="Times New Roman" w:hAnsi="Times New Roman" w:cs="Times New Roman"/>
              </w:rPr>
              <w:t>”</w:t>
            </w:r>
            <w:r w:rsidR="001915B2" w:rsidRPr="001915B2">
              <w:rPr>
                <w:rFonts w:ascii="Times New Roman" w:hAnsi="Times New Roman" w:cs="Times New Roman"/>
              </w:rPr>
              <w:t>, Carnikava, Ādažu nov.,</w:t>
            </w:r>
            <w:r w:rsidR="001915B2" w:rsidRPr="001915B2">
              <w:rPr>
                <w:rFonts w:ascii="Verdana" w:hAnsi="Verdana"/>
                <w:color w:val="000000"/>
                <w:shd w:val="clear" w:color="auto" w:fill="FFFFFF"/>
              </w:rPr>
              <w:t xml:space="preserve"> </w:t>
            </w:r>
            <w:r w:rsidR="001915B2" w:rsidRPr="001915B2">
              <w:rPr>
                <w:rFonts w:ascii="Times New Roman" w:hAnsi="Times New Roman" w:cs="Times New Roman"/>
              </w:rPr>
              <w:t>LV-2163</w:t>
            </w:r>
          </w:p>
        </w:tc>
      </w:tr>
      <w:tr w:rsidR="00DB2F73" w:rsidRPr="00671B13" w14:paraId="7C7BDA59" w14:textId="77777777" w:rsidTr="00F7154E">
        <w:trPr>
          <w:trHeight w:val="1164"/>
        </w:trPr>
        <w:tc>
          <w:tcPr>
            <w:tcW w:w="988" w:type="dxa"/>
            <w:vAlign w:val="center"/>
          </w:tcPr>
          <w:p w14:paraId="5241FB8E" w14:textId="4C4B168F" w:rsidR="00DB2F73" w:rsidRPr="00671B1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vAlign w:val="center"/>
          </w:tcPr>
          <w:p w14:paraId="485C6388" w14:textId="77777777" w:rsidR="00DB2F73" w:rsidRPr="00671B13" w:rsidRDefault="00DB2F73" w:rsidP="00DB2F73">
            <w:pPr>
              <w:jc w:val="center"/>
              <w:rPr>
                <w:rFonts w:ascii="Times New Roman" w:hAnsi="Times New Roman" w:cs="Times New Roman"/>
              </w:rPr>
            </w:pPr>
            <w:r w:rsidRPr="00671B13">
              <w:rPr>
                <w:rFonts w:ascii="Times New Roman" w:hAnsi="Times New Roman" w:cs="Times New Roman"/>
              </w:rPr>
              <w:t>Zemes vienība</w:t>
            </w:r>
            <w:r>
              <w:rPr>
                <w:rFonts w:ascii="Times New Roman" w:hAnsi="Times New Roman" w:cs="Times New Roman"/>
              </w:rPr>
              <w:t>, ēka</w:t>
            </w:r>
          </w:p>
        </w:tc>
        <w:tc>
          <w:tcPr>
            <w:tcW w:w="1843" w:type="dxa"/>
            <w:vAlign w:val="center"/>
          </w:tcPr>
          <w:p w14:paraId="5138C350" w14:textId="77777777" w:rsidR="00DB2F73" w:rsidRPr="00DB2F73" w:rsidRDefault="00DB2F73" w:rsidP="00DB2F73">
            <w:pPr>
              <w:jc w:val="center"/>
              <w:rPr>
                <w:rFonts w:ascii="Times New Roman" w:hAnsi="Times New Roman" w:cs="Times New Roman"/>
              </w:rPr>
            </w:pPr>
            <w:r w:rsidRPr="00DB2F73">
              <w:rPr>
                <w:rFonts w:ascii="Times New Roman" w:hAnsi="Times New Roman" w:cs="Times New Roman"/>
              </w:rPr>
              <w:t>80520040374,</w:t>
            </w:r>
          </w:p>
          <w:p w14:paraId="4826A593" w14:textId="48F5B83D" w:rsidR="00DB2F73" w:rsidRPr="00671B13" w:rsidRDefault="00DB2F73" w:rsidP="00DB2F73">
            <w:pPr>
              <w:jc w:val="center"/>
              <w:rPr>
                <w:rFonts w:ascii="Times New Roman" w:hAnsi="Times New Roman" w:cs="Times New Roman"/>
              </w:rPr>
            </w:pPr>
            <w:r w:rsidRPr="00DB2F73">
              <w:rPr>
                <w:rFonts w:ascii="Times New Roman" w:hAnsi="Times New Roman" w:cs="Times New Roman"/>
              </w:rPr>
              <w:t>80520040374001</w:t>
            </w:r>
          </w:p>
        </w:tc>
        <w:tc>
          <w:tcPr>
            <w:tcW w:w="1984" w:type="dxa"/>
            <w:vAlign w:val="center"/>
          </w:tcPr>
          <w:p w14:paraId="0DAAD970" w14:textId="3FB9A71A" w:rsidR="00DB2F73" w:rsidRPr="00671B13" w:rsidRDefault="00DB2F73" w:rsidP="00DB2F73">
            <w:pPr>
              <w:jc w:val="center"/>
              <w:rPr>
                <w:rFonts w:ascii="Times New Roman" w:hAnsi="Times New Roman" w:cs="Times New Roman"/>
              </w:rPr>
            </w:pPr>
            <w:r>
              <w:rPr>
                <w:rFonts w:ascii="Times New Roman" w:hAnsi="Times New Roman" w:cs="Times New Roman"/>
              </w:rPr>
              <w:t>“</w:t>
            </w:r>
            <w:r w:rsidRPr="00DB2F73">
              <w:rPr>
                <w:rFonts w:ascii="Times New Roman" w:hAnsi="Times New Roman" w:cs="Times New Roman"/>
              </w:rPr>
              <w:t>Viesturi</w:t>
            </w:r>
            <w:r>
              <w:rPr>
                <w:rFonts w:ascii="Times New Roman" w:hAnsi="Times New Roman" w:cs="Times New Roman"/>
              </w:rPr>
              <w:t>”</w:t>
            </w:r>
            <w:r w:rsidRPr="00DB2F73">
              <w:rPr>
                <w:rFonts w:ascii="Times New Roman" w:hAnsi="Times New Roman" w:cs="Times New Roman"/>
              </w:rPr>
              <w:t xml:space="preserve">, </w:t>
            </w:r>
            <w:r w:rsidRPr="00B56744">
              <w:rPr>
                <w:rFonts w:ascii="Times New Roman" w:hAnsi="Times New Roman" w:cs="Times New Roman"/>
                <w:u w:val="single"/>
              </w:rPr>
              <w:t xml:space="preserve">Carnikavas pag., </w:t>
            </w:r>
            <w:r w:rsidRPr="00DB2F73">
              <w:rPr>
                <w:rFonts w:ascii="Times New Roman" w:hAnsi="Times New Roman" w:cs="Times New Roman"/>
              </w:rPr>
              <w:t>Ādažu nov., LV-2163</w:t>
            </w:r>
          </w:p>
        </w:tc>
        <w:tc>
          <w:tcPr>
            <w:tcW w:w="1422" w:type="dxa"/>
            <w:vAlign w:val="center"/>
          </w:tcPr>
          <w:p w14:paraId="6E6459C7" w14:textId="14188A5C" w:rsidR="00DB2F73" w:rsidRPr="00671B13" w:rsidRDefault="00DB2F73" w:rsidP="00DB2F73">
            <w:pPr>
              <w:jc w:val="center"/>
              <w:rPr>
                <w:rFonts w:ascii="Times New Roman" w:hAnsi="Times New Roman" w:cs="Times New Roman"/>
              </w:rPr>
            </w:pPr>
            <w:hyperlink r:id="rId8" w:history="1">
              <w:r w:rsidRPr="00DB2F73">
                <w:rPr>
                  <w:rStyle w:val="Hyperlink"/>
                  <w:rFonts w:ascii="Times New Roman" w:hAnsi="Times New Roman" w:cs="Times New Roman"/>
                  <w:b/>
                  <w:bCs/>
                </w:rPr>
                <w:t>106226620</w:t>
              </w:r>
            </w:hyperlink>
          </w:p>
        </w:tc>
        <w:tc>
          <w:tcPr>
            <w:tcW w:w="1555" w:type="dxa"/>
          </w:tcPr>
          <w:p w14:paraId="1AD51B0F" w14:textId="13BD3B6B" w:rsidR="00DB2F73" w:rsidRPr="00671B13" w:rsidRDefault="00DB2F73" w:rsidP="00DB2F73">
            <w:pPr>
              <w:jc w:val="center"/>
              <w:rPr>
                <w:rFonts w:ascii="Times New Roman" w:hAnsi="Times New Roman" w:cs="Times New Roman"/>
              </w:rPr>
            </w:pPr>
            <w:r w:rsidRPr="00D516F9">
              <w:rPr>
                <w:rFonts w:ascii="Times New Roman" w:hAnsi="Times New Roman" w:cs="Times New Roman"/>
              </w:rPr>
              <w:t xml:space="preserve">“Viesturi”, </w:t>
            </w:r>
            <w:r w:rsidRPr="00B56744">
              <w:rPr>
                <w:rFonts w:ascii="Times New Roman" w:hAnsi="Times New Roman" w:cs="Times New Roman"/>
                <w:u w:val="single"/>
              </w:rPr>
              <w:t>Carnikava,</w:t>
            </w:r>
            <w:r>
              <w:rPr>
                <w:rFonts w:ascii="Times New Roman" w:hAnsi="Times New Roman" w:cs="Times New Roman"/>
              </w:rPr>
              <w:t xml:space="preserve"> </w:t>
            </w:r>
            <w:r w:rsidRPr="00D516F9">
              <w:rPr>
                <w:rFonts w:ascii="Times New Roman" w:hAnsi="Times New Roman" w:cs="Times New Roman"/>
              </w:rPr>
              <w:t>Ādažu nov., LV-2163</w:t>
            </w:r>
          </w:p>
        </w:tc>
      </w:tr>
      <w:tr w:rsidR="00DB2F73" w:rsidRPr="00671B13" w14:paraId="48315491" w14:textId="77777777" w:rsidTr="00F7154E">
        <w:trPr>
          <w:trHeight w:val="1112"/>
        </w:trPr>
        <w:tc>
          <w:tcPr>
            <w:tcW w:w="988" w:type="dxa"/>
            <w:vAlign w:val="center"/>
          </w:tcPr>
          <w:p w14:paraId="3674889C" w14:textId="77A96C1B" w:rsidR="00DB2F73" w:rsidRPr="00671B1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vAlign w:val="center"/>
          </w:tcPr>
          <w:p w14:paraId="2FA9A150" w14:textId="115034E0" w:rsidR="00DB2F73" w:rsidRPr="00671B13" w:rsidRDefault="00DB2F73" w:rsidP="00DB2F73">
            <w:pPr>
              <w:jc w:val="center"/>
              <w:rPr>
                <w:rFonts w:ascii="Times New Roman" w:hAnsi="Times New Roman" w:cs="Times New Roman"/>
              </w:rPr>
            </w:pPr>
            <w:r w:rsidRPr="00671B13">
              <w:rPr>
                <w:rFonts w:ascii="Times New Roman" w:hAnsi="Times New Roman" w:cs="Times New Roman"/>
              </w:rPr>
              <w:t>Zemes vienība</w:t>
            </w:r>
            <w:r>
              <w:rPr>
                <w:rFonts w:ascii="Times New Roman" w:hAnsi="Times New Roman" w:cs="Times New Roman"/>
              </w:rPr>
              <w:t>, ēka</w:t>
            </w:r>
          </w:p>
        </w:tc>
        <w:tc>
          <w:tcPr>
            <w:tcW w:w="1843" w:type="dxa"/>
            <w:vAlign w:val="center"/>
          </w:tcPr>
          <w:p w14:paraId="26A75F42" w14:textId="77777777"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80520040935,</w:t>
            </w:r>
          </w:p>
          <w:p w14:paraId="69563E7A" w14:textId="2E988AD8"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80520040004001</w:t>
            </w:r>
          </w:p>
        </w:tc>
        <w:tc>
          <w:tcPr>
            <w:tcW w:w="1984" w:type="dxa"/>
          </w:tcPr>
          <w:p w14:paraId="2CA7BCEA" w14:textId="7E2D865C" w:rsidR="00DB2F73" w:rsidRDefault="00DB2F73" w:rsidP="00DB2F73">
            <w:pPr>
              <w:jc w:val="center"/>
              <w:rPr>
                <w:rFonts w:ascii="Times New Roman" w:hAnsi="Times New Roman" w:cs="Times New Roman"/>
              </w:rPr>
            </w:pPr>
            <w:r w:rsidRPr="0014552C">
              <w:rPr>
                <w:rFonts w:ascii="Times New Roman" w:hAnsi="Times New Roman" w:cs="Times New Roman"/>
              </w:rPr>
              <w:t>“</w:t>
            </w:r>
            <w:r w:rsidRPr="00DB2F73">
              <w:rPr>
                <w:rFonts w:ascii="Times New Roman" w:hAnsi="Times New Roman" w:cs="Times New Roman"/>
              </w:rPr>
              <w:t>Birzītes</w:t>
            </w:r>
            <w:r w:rsidRPr="0014552C">
              <w:rPr>
                <w:rFonts w:ascii="Times New Roman" w:hAnsi="Times New Roman" w:cs="Times New Roman"/>
              </w:rPr>
              <w:t>”, Carnikavas pag., Ādažu nov., LV-2163</w:t>
            </w:r>
          </w:p>
        </w:tc>
        <w:tc>
          <w:tcPr>
            <w:tcW w:w="1422" w:type="dxa"/>
            <w:vAlign w:val="center"/>
          </w:tcPr>
          <w:p w14:paraId="3A073ABE" w14:textId="32D10F20" w:rsidR="00DB2F73" w:rsidRPr="00671B13" w:rsidRDefault="00DB2F73" w:rsidP="00DB2F73">
            <w:pPr>
              <w:jc w:val="center"/>
              <w:rPr>
                <w:rFonts w:ascii="Times New Roman" w:hAnsi="Times New Roman" w:cs="Times New Roman"/>
              </w:rPr>
            </w:pPr>
            <w:hyperlink r:id="rId9" w:history="1">
              <w:r w:rsidRPr="00DB2F73">
                <w:rPr>
                  <w:rStyle w:val="Hyperlink"/>
                  <w:rFonts w:ascii="Times New Roman" w:hAnsi="Times New Roman" w:cs="Times New Roman"/>
                  <w:b/>
                  <w:bCs/>
                </w:rPr>
                <w:t>104994614</w:t>
              </w:r>
            </w:hyperlink>
          </w:p>
        </w:tc>
        <w:tc>
          <w:tcPr>
            <w:tcW w:w="1555" w:type="dxa"/>
          </w:tcPr>
          <w:p w14:paraId="42656DC7" w14:textId="187A9612" w:rsidR="00DB2F73" w:rsidRPr="00671B13" w:rsidRDefault="00DB2F73" w:rsidP="00DB2F73">
            <w:pPr>
              <w:jc w:val="center"/>
              <w:rPr>
                <w:rFonts w:ascii="Times New Roman" w:hAnsi="Times New Roman" w:cs="Times New Roman"/>
              </w:rPr>
            </w:pPr>
            <w:r w:rsidRPr="00BD7A70">
              <w:rPr>
                <w:rFonts w:ascii="Times New Roman" w:hAnsi="Times New Roman" w:cs="Times New Roman"/>
              </w:rPr>
              <w:t>“</w:t>
            </w:r>
            <w:r w:rsidRPr="00DB2F73">
              <w:rPr>
                <w:rFonts w:ascii="Times New Roman" w:hAnsi="Times New Roman" w:cs="Times New Roman"/>
              </w:rPr>
              <w:t>Birzītes</w:t>
            </w:r>
            <w:r w:rsidRPr="00BD7A70">
              <w:rPr>
                <w:rFonts w:ascii="Times New Roman" w:hAnsi="Times New Roman" w:cs="Times New Roman"/>
              </w:rPr>
              <w:t>”, Carnikava, Ādažu nov., LV-2163</w:t>
            </w:r>
          </w:p>
        </w:tc>
      </w:tr>
      <w:tr w:rsidR="00DB2F73" w:rsidRPr="00671B13" w14:paraId="2C3B295D" w14:textId="77777777" w:rsidTr="00F7154E">
        <w:trPr>
          <w:trHeight w:val="1075"/>
        </w:trPr>
        <w:tc>
          <w:tcPr>
            <w:tcW w:w="988" w:type="dxa"/>
            <w:vAlign w:val="center"/>
          </w:tcPr>
          <w:p w14:paraId="27862062" w14:textId="769300C8" w:rsidR="00DB2F73" w:rsidRPr="00671B1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vAlign w:val="center"/>
          </w:tcPr>
          <w:p w14:paraId="5F95240B" w14:textId="191F0202" w:rsidR="00DB2F73" w:rsidRPr="00671B13" w:rsidRDefault="00DB2F73" w:rsidP="00DB2F73">
            <w:pPr>
              <w:jc w:val="center"/>
              <w:rPr>
                <w:rFonts w:ascii="Times New Roman" w:hAnsi="Times New Roman" w:cs="Times New Roman"/>
              </w:rPr>
            </w:pPr>
            <w:r w:rsidRPr="00671B13">
              <w:rPr>
                <w:rFonts w:ascii="Times New Roman" w:hAnsi="Times New Roman" w:cs="Times New Roman"/>
              </w:rPr>
              <w:t>Zemes vienība</w:t>
            </w:r>
          </w:p>
        </w:tc>
        <w:tc>
          <w:tcPr>
            <w:tcW w:w="1843" w:type="dxa"/>
            <w:vAlign w:val="center"/>
          </w:tcPr>
          <w:p w14:paraId="1E0BBB79" w14:textId="082ECFE5"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80520041003</w:t>
            </w:r>
          </w:p>
        </w:tc>
        <w:tc>
          <w:tcPr>
            <w:tcW w:w="1984" w:type="dxa"/>
          </w:tcPr>
          <w:p w14:paraId="4323C448" w14:textId="0CE562C0" w:rsidR="00DB2F73" w:rsidRDefault="00DB2F73" w:rsidP="00DB2F73">
            <w:pPr>
              <w:jc w:val="center"/>
              <w:rPr>
                <w:rFonts w:ascii="Times New Roman" w:hAnsi="Times New Roman" w:cs="Times New Roman"/>
              </w:rPr>
            </w:pPr>
            <w:r w:rsidRPr="0014552C">
              <w:rPr>
                <w:rFonts w:ascii="Times New Roman" w:hAnsi="Times New Roman" w:cs="Times New Roman"/>
              </w:rPr>
              <w:t>“</w:t>
            </w:r>
            <w:r w:rsidRPr="00DB2F73">
              <w:rPr>
                <w:rFonts w:ascii="Times New Roman" w:hAnsi="Times New Roman" w:cs="Times New Roman"/>
              </w:rPr>
              <w:t>Krūmrozes</w:t>
            </w:r>
            <w:r w:rsidRPr="0014552C">
              <w:rPr>
                <w:rFonts w:ascii="Times New Roman" w:hAnsi="Times New Roman" w:cs="Times New Roman"/>
              </w:rPr>
              <w:t>”, Carnikavas pag., Ādažu nov., LV-2163</w:t>
            </w:r>
          </w:p>
        </w:tc>
        <w:tc>
          <w:tcPr>
            <w:tcW w:w="1422" w:type="dxa"/>
            <w:vAlign w:val="center"/>
          </w:tcPr>
          <w:p w14:paraId="4E2DE841" w14:textId="2D26ACC4" w:rsidR="00DB2F73" w:rsidRPr="00671B13" w:rsidRDefault="00DB2F73" w:rsidP="00DB2F73">
            <w:pPr>
              <w:jc w:val="center"/>
              <w:rPr>
                <w:rFonts w:ascii="Times New Roman" w:hAnsi="Times New Roman" w:cs="Times New Roman"/>
              </w:rPr>
            </w:pPr>
            <w:hyperlink r:id="rId10" w:history="1">
              <w:r w:rsidRPr="00DB2F73">
                <w:rPr>
                  <w:rStyle w:val="Hyperlink"/>
                  <w:rFonts w:ascii="Times New Roman" w:hAnsi="Times New Roman" w:cs="Times New Roman"/>
                  <w:b/>
                  <w:bCs/>
                </w:rPr>
                <w:t>105358484</w:t>
              </w:r>
            </w:hyperlink>
          </w:p>
        </w:tc>
        <w:tc>
          <w:tcPr>
            <w:tcW w:w="1555" w:type="dxa"/>
          </w:tcPr>
          <w:p w14:paraId="5233E73E" w14:textId="0AE7D0C3" w:rsidR="00DB2F73" w:rsidRPr="00671B13" w:rsidRDefault="00DB2F73" w:rsidP="00DB2F73">
            <w:pPr>
              <w:jc w:val="center"/>
              <w:rPr>
                <w:rFonts w:ascii="Times New Roman" w:hAnsi="Times New Roman" w:cs="Times New Roman"/>
              </w:rPr>
            </w:pPr>
            <w:r w:rsidRPr="00BD7A70">
              <w:rPr>
                <w:rFonts w:ascii="Times New Roman" w:hAnsi="Times New Roman" w:cs="Times New Roman"/>
              </w:rPr>
              <w:t>“</w:t>
            </w:r>
            <w:r w:rsidRPr="00DB2F73">
              <w:rPr>
                <w:rFonts w:ascii="Times New Roman" w:hAnsi="Times New Roman" w:cs="Times New Roman"/>
              </w:rPr>
              <w:t>Krūmrozes</w:t>
            </w:r>
            <w:r w:rsidRPr="00BD7A70">
              <w:rPr>
                <w:rFonts w:ascii="Times New Roman" w:hAnsi="Times New Roman" w:cs="Times New Roman"/>
              </w:rPr>
              <w:t>”, Carnikava, Ādažu nov., LV-2163</w:t>
            </w:r>
          </w:p>
        </w:tc>
      </w:tr>
      <w:tr w:rsidR="00DB2F73" w:rsidRPr="00671B13" w14:paraId="44D51933" w14:textId="77777777" w:rsidTr="00F7154E">
        <w:trPr>
          <w:trHeight w:val="1028"/>
        </w:trPr>
        <w:tc>
          <w:tcPr>
            <w:tcW w:w="988" w:type="dxa"/>
            <w:vAlign w:val="center"/>
          </w:tcPr>
          <w:p w14:paraId="577AB917" w14:textId="20D60561" w:rsidR="00DB2F7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tcPr>
          <w:p w14:paraId="33A4C9AE" w14:textId="77777777" w:rsidR="005118EF" w:rsidRDefault="005118EF" w:rsidP="00DB2F73">
            <w:pPr>
              <w:jc w:val="center"/>
              <w:rPr>
                <w:rFonts w:ascii="Times New Roman" w:hAnsi="Times New Roman" w:cs="Times New Roman"/>
              </w:rPr>
            </w:pPr>
          </w:p>
          <w:p w14:paraId="1A1B8B8A" w14:textId="59086F5B" w:rsidR="00DB2F73" w:rsidRPr="00671B13" w:rsidRDefault="00DB2F73" w:rsidP="00DB2F73">
            <w:pPr>
              <w:jc w:val="center"/>
              <w:rPr>
                <w:rFonts w:ascii="Times New Roman" w:hAnsi="Times New Roman" w:cs="Times New Roman"/>
              </w:rPr>
            </w:pPr>
            <w:r w:rsidRPr="00CA1358">
              <w:rPr>
                <w:rFonts w:ascii="Times New Roman" w:hAnsi="Times New Roman" w:cs="Times New Roman"/>
              </w:rPr>
              <w:t>Zemes vienība</w:t>
            </w:r>
          </w:p>
        </w:tc>
        <w:tc>
          <w:tcPr>
            <w:tcW w:w="1843" w:type="dxa"/>
            <w:vAlign w:val="center"/>
          </w:tcPr>
          <w:p w14:paraId="2DC4DAFE" w14:textId="1B2AB29C"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80520040377</w:t>
            </w:r>
          </w:p>
        </w:tc>
        <w:tc>
          <w:tcPr>
            <w:tcW w:w="1984" w:type="dxa"/>
          </w:tcPr>
          <w:p w14:paraId="7411FC0A" w14:textId="383261FB" w:rsidR="00DB2F73" w:rsidRDefault="00DB2F73" w:rsidP="00DB2F73">
            <w:pPr>
              <w:jc w:val="center"/>
              <w:rPr>
                <w:rFonts w:ascii="Times New Roman" w:hAnsi="Times New Roman" w:cs="Times New Roman"/>
              </w:rPr>
            </w:pPr>
            <w:r w:rsidRPr="0014552C">
              <w:rPr>
                <w:rFonts w:ascii="Times New Roman" w:hAnsi="Times New Roman" w:cs="Times New Roman"/>
              </w:rPr>
              <w:t>“</w:t>
            </w:r>
            <w:r w:rsidRPr="00DB2F73">
              <w:rPr>
                <w:rFonts w:ascii="Times New Roman" w:hAnsi="Times New Roman" w:cs="Times New Roman"/>
              </w:rPr>
              <w:t>Baltrozes</w:t>
            </w:r>
            <w:r w:rsidRPr="0014552C">
              <w:rPr>
                <w:rFonts w:ascii="Times New Roman" w:hAnsi="Times New Roman" w:cs="Times New Roman"/>
              </w:rPr>
              <w:t>”, Carnikavas pag., Ādažu nov., LV-2163</w:t>
            </w:r>
          </w:p>
        </w:tc>
        <w:tc>
          <w:tcPr>
            <w:tcW w:w="1422" w:type="dxa"/>
            <w:vAlign w:val="center"/>
          </w:tcPr>
          <w:p w14:paraId="70FF0D8E" w14:textId="056DC747" w:rsidR="00DB2F73" w:rsidRPr="00671B13" w:rsidRDefault="00DB2F73" w:rsidP="00DB2F73">
            <w:pPr>
              <w:jc w:val="center"/>
              <w:rPr>
                <w:rFonts w:ascii="Times New Roman" w:hAnsi="Times New Roman" w:cs="Times New Roman"/>
              </w:rPr>
            </w:pPr>
            <w:hyperlink r:id="rId11" w:history="1">
              <w:r w:rsidRPr="00DB2F73">
                <w:rPr>
                  <w:rStyle w:val="Hyperlink"/>
                  <w:rFonts w:ascii="Times New Roman" w:hAnsi="Times New Roman" w:cs="Times New Roman"/>
                  <w:b/>
                  <w:bCs/>
                </w:rPr>
                <w:t>105358476</w:t>
              </w:r>
            </w:hyperlink>
          </w:p>
        </w:tc>
        <w:tc>
          <w:tcPr>
            <w:tcW w:w="1555" w:type="dxa"/>
          </w:tcPr>
          <w:p w14:paraId="03B7FF98" w14:textId="5066FD49" w:rsidR="00DB2F73" w:rsidRPr="00671B13" w:rsidRDefault="00DB2F73" w:rsidP="00DB2F73">
            <w:pPr>
              <w:jc w:val="center"/>
              <w:rPr>
                <w:rFonts w:ascii="Times New Roman" w:hAnsi="Times New Roman" w:cs="Times New Roman"/>
              </w:rPr>
            </w:pPr>
            <w:r w:rsidRPr="00BD7A70">
              <w:rPr>
                <w:rFonts w:ascii="Times New Roman" w:hAnsi="Times New Roman" w:cs="Times New Roman"/>
              </w:rPr>
              <w:t>“</w:t>
            </w:r>
            <w:r w:rsidRPr="00DB2F73">
              <w:rPr>
                <w:rFonts w:ascii="Times New Roman" w:hAnsi="Times New Roman" w:cs="Times New Roman"/>
              </w:rPr>
              <w:t>Baltrozes</w:t>
            </w:r>
            <w:r w:rsidRPr="00BD7A70">
              <w:rPr>
                <w:rFonts w:ascii="Times New Roman" w:hAnsi="Times New Roman" w:cs="Times New Roman"/>
              </w:rPr>
              <w:t>”, Carnikava, Ādažu nov., LV-2163</w:t>
            </w:r>
          </w:p>
        </w:tc>
      </w:tr>
      <w:tr w:rsidR="00DB2F73" w:rsidRPr="00671B13" w14:paraId="6EFE4CE4" w14:textId="77777777" w:rsidTr="00F7154E">
        <w:trPr>
          <w:trHeight w:val="986"/>
        </w:trPr>
        <w:tc>
          <w:tcPr>
            <w:tcW w:w="988" w:type="dxa"/>
            <w:vAlign w:val="center"/>
          </w:tcPr>
          <w:p w14:paraId="3E348F19" w14:textId="06BDD3FB" w:rsidR="00DB2F7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tcPr>
          <w:p w14:paraId="491F8399" w14:textId="77777777" w:rsidR="005118EF" w:rsidRDefault="005118EF" w:rsidP="00DB2F73">
            <w:pPr>
              <w:jc w:val="center"/>
              <w:rPr>
                <w:rFonts w:ascii="Times New Roman" w:hAnsi="Times New Roman" w:cs="Times New Roman"/>
              </w:rPr>
            </w:pPr>
          </w:p>
          <w:p w14:paraId="01627632" w14:textId="51CD3964" w:rsidR="00DB2F73" w:rsidRPr="00671B13" w:rsidRDefault="00DB2F73" w:rsidP="00DB2F73">
            <w:pPr>
              <w:jc w:val="center"/>
              <w:rPr>
                <w:rFonts w:ascii="Times New Roman" w:hAnsi="Times New Roman" w:cs="Times New Roman"/>
              </w:rPr>
            </w:pPr>
            <w:r w:rsidRPr="00CA1358">
              <w:rPr>
                <w:rFonts w:ascii="Times New Roman" w:hAnsi="Times New Roman" w:cs="Times New Roman"/>
              </w:rPr>
              <w:t>Zemes vienība</w:t>
            </w:r>
          </w:p>
        </w:tc>
        <w:tc>
          <w:tcPr>
            <w:tcW w:w="1843" w:type="dxa"/>
            <w:vAlign w:val="center"/>
          </w:tcPr>
          <w:p w14:paraId="395D13E9" w14:textId="49128912"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80520041004</w:t>
            </w:r>
          </w:p>
        </w:tc>
        <w:tc>
          <w:tcPr>
            <w:tcW w:w="1984" w:type="dxa"/>
          </w:tcPr>
          <w:p w14:paraId="42D1B0E1" w14:textId="25D2B0FF" w:rsidR="00DB2F73" w:rsidRDefault="00DB2F73" w:rsidP="00DB2F73">
            <w:pPr>
              <w:jc w:val="center"/>
              <w:rPr>
                <w:rFonts w:ascii="Times New Roman" w:hAnsi="Times New Roman" w:cs="Times New Roman"/>
              </w:rPr>
            </w:pPr>
            <w:r w:rsidRPr="0014552C">
              <w:rPr>
                <w:rFonts w:ascii="Times New Roman" w:hAnsi="Times New Roman" w:cs="Times New Roman"/>
              </w:rPr>
              <w:t>“</w:t>
            </w:r>
            <w:r w:rsidRPr="00DB2F73">
              <w:rPr>
                <w:rFonts w:ascii="Times New Roman" w:hAnsi="Times New Roman" w:cs="Times New Roman"/>
              </w:rPr>
              <w:t>Dūjas</w:t>
            </w:r>
            <w:r w:rsidRPr="0014552C">
              <w:rPr>
                <w:rFonts w:ascii="Times New Roman" w:hAnsi="Times New Roman" w:cs="Times New Roman"/>
              </w:rPr>
              <w:t>”, Carnikavas pag., Ādažu nov., LV-2163</w:t>
            </w:r>
          </w:p>
        </w:tc>
        <w:tc>
          <w:tcPr>
            <w:tcW w:w="1422" w:type="dxa"/>
            <w:vAlign w:val="center"/>
          </w:tcPr>
          <w:p w14:paraId="017B87E0" w14:textId="76582296" w:rsidR="00DB2F73" w:rsidRPr="00671B13" w:rsidRDefault="00DB2F73" w:rsidP="00DB2F73">
            <w:pPr>
              <w:jc w:val="center"/>
              <w:rPr>
                <w:rFonts w:ascii="Times New Roman" w:hAnsi="Times New Roman" w:cs="Times New Roman"/>
              </w:rPr>
            </w:pPr>
            <w:hyperlink r:id="rId12" w:history="1">
              <w:r w:rsidRPr="00DB2F73">
                <w:rPr>
                  <w:rStyle w:val="Hyperlink"/>
                  <w:rFonts w:ascii="Times New Roman" w:hAnsi="Times New Roman" w:cs="Times New Roman"/>
                  <w:b/>
                  <w:bCs/>
                </w:rPr>
                <w:t>105358492</w:t>
              </w:r>
            </w:hyperlink>
          </w:p>
        </w:tc>
        <w:tc>
          <w:tcPr>
            <w:tcW w:w="1555" w:type="dxa"/>
          </w:tcPr>
          <w:p w14:paraId="7B185192" w14:textId="708058E6" w:rsidR="00DB2F73" w:rsidRPr="00671B13" w:rsidRDefault="00DB2F73" w:rsidP="00DB2F73">
            <w:pPr>
              <w:jc w:val="center"/>
              <w:rPr>
                <w:rFonts w:ascii="Times New Roman" w:hAnsi="Times New Roman" w:cs="Times New Roman"/>
              </w:rPr>
            </w:pPr>
            <w:r w:rsidRPr="00BD7A70">
              <w:rPr>
                <w:rFonts w:ascii="Times New Roman" w:hAnsi="Times New Roman" w:cs="Times New Roman"/>
              </w:rPr>
              <w:t>“</w:t>
            </w:r>
            <w:r w:rsidRPr="00DB2F73">
              <w:rPr>
                <w:rFonts w:ascii="Times New Roman" w:hAnsi="Times New Roman" w:cs="Times New Roman"/>
              </w:rPr>
              <w:t>Dūjas</w:t>
            </w:r>
            <w:r w:rsidRPr="00BD7A70">
              <w:rPr>
                <w:rFonts w:ascii="Times New Roman" w:hAnsi="Times New Roman" w:cs="Times New Roman"/>
              </w:rPr>
              <w:t>”, Carnikava, Ādažu nov., LV-2163</w:t>
            </w:r>
          </w:p>
        </w:tc>
      </w:tr>
      <w:tr w:rsidR="00DB2F73" w:rsidRPr="00671B13" w14:paraId="02CE2CBA" w14:textId="77777777" w:rsidTr="00F7154E">
        <w:trPr>
          <w:trHeight w:val="959"/>
        </w:trPr>
        <w:tc>
          <w:tcPr>
            <w:tcW w:w="988" w:type="dxa"/>
            <w:vAlign w:val="center"/>
          </w:tcPr>
          <w:p w14:paraId="2CD8C023" w14:textId="4FCBAF54" w:rsidR="00DB2F73" w:rsidRDefault="00DB2F73" w:rsidP="00DB2F73">
            <w:pPr>
              <w:jc w:val="center"/>
              <w:rPr>
                <w:rFonts w:ascii="Times New Roman" w:hAnsi="Times New Roman" w:cs="Times New Roman"/>
                <w:shd w:val="clear" w:color="auto" w:fill="FFFFFF"/>
              </w:rPr>
            </w:pPr>
            <w:r>
              <w:rPr>
                <w:rFonts w:ascii="Times New Roman" w:hAnsi="Times New Roman" w:cs="Times New Roman"/>
                <w:shd w:val="clear" w:color="auto" w:fill="FFFFFF"/>
              </w:rPr>
              <w:t>Precizēšana</w:t>
            </w:r>
          </w:p>
        </w:tc>
        <w:tc>
          <w:tcPr>
            <w:tcW w:w="992" w:type="dxa"/>
          </w:tcPr>
          <w:p w14:paraId="43D4B269" w14:textId="77777777" w:rsidR="005118EF" w:rsidRDefault="005118EF" w:rsidP="00DB2F73">
            <w:pPr>
              <w:jc w:val="center"/>
              <w:rPr>
                <w:rFonts w:ascii="Times New Roman" w:hAnsi="Times New Roman" w:cs="Times New Roman"/>
              </w:rPr>
            </w:pPr>
          </w:p>
          <w:p w14:paraId="124FDB8E" w14:textId="1DFB1155" w:rsidR="00DB2F73" w:rsidRPr="00671B13" w:rsidRDefault="00DB2F73" w:rsidP="00DB2F73">
            <w:pPr>
              <w:jc w:val="center"/>
              <w:rPr>
                <w:rFonts w:ascii="Times New Roman" w:hAnsi="Times New Roman" w:cs="Times New Roman"/>
              </w:rPr>
            </w:pPr>
            <w:r w:rsidRPr="00CA1358">
              <w:rPr>
                <w:rFonts w:ascii="Times New Roman" w:hAnsi="Times New Roman" w:cs="Times New Roman"/>
              </w:rPr>
              <w:t>Zemes vienība</w:t>
            </w:r>
          </w:p>
        </w:tc>
        <w:tc>
          <w:tcPr>
            <w:tcW w:w="1843" w:type="dxa"/>
            <w:vAlign w:val="center"/>
          </w:tcPr>
          <w:p w14:paraId="1CA68C16" w14:textId="2BE8EDCE" w:rsidR="00DB2F73" w:rsidRPr="0068007F" w:rsidRDefault="00DB2F73" w:rsidP="00DB2F73">
            <w:pPr>
              <w:jc w:val="center"/>
              <w:rPr>
                <w:rFonts w:ascii="Times New Roman" w:hAnsi="Times New Roman" w:cs="Times New Roman"/>
              </w:rPr>
            </w:pPr>
            <w:r w:rsidRPr="0068007F">
              <w:rPr>
                <w:rFonts w:ascii="Times New Roman" w:hAnsi="Times New Roman" w:cs="Times New Roman"/>
              </w:rPr>
              <w:t>80520040947</w:t>
            </w:r>
          </w:p>
        </w:tc>
        <w:tc>
          <w:tcPr>
            <w:tcW w:w="1984" w:type="dxa"/>
          </w:tcPr>
          <w:p w14:paraId="3C58F5FE" w14:textId="2514BEF7" w:rsidR="00DB2F73" w:rsidRDefault="00DB2F73" w:rsidP="00DB2F73">
            <w:pPr>
              <w:jc w:val="center"/>
              <w:rPr>
                <w:rFonts w:ascii="Times New Roman" w:hAnsi="Times New Roman" w:cs="Times New Roman"/>
              </w:rPr>
            </w:pPr>
            <w:r w:rsidRPr="0014552C">
              <w:rPr>
                <w:rFonts w:ascii="Times New Roman" w:hAnsi="Times New Roman" w:cs="Times New Roman"/>
              </w:rPr>
              <w:t>“</w:t>
            </w:r>
            <w:r w:rsidRPr="00DB2F73">
              <w:rPr>
                <w:rFonts w:ascii="Times New Roman" w:hAnsi="Times New Roman" w:cs="Times New Roman"/>
              </w:rPr>
              <w:t>Rožmalas</w:t>
            </w:r>
            <w:r w:rsidRPr="0014552C">
              <w:rPr>
                <w:rFonts w:ascii="Times New Roman" w:hAnsi="Times New Roman" w:cs="Times New Roman"/>
              </w:rPr>
              <w:t>”, Carnikavas pag., Ādažu nov., LV-2163</w:t>
            </w:r>
          </w:p>
        </w:tc>
        <w:tc>
          <w:tcPr>
            <w:tcW w:w="1422" w:type="dxa"/>
            <w:vAlign w:val="center"/>
          </w:tcPr>
          <w:p w14:paraId="3BE1EE7C" w14:textId="6E72A2EB" w:rsidR="00DB2F73" w:rsidRPr="00671B13" w:rsidRDefault="005118EF" w:rsidP="00DB2F73">
            <w:pPr>
              <w:jc w:val="center"/>
              <w:rPr>
                <w:rFonts w:ascii="Times New Roman" w:hAnsi="Times New Roman" w:cs="Times New Roman"/>
              </w:rPr>
            </w:pPr>
            <w:hyperlink r:id="rId13" w:history="1">
              <w:r w:rsidRPr="005118EF">
                <w:rPr>
                  <w:rStyle w:val="Hyperlink"/>
                  <w:rFonts w:ascii="Times New Roman" w:hAnsi="Times New Roman" w:cs="Times New Roman"/>
                  <w:b/>
                  <w:bCs/>
                </w:rPr>
                <w:t>105081474</w:t>
              </w:r>
            </w:hyperlink>
          </w:p>
        </w:tc>
        <w:tc>
          <w:tcPr>
            <w:tcW w:w="1555" w:type="dxa"/>
          </w:tcPr>
          <w:p w14:paraId="6586E363" w14:textId="4EB7EF56" w:rsidR="00DB2F73" w:rsidRPr="00671B13" w:rsidRDefault="00DB2F73" w:rsidP="00DB2F73">
            <w:pPr>
              <w:jc w:val="center"/>
              <w:rPr>
                <w:rFonts w:ascii="Times New Roman" w:hAnsi="Times New Roman" w:cs="Times New Roman"/>
              </w:rPr>
            </w:pPr>
            <w:r w:rsidRPr="00BD7A70">
              <w:rPr>
                <w:rFonts w:ascii="Times New Roman" w:hAnsi="Times New Roman" w:cs="Times New Roman"/>
              </w:rPr>
              <w:t>“</w:t>
            </w:r>
            <w:r w:rsidRPr="00DB2F73">
              <w:rPr>
                <w:rFonts w:ascii="Times New Roman" w:hAnsi="Times New Roman" w:cs="Times New Roman"/>
              </w:rPr>
              <w:t>Rožmalas</w:t>
            </w:r>
            <w:r w:rsidRPr="00BD7A70">
              <w:rPr>
                <w:rFonts w:ascii="Times New Roman" w:hAnsi="Times New Roman" w:cs="Times New Roman"/>
              </w:rPr>
              <w:t>”, Carnikava, Ādažu nov., LV-2163</w:t>
            </w:r>
          </w:p>
        </w:tc>
      </w:tr>
    </w:tbl>
    <w:bookmarkEnd w:id="0"/>
    <w:p w14:paraId="40996BFA" w14:textId="77777777" w:rsidR="003552A0" w:rsidRDefault="003552A0" w:rsidP="003552A0">
      <w:pPr>
        <w:pStyle w:val="ListParagraph"/>
        <w:numPr>
          <w:ilvl w:val="0"/>
          <w:numId w:val="3"/>
        </w:numPr>
        <w:spacing w:before="120" w:after="120"/>
        <w:ind w:left="357" w:hanging="357"/>
        <w:jc w:val="both"/>
        <w:rPr>
          <w:rFonts w:ascii="Times New Roman" w:hAnsi="Times New Roman" w:cs="Times New Roman"/>
          <w:sz w:val="24"/>
          <w:szCs w:val="24"/>
        </w:rPr>
      </w:pPr>
      <w:r w:rsidRPr="002C29F6">
        <w:rPr>
          <w:rFonts w:ascii="Times New Roman" w:hAnsi="Times New Roman" w:cs="Times New Roman"/>
          <w:sz w:val="24"/>
          <w:szCs w:val="24"/>
        </w:rPr>
        <w:t>Pašvaldības Centrālās pārvaldes</w:t>
      </w:r>
      <w:r>
        <w:rPr>
          <w:rFonts w:ascii="Times New Roman" w:hAnsi="Times New Roman" w:cs="Times New Roman"/>
          <w:sz w:val="24"/>
          <w:szCs w:val="24"/>
        </w:rPr>
        <w:t>:</w:t>
      </w:r>
    </w:p>
    <w:p w14:paraId="58D03E32" w14:textId="678DA6FC" w:rsidR="003552A0" w:rsidRPr="002C29F6" w:rsidRDefault="003552A0" w:rsidP="003552A0">
      <w:pPr>
        <w:pStyle w:val="ListParagraph"/>
        <w:numPr>
          <w:ilvl w:val="1"/>
          <w:numId w:val="3"/>
        </w:numPr>
        <w:spacing w:before="120" w:after="120"/>
        <w:jc w:val="both"/>
        <w:rPr>
          <w:rFonts w:ascii="Times New Roman" w:hAnsi="Times New Roman" w:cs="Times New Roman"/>
          <w:sz w:val="24"/>
          <w:szCs w:val="24"/>
        </w:rPr>
      </w:pPr>
      <w:r w:rsidRPr="002C29F6">
        <w:rPr>
          <w:rFonts w:ascii="Times New Roman" w:hAnsi="Times New Roman" w:cs="Times New Roman"/>
          <w:sz w:val="24"/>
          <w:szCs w:val="24"/>
        </w:rPr>
        <w:t xml:space="preserve">Administratīvajai nodaļai šo lēmumu nosūtīt Valsts zemes dienestam uz e-adresi un adresācijas objektu īpašniekiem uz </w:t>
      </w:r>
      <w:r>
        <w:rPr>
          <w:rFonts w:ascii="Times New Roman" w:hAnsi="Times New Roman" w:cs="Times New Roman"/>
          <w:sz w:val="24"/>
          <w:szCs w:val="24"/>
        </w:rPr>
        <w:t>e-adresēm</w:t>
      </w:r>
      <w:r w:rsidR="00E5700E">
        <w:rPr>
          <w:rFonts w:ascii="Times New Roman" w:hAnsi="Times New Roman" w:cs="Times New Roman"/>
          <w:sz w:val="24"/>
          <w:szCs w:val="24"/>
        </w:rPr>
        <w:t xml:space="preserve"> vai e-pasta adresēm</w:t>
      </w:r>
      <w:r>
        <w:rPr>
          <w:rFonts w:ascii="Times New Roman" w:hAnsi="Times New Roman" w:cs="Times New Roman"/>
          <w:sz w:val="24"/>
          <w:szCs w:val="24"/>
        </w:rPr>
        <w:t xml:space="preserve">; </w:t>
      </w:r>
    </w:p>
    <w:p w14:paraId="47EEDEFA" w14:textId="361813EA" w:rsidR="003552A0" w:rsidRDefault="003552A0" w:rsidP="003552A0">
      <w:pPr>
        <w:pStyle w:val="ListParagraph"/>
        <w:numPr>
          <w:ilvl w:val="1"/>
          <w:numId w:val="3"/>
        </w:numPr>
        <w:spacing w:before="120" w:after="120"/>
        <w:jc w:val="both"/>
        <w:rPr>
          <w:rFonts w:ascii="Times New Roman" w:hAnsi="Times New Roman" w:cs="Times New Roman"/>
          <w:sz w:val="24"/>
          <w:szCs w:val="24"/>
        </w:rPr>
      </w:pPr>
      <w:r w:rsidRPr="002C29F6">
        <w:rPr>
          <w:rFonts w:ascii="Times New Roman" w:hAnsi="Times New Roman" w:cs="Times New Roman"/>
          <w:sz w:val="24"/>
          <w:szCs w:val="24"/>
        </w:rPr>
        <w:lastRenderedPageBreak/>
        <w:t xml:space="preserve">Sabiedrisko attiecību nodaļai aktualizēt mainīto adrešu sarakstu pašvaldības tīmekļvietnē </w:t>
      </w:r>
      <w:hyperlink r:id="rId14" w:history="1">
        <w:r w:rsidRPr="002C29F6">
          <w:rPr>
            <w:rStyle w:val="Hyperlink"/>
            <w:rFonts w:ascii="Times New Roman" w:hAnsi="Times New Roman" w:cs="Times New Roman"/>
            <w:sz w:val="24"/>
            <w:szCs w:val="24"/>
          </w:rPr>
          <w:t>www.adazunovads.lv/adreses</w:t>
        </w:r>
      </w:hyperlink>
      <w:r w:rsidRPr="002C29F6">
        <w:rPr>
          <w:rFonts w:ascii="Times New Roman" w:hAnsi="Times New Roman" w:cs="Times New Roman"/>
          <w:sz w:val="24"/>
          <w:szCs w:val="24"/>
        </w:rPr>
        <w:t xml:space="preserve">, papildinot ar lēmuma 1. punktā </w:t>
      </w:r>
      <w:r w:rsidR="00A650EE">
        <w:rPr>
          <w:rFonts w:ascii="Times New Roman" w:hAnsi="Times New Roman" w:cs="Times New Roman"/>
          <w:sz w:val="24"/>
          <w:szCs w:val="24"/>
        </w:rPr>
        <w:t xml:space="preserve">noteiktajām </w:t>
      </w:r>
      <w:r w:rsidRPr="002C29F6">
        <w:rPr>
          <w:rFonts w:ascii="Times New Roman" w:hAnsi="Times New Roman" w:cs="Times New Roman"/>
          <w:sz w:val="24"/>
          <w:szCs w:val="24"/>
        </w:rPr>
        <w:t>adresēm</w:t>
      </w:r>
      <w:r w:rsidR="00E5700E">
        <w:rPr>
          <w:rFonts w:ascii="Times New Roman" w:hAnsi="Times New Roman" w:cs="Times New Roman"/>
          <w:sz w:val="24"/>
          <w:szCs w:val="24"/>
        </w:rPr>
        <w:t>.</w:t>
      </w:r>
    </w:p>
    <w:p w14:paraId="336A7D96" w14:textId="77777777" w:rsidR="003552A0" w:rsidRPr="002C29F6" w:rsidRDefault="003552A0" w:rsidP="003552A0">
      <w:pPr>
        <w:pStyle w:val="ListParagraph"/>
        <w:numPr>
          <w:ilvl w:val="0"/>
          <w:numId w:val="3"/>
        </w:numPr>
        <w:ind w:left="357" w:hanging="357"/>
        <w:jc w:val="both"/>
        <w:rPr>
          <w:rFonts w:ascii="Times New Roman" w:hAnsi="Times New Roman" w:cs="Times New Roman"/>
          <w:sz w:val="24"/>
          <w:szCs w:val="24"/>
        </w:rPr>
      </w:pPr>
      <w:r w:rsidRPr="002C29F6">
        <w:rPr>
          <w:rFonts w:ascii="Times New Roman" w:hAnsi="Times New Roman" w:cs="Times New Roman"/>
          <w:sz w:val="24"/>
          <w:szCs w:val="24"/>
        </w:rPr>
        <w:t>Pašvaldības izpilddirektora vietniecei veikt lēmuma izpildes kontroli.</w:t>
      </w:r>
    </w:p>
    <w:p w14:paraId="73A2CAB0" w14:textId="77777777" w:rsidR="003552A0" w:rsidRPr="00564CA6" w:rsidRDefault="003552A0" w:rsidP="003552A0">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4746BDCB" w14:textId="77777777" w:rsidR="003552A0" w:rsidRDefault="003552A0" w:rsidP="003552A0">
      <w:pPr>
        <w:jc w:val="both"/>
        <w:rPr>
          <w:rFonts w:ascii="Times New Roman" w:hAnsi="Times New Roman" w:cs="Times New Roman"/>
        </w:rPr>
      </w:pPr>
    </w:p>
    <w:p w14:paraId="7FEBF852" w14:textId="77777777" w:rsidR="003552A0" w:rsidRPr="00564CA6" w:rsidRDefault="003552A0" w:rsidP="003552A0">
      <w:pPr>
        <w:jc w:val="both"/>
        <w:rPr>
          <w:rFonts w:ascii="Times New Roman" w:hAnsi="Times New Roman" w:cs="Times New Roman"/>
        </w:rPr>
      </w:pPr>
    </w:p>
    <w:p w14:paraId="1AA2715B" w14:textId="77777777" w:rsidR="003552A0" w:rsidRDefault="003552A0" w:rsidP="003552A0">
      <w:pPr>
        <w:jc w:val="both"/>
        <w:rPr>
          <w:rFonts w:ascii="Times New Roman" w:hAnsi="Times New Roman" w:cs="Times New Roman"/>
          <w:noProof/>
        </w:rPr>
      </w:pPr>
      <w:r w:rsidRPr="00564CA6">
        <w:rPr>
          <w:rFonts w:ascii="Times New Roman" w:hAnsi="Times New Roman" w:cs="Times New Roman"/>
          <w:noProof/>
        </w:rPr>
        <w:t>Pašvaldības domes priekšsēdētāj</w:t>
      </w:r>
      <w:r>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Pr>
          <w:rFonts w:ascii="Times New Roman" w:hAnsi="Times New Roman" w:cs="Times New Roman"/>
          <w:noProof/>
        </w:rPr>
        <w:t>G. Miglāns</w:t>
      </w:r>
      <w:r w:rsidRPr="00564CA6">
        <w:rPr>
          <w:rFonts w:ascii="Times New Roman" w:hAnsi="Times New Roman" w:cs="Times New Roman"/>
          <w:noProof/>
        </w:rPr>
        <w:t xml:space="preserve"> </w:t>
      </w:r>
    </w:p>
    <w:p w14:paraId="64E3646E" w14:textId="77777777" w:rsidR="003552A0" w:rsidRDefault="003552A0" w:rsidP="003552A0">
      <w:pPr>
        <w:jc w:val="both"/>
        <w:rPr>
          <w:rFonts w:ascii="Times New Roman" w:hAnsi="Times New Roman" w:cs="Times New Roman"/>
          <w:noProof/>
        </w:rPr>
      </w:pPr>
    </w:p>
    <w:p w14:paraId="0290CEE5" w14:textId="77777777" w:rsidR="003552A0" w:rsidRDefault="003552A0" w:rsidP="003552A0">
      <w:pPr>
        <w:jc w:val="both"/>
        <w:rPr>
          <w:rFonts w:ascii="Times New Roman" w:hAnsi="Times New Roman" w:cs="Times New Roman"/>
          <w:noProof/>
        </w:rPr>
      </w:pPr>
    </w:p>
    <w:p w14:paraId="085DCF22" w14:textId="77777777" w:rsidR="003552A0" w:rsidRPr="00147221" w:rsidRDefault="003552A0" w:rsidP="003552A0">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11DFF7B7" w14:textId="77777777" w:rsidR="003552A0" w:rsidRDefault="003552A0" w:rsidP="003552A0">
      <w:pPr>
        <w:jc w:val="both"/>
        <w:rPr>
          <w:rFonts w:ascii="Times New Roman" w:hAnsi="Times New Roman" w:cs="Times New Roman"/>
        </w:rPr>
      </w:pPr>
    </w:p>
    <w:p w14:paraId="1B54AA16" w14:textId="77777777" w:rsidR="00E5700E" w:rsidRPr="00B47C10" w:rsidRDefault="00E5700E" w:rsidP="00E5700E">
      <w:pPr>
        <w:rPr>
          <w:rFonts w:ascii="Times New Roman" w:hAnsi="Times New Roman" w:cs="Times New Roman"/>
          <w:sz w:val="20"/>
          <w:szCs w:val="20"/>
        </w:rPr>
      </w:pPr>
      <w:r w:rsidRPr="006D513B">
        <w:rPr>
          <w:rFonts w:ascii="Times New Roman" w:hAnsi="Times New Roman" w:cs="Times New Roman"/>
          <w:noProof/>
          <w:sz w:val="20"/>
          <w:szCs w:val="20"/>
        </w:rPr>
        <w:t>Nadežda Rubina</w:t>
      </w:r>
      <w:r w:rsidRPr="006D513B">
        <w:rPr>
          <w:rFonts w:ascii="Times New Roman" w:hAnsi="Times New Roman" w:cs="Times New Roman"/>
          <w:sz w:val="20"/>
          <w:szCs w:val="20"/>
        </w:rPr>
        <w:t xml:space="preserve">, </w:t>
      </w:r>
      <w:r w:rsidRPr="00AF667F">
        <w:rPr>
          <w:rFonts w:ascii="Times New Roman" w:hAnsi="Times New Roman" w:cs="Times New Roman"/>
          <w:sz w:val="20"/>
          <w:szCs w:val="20"/>
        </w:rPr>
        <w:t>28776519</w:t>
      </w:r>
    </w:p>
    <w:p w14:paraId="582EDFF7" w14:textId="77777777" w:rsidR="003552A0" w:rsidRDefault="003552A0" w:rsidP="003552A0">
      <w:pPr>
        <w:jc w:val="both"/>
        <w:rPr>
          <w:rFonts w:ascii="Times New Roman" w:hAnsi="Times New Roman" w:cs="Times New Roman"/>
        </w:rPr>
      </w:pPr>
      <w:r w:rsidRPr="00564CA6">
        <w:rPr>
          <w:rFonts w:ascii="Times New Roman" w:hAnsi="Times New Roman" w:cs="Times New Roman"/>
        </w:rPr>
        <w:t>_________________________</w:t>
      </w:r>
    </w:p>
    <w:p w14:paraId="1952F60A" w14:textId="77777777" w:rsidR="003552A0" w:rsidRPr="00564CA6" w:rsidRDefault="003552A0" w:rsidP="003552A0">
      <w:pPr>
        <w:jc w:val="both"/>
        <w:rPr>
          <w:rFonts w:ascii="Times New Roman" w:hAnsi="Times New Roman" w:cs="Times New Roman"/>
        </w:rPr>
      </w:pPr>
    </w:p>
    <w:p w14:paraId="1EB59DA0" w14:textId="77777777" w:rsidR="003552A0" w:rsidRDefault="003552A0" w:rsidP="003552A0">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r>
        <w:rPr>
          <w:rFonts w:ascii="Times New Roman" w:hAnsi="Times New Roman" w:cs="Times New Roman"/>
        </w:rPr>
        <w:t xml:space="preserve"> </w:t>
      </w:r>
    </w:p>
    <w:p w14:paraId="386CBB3F" w14:textId="54C0D033" w:rsidR="003552A0" w:rsidRPr="00CD3A69" w:rsidRDefault="003552A0" w:rsidP="003552A0">
      <w:pPr>
        <w:jc w:val="both"/>
        <w:rPr>
          <w:rFonts w:ascii="Times New Roman" w:hAnsi="Times New Roman" w:cs="Times New Roman"/>
        </w:rPr>
      </w:pPr>
      <w:r w:rsidRPr="00CD3A69">
        <w:rPr>
          <w:rFonts w:ascii="Times New Roman" w:hAnsi="Times New Roman" w:cs="Times New Roman"/>
        </w:rPr>
        <w:t>@ - A</w:t>
      </w:r>
      <w:r w:rsidR="00E5700E" w:rsidRPr="00CD3A69">
        <w:rPr>
          <w:rFonts w:ascii="Times New Roman" w:hAnsi="Times New Roman" w:cs="Times New Roman"/>
        </w:rPr>
        <w:t>DN</w:t>
      </w:r>
      <w:r w:rsidRPr="00CD3A69">
        <w:rPr>
          <w:rFonts w:ascii="Times New Roman" w:hAnsi="Times New Roman" w:cs="Times New Roman"/>
        </w:rPr>
        <w:t xml:space="preserve">, IDRV, NĪN, ĀBV, SAN </w:t>
      </w:r>
    </w:p>
    <w:p w14:paraId="3E583B99" w14:textId="10006BA9" w:rsidR="003552A0" w:rsidRDefault="003552A0" w:rsidP="003552A0">
      <w:pPr>
        <w:jc w:val="both"/>
        <w:rPr>
          <w:rFonts w:ascii="Times New Roman" w:hAnsi="Times New Roman" w:cs="Times New Roman"/>
        </w:rPr>
      </w:pPr>
      <w:r w:rsidRPr="00CD3A69">
        <w:rPr>
          <w:rFonts w:ascii="Times New Roman" w:hAnsi="Times New Roman" w:cs="Times New Roman"/>
        </w:rPr>
        <w:t xml:space="preserve">VZD </w:t>
      </w:r>
      <w:r w:rsidR="00A650EE">
        <w:rPr>
          <w:rFonts w:ascii="Times New Roman" w:hAnsi="Times New Roman" w:cs="Times New Roman"/>
        </w:rPr>
        <w:t xml:space="preserve">- </w:t>
      </w:r>
      <w:r w:rsidRPr="00CD3A69">
        <w:rPr>
          <w:rFonts w:ascii="Times New Roman" w:hAnsi="Times New Roman" w:cs="Times New Roman"/>
        </w:rPr>
        <w:t>uz e-adresi;</w:t>
      </w:r>
      <w:r w:rsidR="00CD3A69">
        <w:rPr>
          <w:rFonts w:ascii="Times New Roman" w:hAnsi="Times New Roman" w:cs="Times New Roman"/>
        </w:rPr>
        <w:t xml:space="preserve"> PMLP uz e-pasta adresēm </w:t>
      </w:r>
      <w:hyperlink r:id="rId15" w:history="1">
        <w:r w:rsidR="00CD3A69" w:rsidRPr="00CD3A69">
          <w:rPr>
            <w:rStyle w:val="Hyperlink"/>
            <w:rFonts w:ascii="Times New Roman" w:hAnsi="Times New Roman" w:cs="Times New Roman"/>
          </w:rPr>
          <w:t>Liga.Dike@pmlp.gov.lv</w:t>
        </w:r>
      </w:hyperlink>
      <w:r w:rsidR="00CD3A69">
        <w:rPr>
          <w:rFonts w:ascii="Times New Roman" w:hAnsi="Times New Roman" w:cs="Times New Roman"/>
        </w:rPr>
        <w:t xml:space="preserve"> un </w:t>
      </w:r>
      <w:hyperlink r:id="rId16" w:history="1">
        <w:r w:rsidR="00CD3A69" w:rsidRPr="00CD3A69">
          <w:rPr>
            <w:rStyle w:val="Hyperlink"/>
            <w:rFonts w:ascii="Times New Roman" w:hAnsi="Times New Roman" w:cs="Times New Roman"/>
          </w:rPr>
          <w:t>ddkn@pmlp.gov.lv</w:t>
        </w:r>
      </w:hyperlink>
    </w:p>
    <w:p w14:paraId="59F34302" w14:textId="5BA76C5E" w:rsidR="003552A0" w:rsidRPr="006E4D65" w:rsidRDefault="003552A0" w:rsidP="003552A0">
      <w:pPr>
        <w:spacing w:before="120" w:after="120"/>
        <w:jc w:val="both"/>
        <w:rPr>
          <w:rFonts w:ascii="Times New Roman" w:hAnsi="Times New Roman" w:cs="Times New Roman"/>
        </w:rPr>
      </w:pPr>
      <w:r w:rsidRPr="00002EC9">
        <w:rPr>
          <w:rFonts w:ascii="Times New Roman" w:hAnsi="Times New Roman" w:cs="Times New Roman"/>
        </w:rPr>
        <w:t xml:space="preserve">Īpašniekiem </w:t>
      </w:r>
      <w:r w:rsidR="00A650EE">
        <w:rPr>
          <w:rFonts w:ascii="Times New Roman" w:hAnsi="Times New Roman" w:cs="Times New Roman"/>
        </w:rPr>
        <w:t xml:space="preserve">- </w:t>
      </w:r>
      <w:r w:rsidRPr="00002EC9">
        <w:rPr>
          <w:rFonts w:ascii="Times New Roman" w:hAnsi="Times New Roman" w:cs="Times New Roman"/>
        </w:rPr>
        <w:t>uz e-</w:t>
      </w:r>
      <w:r w:rsidR="00CD3A69">
        <w:rPr>
          <w:rFonts w:ascii="Times New Roman" w:hAnsi="Times New Roman" w:cs="Times New Roman"/>
        </w:rPr>
        <w:t xml:space="preserve">pasta </w:t>
      </w:r>
      <w:r w:rsidRPr="00002EC9">
        <w:rPr>
          <w:rFonts w:ascii="Times New Roman" w:hAnsi="Times New Roman" w:cs="Times New Roman"/>
        </w:rPr>
        <w:t xml:space="preserve">adresēm </w:t>
      </w:r>
      <w:r w:rsidR="0069781C">
        <w:rPr>
          <w:rFonts w:ascii="Times New Roman" w:hAnsi="Times New Roman" w:cs="Times New Roman"/>
        </w:rPr>
        <w:t>un e-adresēm atbilstoši DVS pievienotajai informācijai</w:t>
      </w:r>
    </w:p>
    <w:sectPr w:rsidR="003552A0" w:rsidRPr="006E4D65" w:rsidSect="00BB16A4">
      <w:headerReference w:type="default" r:id="rId17"/>
      <w:footerReference w:type="default" r:id="rId18"/>
      <w:headerReference w:type="first" r:id="rId19"/>
      <w:footerReference w:type="first" r:id="rId20"/>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94957" w14:textId="77777777" w:rsidR="00A00F8C" w:rsidRDefault="00A00F8C">
      <w:r>
        <w:separator/>
      </w:r>
    </w:p>
  </w:endnote>
  <w:endnote w:type="continuationSeparator" w:id="0">
    <w:p w14:paraId="2C024FAD" w14:textId="77777777" w:rsidR="00A00F8C" w:rsidRDefault="00A0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22294"/>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B23A42">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BEE44" w14:textId="77777777" w:rsidR="00A00F8C" w:rsidRDefault="00A00F8C">
      <w:r>
        <w:separator/>
      </w:r>
    </w:p>
  </w:footnote>
  <w:footnote w:type="continuationSeparator" w:id="0">
    <w:p w14:paraId="67782E71" w14:textId="77777777" w:rsidR="00A00F8C" w:rsidRDefault="00A00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C9A09B98">
      <w:start w:val="1"/>
      <w:numFmt w:val="decimal"/>
      <w:lvlText w:val="%1."/>
      <w:lvlJc w:val="left"/>
      <w:pPr>
        <w:ind w:left="720" w:hanging="360"/>
      </w:pPr>
      <w:rPr>
        <w:rFonts w:hint="default"/>
      </w:rPr>
    </w:lvl>
    <w:lvl w:ilvl="1" w:tplc="B8D442C2" w:tentative="1">
      <w:start w:val="1"/>
      <w:numFmt w:val="lowerLetter"/>
      <w:lvlText w:val="%2."/>
      <w:lvlJc w:val="left"/>
      <w:pPr>
        <w:ind w:left="1440" w:hanging="360"/>
      </w:pPr>
    </w:lvl>
    <w:lvl w:ilvl="2" w:tplc="5F887982" w:tentative="1">
      <w:start w:val="1"/>
      <w:numFmt w:val="lowerRoman"/>
      <w:lvlText w:val="%3."/>
      <w:lvlJc w:val="right"/>
      <w:pPr>
        <w:ind w:left="2160" w:hanging="180"/>
      </w:pPr>
    </w:lvl>
    <w:lvl w:ilvl="3" w:tplc="0AFCD4D4" w:tentative="1">
      <w:start w:val="1"/>
      <w:numFmt w:val="decimal"/>
      <w:lvlText w:val="%4."/>
      <w:lvlJc w:val="left"/>
      <w:pPr>
        <w:ind w:left="2880" w:hanging="360"/>
      </w:pPr>
    </w:lvl>
    <w:lvl w:ilvl="4" w:tplc="83AAAC3A" w:tentative="1">
      <w:start w:val="1"/>
      <w:numFmt w:val="lowerLetter"/>
      <w:lvlText w:val="%5."/>
      <w:lvlJc w:val="left"/>
      <w:pPr>
        <w:ind w:left="3600" w:hanging="360"/>
      </w:pPr>
    </w:lvl>
    <w:lvl w:ilvl="5" w:tplc="ADA89434" w:tentative="1">
      <w:start w:val="1"/>
      <w:numFmt w:val="lowerRoman"/>
      <w:lvlText w:val="%6."/>
      <w:lvlJc w:val="right"/>
      <w:pPr>
        <w:ind w:left="4320" w:hanging="180"/>
      </w:pPr>
    </w:lvl>
    <w:lvl w:ilvl="6" w:tplc="F458627A" w:tentative="1">
      <w:start w:val="1"/>
      <w:numFmt w:val="decimal"/>
      <w:lvlText w:val="%7."/>
      <w:lvlJc w:val="left"/>
      <w:pPr>
        <w:ind w:left="5040" w:hanging="360"/>
      </w:pPr>
    </w:lvl>
    <w:lvl w:ilvl="7" w:tplc="514E7788" w:tentative="1">
      <w:start w:val="1"/>
      <w:numFmt w:val="lowerLetter"/>
      <w:lvlText w:val="%8."/>
      <w:lvlJc w:val="left"/>
      <w:pPr>
        <w:ind w:left="5760" w:hanging="360"/>
      </w:pPr>
    </w:lvl>
    <w:lvl w:ilvl="8" w:tplc="121ADBEC" w:tentative="1">
      <w:start w:val="1"/>
      <w:numFmt w:val="lowerRoman"/>
      <w:lvlText w:val="%9."/>
      <w:lvlJc w:val="right"/>
      <w:pPr>
        <w:ind w:left="6480" w:hanging="180"/>
      </w:pPr>
    </w:lvl>
  </w:abstractNum>
  <w:abstractNum w:abstractNumId="1" w15:restartNumberingAfterBreak="0">
    <w:nsid w:val="2465774B"/>
    <w:multiLevelType w:val="multilevel"/>
    <w:tmpl w:val="D08638CC"/>
    <w:lvl w:ilvl="0">
      <w:start w:val="1"/>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1164D1"/>
    <w:multiLevelType w:val="hybridMultilevel"/>
    <w:tmpl w:val="69B495F8"/>
    <w:lvl w:ilvl="0" w:tplc="6B88BD74">
      <w:start w:val="1"/>
      <w:numFmt w:val="decimal"/>
      <w:lvlText w:val="%1)"/>
      <w:lvlJc w:val="left"/>
      <w:pPr>
        <w:ind w:left="720" w:hanging="360"/>
      </w:pPr>
      <w:rPr>
        <w:rFonts w:eastAsia="Calibri" w:hint="default"/>
      </w:rPr>
    </w:lvl>
    <w:lvl w:ilvl="1" w:tplc="96CA7062">
      <w:start w:val="1"/>
      <w:numFmt w:val="lowerLetter"/>
      <w:lvlText w:val="%2."/>
      <w:lvlJc w:val="left"/>
      <w:pPr>
        <w:ind w:left="1440" w:hanging="360"/>
      </w:pPr>
    </w:lvl>
    <w:lvl w:ilvl="2" w:tplc="E5709152" w:tentative="1">
      <w:start w:val="1"/>
      <w:numFmt w:val="lowerRoman"/>
      <w:lvlText w:val="%3."/>
      <w:lvlJc w:val="right"/>
      <w:pPr>
        <w:ind w:left="2160" w:hanging="180"/>
      </w:pPr>
    </w:lvl>
    <w:lvl w:ilvl="3" w:tplc="991AFB9E" w:tentative="1">
      <w:start w:val="1"/>
      <w:numFmt w:val="decimal"/>
      <w:lvlText w:val="%4."/>
      <w:lvlJc w:val="left"/>
      <w:pPr>
        <w:ind w:left="2880" w:hanging="360"/>
      </w:pPr>
    </w:lvl>
    <w:lvl w:ilvl="4" w:tplc="6BB6B2D2" w:tentative="1">
      <w:start w:val="1"/>
      <w:numFmt w:val="lowerLetter"/>
      <w:lvlText w:val="%5."/>
      <w:lvlJc w:val="left"/>
      <w:pPr>
        <w:ind w:left="3600" w:hanging="360"/>
      </w:pPr>
    </w:lvl>
    <w:lvl w:ilvl="5" w:tplc="B86EDFBE" w:tentative="1">
      <w:start w:val="1"/>
      <w:numFmt w:val="lowerRoman"/>
      <w:lvlText w:val="%6."/>
      <w:lvlJc w:val="right"/>
      <w:pPr>
        <w:ind w:left="4320" w:hanging="180"/>
      </w:pPr>
    </w:lvl>
    <w:lvl w:ilvl="6" w:tplc="F72A8E60" w:tentative="1">
      <w:start w:val="1"/>
      <w:numFmt w:val="decimal"/>
      <w:lvlText w:val="%7."/>
      <w:lvlJc w:val="left"/>
      <w:pPr>
        <w:ind w:left="5040" w:hanging="360"/>
      </w:pPr>
    </w:lvl>
    <w:lvl w:ilvl="7" w:tplc="6A42FE52" w:tentative="1">
      <w:start w:val="1"/>
      <w:numFmt w:val="lowerLetter"/>
      <w:lvlText w:val="%8."/>
      <w:lvlJc w:val="left"/>
      <w:pPr>
        <w:ind w:left="5760" w:hanging="360"/>
      </w:pPr>
    </w:lvl>
    <w:lvl w:ilvl="8" w:tplc="3CD2D43E"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7DB25FBC"/>
    <w:multiLevelType w:val="multilevel"/>
    <w:tmpl w:val="D36A212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080567416">
    <w:abstractNumId w:val="3"/>
  </w:num>
  <w:num w:numId="2" w16cid:durableId="1964530278">
    <w:abstractNumId w:val="0"/>
  </w:num>
  <w:num w:numId="3" w16cid:durableId="2285384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798387">
    <w:abstractNumId w:val="2"/>
  </w:num>
  <w:num w:numId="5" w16cid:durableId="1359231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0636F"/>
    <w:rsid w:val="00147221"/>
    <w:rsid w:val="00166EA7"/>
    <w:rsid w:val="00187806"/>
    <w:rsid w:val="001915B2"/>
    <w:rsid w:val="00195A73"/>
    <w:rsid w:val="001A297B"/>
    <w:rsid w:val="0025391B"/>
    <w:rsid w:val="00297558"/>
    <w:rsid w:val="002D53F6"/>
    <w:rsid w:val="00351D48"/>
    <w:rsid w:val="003552A0"/>
    <w:rsid w:val="003C401E"/>
    <w:rsid w:val="003D2085"/>
    <w:rsid w:val="004D516C"/>
    <w:rsid w:val="005118EF"/>
    <w:rsid w:val="00521C00"/>
    <w:rsid w:val="0053073B"/>
    <w:rsid w:val="00543508"/>
    <w:rsid w:val="00564CA6"/>
    <w:rsid w:val="005C7FA1"/>
    <w:rsid w:val="00617AAC"/>
    <w:rsid w:val="0068007F"/>
    <w:rsid w:val="00693F05"/>
    <w:rsid w:val="0069781C"/>
    <w:rsid w:val="006B7163"/>
    <w:rsid w:val="006C2EB5"/>
    <w:rsid w:val="006D3451"/>
    <w:rsid w:val="006D513B"/>
    <w:rsid w:val="0074092B"/>
    <w:rsid w:val="0078746F"/>
    <w:rsid w:val="0079484F"/>
    <w:rsid w:val="007B4DDB"/>
    <w:rsid w:val="008257F8"/>
    <w:rsid w:val="008369EB"/>
    <w:rsid w:val="008E3846"/>
    <w:rsid w:val="009139A1"/>
    <w:rsid w:val="00931891"/>
    <w:rsid w:val="00967CEB"/>
    <w:rsid w:val="00996740"/>
    <w:rsid w:val="009A3989"/>
    <w:rsid w:val="009B7F8F"/>
    <w:rsid w:val="00A00F8C"/>
    <w:rsid w:val="00A254B5"/>
    <w:rsid w:val="00A52B04"/>
    <w:rsid w:val="00A650EE"/>
    <w:rsid w:val="00AB693F"/>
    <w:rsid w:val="00B17330"/>
    <w:rsid w:val="00B23A42"/>
    <w:rsid w:val="00B36CD4"/>
    <w:rsid w:val="00B4014F"/>
    <w:rsid w:val="00B47C10"/>
    <w:rsid w:val="00B5255B"/>
    <w:rsid w:val="00B56744"/>
    <w:rsid w:val="00B578F0"/>
    <w:rsid w:val="00BB16A4"/>
    <w:rsid w:val="00BE75D1"/>
    <w:rsid w:val="00C372D6"/>
    <w:rsid w:val="00C56B76"/>
    <w:rsid w:val="00C82360"/>
    <w:rsid w:val="00C9477C"/>
    <w:rsid w:val="00CC1B2F"/>
    <w:rsid w:val="00CD3A69"/>
    <w:rsid w:val="00CF16C2"/>
    <w:rsid w:val="00D86969"/>
    <w:rsid w:val="00DB2F73"/>
    <w:rsid w:val="00DC145B"/>
    <w:rsid w:val="00E52DA2"/>
    <w:rsid w:val="00E5700E"/>
    <w:rsid w:val="00E75D8D"/>
    <w:rsid w:val="00E8282D"/>
    <w:rsid w:val="00EF06E1"/>
    <w:rsid w:val="00F7154E"/>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NormalWeb">
    <w:name w:val="Normal (Web)"/>
    <w:basedOn w:val="Normal"/>
    <w:uiPriority w:val="99"/>
    <w:semiHidden/>
    <w:unhideWhenUsed/>
    <w:rsid w:val="0010636F"/>
    <w:rPr>
      <w:rFonts w:ascii="Times New Roman" w:hAnsi="Times New Roman" w:cs="Times New Roman"/>
    </w:rPr>
  </w:style>
  <w:style w:type="table" w:styleId="TableGrid">
    <w:name w:val="Table Grid"/>
    <w:basedOn w:val="TableNormal"/>
    <w:uiPriority w:val="39"/>
    <w:rsid w:val="003552A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52A0"/>
    <w:pPr>
      <w:ind w:left="720"/>
    </w:pPr>
    <w:rPr>
      <w:rFonts w:ascii="Calibri" w:hAnsi="Calibri" w:cs="Calibri"/>
      <w:sz w:val="22"/>
      <w:szCs w:val="22"/>
    </w:rPr>
  </w:style>
  <w:style w:type="character" w:styleId="Hyperlink">
    <w:name w:val="Hyperlink"/>
    <w:basedOn w:val="DefaultParagraphFont"/>
    <w:uiPriority w:val="99"/>
    <w:unhideWhenUsed/>
    <w:rsid w:val="003552A0"/>
    <w:rPr>
      <w:color w:val="0563C1" w:themeColor="hyperlink"/>
      <w:u w:val="single"/>
    </w:rPr>
  </w:style>
  <w:style w:type="character" w:styleId="UnresolvedMention">
    <w:name w:val="Unresolved Mention"/>
    <w:basedOn w:val="DefaultParagraphFont"/>
    <w:uiPriority w:val="99"/>
    <w:semiHidden/>
    <w:unhideWhenUsed/>
    <w:rsid w:val="00DB2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varis/106226620?type=house" TargetMode="External"/><Relationship Id="rId13" Type="http://schemas.openxmlformats.org/officeDocument/2006/relationships/hyperlink" Target="https://www.kadastrs.lv/varis/105081474?type=hous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kadastrs.lv/varis/105358492?type=hous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ddkn@pmlp.gov.l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varis/105358476?type=house" TargetMode="External"/><Relationship Id="rId5" Type="http://schemas.openxmlformats.org/officeDocument/2006/relationships/footnotes" Target="footnotes.xml"/><Relationship Id="rId15" Type="http://schemas.openxmlformats.org/officeDocument/2006/relationships/hyperlink" Target="mailto:Liga.Dike@pmlp.gov.lv" TargetMode="External"/><Relationship Id="rId10" Type="http://schemas.openxmlformats.org/officeDocument/2006/relationships/hyperlink" Target="https://www.kadastrs.lv/varis/105358484?type=hous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kadastrs.lv/varis/104994614?type=house" TargetMode="External"/><Relationship Id="rId14" Type="http://schemas.openxmlformats.org/officeDocument/2006/relationships/hyperlink" Target="http://www.adazunovads.lv/adres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3810</Words>
  <Characters>2172</Characters>
  <Application>Microsoft Office Word</Application>
  <DocSecurity>0</DocSecurity>
  <Lines>18</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Nadežda Rubina</cp:lastModifiedBy>
  <cp:revision>32</cp:revision>
  <dcterms:created xsi:type="dcterms:W3CDTF">2024-06-01T14:06:00Z</dcterms:created>
  <dcterms:modified xsi:type="dcterms:W3CDTF">2026-08-28T08:56:00Z</dcterms:modified>
</cp:coreProperties>
</file>