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213CEB"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213CEB"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213CEB"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213CEB"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45D19683" w:rsidR="00564CA6" w:rsidRPr="00564CA6" w:rsidRDefault="00213CEB" w:rsidP="00564CA6">
      <w:pPr>
        <w:rPr>
          <w:rFonts w:ascii="Times New Roman" w:hAnsi="Times New Roman" w:cs="Times New Roman"/>
        </w:rPr>
      </w:pPr>
      <w:r>
        <w:rPr>
          <w:rFonts w:ascii="Times New Roman" w:hAnsi="Times New Roman" w:cs="Times New Roman"/>
        </w:rPr>
        <w:t>202</w:t>
      </w:r>
      <w:r w:rsidR="00C02AAC">
        <w:rPr>
          <w:rFonts w:ascii="Times New Roman" w:hAnsi="Times New Roman" w:cs="Times New Roman"/>
        </w:rPr>
        <w:t>6</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C02AAC">
        <w:rPr>
          <w:rFonts w:ascii="Times New Roman" w:hAnsi="Times New Roman" w:cs="Times New Roman"/>
        </w:rPr>
        <w:t>27. augustā</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00CD7161">
        <w:rPr>
          <w:rFonts w:ascii="Times New Roman" w:hAnsi="Times New Roman" w:cs="Times New Roman"/>
        </w:rPr>
        <w:tab/>
      </w:r>
      <w:r w:rsidR="00CD7161">
        <w:rPr>
          <w:rFonts w:ascii="Times New Roman" w:hAnsi="Times New Roman" w:cs="Times New Roman"/>
        </w:rPr>
        <w:tab/>
      </w:r>
      <w:r w:rsidR="00CD7161">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00CD7161">
        <w:rPr>
          <w:rFonts w:ascii="Times New Roman" w:hAnsi="Times New Roman" w:cs="Times New Roman"/>
          <w:noProof/>
        </w:rPr>
        <w:t xml:space="preserve"> </w:t>
      </w:r>
      <w:r w:rsidRPr="00CD7161">
        <w:rPr>
          <w:rFonts w:ascii="Times New Roman" w:hAnsi="Times New Roman" w:cs="Times New Roman"/>
          <w:b/>
          <w:bCs/>
          <w:noProof/>
        </w:rPr>
        <w:t>349</w:t>
      </w:r>
    </w:p>
    <w:p w14:paraId="56AA4385" w14:textId="77777777" w:rsidR="00564CA6" w:rsidRPr="00564CA6" w:rsidRDefault="00564CA6" w:rsidP="00564CA6">
      <w:pPr>
        <w:rPr>
          <w:rFonts w:ascii="Times New Roman" w:hAnsi="Times New Roman" w:cs="Times New Roman"/>
          <w:b/>
        </w:rPr>
      </w:pPr>
    </w:p>
    <w:p w14:paraId="11803FCF" w14:textId="2B2D4467" w:rsidR="00564CA6" w:rsidRPr="00564CA6" w:rsidRDefault="00213CEB"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00C02AAC">
        <w:rPr>
          <w:rFonts w:ascii="Times New Roman" w:hAnsi="Times New Roman" w:cs="Times New Roman"/>
          <w:b/>
        </w:rPr>
        <w:t>izmaiņām Dzīvokļu komisijas sastāvā</w:t>
      </w:r>
    </w:p>
    <w:p w14:paraId="001C96E2" w14:textId="77777777" w:rsidR="00564CA6" w:rsidRPr="00564CA6" w:rsidRDefault="00564CA6" w:rsidP="00564CA6">
      <w:pPr>
        <w:rPr>
          <w:rFonts w:ascii="Times New Roman" w:hAnsi="Times New Roman" w:cs="Times New Roman"/>
          <w:b/>
          <w:i/>
          <w:color w:val="FF0000"/>
        </w:rPr>
      </w:pPr>
    </w:p>
    <w:p w14:paraId="6E51A6E8" w14:textId="369D0568" w:rsidR="00C02AAC" w:rsidRDefault="00213CEB" w:rsidP="00C02AAC">
      <w:pPr>
        <w:spacing w:after="120"/>
        <w:jc w:val="both"/>
        <w:rPr>
          <w:rFonts w:ascii="Times New Roman" w:hAnsi="Times New Roman"/>
        </w:rPr>
      </w:pPr>
      <w:r>
        <w:rPr>
          <w:rFonts w:ascii="Times New Roman" w:eastAsia="Times New Roman" w:hAnsi="Times New Roman" w:cs="Times New Roman"/>
          <w:lang w:eastAsia="x-none"/>
        </w:rPr>
        <w:t>Atbilstoši Ādažu novada pašvaldības</w:t>
      </w:r>
      <w:r w:rsidR="006F7F45">
        <w:rPr>
          <w:rFonts w:ascii="Times New Roman" w:eastAsia="Times New Roman" w:hAnsi="Times New Roman" w:cs="Times New Roman"/>
          <w:lang w:eastAsia="x-none"/>
        </w:rPr>
        <w:t xml:space="preserve"> domes</w:t>
      </w:r>
      <w:r>
        <w:rPr>
          <w:rFonts w:ascii="Times New Roman" w:eastAsia="Times New Roman" w:hAnsi="Times New Roman" w:cs="Times New Roman"/>
          <w:lang w:eastAsia="x-none"/>
        </w:rPr>
        <w:t xml:space="preserve"> </w:t>
      </w:r>
      <w:r>
        <w:rPr>
          <w:rFonts w:ascii="Times New Roman" w:hAnsi="Times New Roman"/>
          <w:iCs/>
        </w:rPr>
        <w:t>26.10.</w:t>
      </w:r>
      <w:r w:rsidRPr="007036D2">
        <w:rPr>
          <w:rFonts w:ascii="Times New Roman" w:hAnsi="Times New Roman"/>
        </w:rPr>
        <w:t>2023. saistoš</w:t>
      </w:r>
      <w:r>
        <w:rPr>
          <w:rFonts w:ascii="Times New Roman" w:hAnsi="Times New Roman"/>
        </w:rPr>
        <w:t>ajiem</w:t>
      </w:r>
      <w:r w:rsidRPr="007036D2">
        <w:rPr>
          <w:rFonts w:ascii="Times New Roman" w:hAnsi="Times New Roman"/>
        </w:rPr>
        <w:t xml:space="preserve"> noteikum</w:t>
      </w:r>
      <w:r>
        <w:rPr>
          <w:rFonts w:ascii="Times New Roman" w:hAnsi="Times New Roman"/>
        </w:rPr>
        <w:t>iem</w:t>
      </w:r>
      <w:r w:rsidRPr="007036D2">
        <w:rPr>
          <w:rFonts w:ascii="Times New Roman" w:hAnsi="Times New Roman"/>
        </w:rPr>
        <w:t xml:space="preserve"> Nr.</w:t>
      </w:r>
      <w:r>
        <w:rPr>
          <w:rFonts w:ascii="Times New Roman" w:hAnsi="Times New Roman"/>
        </w:rPr>
        <w:t> </w:t>
      </w:r>
      <w:r w:rsidRPr="007036D2">
        <w:rPr>
          <w:rFonts w:ascii="Times New Roman" w:hAnsi="Times New Roman"/>
        </w:rPr>
        <w:t xml:space="preserve">33/2023 </w:t>
      </w:r>
      <w:r>
        <w:rPr>
          <w:rFonts w:ascii="Times New Roman" w:hAnsi="Times New Roman"/>
        </w:rPr>
        <w:t>“</w:t>
      </w:r>
      <w:r w:rsidRPr="007036D2">
        <w:rPr>
          <w:rFonts w:ascii="Times New Roman" w:hAnsi="Times New Roman"/>
        </w:rPr>
        <w:t>Par dzīvokļu izīrēšanas kārtību zemas īres maksas dzīvojamās mājās Ādažu novada pašvaldībā” (turpmāk – Noteikumi)</w:t>
      </w:r>
      <w:r>
        <w:rPr>
          <w:rFonts w:ascii="Times New Roman" w:hAnsi="Times New Roman"/>
        </w:rPr>
        <w:t>, tiem piekritīgus iesniegumus izskata un lēmumus pieņem pašvaldības domes izveidota Dzīvokļu komisija.</w:t>
      </w:r>
    </w:p>
    <w:p w14:paraId="4D7CF20A" w14:textId="3665A001" w:rsidR="00C02AAC" w:rsidRDefault="00213CEB" w:rsidP="00C02AAC">
      <w:pPr>
        <w:spacing w:after="120"/>
        <w:jc w:val="both"/>
        <w:rPr>
          <w:rFonts w:ascii="Times New Roman" w:hAnsi="Times New Roman" w:cs="Times New Roman"/>
        </w:rPr>
      </w:pPr>
      <w:r w:rsidRPr="00CC4A97">
        <w:rPr>
          <w:rFonts w:ascii="Times New Roman" w:hAnsi="Times New Roman"/>
        </w:rPr>
        <w:t>Ar pašvaldības domes 29.01.2026. lēmumu Nr. 29 “Par Ādažu novada pašvaldības Dzīvokļu komisiju” Dzīvokļu komisijas sastāvā ievēlēti</w:t>
      </w:r>
      <w:r>
        <w:rPr>
          <w:rFonts w:ascii="Times New Roman" w:hAnsi="Times New Roman"/>
        </w:rPr>
        <w:t>:</w:t>
      </w:r>
      <w:r w:rsidRPr="00CC4A97">
        <w:rPr>
          <w:rFonts w:ascii="Times New Roman" w:hAnsi="Times New Roman"/>
        </w:rPr>
        <w:t xml:space="preserve"> </w:t>
      </w:r>
      <w:r w:rsidRPr="00CC4A97">
        <w:rPr>
          <w:rFonts w:ascii="Times New Roman" w:hAnsi="Times New Roman" w:cs="Times New Roman"/>
        </w:rPr>
        <w:t xml:space="preserve">domes priekšsēdētāja vietnieks pašvaldības funkciju jautājumos Jānis </w:t>
      </w:r>
      <w:r>
        <w:rPr>
          <w:rFonts w:ascii="Times New Roman" w:hAnsi="Times New Roman" w:cs="Times New Roman"/>
        </w:rPr>
        <w:t xml:space="preserve">Vaivads, Juridiskās un iepirkumu nodaļas vadītājas vietniece Ilona Gotharde, Nekustamā īpašuma nodaļas vadītāja Diāna Čūriška, Ādažu novada </w:t>
      </w:r>
      <w:r w:rsidR="006F7F45">
        <w:rPr>
          <w:rFonts w:ascii="Times New Roman" w:hAnsi="Times New Roman" w:cs="Times New Roman"/>
        </w:rPr>
        <w:t>s</w:t>
      </w:r>
      <w:r>
        <w:rPr>
          <w:rFonts w:ascii="Times New Roman" w:hAnsi="Times New Roman" w:cs="Times New Roman"/>
        </w:rPr>
        <w:t>ociālā dienesta vadītāja Sintija Vītola un Attīstības un projektu nodaļas vadītāja Inga Pērkone.</w:t>
      </w:r>
    </w:p>
    <w:p w14:paraId="4D5E48DE" w14:textId="7904D23B" w:rsidR="00C02AAC" w:rsidRDefault="00213CEB" w:rsidP="00C02AAC">
      <w:pPr>
        <w:spacing w:after="120"/>
        <w:jc w:val="both"/>
        <w:rPr>
          <w:rFonts w:ascii="Times New Roman" w:hAnsi="Times New Roman" w:cs="Times New Roman"/>
        </w:rPr>
      </w:pPr>
      <w:r>
        <w:rPr>
          <w:rFonts w:ascii="Times New Roman" w:hAnsi="Times New Roman" w:cs="Times New Roman"/>
        </w:rPr>
        <w:t>Lai nodrošinātu Dzīvokļu komisijas spēju ievērot normatīvajos aktos noteiktos termiņus iesniegumu izskatīšanai par reģistrēšanu īres reģistrā un lēmumu pieņemšanai, kā arī nodrošinātu komisijas darba nepārtrauktību tās locekļu prombūtnes laikā, ir veicamas izmaiņas komisijas sastāvā.</w:t>
      </w:r>
    </w:p>
    <w:p w14:paraId="351E4152" w14:textId="77777777" w:rsidR="00C02AAC" w:rsidRPr="00564CA6" w:rsidRDefault="00213CEB" w:rsidP="00C02AAC">
      <w:pPr>
        <w:spacing w:after="120"/>
        <w:jc w:val="both"/>
        <w:rPr>
          <w:rFonts w:ascii="Times New Roman" w:hAnsi="Times New Roman" w:cs="Times New Roman"/>
        </w:rPr>
      </w:pPr>
      <w:r w:rsidRPr="002635C3">
        <w:rPr>
          <w:rFonts w:ascii="Times New Roman" w:eastAsia="Times New Roman" w:hAnsi="Times New Roman" w:cs="Times New Roman"/>
          <w:lang w:eastAsia="x-none"/>
        </w:rPr>
        <w:t>Pamatojoties uz Pašvaldību likuma 1</w:t>
      </w:r>
      <w:r>
        <w:rPr>
          <w:rFonts w:ascii="Times New Roman" w:eastAsia="Times New Roman" w:hAnsi="Times New Roman" w:cs="Times New Roman"/>
          <w:lang w:eastAsia="x-none"/>
        </w:rPr>
        <w:t>0</w:t>
      </w:r>
      <w:r w:rsidRPr="002635C3">
        <w:rPr>
          <w:rFonts w:ascii="Times New Roman" w:eastAsia="Times New Roman" w:hAnsi="Times New Roman" w:cs="Times New Roman"/>
          <w:lang w:eastAsia="x-none"/>
        </w:rPr>
        <w:t>. panta pirmās daļas 1</w:t>
      </w:r>
      <w:r>
        <w:rPr>
          <w:rFonts w:ascii="Times New Roman" w:eastAsia="Times New Roman" w:hAnsi="Times New Roman" w:cs="Times New Roman"/>
          <w:lang w:eastAsia="x-none"/>
        </w:rPr>
        <w:t>3</w:t>
      </w:r>
      <w:r w:rsidRPr="002635C3">
        <w:rPr>
          <w:rFonts w:ascii="Times New Roman" w:eastAsia="Times New Roman" w:hAnsi="Times New Roman" w:cs="Times New Roman"/>
          <w:lang w:eastAsia="x-none"/>
        </w:rPr>
        <w:t>. punktu</w:t>
      </w:r>
      <w:r>
        <w:rPr>
          <w:rFonts w:ascii="Times New Roman" w:eastAsia="Times New Roman" w:hAnsi="Times New Roman" w:cs="Times New Roman"/>
          <w:lang w:eastAsia="x-none"/>
        </w:rPr>
        <w:t xml:space="preserve">, </w:t>
      </w:r>
      <w:r w:rsidRPr="000522D9">
        <w:rPr>
          <w:rFonts w:ascii="Times New Roman" w:eastAsia="Times New Roman" w:hAnsi="Times New Roman" w:cs="Times New Roman"/>
          <w:lang w:eastAsia="x-none"/>
        </w:rPr>
        <w:t xml:space="preserve">Ādažu </w:t>
      </w:r>
      <w:r w:rsidRPr="00DF2E68">
        <w:rPr>
          <w:rFonts w:ascii="Times New Roman" w:eastAsia="Times New Roman" w:hAnsi="Times New Roman" w:cs="Times New Roman"/>
          <w:lang w:eastAsia="x-none"/>
        </w:rPr>
        <w:t>novada pašvaldības dome</w:t>
      </w:r>
    </w:p>
    <w:p w14:paraId="64BCA401" w14:textId="77777777" w:rsidR="00C02AAC" w:rsidRPr="00564CA6" w:rsidRDefault="00213CEB" w:rsidP="00C02AAC">
      <w:pPr>
        <w:spacing w:after="120"/>
        <w:jc w:val="center"/>
        <w:rPr>
          <w:rFonts w:ascii="Times New Roman" w:hAnsi="Times New Roman" w:cs="Times New Roman"/>
          <w:b/>
        </w:rPr>
      </w:pPr>
      <w:r w:rsidRPr="00564CA6">
        <w:rPr>
          <w:rFonts w:ascii="Times New Roman" w:hAnsi="Times New Roman" w:cs="Times New Roman"/>
          <w:b/>
        </w:rPr>
        <w:t>NOLEMJ:</w:t>
      </w:r>
    </w:p>
    <w:p w14:paraId="33ECA390" w14:textId="69957910" w:rsidR="00C02AAC" w:rsidRPr="0089141A" w:rsidRDefault="00213CEB" w:rsidP="00C02AAC">
      <w:pPr>
        <w:pStyle w:val="Sarakstarindkopa"/>
        <w:numPr>
          <w:ilvl w:val="0"/>
          <w:numId w:val="1"/>
        </w:numPr>
        <w:spacing w:after="120"/>
        <w:ind w:left="425" w:hanging="425"/>
        <w:contextualSpacing w:val="0"/>
        <w:jc w:val="both"/>
        <w:rPr>
          <w:rFonts w:ascii="Times New Roman" w:eastAsia="Times New Roman" w:hAnsi="Times New Roman" w:cs="Times New Roman"/>
          <w:lang w:eastAsia="x-none"/>
        </w:rPr>
      </w:pPr>
      <w:r>
        <w:rPr>
          <w:rFonts w:ascii="Times New Roman" w:hAnsi="Times New Roman" w:cs="Times New Roman"/>
        </w:rPr>
        <w:t xml:space="preserve">Ievēlēt </w:t>
      </w:r>
      <w:r w:rsidR="006F7F45">
        <w:rPr>
          <w:rFonts w:ascii="Times New Roman" w:hAnsi="Times New Roman" w:cs="Times New Roman"/>
        </w:rPr>
        <w:t xml:space="preserve">Ritu SŪNU, </w:t>
      </w:r>
      <w:r>
        <w:rPr>
          <w:rFonts w:ascii="Times New Roman" w:hAnsi="Times New Roman" w:cs="Times New Roman"/>
        </w:rPr>
        <w:t xml:space="preserve">Juridiskās un iepirkumu nodaļas </w:t>
      </w:r>
      <w:r w:rsidR="00C75E16">
        <w:rPr>
          <w:rFonts w:ascii="Times New Roman" w:hAnsi="Times New Roman" w:cs="Times New Roman"/>
        </w:rPr>
        <w:t>vadītāja pienākumu izpildītāju</w:t>
      </w:r>
      <w:r w:rsidR="006F7F45">
        <w:rPr>
          <w:rFonts w:ascii="Times New Roman" w:hAnsi="Times New Roman" w:cs="Times New Roman"/>
        </w:rPr>
        <w:t>,</w:t>
      </w:r>
      <w:r>
        <w:rPr>
          <w:rFonts w:ascii="Times New Roman" w:hAnsi="Times New Roman" w:cs="Times New Roman"/>
        </w:rPr>
        <w:t xml:space="preserve"> Dzīvokļu komisijas locekļa amatā.</w:t>
      </w:r>
    </w:p>
    <w:p w14:paraId="4496848F" w14:textId="33BF23F3" w:rsidR="0089141A" w:rsidRPr="006F7F45" w:rsidRDefault="00213CEB" w:rsidP="006F7F45">
      <w:pPr>
        <w:pStyle w:val="Sarakstarindkopa"/>
        <w:numPr>
          <w:ilvl w:val="0"/>
          <w:numId w:val="1"/>
        </w:numPr>
        <w:spacing w:after="120"/>
        <w:ind w:left="425" w:hanging="425"/>
        <w:contextualSpacing w:val="0"/>
        <w:jc w:val="both"/>
        <w:rPr>
          <w:rFonts w:ascii="Times New Roman" w:eastAsia="Times New Roman" w:hAnsi="Times New Roman" w:cs="Times New Roman"/>
          <w:lang w:eastAsia="x-none"/>
        </w:rPr>
      </w:pPr>
      <w:r>
        <w:rPr>
          <w:rFonts w:ascii="Times New Roman" w:hAnsi="Times New Roman" w:cs="Times New Roman"/>
        </w:rPr>
        <w:t xml:space="preserve">Veikt </w:t>
      </w:r>
      <w:r w:rsidR="006F7F45">
        <w:rPr>
          <w:rFonts w:ascii="Times New Roman" w:hAnsi="Times New Roman" w:cs="Times New Roman"/>
        </w:rPr>
        <w:t>grozījumu</w:t>
      </w:r>
      <w:r>
        <w:rPr>
          <w:rFonts w:ascii="Times New Roman" w:hAnsi="Times New Roman" w:cs="Times New Roman"/>
        </w:rPr>
        <w:t xml:space="preserve"> </w:t>
      </w:r>
      <w:r w:rsidRPr="00CC4A97">
        <w:rPr>
          <w:rFonts w:ascii="Times New Roman" w:hAnsi="Times New Roman"/>
        </w:rPr>
        <w:t>pašvaldības domes 29.01.2026. lēmum</w:t>
      </w:r>
      <w:r w:rsidR="006F7F45">
        <w:rPr>
          <w:rFonts w:ascii="Times New Roman" w:hAnsi="Times New Roman"/>
        </w:rPr>
        <w:t>a</w:t>
      </w:r>
      <w:r w:rsidRPr="00CC4A97">
        <w:rPr>
          <w:rFonts w:ascii="Times New Roman" w:hAnsi="Times New Roman"/>
        </w:rPr>
        <w:t xml:space="preserve"> Nr. 29 “Par Ādažu novada pašvaldības Dzīvokļu komisiju”</w:t>
      </w:r>
      <w:r>
        <w:rPr>
          <w:rFonts w:ascii="Times New Roman" w:hAnsi="Times New Roman"/>
        </w:rPr>
        <w:t xml:space="preserve"> 1.2. punktā</w:t>
      </w:r>
      <w:r w:rsidR="006F7F45">
        <w:rPr>
          <w:rFonts w:ascii="Times New Roman" w:hAnsi="Times New Roman"/>
        </w:rPr>
        <w:t xml:space="preserve"> un</w:t>
      </w:r>
      <w:r>
        <w:rPr>
          <w:rFonts w:ascii="Times New Roman" w:hAnsi="Times New Roman"/>
        </w:rPr>
        <w:t xml:space="preserve"> aizstāt </w:t>
      </w:r>
      <w:proofErr w:type="spellStart"/>
      <w:r>
        <w:rPr>
          <w:rFonts w:ascii="Times New Roman" w:hAnsi="Times New Roman"/>
        </w:rPr>
        <w:t>I.Got</w:t>
      </w:r>
      <w:r w:rsidRPr="006F7F45">
        <w:rPr>
          <w:rFonts w:ascii="Times New Roman" w:hAnsi="Times New Roman"/>
        </w:rPr>
        <w:t>hardes</w:t>
      </w:r>
      <w:proofErr w:type="spellEnd"/>
      <w:r w:rsidRPr="006F7F45">
        <w:rPr>
          <w:rFonts w:ascii="Times New Roman" w:hAnsi="Times New Roman"/>
        </w:rPr>
        <w:t xml:space="preserve"> amata nosaukumu “Juridiskās un iepirkumu nodaļas vadītāja vietniece” ar </w:t>
      </w:r>
      <w:r w:rsidR="006F7F45">
        <w:rPr>
          <w:rFonts w:ascii="Times New Roman" w:hAnsi="Times New Roman"/>
        </w:rPr>
        <w:t>jaunu</w:t>
      </w:r>
      <w:r w:rsidRPr="006F7F45">
        <w:rPr>
          <w:rFonts w:ascii="Times New Roman" w:hAnsi="Times New Roman"/>
        </w:rPr>
        <w:t xml:space="preserve"> nosaukumu “Juridiskās un iepirkumu nodaļas vadītāja”.</w:t>
      </w:r>
    </w:p>
    <w:p w14:paraId="184BA60E" w14:textId="652E783E" w:rsidR="00C02AAC" w:rsidRPr="00826270" w:rsidRDefault="00213CEB" w:rsidP="00C02AAC">
      <w:pPr>
        <w:pStyle w:val="Sarakstarindkopa"/>
        <w:numPr>
          <w:ilvl w:val="0"/>
          <w:numId w:val="1"/>
        </w:numPr>
        <w:spacing w:after="120"/>
        <w:ind w:left="425" w:hanging="425"/>
        <w:contextualSpacing w:val="0"/>
        <w:jc w:val="both"/>
        <w:rPr>
          <w:rFonts w:ascii="Times New Roman" w:hAnsi="Times New Roman" w:cs="Times New Roman"/>
          <w:color w:val="000000" w:themeColor="text1"/>
        </w:rPr>
      </w:pPr>
      <w:r w:rsidRPr="00826270">
        <w:rPr>
          <w:rFonts w:ascii="Times New Roman" w:hAnsi="Times New Roman" w:cs="Times New Roman"/>
          <w:color w:val="000000" w:themeColor="text1"/>
        </w:rPr>
        <w:t>Centrālas pārvaldes Personāla nodaļas vadītājai informēt Valsts ieņēmumu dienestu par grozījumiem Ādažu novada pašvaldības valsts amatpersonu sarakstā likuma “Par interešu konflikta novēršanu valsts amatpersonu darbīb</w:t>
      </w:r>
      <w:r w:rsidR="006F7F45">
        <w:rPr>
          <w:rFonts w:ascii="Times New Roman" w:hAnsi="Times New Roman" w:cs="Times New Roman"/>
          <w:color w:val="000000" w:themeColor="text1"/>
        </w:rPr>
        <w:t>ā”</w:t>
      </w:r>
      <w:r w:rsidRPr="00826270">
        <w:rPr>
          <w:rFonts w:ascii="Times New Roman" w:hAnsi="Times New Roman" w:cs="Times New Roman"/>
          <w:color w:val="000000" w:themeColor="text1"/>
        </w:rPr>
        <w:t xml:space="preserve"> noteiktajā kārtībā.  </w:t>
      </w:r>
    </w:p>
    <w:p w14:paraId="292E194A" w14:textId="77777777" w:rsidR="00C02AAC" w:rsidRPr="00BB2C32" w:rsidRDefault="00213CEB" w:rsidP="00C02AAC">
      <w:pPr>
        <w:pStyle w:val="Sarakstarindkopa"/>
        <w:numPr>
          <w:ilvl w:val="0"/>
          <w:numId w:val="1"/>
        </w:numPr>
        <w:spacing w:after="120"/>
        <w:ind w:left="425" w:hanging="425"/>
        <w:contextualSpacing w:val="0"/>
        <w:jc w:val="both"/>
        <w:rPr>
          <w:rFonts w:ascii="Times New Roman" w:hAnsi="Times New Roman" w:cs="Times New Roman"/>
          <w:color w:val="000000" w:themeColor="text1"/>
        </w:rPr>
      </w:pPr>
      <w:r w:rsidRPr="00BB2C32">
        <w:rPr>
          <w:rFonts w:ascii="Times New Roman" w:hAnsi="Times New Roman" w:cs="Times New Roman"/>
          <w:color w:val="000000" w:themeColor="text1"/>
        </w:rPr>
        <w:t>Pašvaldības izpilddirektoram veikt lēmuma izpildes kontroli.</w:t>
      </w:r>
    </w:p>
    <w:p w14:paraId="23CB074E" w14:textId="421B331C" w:rsidR="00564CA6" w:rsidRDefault="00564CA6" w:rsidP="00BB16A4">
      <w:pPr>
        <w:jc w:val="both"/>
        <w:rPr>
          <w:rFonts w:ascii="Times New Roman" w:hAnsi="Times New Roman" w:cs="Times New Roman"/>
        </w:rPr>
      </w:pPr>
    </w:p>
    <w:p w14:paraId="1AF7EBB4" w14:textId="77777777" w:rsidR="00CD7161" w:rsidRDefault="00CD7161"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1487FFA7" w14:textId="77777777" w:rsidR="00CD7161" w:rsidRPr="00285C14" w:rsidRDefault="00CD7161" w:rsidP="00CD7161">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406757E6" w14:textId="77777777" w:rsidR="00CD7161" w:rsidRPr="00285C14" w:rsidRDefault="00CD7161" w:rsidP="00CD7161">
      <w:pPr>
        <w:jc w:val="center"/>
        <w:rPr>
          <w:rFonts w:ascii="Times New Roman" w:hAnsi="Times New Roman"/>
        </w:rPr>
      </w:pPr>
    </w:p>
    <w:p w14:paraId="6955A864" w14:textId="6AFD5F00" w:rsidR="00564CA6" w:rsidRPr="00CD7161" w:rsidRDefault="00CD7161" w:rsidP="00CD7161">
      <w:pPr>
        <w:jc w:val="center"/>
        <w:rPr>
          <w:rFonts w:ascii="Times New Roman" w:hAnsi="Times New Roman"/>
        </w:rPr>
      </w:pPr>
      <w:r w:rsidRPr="00285C14">
        <w:rPr>
          <w:rFonts w:ascii="Times New Roman" w:hAnsi="Times New Roman"/>
        </w:rPr>
        <w:t>ŠIS DOKUMENTS IR ELEKTRONISKI PARAKSTĪTS AR DROŠU ELEKTRONISKO PARAKSTU UN SATUR LAIKA ZĪMOGU</w:t>
      </w:r>
    </w:p>
    <w:sectPr w:rsidR="00564CA6" w:rsidRPr="00CD7161"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850AE" w14:textId="77777777" w:rsidR="00213CEB" w:rsidRDefault="00213CEB">
      <w:r>
        <w:separator/>
      </w:r>
    </w:p>
  </w:endnote>
  <w:endnote w:type="continuationSeparator" w:id="0">
    <w:p w14:paraId="4AD5AB53" w14:textId="77777777" w:rsidR="00213CEB" w:rsidRDefault="00213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709149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213CEB">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B17C2" w14:textId="77777777" w:rsidR="00213CEB" w:rsidRDefault="00213CEB">
      <w:r>
        <w:separator/>
      </w:r>
    </w:p>
  </w:footnote>
  <w:footnote w:type="continuationSeparator" w:id="0">
    <w:p w14:paraId="14B164E3" w14:textId="77777777" w:rsidR="00213CEB" w:rsidRDefault="00213C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77BAADC8">
      <w:start w:val="1"/>
      <w:numFmt w:val="decimal"/>
      <w:lvlText w:val="%1."/>
      <w:lvlJc w:val="left"/>
      <w:pPr>
        <w:ind w:left="720" w:hanging="360"/>
      </w:pPr>
      <w:rPr>
        <w:rFonts w:hint="default"/>
      </w:rPr>
    </w:lvl>
    <w:lvl w:ilvl="1" w:tplc="64B84BB2" w:tentative="1">
      <w:start w:val="1"/>
      <w:numFmt w:val="lowerLetter"/>
      <w:lvlText w:val="%2."/>
      <w:lvlJc w:val="left"/>
      <w:pPr>
        <w:ind w:left="1440" w:hanging="360"/>
      </w:pPr>
    </w:lvl>
    <w:lvl w:ilvl="2" w:tplc="73B08FF8" w:tentative="1">
      <w:start w:val="1"/>
      <w:numFmt w:val="lowerRoman"/>
      <w:lvlText w:val="%3."/>
      <w:lvlJc w:val="right"/>
      <w:pPr>
        <w:ind w:left="2160" w:hanging="180"/>
      </w:pPr>
    </w:lvl>
    <w:lvl w:ilvl="3" w:tplc="CA802004" w:tentative="1">
      <w:start w:val="1"/>
      <w:numFmt w:val="decimal"/>
      <w:lvlText w:val="%4."/>
      <w:lvlJc w:val="left"/>
      <w:pPr>
        <w:ind w:left="2880" w:hanging="360"/>
      </w:pPr>
    </w:lvl>
    <w:lvl w:ilvl="4" w:tplc="99E460E0" w:tentative="1">
      <w:start w:val="1"/>
      <w:numFmt w:val="lowerLetter"/>
      <w:lvlText w:val="%5."/>
      <w:lvlJc w:val="left"/>
      <w:pPr>
        <w:ind w:left="3600" w:hanging="360"/>
      </w:pPr>
    </w:lvl>
    <w:lvl w:ilvl="5" w:tplc="C7301266" w:tentative="1">
      <w:start w:val="1"/>
      <w:numFmt w:val="lowerRoman"/>
      <w:lvlText w:val="%6."/>
      <w:lvlJc w:val="right"/>
      <w:pPr>
        <w:ind w:left="4320" w:hanging="180"/>
      </w:pPr>
    </w:lvl>
    <w:lvl w:ilvl="6" w:tplc="43F44A0E" w:tentative="1">
      <w:start w:val="1"/>
      <w:numFmt w:val="decimal"/>
      <w:lvlText w:val="%7."/>
      <w:lvlJc w:val="left"/>
      <w:pPr>
        <w:ind w:left="5040" w:hanging="360"/>
      </w:pPr>
    </w:lvl>
    <w:lvl w:ilvl="7" w:tplc="63121124" w:tentative="1">
      <w:start w:val="1"/>
      <w:numFmt w:val="lowerLetter"/>
      <w:lvlText w:val="%8."/>
      <w:lvlJc w:val="left"/>
      <w:pPr>
        <w:ind w:left="5760" w:hanging="360"/>
      </w:pPr>
    </w:lvl>
    <w:lvl w:ilvl="8" w:tplc="F998D97C"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522D9"/>
    <w:rsid w:val="00070E3F"/>
    <w:rsid w:val="00072624"/>
    <w:rsid w:val="00147221"/>
    <w:rsid w:val="00186559"/>
    <w:rsid w:val="00195A73"/>
    <w:rsid w:val="001A297B"/>
    <w:rsid w:val="00213CEB"/>
    <w:rsid w:val="0025391B"/>
    <w:rsid w:val="002635C3"/>
    <w:rsid w:val="00297558"/>
    <w:rsid w:val="002D53F6"/>
    <w:rsid w:val="00351D48"/>
    <w:rsid w:val="003C401E"/>
    <w:rsid w:val="004D516C"/>
    <w:rsid w:val="00521C00"/>
    <w:rsid w:val="0053073B"/>
    <w:rsid w:val="00532FA7"/>
    <w:rsid w:val="00543508"/>
    <w:rsid w:val="00564CA6"/>
    <w:rsid w:val="005C7FA1"/>
    <w:rsid w:val="00617AAC"/>
    <w:rsid w:val="00693F05"/>
    <w:rsid w:val="006C2EB5"/>
    <w:rsid w:val="006D3451"/>
    <w:rsid w:val="006D513B"/>
    <w:rsid w:val="006F7F45"/>
    <w:rsid w:val="007036D2"/>
    <w:rsid w:val="0074092B"/>
    <w:rsid w:val="0079484F"/>
    <w:rsid w:val="007B4DDB"/>
    <w:rsid w:val="008257F8"/>
    <w:rsid w:val="00826270"/>
    <w:rsid w:val="0089141A"/>
    <w:rsid w:val="008A4D46"/>
    <w:rsid w:val="008E3846"/>
    <w:rsid w:val="009139A1"/>
    <w:rsid w:val="00931891"/>
    <w:rsid w:val="00996740"/>
    <w:rsid w:val="009A3989"/>
    <w:rsid w:val="009B7F8F"/>
    <w:rsid w:val="00A224EC"/>
    <w:rsid w:val="00A254B5"/>
    <w:rsid w:val="00A52B04"/>
    <w:rsid w:val="00B36CD4"/>
    <w:rsid w:val="00B4014F"/>
    <w:rsid w:val="00B47C10"/>
    <w:rsid w:val="00BB16A4"/>
    <w:rsid w:val="00BB2C32"/>
    <w:rsid w:val="00BE75D1"/>
    <w:rsid w:val="00C02AAC"/>
    <w:rsid w:val="00C36B07"/>
    <w:rsid w:val="00C56B76"/>
    <w:rsid w:val="00C75E16"/>
    <w:rsid w:val="00C82360"/>
    <w:rsid w:val="00C9477C"/>
    <w:rsid w:val="00CC1B2F"/>
    <w:rsid w:val="00CC4A97"/>
    <w:rsid w:val="00CD7161"/>
    <w:rsid w:val="00CF16C2"/>
    <w:rsid w:val="00D86969"/>
    <w:rsid w:val="00DF2E68"/>
    <w:rsid w:val="00E52DA2"/>
    <w:rsid w:val="00E75D8D"/>
    <w:rsid w:val="00E8282D"/>
    <w:rsid w:val="00EF06E1"/>
    <w:rsid w:val="00F14290"/>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C02A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1339</Words>
  <Characters>764</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24</cp:revision>
  <dcterms:created xsi:type="dcterms:W3CDTF">2024-06-01T14:06:00Z</dcterms:created>
  <dcterms:modified xsi:type="dcterms:W3CDTF">2026-08-28T17:08:00Z</dcterms:modified>
</cp:coreProperties>
</file>