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D3CE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CD3CE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CD3CE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CD3CE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14B3556" w:rsidR="00564CA6" w:rsidRPr="00BA495A" w:rsidRDefault="00CD3CE3" w:rsidP="00564CA6">
      <w:pPr>
        <w:rPr>
          <w:rFonts w:ascii="Times New Roman" w:hAnsi="Times New Roman" w:cs="Times New Roman"/>
          <w:b/>
        </w:rPr>
      </w:pPr>
      <w:r w:rsidRPr="005755B9">
        <w:rPr>
          <w:rFonts w:ascii="Times New Roman" w:hAnsi="Times New Roman" w:cs="Times New Roman"/>
        </w:rPr>
        <w:t>202</w:t>
      </w:r>
      <w:r w:rsidR="005755B9" w:rsidRPr="005755B9">
        <w:rPr>
          <w:rFonts w:ascii="Times New Roman" w:hAnsi="Times New Roman" w:cs="Times New Roman"/>
        </w:rPr>
        <w:t>6</w:t>
      </w:r>
      <w:r w:rsidRPr="005755B9">
        <w:rPr>
          <w:rFonts w:ascii="Times New Roman" w:hAnsi="Times New Roman" w:cs="Times New Roman"/>
        </w:rPr>
        <w:t xml:space="preserve">. gada </w:t>
      </w:r>
      <w:r w:rsidR="005755B9" w:rsidRPr="005755B9">
        <w:rPr>
          <w:rFonts w:ascii="Times New Roman" w:hAnsi="Times New Roman" w:cs="Times New Roman"/>
        </w:rPr>
        <w:t>27</w:t>
      </w:r>
      <w:r w:rsidRPr="005755B9">
        <w:rPr>
          <w:rFonts w:ascii="Times New Roman" w:hAnsi="Times New Roman" w:cs="Times New Roman"/>
        </w:rPr>
        <w:t xml:space="preserve">. </w:t>
      </w:r>
      <w:r w:rsidR="005755B9" w:rsidRPr="005755B9">
        <w:rPr>
          <w:rFonts w:ascii="Times New Roman" w:hAnsi="Times New Roman" w:cs="Times New Roman"/>
        </w:rPr>
        <w:t>augustā</w:t>
      </w:r>
      <w:r w:rsidRPr="005755B9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BA495A">
        <w:rPr>
          <w:rFonts w:ascii="Times New Roman" w:hAnsi="Times New Roman" w:cs="Times New Roman"/>
        </w:rPr>
        <w:tab/>
      </w:r>
      <w:r w:rsidR="00BA495A">
        <w:rPr>
          <w:rFonts w:ascii="Times New Roman" w:hAnsi="Times New Roman" w:cs="Times New Roman"/>
        </w:rPr>
        <w:tab/>
      </w:r>
      <w:r w:rsidR="00BA495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BA495A">
        <w:rPr>
          <w:rFonts w:ascii="Times New Roman" w:hAnsi="Times New Roman" w:cs="Times New Roman"/>
          <w:b/>
        </w:rPr>
        <w:t>.</w:t>
      </w:r>
      <w:r w:rsidR="00BA495A" w:rsidRPr="00BA495A">
        <w:rPr>
          <w:rFonts w:ascii="Times New Roman" w:hAnsi="Times New Roman" w:cs="Times New Roman"/>
          <w:b/>
          <w:noProof/>
        </w:rPr>
        <w:t xml:space="preserve"> </w:t>
      </w:r>
      <w:r w:rsidRPr="00BA495A">
        <w:rPr>
          <w:rFonts w:ascii="Times New Roman" w:hAnsi="Times New Roman" w:cs="Times New Roman"/>
          <w:b/>
          <w:noProof/>
        </w:rPr>
        <w:t>326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67883CC" w14:textId="77777777" w:rsidR="005755B9" w:rsidRDefault="00CD3CE3" w:rsidP="005755B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Par zemes ierīcības projekta uzsākšanu </w:t>
      </w:r>
      <w:r>
        <w:rPr>
          <w:rFonts w:ascii="Times New Roman" w:hAnsi="Times New Roman"/>
          <w:b/>
        </w:rPr>
        <w:t>nekustamajam īpašumam</w:t>
      </w:r>
    </w:p>
    <w:p w14:paraId="1864F158" w14:textId="77777777" w:rsidR="005755B9" w:rsidRPr="004E63DA" w:rsidRDefault="00CD3CE3" w:rsidP="005755B9">
      <w:pPr>
        <w:jc w:val="center"/>
        <w:rPr>
          <w:rFonts w:ascii="Times New Roman" w:hAnsi="Times New Roman"/>
          <w:b/>
        </w:rPr>
      </w:pPr>
      <w:r w:rsidRPr="004E63D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“</w:t>
      </w:r>
      <w:proofErr w:type="spellStart"/>
      <w:r>
        <w:rPr>
          <w:rFonts w:ascii="Times New Roman" w:hAnsi="Times New Roman"/>
          <w:b/>
        </w:rPr>
        <w:t>Dimantlauki</w:t>
      </w:r>
      <w:proofErr w:type="spellEnd"/>
      <w:r>
        <w:rPr>
          <w:rFonts w:ascii="Times New Roman" w:hAnsi="Times New Roman"/>
          <w:b/>
        </w:rPr>
        <w:t xml:space="preserve">”, </w:t>
      </w:r>
      <w:proofErr w:type="spellStart"/>
      <w:r>
        <w:rPr>
          <w:rFonts w:ascii="Times New Roman" w:hAnsi="Times New Roman"/>
          <w:b/>
        </w:rPr>
        <w:t>Stapriņos</w:t>
      </w:r>
      <w:proofErr w:type="spellEnd"/>
    </w:p>
    <w:p w14:paraId="738B7FCD" w14:textId="77777777" w:rsidR="005755B9" w:rsidRPr="00564CA6" w:rsidRDefault="005755B9" w:rsidP="005755B9">
      <w:pPr>
        <w:rPr>
          <w:rFonts w:ascii="Times New Roman" w:hAnsi="Times New Roman" w:cs="Times New Roman"/>
          <w:b/>
          <w:i/>
          <w:color w:val="FF0000"/>
        </w:rPr>
      </w:pPr>
    </w:p>
    <w:p w14:paraId="49B2DC93" w14:textId="484E33FA" w:rsidR="005755B9" w:rsidRDefault="00CD3CE3" w:rsidP="005755B9">
      <w:pPr>
        <w:spacing w:after="120"/>
        <w:jc w:val="both"/>
        <w:rPr>
          <w:rFonts w:ascii="Times New Roman" w:hAnsi="Times New Roman"/>
        </w:rPr>
      </w:pPr>
      <w:bookmarkStart w:id="0" w:name="_Hlk214869038"/>
      <w:r w:rsidRPr="004929B0">
        <w:rPr>
          <w:rFonts w:ascii="Times New Roman" w:hAnsi="Times New Roman" w:cs="Times New Roman"/>
          <w:color w:val="000000"/>
        </w:rPr>
        <w:t xml:space="preserve">Ādažu novada pašvaldības dome </w:t>
      </w:r>
      <w:bookmarkEnd w:id="0"/>
      <w:r w:rsidRPr="004929B0">
        <w:rPr>
          <w:rFonts w:ascii="Times New Roman" w:hAnsi="Times New Roman" w:cs="Times New Roman"/>
          <w:color w:val="000000"/>
        </w:rPr>
        <w:t xml:space="preserve">izskatīja </w:t>
      </w:r>
      <w:bookmarkStart w:id="1" w:name="_Hlk178597866"/>
      <w:r w:rsidRPr="004929B0">
        <w:rPr>
          <w:rFonts w:ascii="Times New Roman" w:hAnsi="Times New Roman" w:cs="Times New Roman"/>
        </w:rPr>
        <w:t>SIA “Villa Gaida” (reģistrācijas Nr. 40203650995,</w:t>
      </w:r>
      <w:r>
        <w:t xml:space="preserve"> </w:t>
      </w:r>
      <w:r w:rsidRPr="00C903DF">
        <w:rPr>
          <w:rFonts w:ascii="Times New Roman" w:hAnsi="Times New Roman" w:cs="Times New Roman"/>
        </w:rPr>
        <w:t>juridiskā adrese</w:t>
      </w:r>
      <w:r>
        <w:rPr>
          <w:rFonts w:ascii="Times New Roman" w:hAnsi="Times New Roman" w:cs="Times New Roman"/>
        </w:rPr>
        <w:t xml:space="preserve">: </w:t>
      </w:r>
      <w:r w:rsidRPr="004929B0">
        <w:rPr>
          <w:rFonts w:ascii="Times New Roman" w:hAnsi="Times New Roman" w:cs="Times New Roman"/>
        </w:rPr>
        <w:t>Pils iela 7 – 11, Rīga, LV-1050</w:t>
      </w:r>
      <w:r>
        <w:rPr>
          <w:rFonts w:ascii="Times New Roman" w:hAnsi="Times New Roman" w:cs="Times New Roman"/>
        </w:rPr>
        <w:t xml:space="preserve">; e-pasts </w:t>
      </w:r>
      <w:hyperlink r:id="rId8" w:history="1">
        <w:r w:rsidR="005755B9" w:rsidRPr="00F6759D">
          <w:rPr>
            <w:rStyle w:val="Hipersaite"/>
            <w:rFonts w:ascii="Times New Roman" w:hAnsi="Times New Roman" w:cs="Times New Roman"/>
          </w:rPr>
          <w:t>sigits@vkb.lv</w:t>
        </w:r>
      </w:hyperlink>
      <w:r w:rsidR="003F53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turpmāk – Iesniedzēja)</w:t>
      </w:r>
      <w:r w:rsidRPr="00494607">
        <w:rPr>
          <w:rFonts w:ascii="Times New Roman" w:hAnsi="Times New Roman" w:cs="Times New Roman"/>
        </w:rPr>
        <w:t xml:space="preserve"> </w:t>
      </w:r>
      <w:r w:rsidRPr="004929B0">
        <w:rPr>
          <w:rFonts w:ascii="Times New Roman" w:hAnsi="Times New Roman"/>
        </w:rPr>
        <w:t>29.06.2026</w:t>
      </w:r>
      <w:r w:rsidRPr="0049460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94607">
        <w:rPr>
          <w:rFonts w:ascii="Times New Roman" w:hAnsi="Times New Roman"/>
        </w:rPr>
        <w:t xml:space="preserve"> (reģistrēts </w:t>
      </w:r>
      <w:r w:rsidRPr="004929B0">
        <w:rPr>
          <w:rFonts w:ascii="Times New Roman" w:hAnsi="Times New Roman"/>
        </w:rPr>
        <w:t>29.06.2026</w:t>
      </w:r>
      <w:r w:rsidRPr="00494607">
        <w:rPr>
          <w:rFonts w:ascii="Times New Roman" w:hAnsi="Times New Roman"/>
        </w:rPr>
        <w:t xml:space="preserve">. ar Nr. </w:t>
      </w:r>
      <w:r w:rsidRPr="004929B0">
        <w:rPr>
          <w:rFonts w:ascii="Times New Roman" w:hAnsi="Times New Roman"/>
        </w:rPr>
        <w:t>ĀNP/1-11-1/26/3914</w:t>
      </w:r>
      <w:r>
        <w:rPr>
          <w:rFonts w:ascii="Times New Roman" w:hAnsi="Times New Roman"/>
        </w:rPr>
        <w:t xml:space="preserve">, turpmāk - Iesniegums), ar lūgumu </w:t>
      </w:r>
      <w:r w:rsidRPr="00494607">
        <w:rPr>
          <w:rFonts w:ascii="Times New Roman" w:hAnsi="Times New Roman"/>
        </w:rPr>
        <w:t>pieņemt lēmumu un izdot darba uzdevumu zemes ierīcības projekta izstrādei, lai sadalītu</w:t>
      </w:r>
      <w:r>
        <w:rPr>
          <w:rFonts w:ascii="Times New Roman" w:hAnsi="Times New Roman"/>
        </w:rPr>
        <w:t xml:space="preserve"> nekustamā īpašuma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 </w:t>
      </w:r>
      <w:r w:rsidRPr="004929B0">
        <w:rPr>
          <w:rFonts w:ascii="Times New Roman" w:hAnsi="Times New Roman"/>
        </w:rPr>
        <w:t xml:space="preserve">80440040009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vienību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 w:rsidRPr="00494607">
        <w:rPr>
          <w:rFonts w:ascii="Times New Roman" w:hAnsi="Times New Roman"/>
        </w:rPr>
        <w:t xml:space="preserve">. Iesniegumam pievienots sadales priekšlikums, kas paredz sadalīt zemes vienību </w:t>
      </w:r>
      <w:r>
        <w:rPr>
          <w:rFonts w:ascii="Times New Roman" w:hAnsi="Times New Roman"/>
        </w:rPr>
        <w:t>divās</w:t>
      </w:r>
      <w:r w:rsidRPr="00494607">
        <w:rPr>
          <w:rFonts w:ascii="Times New Roman" w:hAnsi="Times New Roman"/>
        </w:rPr>
        <w:t xml:space="preserve"> daļās.</w:t>
      </w:r>
    </w:p>
    <w:bookmarkEnd w:id="1"/>
    <w:p w14:paraId="6DC4CC0A" w14:textId="77777777" w:rsidR="005755B9" w:rsidRPr="004E63DA" w:rsidRDefault="00CD3CE3" w:rsidP="005755B9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Izvērtējot ar iesniegumu saistītos apstākļus, tika konstatēts:</w:t>
      </w:r>
    </w:p>
    <w:p w14:paraId="31D49744" w14:textId="77777777" w:rsidR="005755B9" w:rsidRDefault="00CD3CE3" w:rsidP="005755B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Nekustamais īpašums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</w:t>
      </w:r>
      <w:r w:rsidRPr="00247A92">
        <w:rPr>
          <w:rFonts w:ascii="Times New Roman" w:hAnsi="Times New Roman"/>
        </w:rPr>
        <w:t xml:space="preserve"> </w:t>
      </w:r>
      <w:r w:rsidRPr="004929B0">
        <w:rPr>
          <w:rFonts w:ascii="Times New Roman" w:hAnsi="Times New Roman"/>
        </w:rPr>
        <w:t>80440040009</w:t>
      </w:r>
      <w:r>
        <w:rPr>
          <w:rFonts w:ascii="Times New Roman" w:hAnsi="Times New Roman"/>
        </w:rPr>
        <w:t xml:space="preserve"> </w:t>
      </w:r>
      <w:r w:rsidRPr="0032455B">
        <w:rPr>
          <w:rFonts w:ascii="Times New Roman" w:hAnsi="Times New Roman"/>
        </w:rPr>
        <w:t xml:space="preserve">ir ierakstīts </w:t>
      </w:r>
      <w:r>
        <w:rPr>
          <w:rFonts w:ascii="Times New Roman" w:hAnsi="Times New Roman"/>
        </w:rPr>
        <w:t>Ādažu</w:t>
      </w:r>
      <w:r w:rsidRPr="00334EDF">
        <w:rPr>
          <w:rFonts w:ascii="Times New Roman" w:hAnsi="Times New Roman"/>
        </w:rPr>
        <w:t xml:space="preserve"> pagasta zemesgrāmatas nodalījum</w:t>
      </w:r>
      <w:r>
        <w:rPr>
          <w:rFonts w:ascii="Times New Roman" w:hAnsi="Times New Roman"/>
        </w:rPr>
        <w:t>ā</w:t>
      </w:r>
      <w:r w:rsidRPr="00334EDF">
        <w:rPr>
          <w:rFonts w:ascii="Times New Roman" w:hAnsi="Times New Roman"/>
        </w:rPr>
        <w:t xml:space="preserve"> Nr</w:t>
      </w:r>
      <w:r w:rsidRPr="0099071C">
        <w:rPr>
          <w:rFonts w:ascii="Times New Roman" w:hAnsi="Times New Roman"/>
        </w:rPr>
        <w:t>.</w:t>
      </w:r>
      <w:r w:rsidRPr="00C903DF">
        <w:rPr>
          <w:rFonts w:ascii="Times New Roman" w:hAnsi="Times New Roman" w:cs="Times New Roman"/>
        </w:rPr>
        <w:t xml:space="preserve"> 100000330734</w:t>
      </w:r>
      <w:r>
        <w:t xml:space="preserve"> 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>un pieder</w:t>
      </w:r>
      <w:r>
        <w:rPr>
          <w:rFonts w:ascii="Times New Roman" w:hAnsi="Times New Roman"/>
        </w:rPr>
        <w:t xml:space="preserve"> Iesniedzējai.</w:t>
      </w:r>
      <w:r w:rsidRPr="0099071C">
        <w:rPr>
          <w:rFonts w:ascii="Times New Roman" w:hAnsi="Times New Roman"/>
        </w:rPr>
        <w:t xml:space="preserve"> Īpašuma </w:t>
      </w:r>
      <w:r>
        <w:rPr>
          <w:rFonts w:ascii="Times New Roman" w:hAnsi="Times New Roman"/>
        </w:rPr>
        <w:t xml:space="preserve">kopplatība ir </w:t>
      </w:r>
      <w:r w:rsidRPr="0040665D">
        <w:rPr>
          <w:rFonts w:ascii="Times New Roman" w:hAnsi="Times New Roman"/>
        </w:rPr>
        <w:t>5.7950</w:t>
      </w:r>
      <w:r>
        <w:rPr>
          <w:rFonts w:ascii="Times New Roman" w:hAnsi="Times New Roman"/>
        </w:rPr>
        <w:t xml:space="preserve"> ha, tā </w:t>
      </w:r>
      <w:r w:rsidRPr="0099071C">
        <w:rPr>
          <w:rFonts w:ascii="Times New Roman" w:hAnsi="Times New Roman"/>
        </w:rPr>
        <w:t>sastāvā</w:t>
      </w:r>
      <w:r>
        <w:rPr>
          <w:rFonts w:ascii="Times New Roman" w:hAnsi="Times New Roman"/>
        </w:rPr>
        <w:t xml:space="preserve"> </w:t>
      </w:r>
      <w:r w:rsidRPr="0099071C">
        <w:rPr>
          <w:rFonts w:ascii="Times New Roman" w:hAnsi="Times New Roman"/>
        </w:rPr>
        <w:t xml:space="preserve">ietilpst zemes </w:t>
      </w:r>
      <w:r w:rsidRPr="000F07AE">
        <w:rPr>
          <w:rFonts w:ascii="Times New Roman" w:hAnsi="Times New Roman"/>
        </w:rPr>
        <w:t xml:space="preserve">vienība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>
        <w:rPr>
          <w:rFonts w:ascii="Times New Roman" w:hAnsi="Times New Roman"/>
        </w:rPr>
        <w:t xml:space="preserve"> (turpmāk – Zemes vienība)</w:t>
      </w:r>
      <w:r w:rsidRPr="000F07AE">
        <w:rPr>
          <w:rFonts w:ascii="Times New Roman" w:hAnsi="Times New Roman"/>
        </w:rPr>
        <w:t xml:space="preserve"> </w:t>
      </w:r>
      <w:r w:rsidRPr="0040665D">
        <w:rPr>
          <w:rFonts w:ascii="Times New Roman" w:hAnsi="Times New Roman"/>
        </w:rPr>
        <w:t>5.7950</w:t>
      </w:r>
      <w:r>
        <w:rPr>
          <w:rFonts w:ascii="Times New Roman" w:hAnsi="Times New Roman"/>
        </w:rPr>
        <w:t xml:space="preserve"> </w:t>
      </w:r>
      <w:r w:rsidRPr="000F07AE">
        <w:rPr>
          <w:rFonts w:ascii="Times New Roman" w:hAnsi="Times New Roman"/>
        </w:rPr>
        <w:t>ha platībā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>Īpašuma teritorija nav apbūvēta.</w:t>
      </w:r>
    </w:p>
    <w:p w14:paraId="43BBDA74" w14:textId="77777777" w:rsidR="005755B9" w:rsidRPr="004D23EA" w:rsidRDefault="00CD3CE3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40665D">
        <w:rPr>
          <w:rFonts w:ascii="Times New Roman" w:hAnsi="Times New Roman" w:cs="Times New Roman"/>
        </w:rPr>
        <w:t xml:space="preserve">Saskaņā ar Ādažu novada teritorijas plānojumu Zemes vienība atrodas Jauktas centra apbūves teritorijā  </w:t>
      </w:r>
      <w:r>
        <w:rPr>
          <w:rFonts w:ascii="Times New Roman" w:hAnsi="Times New Roman" w:cs="Times New Roman"/>
        </w:rPr>
        <w:t>(</w:t>
      </w:r>
      <w:r w:rsidRPr="0040665D">
        <w:rPr>
          <w:rFonts w:ascii="Times New Roman" w:hAnsi="Times New Roman" w:cs="Times New Roman"/>
        </w:rPr>
        <w:t xml:space="preserve">JC), kur </w:t>
      </w:r>
      <w:r>
        <w:rPr>
          <w:rFonts w:ascii="Times New Roman" w:hAnsi="Times New Roman" w:cs="Times New Roman"/>
        </w:rPr>
        <w:t xml:space="preserve">minimālo </w:t>
      </w:r>
      <w:proofErr w:type="spellStart"/>
      <w:r>
        <w:rPr>
          <w:rFonts w:ascii="Times New Roman" w:hAnsi="Times New Roman" w:cs="Times New Roman"/>
        </w:rPr>
        <w:t>jaunveidojamās</w:t>
      </w:r>
      <w:proofErr w:type="spellEnd"/>
      <w:r>
        <w:rPr>
          <w:rFonts w:ascii="Times New Roman" w:hAnsi="Times New Roman" w:cs="Times New Roman"/>
        </w:rPr>
        <w:t xml:space="preserve"> zemes vienības platību n</w:t>
      </w:r>
      <w:r w:rsidRPr="0040665D">
        <w:rPr>
          <w:rFonts w:ascii="Times New Roman" w:hAnsi="Times New Roman" w:cs="Times New Roman"/>
        </w:rPr>
        <w:t xml:space="preserve">enosaka, </w:t>
      </w:r>
      <w:r>
        <w:rPr>
          <w:rFonts w:ascii="Times New Roman" w:hAnsi="Times New Roman" w:cs="Times New Roman"/>
        </w:rPr>
        <w:t xml:space="preserve">bet </w:t>
      </w:r>
      <w:r w:rsidRPr="0040665D">
        <w:rPr>
          <w:rFonts w:ascii="Times New Roman" w:hAnsi="Times New Roman" w:cs="Times New Roman"/>
        </w:rPr>
        <w:t xml:space="preserve">apbūves gadījumā jāpiemēro </w:t>
      </w:r>
      <w:r>
        <w:rPr>
          <w:rFonts w:ascii="Times New Roman" w:hAnsi="Times New Roman" w:cs="Times New Roman"/>
        </w:rPr>
        <w:t>Savrupmāju apbūves (</w:t>
      </w:r>
      <w:proofErr w:type="spellStart"/>
      <w:r>
        <w:rPr>
          <w:rFonts w:ascii="Times New Roman" w:hAnsi="Times New Roman" w:cs="Times New Roman"/>
        </w:rPr>
        <w:t>DzM</w:t>
      </w:r>
      <w:proofErr w:type="spellEnd"/>
      <w:r>
        <w:rPr>
          <w:rFonts w:ascii="Times New Roman" w:hAnsi="Times New Roman" w:cs="Times New Roman"/>
        </w:rPr>
        <w:t>)</w:t>
      </w:r>
      <w:r w:rsidRPr="0040665D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Mazstāvu</w:t>
      </w:r>
      <w:proofErr w:type="spellEnd"/>
      <w:r>
        <w:rPr>
          <w:rFonts w:ascii="Times New Roman" w:hAnsi="Times New Roman" w:cs="Times New Roman"/>
        </w:rPr>
        <w:t xml:space="preserve"> apbūves (</w:t>
      </w:r>
      <w:proofErr w:type="spellStart"/>
      <w:r>
        <w:rPr>
          <w:rFonts w:ascii="Times New Roman" w:hAnsi="Times New Roman" w:cs="Times New Roman"/>
        </w:rPr>
        <w:t>DzM</w:t>
      </w:r>
      <w:proofErr w:type="spellEnd"/>
      <w:r>
        <w:rPr>
          <w:rFonts w:ascii="Times New Roman" w:hAnsi="Times New Roman" w:cs="Times New Roman"/>
        </w:rPr>
        <w:t>)</w:t>
      </w:r>
      <w:r w:rsidRPr="0040665D">
        <w:rPr>
          <w:rFonts w:ascii="Times New Roman" w:hAnsi="Times New Roman" w:cs="Times New Roman"/>
        </w:rPr>
        <w:t>, P</w:t>
      </w:r>
      <w:r>
        <w:rPr>
          <w:rFonts w:ascii="Times New Roman" w:hAnsi="Times New Roman" w:cs="Times New Roman"/>
        </w:rPr>
        <w:t>ubliskās apbūves (P) vai</w:t>
      </w:r>
      <w:r w:rsidRPr="0040665D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ūpnieciskās apbūves (R)</w:t>
      </w:r>
      <w:r w:rsidRPr="004066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teritoriju </w:t>
      </w:r>
      <w:r w:rsidRPr="0040665D">
        <w:rPr>
          <w:rFonts w:ascii="Times New Roman" w:hAnsi="Times New Roman" w:cs="Times New Roman"/>
        </w:rPr>
        <w:t>zonējumos noteiktie apbūves parametri</w:t>
      </w:r>
      <w:r>
        <w:rPr>
          <w:rFonts w:ascii="Times New Roman" w:hAnsi="Times New Roman" w:cs="Times New Roman"/>
        </w:rPr>
        <w:t xml:space="preserve">. Daļa Īpašuma teritorijas atrodas </w:t>
      </w:r>
      <w:r w:rsidRPr="004D23EA">
        <w:rPr>
          <w:rFonts w:ascii="Times New Roman" w:hAnsi="Times New Roman" w:cs="Times New Roman"/>
        </w:rPr>
        <w:t>Baltezera rietumu apvedceļa būvniecībai un valsts galvenā autoceļa A1 Rīga (Baltezers) - Igaunijas robeža (Ainaži) attīstībai rezervētā teritorij</w:t>
      </w:r>
      <w:r>
        <w:rPr>
          <w:rFonts w:ascii="Times New Roman" w:hAnsi="Times New Roman" w:cs="Times New Roman"/>
        </w:rPr>
        <w:t>ā</w:t>
      </w:r>
      <w:r w:rsidRPr="004D23EA">
        <w:rPr>
          <w:rFonts w:ascii="Times New Roman" w:hAnsi="Times New Roman" w:cs="Times New Roman"/>
        </w:rPr>
        <w:t xml:space="preserve"> (TIN7)</w:t>
      </w:r>
      <w:r>
        <w:rPr>
          <w:rFonts w:ascii="Times New Roman" w:hAnsi="Times New Roman" w:cs="Times New Roman"/>
        </w:rPr>
        <w:t xml:space="preserve"> un </w:t>
      </w:r>
      <w:r w:rsidRPr="004D23EA">
        <w:rPr>
          <w:rFonts w:ascii="Times New Roman" w:hAnsi="Times New Roman" w:cs="Times New Roman"/>
        </w:rPr>
        <w:t>Polderu sateces baseinu teritorij</w:t>
      </w:r>
      <w:r>
        <w:rPr>
          <w:rFonts w:ascii="Times New Roman" w:hAnsi="Times New Roman" w:cs="Times New Roman"/>
        </w:rPr>
        <w:t>ā (TIN11</w:t>
      </w:r>
      <w:r w:rsidRPr="004D23E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690781E1" w14:textId="4C1B5E71" w:rsidR="00261FA2" w:rsidRDefault="00CD3CE3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Iesniegumam pievienotā sadalījuma skice paredz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Īpašuma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sadali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28237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m</w:t>
      </w:r>
      <w:r w:rsidRPr="003122C9">
        <w:rPr>
          <w:rFonts w:ascii="Times New Roman" w:eastAsia="Calibri" w:hAnsi="Times New Roman" w:cs="Times New Roman"/>
          <w:kern w:val="2"/>
          <w:vertAlign w:val="superscript"/>
          <w14:ligatures w14:val="standardContextual"/>
        </w:rPr>
        <w:t>2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(2.82 ha) un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29667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m</w:t>
      </w:r>
      <w:r w:rsidRPr="003122C9">
        <w:rPr>
          <w:rFonts w:ascii="Times New Roman" w:eastAsia="Calibri" w:hAnsi="Times New Roman" w:cs="Times New Roman"/>
          <w:kern w:val="2"/>
          <w:vertAlign w:val="superscript"/>
          <w14:ligatures w14:val="standardContextual"/>
        </w:rPr>
        <w:t>2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(2.97 ha) </w:t>
      </w:r>
      <w:r w:rsidRPr="003122C9">
        <w:rPr>
          <w:rFonts w:ascii="Times New Roman" w:eastAsia="Calibri" w:hAnsi="Times New Roman" w:cs="Times New Roman"/>
          <w:kern w:val="2"/>
          <w14:ligatures w14:val="standardContextual"/>
        </w:rPr>
        <w:t xml:space="preserve">lielās zemes vienībās, kurām piekļūšana nodrošināta no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Indrānu ielas un no servitūta ceļa caur īpašuma “Bedrītes” zemes vienību ar kadastra apzīmējumu 80440040050.</w:t>
      </w:r>
    </w:p>
    <w:p w14:paraId="7FFD4067" w14:textId="0A2C8A38" w:rsidR="00252771" w:rsidRDefault="00CD3CE3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Nekustamā īpašuma “Bedrītes” zemesgrām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a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tā Ādažu pagasta zemesgrāmatas nodalījum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ā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Nr. 413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 xml:space="preserve">, pamatojoties uz 25.01.2007. </w:t>
      </w:r>
      <w:r w:rsidR="009354D6" w:rsidRPr="00B16212">
        <w:rPr>
          <w:rFonts w:ascii="Times New Roman" w:eastAsia="Calibri" w:hAnsi="Times New Roman" w:cs="Times New Roman"/>
          <w:kern w:val="2"/>
          <w14:ligatures w14:val="standardContextual"/>
        </w:rPr>
        <w:t>servitūta līgum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 xml:space="preserve">u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ir nostiprināts ceļa servitūts 5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m platumā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visā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 xml:space="preserve"> zemes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vienības 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 xml:space="preserve">robežas garumā gar valsts autoceļu par labu nekustamajam īpašumam "Kamenītes", Ādažu 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n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ov.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, kas 30.08.2007</w:t>
      </w:r>
      <w:r w:rsidR="009354D6">
        <w:rPr>
          <w:rFonts w:ascii="Times New Roman" w:eastAsia="Calibri" w:hAnsi="Times New Roman" w:cs="Times New Roman"/>
          <w:kern w:val="2"/>
          <w14:ligatures w14:val="standardContextual"/>
        </w:rPr>
        <w:t>. pievienots Īpašumam</w:t>
      </w:r>
      <w:r w:rsidRPr="00B16212">
        <w:rPr>
          <w:rFonts w:ascii="Times New Roman" w:eastAsia="Calibri" w:hAnsi="Times New Roman" w:cs="Times New Roman"/>
          <w:kern w:val="2"/>
          <w14:ligatures w14:val="standardContextual"/>
        </w:rPr>
        <w:t>.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 xml:space="preserve"> </w:t>
      </w:r>
    </w:p>
    <w:p w14:paraId="18B86A50" w14:textId="4ADF9FAB" w:rsidR="005755B9" w:rsidRPr="0040665D" w:rsidRDefault="00CD3CE3" w:rsidP="005755B9">
      <w:pPr>
        <w:numPr>
          <w:ilvl w:val="0"/>
          <w:numId w:val="4"/>
        </w:numPr>
        <w:tabs>
          <w:tab w:val="left" w:pos="6237"/>
        </w:tabs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Nekustamā īpašuma valsts kadastra informācijas sistēmā Īpašumam noteikts nekustamā īpašuma lietošanas mērķis: </w:t>
      </w:r>
      <w:r w:rsidRPr="00E01DE8">
        <w:rPr>
          <w:rFonts w:ascii="Times New Roman" w:hAnsi="Times New Roman" w:cs="Times New Roman"/>
        </w:rPr>
        <w:t>Rūpnieciskās ražošanas uzņēmumu apbūve (1001)</w:t>
      </w:r>
      <w:r>
        <w:rPr>
          <w:rFonts w:ascii="Times New Roman" w:hAnsi="Times New Roman" w:cs="Times New Roman"/>
        </w:rPr>
        <w:t xml:space="preserve">. </w:t>
      </w:r>
    </w:p>
    <w:p w14:paraId="75D32E30" w14:textId="77777777" w:rsidR="005755B9" w:rsidRPr="00CC502F" w:rsidRDefault="00CD3CE3" w:rsidP="005755B9">
      <w:pPr>
        <w:numPr>
          <w:ilvl w:val="0"/>
          <w:numId w:val="4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CC502F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CC502F">
        <w:rPr>
          <w:rFonts w:ascii="Times New Roman" w:hAnsi="Times New Roman"/>
        </w:rPr>
        <w:t xml:space="preserve">punkts noteic, ka pašvaldībai ir autonomā funkcija saskaņā ar pašvaldības teritorijas plānojumu </w:t>
      </w:r>
      <w:r w:rsidRPr="00CC502F">
        <w:rPr>
          <w:rFonts w:ascii="Times New Roman" w:hAnsi="Times New Roman"/>
        </w:rPr>
        <w:lastRenderedPageBreak/>
        <w:t>noteikt zemes izmantošanu un apbūvi, un tikai domes kompetencē ir pieņemt lēmumus citos ārējos normatīvajos aktos paredzētajos gadījumos.</w:t>
      </w:r>
    </w:p>
    <w:p w14:paraId="419FF14E" w14:textId="77777777" w:rsidR="005755B9" w:rsidRDefault="00CD3CE3" w:rsidP="005755B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 xml:space="preserve">panta pirmā daļa noteic, ka zemes ierīcības projektu izstrādā šādiem zemes ierīcības darbiem: 1) </w:t>
      </w:r>
      <w:proofErr w:type="spellStart"/>
      <w:r w:rsidRPr="004E63DA">
        <w:rPr>
          <w:rFonts w:ascii="Times New Roman" w:hAnsi="Times New Roman"/>
        </w:rPr>
        <w:t>starpgabalu</w:t>
      </w:r>
      <w:proofErr w:type="spellEnd"/>
      <w:r w:rsidRPr="004E63DA">
        <w:rPr>
          <w:rFonts w:ascii="Times New Roman" w:hAnsi="Times New Roman"/>
        </w:rPr>
        <w:t xml:space="preserve"> likvidēšanai vai daļu no zemes vienību apmaiņai, pārkārtojot zemes vienību robežas; 3) zemesgabalu (arī kopīpašumā esošo) sadalīšanai.</w:t>
      </w:r>
    </w:p>
    <w:p w14:paraId="033CDC8A" w14:textId="77777777" w:rsidR="005755B9" w:rsidRPr="004E63DA" w:rsidRDefault="00CD3CE3" w:rsidP="005755B9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trešā daļa noteic, ka</w:t>
      </w:r>
      <w:r>
        <w:rPr>
          <w:rFonts w:ascii="Times New Roman" w:hAnsi="Times New Roman"/>
        </w:rPr>
        <w:t xml:space="preserve"> vietējā</w:t>
      </w:r>
      <w:r w:rsidRPr="004E63DA">
        <w:rPr>
          <w:rFonts w:ascii="Times New Roman" w:hAnsi="Times New Roman"/>
        </w:rPr>
        <w:t xml:space="preserve"> pašvaldība koordinē un uzrauga</w:t>
      </w:r>
      <w:r>
        <w:rPr>
          <w:rFonts w:ascii="Times New Roman" w:hAnsi="Times New Roman"/>
        </w:rPr>
        <w:t xml:space="preserve"> vietējās</w:t>
      </w:r>
      <w:r w:rsidRPr="004E63DA">
        <w:rPr>
          <w:rFonts w:ascii="Times New Roman" w:hAnsi="Times New Roman"/>
        </w:rPr>
        <w:t xml:space="preserve"> pašvaldības attīstības 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</w:p>
    <w:p w14:paraId="50E54BF6" w14:textId="1AC58670" w:rsidR="005755B9" w:rsidRPr="004E63DA" w:rsidRDefault="00CD3CE3" w:rsidP="005755B9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trešo daļu, kā arī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1</w:t>
      </w:r>
      <w:r w:rsidR="00EC050F">
        <w:rPr>
          <w:rFonts w:ascii="Times New Roman" w:hAnsi="Times New Roman"/>
        </w:rPr>
        <w:t>2</w:t>
      </w:r>
      <w:r>
        <w:rPr>
          <w:rFonts w:ascii="Times New Roman" w:hAnsi="Times New Roman"/>
        </w:rPr>
        <w:t>.08</w:t>
      </w:r>
      <w:r w:rsidRPr="004E63DA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4E63DA">
        <w:rPr>
          <w:rFonts w:ascii="Times New Roman" w:hAnsi="Times New Roman"/>
        </w:rPr>
        <w:t>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079FEE32" w14:textId="77777777" w:rsidR="005755B9" w:rsidRPr="004E63DA" w:rsidRDefault="00CD3CE3" w:rsidP="005755B9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1D81A5C5" w14:textId="77777777" w:rsidR="005755B9" w:rsidRPr="004E63DA" w:rsidRDefault="00CD3CE3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Atļaut izstrādāt zemes ierīcības projektu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nekustamā īpašuma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>” ar kadastra Nr. </w:t>
      </w:r>
      <w:r w:rsidRPr="004929B0">
        <w:rPr>
          <w:rFonts w:ascii="Times New Roman" w:hAnsi="Times New Roman"/>
        </w:rPr>
        <w:t xml:space="preserve">80440040009 </w:t>
      </w:r>
      <w:r>
        <w:rPr>
          <w:rFonts w:ascii="Times New Roman" w:hAnsi="Times New Roman"/>
        </w:rPr>
        <w:t>(turpmāk – Īpašums)</w:t>
      </w:r>
      <w:r w:rsidRPr="00494607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>ai</w:t>
      </w:r>
      <w:r w:rsidRPr="0049460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</w:rPr>
        <w:t>Dimantlauki</w:t>
      </w:r>
      <w:proofErr w:type="spellEnd"/>
      <w:r>
        <w:rPr>
          <w:rFonts w:ascii="Times New Roman" w:hAnsi="Times New Roman"/>
        </w:rPr>
        <w:t xml:space="preserve">”, </w:t>
      </w:r>
      <w:proofErr w:type="spellStart"/>
      <w:r>
        <w:rPr>
          <w:rFonts w:ascii="Times New Roman" w:hAnsi="Times New Roman"/>
        </w:rPr>
        <w:t>Stapriņos</w:t>
      </w:r>
      <w:proofErr w:type="spellEnd"/>
      <w:r w:rsidRPr="0049460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Ādažu </w:t>
      </w:r>
      <w:r w:rsidRPr="00494607">
        <w:rPr>
          <w:rFonts w:ascii="Times New Roman" w:hAnsi="Times New Roman"/>
        </w:rPr>
        <w:t xml:space="preserve">pag., Ādažu nov., ar kadastra apzīmējumu </w:t>
      </w:r>
      <w:r w:rsidRPr="004929B0">
        <w:rPr>
          <w:rFonts w:ascii="Times New Roman" w:hAnsi="Times New Roman"/>
        </w:rPr>
        <w:t>80440040009</w:t>
      </w:r>
      <w:r w:rsidRPr="004E63DA">
        <w:rPr>
          <w:rFonts w:ascii="Times New Roman" w:hAnsi="Times New Roman"/>
        </w:rPr>
        <w:t>, ar mērķi pamatot zemes vienības sadalīšanu.</w:t>
      </w:r>
    </w:p>
    <w:p w14:paraId="11C1337C" w14:textId="77777777" w:rsidR="005755B9" w:rsidRPr="004E63DA" w:rsidRDefault="00CD3CE3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Apstiprināt nosacījumus zemes ierīcības projekta izstrādei (1.pielikums).</w:t>
      </w:r>
    </w:p>
    <w:p w14:paraId="3BE0E960" w14:textId="77777777" w:rsidR="005755B9" w:rsidRPr="004E63DA" w:rsidRDefault="00CD3CE3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 lēmuma izpildi atbild </w:t>
      </w:r>
      <w:r w:rsidRPr="004E63DA">
        <w:rPr>
          <w:rFonts w:ascii="Times New Roman" w:hAnsi="Times New Roman"/>
        </w:rPr>
        <w:t>Centrālās pārvaldes Teritorijas plānošanas nodaļa.</w:t>
      </w:r>
    </w:p>
    <w:p w14:paraId="3E65CCBC" w14:textId="77777777" w:rsidR="005755B9" w:rsidRPr="004E63DA" w:rsidRDefault="00CD3CE3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Pašvaldības izpilddirektora vietniecei veikt šī lēmuma izpildes kontroli.</w:t>
      </w:r>
    </w:p>
    <w:p w14:paraId="626C1F5D" w14:textId="77777777" w:rsidR="005755B9" w:rsidRPr="004E63DA" w:rsidRDefault="00CD3CE3" w:rsidP="005755B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Lēmumu var pārsūdzēt Administratīvajā rajona tiesā, Baldones ielā 1A, Rīgā viena mēneša laikā no tā spēkā stāšanās dienas.</w:t>
      </w:r>
    </w:p>
    <w:p w14:paraId="68FC0F2B" w14:textId="77777777" w:rsidR="005755B9" w:rsidRDefault="005755B9" w:rsidP="005755B9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8DEE367" w14:textId="7A995A9F" w:rsidR="005755B9" w:rsidRPr="004E63DA" w:rsidRDefault="00CD3CE3" w:rsidP="005755B9">
      <w:pPr>
        <w:spacing w:after="120"/>
        <w:ind w:left="284" w:hanging="284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Pielikum</w:t>
      </w:r>
      <w:r>
        <w:rPr>
          <w:rFonts w:ascii="Times New Roman" w:hAnsi="Times New Roman"/>
        </w:rPr>
        <w:t>i</w:t>
      </w:r>
      <w:r w:rsidRPr="004E63DA"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  <w:t xml:space="preserve">1) </w:t>
      </w:r>
      <w:r w:rsidRPr="004E63DA">
        <w:rPr>
          <w:rFonts w:ascii="Times New Roman" w:hAnsi="Times New Roman"/>
        </w:rPr>
        <w:t xml:space="preserve">Nosacījumi zemes ierīcības projekta izstrādei uz 2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09C6A6C9" w14:textId="0B938AF3" w:rsidR="005755B9" w:rsidRPr="00023EEA" w:rsidRDefault="00CD3CE3" w:rsidP="005755B9">
      <w:pPr>
        <w:spacing w:after="120"/>
        <w:ind w:left="1004" w:firstLine="436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2) </w:t>
      </w:r>
      <w:r w:rsidRPr="004E63DA">
        <w:rPr>
          <w:rFonts w:ascii="Times New Roman" w:hAnsi="Times New Roman"/>
        </w:rPr>
        <w:t xml:space="preserve">Zemesgabala sadalīšanas skice uz </w:t>
      </w:r>
      <w:r w:rsidR="00F80E46" w:rsidRPr="00FD7BA3">
        <w:rPr>
          <w:rFonts w:ascii="Times New Roman" w:hAnsi="Times New Roman"/>
        </w:rPr>
        <w:t>1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D49E249" w14:textId="77777777" w:rsidR="00BA495A" w:rsidRPr="00285C14" w:rsidRDefault="00BA495A" w:rsidP="00BA495A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667ACD47" w14:textId="77777777" w:rsidR="00BA495A" w:rsidRPr="00285C14" w:rsidRDefault="00BA495A" w:rsidP="00BA495A">
      <w:pPr>
        <w:jc w:val="center"/>
        <w:rPr>
          <w:rFonts w:ascii="Times New Roman" w:hAnsi="Times New Roman"/>
        </w:rPr>
      </w:pPr>
    </w:p>
    <w:p w14:paraId="6955A864" w14:textId="0EEE7ACA" w:rsidR="00564CA6" w:rsidRPr="00BA495A" w:rsidRDefault="00BA495A" w:rsidP="00BA495A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BA495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39D1" w14:textId="77777777" w:rsidR="00764E80" w:rsidRDefault="00764E80">
      <w:r>
        <w:separator/>
      </w:r>
    </w:p>
  </w:endnote>
  <w:endnote w:type="continuationSeparator" w:id="0">
    <w:p w14:paraId="2EA285B4" w14:textId="77777777" w:rsidR="00764E80" w:rsidRDefault="0076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721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D3CE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3DD33" w14:textId="77777777" w:rsidR="00764E80" w:rsidRDefault="00764E80">
      <w:r>
        <w:separator/>
      </w:r>
    </w:p>
  </w:footnote>
  <w:footnote w:type="continuationSeparator" w:id="0">
    <w:p w14:paraId="503FAE38" w14:textId="77777777" w:rsidR="00764E80" w:rsidRDefault="00764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F40E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6A558" w:tentative="1">
      <w:start w:val="1"/>
      <w:numFmt w:val="lowerLetter"/>
      <w:lvlText w:val="%2."/>
      <w:lvlJc w:val="left"/>
      <w:pPr>
        <w:ind w:left="1440" w:hanging="360"/>
      </w:pPr>
    </w:lvl>
    <w:lvl w:ilvl="2" w:tplc="920C7AB6" w:tentative="1">
      <w:start w:val="1"/>
      <w:numFmt w:val="lowerRoman"/>
      <w:lvlText w:val="%3."/>
      <w:lvlJc w:val="right"/>
      <w:pPr>
        <w:ind w:left="2160" w:hanging="180"/>
      </w:pPr>
    </w:lvl>
    <w:lvl w:ilvl="3" w:tplc="0562D38A" w:tentative="1">
      <w:start w:val="1"/>
      <w:numFmt w:val="decimal"/>
      <w:lvlText w:val="%4."/>
      <w:lvlJc w:val="left"/>
      <w:pPr>
        <w:ind w:left="2880" w:hanging="360"/>
      </w:pPr>
    </w:lvl>
    <w:lvl w:ilvl="4" w:tplc="04EC193A" w:tentative="1">
      <w:start w:val="1"/>
      <w:numFmt w:val="lowerLetter"/>
      <w:lvlText w:val="%5."/>
      <w:lvlJc w:val="left"/>
      <w:pPr>
        <w:ind w:left="3600" w:hanging="360"/>
      </w:pPr>
    </w:lvl>
    <w:lvl w:ilvl="5" w:tplc="3C1C5966" w:tentative="1">
      <w:start w:val="1"/>
      <w:numFmt w:val="lowerRoman"/>
      <w:lvlText w:val="%6."/>
      <w:lvlJc w:val="right"/>
      <w:pPr>
        <w:ind w:left="4320" w:hanging="180"/>
      </w:pPr>
    </w:lvl>
    <w:lvl w:ilvl="6" w:tplc="13341A46" w:tentative="1">
      <w:start w:val="1"/>
      <w:numFmt w:val="decimal"/>
      <w:lvlText w:val="%7."/>
      <w:lvlJc w:val="left"/>
      <w:pPr>
        <w:ind w:left="5040" w:hanging="360"/>
      </w:pPr>
    </w:lvl>
    <w:lvl w:ilvl="7" w:tplc="732A98C2" w:tentative="1">
      <w:start w:val="1"/>
      <w:numFmt w:val="lowerLetter"/>
      <w:lvlText w:val="%8."/>
      <w:lvlJc w:val="left"/>
      <w:pPr>
        <w:ind w:left="5760" w:hanging="360"/>
      </w:pPr>
    </w:lvl>
    <w:lvl w:ilvl="8" w:tplc="D8E44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7227"/>
    <w:multiLevelType w:val="hybridMultilevel"/>
    <w:tmpl w:val="027E025A"/>
    <w:lvl w:ilvl="0" w:tplc="59660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F6A82C2E" w:tentative="1">
      <w:start w:val="1"/>
      <w:numFmt w:val="lowerLetter"/>
      <w:lvlText w:val="%2."/>
      <w:lvlJc w:val="left"/>
      <w:pPr>
        <w:ind w:left="1440" w:hanging="360"/>
      </w:pPr>
    </w:lvl>
    <w:lvl w:ilvl="2" w:tplc="664610C4" w:tentative="1">
      <w:start w:val="1"/>
      <w:numFmt w:val="lowerRoman"/>
      <w:lvlText w:val="%3."/>
      <w:lvlJc w:val="right"/>
      <w:pPr>
        <w:ind w:left="2160" w:hanging="180"/>
      </w:pPr>
    </w:lvl>
    <w:lvl w:ilvl="3" w:tplc="9D763552" w:tentative="1">
      <w:start w:val="1"/>
      <w:numFmt w:val="decimal"/>
      <w:lvlText w:val="%4."/>
      <w:lvlJc w:val="left"/>
      <w:pPr>
        <w:ind w:left="2880" w:hanging="360"/>
      </w:pPr>
    </w:lvl>
    <w:lvl w:ilvl="4" w:tplc="D82A422A" w:tentative="1">
      <w:start w:val="1"/>
      <w:numFmt w:val="lowerLetter"/>
      <w:lvlText w:val="%5."/>
      <w:lvlJc w:val="left"/>
      <w:pPr>
        <w:ind w:left="3600" w:hanging="360"/>
      </w:pPr>
    </w:lvl>
    <w:lvl w:ilvl="5" w:tplc="B3BEFCAC" w:tentative="1">
      <w:start w:val="1"/>
      <w:numFmt w:val="lowerRoman"/>
      <w:lvlText w:val="%6."/>
      <w:lvlJc w:val="right"/>
      <w:pPr>
        <w:ind w:left="4320" w:hanging="180"/>
      </w:pPr>
    </w:lvl>
    <w:lvl w:ilvl="6" w:tplc="FD00AF6C" w:tentative="1">
      <w:start w:val="1"/>
      <w:numFmt w:val="decimal"/>
      <w:lvlText w:val="%7."/>
      <w:lvlJc w:val="left"/>
      <w:pPr>
        <w:ind w:left="5040" w:hanging="360"/>
      </w:pPr>
    </w:lvl>
    <w:lvl w:ilvl="7" w:tplc="49AE05B0" w:tentative="1">
      <w:start w:val="1"/>
      <w:numFmt w:val="lowerLetter"/>
      <w:lvlText w:val="%8."/>
      <w:lvlJc w:val="left"/>
      <w:pPr>
        <w:ind w:left="5760" w:hanging="360"/>
      </w:pPr>
    </w:lvl>
    <w:lvl w:ilvl="8" w:tplc="6B2CF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6818112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92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EEA"/>
    <w:rsid w:val="00030457"/>
    <w:rsid w:val="00070E3F"/>
    <w:rsid w:val="00095422"/>
    <w:rsid w:val="000F07AE"/>
    <w:rsid w:val="000F667C"/>
    <w:rsid w:val="00114A2D"/>
    <w:rsid w:val="00147221"/>
    <w:rsid w:val="00176B42"/>
    <w:rsid w:val="00195A73"/>
    <w:rsid w:val="001A297B"/>
    <w:rsid w:val="00247A92"/>
    <w:rsid w:val="00252771"/>
    <w:rsid w:val="0025391B"/>
    <w:rsid w:val="00261FA2"/>
    <w:rsid w:val="00297558"/>
    <w:rsid w:val="002D53F6"/>
    <w:rsid w:val="003122C9"/>
    <w:rsid w:val="0032455B"/>
    <w:rsid w:val="00334EDF"/>
    <w:rsid w:val="00351D48"/>
    <w:rsid w:val="003C401E"/>
    <w:rsid w:val="003F5303"/>
    <w:rsid w:val="0040665D"/>
    <w:rsid w:val="004929B0"/>
    <w:rsid w:val="00494607"/>
    <w:rsid w:val="004D23EA"/>
    <w:rsid w:val="004D516C"/>
    <w:rsid w:val="004E63DA"/>
    <w:rsid w:val="00521C00"/>
    <w:rsid w:val="0053073B"/>
    <w:rsid w:val="00543508"/>
    <w:rsid w:val="00564CA6"/>
    <w:rsid w:val="005755B9"/>
    <w:rsid w:val="005C7FA1"/>
    <w:rsid w:val="00617AAC"/>
    <w:rsid w:val="00620C70"/>
    <w:rsid w:val="006846FF"/>
    <w:rsid w:val="00693F05"/>
    <w:rsid w:val="006C2EB5"/>
    <w:rsid w:val="006D3451"/>
    <w:rsid w:val="006D513B"/>
    <w:rsid w:val="006E482F"/>
    <w:rsid w:val="0074092B"/>
    <w:rsid w:val="00764E80"/>
    <w:rsid w:val="0079484F"/>
    <w:rsid w:val="007B4DDB"/>
    <w:rsid w:val="00811C04"/>
    <w:rsid w:val="008257F8"/>
    <w:rsid w:val="00853A86"/>
    <w:rsid w:val="00853EC3"/>
    <w:rsid w:val="008E3846"/>
    <w:rsid w:val="009139A1"/>
    <w:rsid w:val="00931891"/>
    <w:rsid w:val="009354D6"/>
    <w:rsid w:val="00970049"/>
    <w:rsid w:val="0099071C"/>
    <w:rsid w:val="00996740"/>
    <w:rsid w:val="009A3989"/>
    <w:rsid w:val="009B7F8F"/>
    <w:rsid w:val="00A254B5"/>
    <w:rsid w:val="00A52B04"/>
    <w:rsid w:val="00B16212"/>
    <w:rsid w:val="00B36CD4"/>
    <w:rsid w:val="00B4014F"/>
    <w:rsid w:val="00B42AA2"/>
    <w:rsid w:val="00B47C10"/>
    <w:rsid w:val="00BA495A"/>
    <w:rsid w:val="00BB16A4"/>
    <w:rsid w:val="00BE75D1"/>
    <w:rsid w:val="00C56B76"/>
    <w:rsid w:val="00C82360"/>
    <w:rsid w:val="00C903DF"/>
    <w:rsid w:val="00C911FA"/>
    <w:rsid w:val="00C9477C"/>
    <w:rsid w:val="00CC1B2F"/>
    <w:rsid w:val="00CC502F"/>
    <w:rsid w:val="00CD3CE3"/>
    <w:rsid w:val="00CF16C2"/>
    <w:rsid w:val="00D15852"/>
    <w:rsid w:val="00D86969"/>
    <w:rsid w:val="00E01DE8"/>
    <w:rsid w:val="00E52DA2"/>
    <w:rsid w:val="00E75D8D"/>
    <w:rsid w:val="00E8282D"/>
    <w:rsid w:val="00EC050F"/>
    <w:rsid w:val="00EF06E1"/>
    <w:rsid w:val="00F6759D"/>
    <w:rsid w:val="00F80E46"/>
    <w:rsid w:val="00FA29A3"/>
    <w:rsid w:val="00FD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5755B9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F8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its@vkb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2980</Words>
  <Characters>1699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29</cp:revision>
  <dcterms:created xsi:type="dcterms:W3CDTF">2024-06-01T14:06:00Z</dcterms:created>
  <dcterms:modified xsi:type="dcterms:W3CDTF">2026-08-30T12:27:00Z</dcterms:modified>
</cp:coreProperties>
</file>