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F79A9" w14:textId="77777777" w:rsidR="00BF3192" w:rsidRPr="007A0BD9" w:rsidRDefault="00BF3192" w:rsidP="000F4812">
      <w:pPr>
        <w:spacing w:after="0"/>
        <w:ind w:left="5041" w:right="142"/>
        <w:jc w:val="right"/>
        <w:rPr>
          <w:rFonts w:eastAsia="Times New Roman"/>
          <w:b/>
          <w:lang w:eastAsia="zh-CN"/>
        </w:rPr>
      </w:pPr>
      <w:bookmarkStart w:id="0" w:name="_Hlk237510211"/>
      <w:r w:rsidRPr="007A0BD9">
        <w:rPr>
          <w:rFonts w:eastAsia="Times New Roman"/>
          <w:b/>
          <w:lang w:eastAsia="zh-CN"/>
        </w:rPr>
        <w:t>Pielikums Nr. 1</w:t>
      </w:r>
    </w:p>
    <w:p w14:paraId="2A2B5064" w14:textId="77777777" w:rsidR="00BF3192" w:rsidRPr="007A0BD9" w:rsidRDefault="00BF3192" w:rsidP="000F4812">
      <w:pPr>
        <w:spacing w:after="0"/>
        <w:ind w:left="5041" w:right="142"/>
        <w:jc w:val="right"/>
        <w:rPr>
          <w:rFonts w:eastAsia="Calibri"/>
        </w:rPr>
      </w:pPr>
      <w:r w:rsidRPr="007A0BD9">
        <w:rPr>
          <w:rFonts w:eastAsia="Calibri"/>
        </w:rPr>
        <w:t>Ādažu novada domes</w:t>
      </w:r>
    </w:p>
    <w:p w14:paraId="5AB7D9E1" w14:textId="77777777" w:rsidR="00BF3192" w:rsidRPr="00F7640C" w:rsidRDefault="00BF3192" w:rsidP="000F4812">
      <w:pPr>
        <w:spacing w:after="0"/>
        <w:ind w:left="5041" w:right="142"/>
        <w:jc w:val="right"/>
        <w:rPr>
          <w:rFonts w:eastAsia="Calibri"/>
        </w:rPr>
      </w:pPr>
      <w:r w:rsidRPr="007A0BD9">
        <w:rPr>
          <w:rFonts w:eastAsia="Calibri"/>
        </w:rPr>
        <w:t xml:space="preserve">Pašvaldības </w:t>
      </w:r>
      <w:r w:rsidRPr="00F7640C">
        <w:rPr>
          <w:rFonts w:eastAsia="Calibri"/>
        </w:rPr>
        <w:t>mantas iznomāšanas</w:t>
      </w:r>
    </w:p>
    <w:p w14:paraId="5A2E6680" w14:textId="77777777" w:rsidR="00BF3192" w:rsidRPr="00F7640C" w:rsidRDefault="00EA2ABB" w:rsidP="000F4812">
      <w:pPr>
        <w:spacing w:after="0"/>
        <w:ind w:left="5041" w:right="142"/>
        <w:jc w:val="right"/>
        <w:rPr>
          <w:rFonts w:eastAsia="Calibri"/>
        </w:rPr>
      </w:pPr>
      <w:r w:rsidRPr="00F7640C">
        <w:rPr>
          <w:rFonts w:eastAsia="Calibri"/>
        </w:rPr>
        <w:t>u</w:t>
      </w:r>
      <w:r w:rsidR="00BF3192" w:rsidRPr="00F7640C">
        <w:rPr>
          <w:rFonts w:eastAsia="Calibri"/>
        </w:rPr>
        <w:t>n atsavināšanas komisijas</w:t>
      </w:r>
    </w:p>
    <w:p w14:paraId="411F2D91" w14:textId="1534BB10" w:rsidR="00BF3192" w:rsidRPr="00F7640C" w:rsidRDefault="002C1F5B" w:rsidP="000F4812">
      <w:pPr>
        <w:spacing w:after="0"/>
        <w:ind w:left="5041" w:right="142"/>
        <w:jc w:val="right"/>
        <w:rPr>
          <w:rFonts w:eastAsia="Calibri"/>
        </w:rPr>
      </w:pPr>
      <w:r w:rsidRPr="00F7640C">
        <w:rPr>
          <w:rFonts w:eastAsia="Calibri"/>
        </w:rPr>
        <w:t>202</w:t>
      </w:r>
      <w:r w:rsidR="00DC0159" w:rsidRPr="00F7640C">
        <w:rPr>
          <w:rFonts w:eastAsia="Calibri"/>
        </w:rPr>
        <w:t>6</w:t>
      </w:r>
      <w:r w:rsidR="005C70CE" w:rsidRPr="00F7640C">
        <w:rPr>
          <w:rFonts w:eastAsia="Calibri"/>
        </w:rPr>
        <w:t xml:space="preserve">. gada </w:t>
      </w:r>
      <w:r w:rsidR="00F7640C" w:rsidRPr="00F7640C">
        <w:rPr>
          <w:rFonts w:eastAsia="Calibri"/>
        </w:rPr>
        <w:t>2</w:t>
      </w:r>
      <w:r w:rsidRPr="00F7640C">
        <w:rPr>
          <w:rFonts w:eastAsia="Calibri"/>
        </w:rPr>
        <w:t xml:space="preserve">. </w:t>
      </w:r>
      <w:r w:rsidR="0071471B" w:rsidRPr="00F7640C">
        <w:rPr>
          <w:rFonts w:eastAsia="Calibri"/>
        </w:rPr>
        <w:t>septembra</w:t>
      </w:r>
      <w:r w:rsidR="00BF3192" w:rsidRPr="00F7640C">
        <w:rPr>
          <w:rFonts w:eastAsia="Calibri"/>
        </w:rPr>
        <w:t xml:space="preserve"> noteikumiem</w:t>
      </w:r>
    </w:p>
    <w:p w14:paraId="6423F12F" w14:textId="5350F43C" w:rsidR="00BF3192" w:rsidRPr="007A0BD9" w:rsidRDefault="00BF3192" w:rsidP="00B92A82">
      <w:pPr>
        <w:spacing w:after="0"/>
        <w:ind w:left="5041" w:right="142"/>
        <w:jc w:val="right"/>
      </w:pPr>
      <w:r w:rsidRPr="00F7640C">
        <w:rPr>
          <w:rFonts w:eastAsia="Lucida Sans Unicode"/>
        </w:rPr>
        <w:t xml:space="preserve">Nr. </w:t>
      </w:r>
      <w:r w:rsidR="002C1F5B" w:rsidRPr="00F7640C">
        <w:t>ĀNP/1-7-14</w:t>
      </w:r>
      <w:r w:rsidR="002C1F5B" w:rsidRPr="00D3604F">
        <w:t>-1/2</w:t>
      </w:r>
      <w:r w:rsidR="00DC0159" w:rsidRPr="00D3604F">
        <w:t>6</w:t>
      </w:r>
      <w:r w:rsidR="002C1F5B" w:rsidRPr="00D3604F">
        <w:t>/</w:t>
      </w:r>
      <w:r w:rsidR="00F7640C">
        <w:t>12</w:t>
      </w:r>
    </w:p>
    <w:bookmarkEnd w:id="0"/>
    <w:p w14:paraId="08DBF475" w14:textId="77777777" w:rsidR="00B92A82" w:rsidRPr="007A0BD9" w:rsidRDefault="00B92A82" w:rsidP="00B92A82">
      <w:pPr>
        <w:spacing w:after="0"/>
        <w:ind w:left="5041" w:right="142"/>
        <w:jc w:val="center"/>
        <w:rPr>
          <w:rFonts w:eastAsia="Calibri"/>
        </w:rPr>
      </w:pPr>
    </w:p>
    <w:p w14:paraId="395BE512" w14:textId="7DB0476A" w:rsidR="000F4812" w:rsidRPr="007A0BD9" w:rsidRDefault="000F4812" w:rsidP="00B92A82">
      <w:pPr>
        <w:widowControl w:val="0"/>
        <w:spacing w:after="0"/>
        <w:jc w:val="center"/>
        <w:rPr>
          <w:rFonts w:eastAsia="Arial Unicode MS"/>
          <w:b/>
          <w:lang w:eastAsia="lv-LV" w:bidi="lv-LV"/>
        </w:rPr>
      </w:pPr>
      <w:r w:rsidRPr="007A0BD9">
        <w:rPr>
          <w:rFonts w:eastAsia="Arial Unicode MS"/>
          <w:b/>
          <w:bCs/>
          <w:lang w:eastAsia="lv-LV" w:bidi="lv-LV"/>
        </w:rPr>
        <w:t>NEKUSTAMĀ ĪPAŠUMA</w:t>
      </w:r>
      <w:r w:rsidRPr="007A0BD9">
        <w:rPr>
          <w:rFonts w:eastAsia="Arial Unicode MS"/>
          <w:lang w:eastAsia="lv-LV" w:bidi="lv-LV"/>
        </w:rPr>
        <w:t xml:space="preserve"> </w:t>
      </w:r>
      <w:r w:rsidRPr="007A0BD9">
        <w:rPr>
          <w:rFonts w:eastAsia="Arial Unicode MS"/>
          <w:b/>
          <w:lang w:eastAsia="lv-LV" w:bidi="lv-LV"/>
        </w:rPr>
        <w:t>PIRKUMA LĪGUMS Nr. JUR 202</w:t>
      </w:r>
      <w:r w:rsidR="00F626BD">
        <w:rPr>
          <w:rFonts w:eastAsia="Arial Unicode MS"/>
          <w:b/>
          <w:lang w:eastAsia="lv-LV" w:bidi="lv-LV"/>
        </w:rPr>
        <w:t>6-00</w:t>
      </w:r>
      <w:r w:rsidRPr="007A0BD9">
        <w:rPr>
          <w:rFonts w:eastAsia="Arial Unicode MS"/>
          <w:b/>
          <w:lang w:eastAsia="lv-LV" w:bidi="lv-LV"/>
        </w:rPr>
        <w:t xml:space="preserve">/__ </w:t>
      </w:r>
      <w:r w:rsidRPr="007A0BD9">
        <w:rPr>
          <w:rFonts w:eastAsia="Arial Unicode MS"/>
          <w:bCs/>
          <w:lang w:eastAsia="lv-LV" w:bidi="lv-LV"/>
        </w:rPr>
        <w:t>(projekts)</w:t>
      </w:r>
    </w:p>
    <w:p w14:paraId="156FA70D" w14:textId="77777777" w:rsidR="000F4812" w:rsidRPr="007A0BD9" w:rsidRDefault="000F4812" w:rsidP="000F4812">
      <w:pPr>
        <w:widowControl w:val="0"/>
        <w:spacing w:after="0"/>
        <w:rPr>
          <w:rFonts w:eastAsia="Arial Unicode MS"/>
          <w:lang w:eastAsia="lv-LV" w:bidi="lv-LV"/>
        </w:rPr>
      </w:pPr>
    </w:p>
    <w:p w14:paraId="77686A72" w14:textId="60CF1CB7" w:rsidR="000F4812" w:rsidRPr="007A0BD9" w:rsidRDefault="000F4812" w:rsidP="00421F12">
      <w:pPr>
        <w:widowControl w:val="0"/>
        <w:rPr>
          <w:rFonts w:eastAsia="Arial Unicode MS"/>
          <w:lang w:eastAsia="lv-LV" w:bidi="lv-LV"/>
        </w:rPr>
      </w:pPr>
      <w:r w:rsidRPr="007A0BD9">
        <w:rPr>
          <w:rFonts w:eastAsia="Arial Unicode MS"/>
          <w:lang w:eastAsia="lv-LV" w:bidi="lv-LV"/>
        </w:rPr>
        <w:t xml:space="preserve">Ādažos, Ādažu novadā                                                               </w:t>
      </w:r>
      <w:bookmarkStart w:id="1" w:name="_Hlk237510433"/>
      <w:r w:rsidRPr="00DC0159">
        <w:rPr>
          <w:rFonts w:eastAsia="Arial Unicode MS"/>
          <w:highlight w:val="yellow"/>
          <w:lang w:eastAsia="lv-LV" w:bidi="lv-LV"/>
        </w:rPr>
        <w:t>202</w:t>
      </w:r>
      <w:r w:rsidR="00DC0159" w:rsidRPr="00DC0159">
        <w:rPr>
          <w:rFonts w:eastAsia="Arial Unicode MS"/>
          <w:highlight w:val="yellow"/>
          <w:lang w:eastAsia="lv-LV" w:bidi="lv-LV"/>
        </w:rPr>
        <w:t>6</w:t>
      </w:r>
      <w:r w:rsidRPr="00DC0159">
        <w:rPr>
          <w:rFonts w:eastAsia="Arial Unicode MS"/>
          <w:highlight w:val="yellow"/>
          <w:lang w:eastAsia="lv-LV" w:bidi="lv-LV"/>
        </w:rPr>
        <w:t>. gada __. _____________</w:t>
      </w:r>
      <w:bookmarkEnd w:id="1"/>
    </w:p>
    <w:p w14:paraId="596D5A25" w14:textId="78B1D606" w:rsidR="000F4812" w:rsidRPr="007A0BD9" w:rsidRDefault="000F4812" w:rsidP="000F4812">
      <w:pPr>
        <w:widowControl w:val="0"/>
        <w:spacing w:before="120" w:after="0"/>
        <w:rPr>
          <w:rFonts w:eastAsia="Arial Unicode MS"/>
          <w:lang w:eastAsia="lv-LV" w:bidi="lv-LV"/>
        </w:rPr>
      </w:pPr>
      <w:r w:rsidRPr="007A0BD9">
        <w:rPr>
          <w:rFonts w:eastAsia="Arial Unicode MS"/>
          <w:b/>
          <w:bCs/>
          <w:lang w:eastAsia="lv-LV" w:bidi="lv-LV"/>
        </w:rPr>
        <w:t xml:space="preserve">Ādažu novada pašvaldība </w:t>
      </w:r>
      <w:r w:rsidRPr="007A0BD9">
        <w:rPr>
          <w:rFonts w:eastAsia="Arial Unicode MS"/>
          <w:lang w:eastAsia="lv-LV" w:bidi="lv-LV"/>
        </w:rPr>
        <w:t>(</w:t>
      </w:r>
      <w:r w:rsidRPr="007A0BD9">
        <w:rPr>
          <w:rFonts w:eastAsia="Lucida Sans Unicode"/>
        </w:rPr>
        <w:t xml:space="preserve">turpmāk – </w:t>
      </w:r>
      <w:r w:rsidRPr="007A0BD9">
        <w:rPr>
          <w:rFonts w:eastAsia="Lucida Sans Unicode"/>
          <w:bCs/>
        </w:rPr>
        <w:t>P</w:t>
      </w:r>
      <w:r w:rsidR="00F626BD">
        <w:rPr>
          <w:rFonts w:eastAsia="Lucida Sans Unicode"/>
          <w:bCs/>
        </w:rPr>
        <w:t>ĀRDEVĒJS</w:t>
      </w:r>
      <w:r w:rsidRPr="007A0BD9">
        <w:rPr>
          <w:rFonts w:eastAsia="Lucida Sans Unicode"/>
          <w:bCs/>
        </w:rPr>
        <w:t>)</w:t>
      </w:r>
      <w:r w:rsidRPr="007A0BD9">
        <w:rPr>
          <w:rFonts w:eastAsia="Lucida Sans Unicode"/>
        </w:rPr>
        <w:t>, tās domes priekšsēdētāja</w:t>
      </w:r>
      <w:r w:rsidR="00F626BD">
        <w:rPr>
          <w:rFonts w:eastAsia="Lucida Sans Unicode"/>
        </w:rPr>
        <w:t xml:space="preserve"> Gata Miglāna </w:t>
      </w:r>
      <w:r w:rsidRPr="007A0BD9">
        <w:rPr>
          <w:rFonts w:eastAsia="Lucida Sans Unicode"/>
        </w:rPr>
        <w:t>personā, kur</w:t>
      </w:r>
      <w:r w:rsidR="00F626BD">
        <w:rPr>
          <w:rFonts w:eastAsia="Lucida Sans Unicode"/>
        </w:rPr>
        <w:t>š</w:t>
      </w:r>
      <w:r w:rsidRPr="007A0BD9">
        <w:rPr>
          <w:rFonts w:eastAsia="Lucida Sans Unicode"/>
        </w:rPr>
        <w:t xml:space="preserve"> rīkojas, pamatojoties uz Ādažu novada pašvaldības nolikumu</w:t>
      </w:r>
      <w:r w:rsidRPr="007A0BD9">
        <w:rPr>
          <w:rFonts w:eastAsia="Arial Unicode MS"/>
          <w:lang w:eastAsia="lv-LV" w:bidi="lv-LV"/>
        </w:rPr>
        <w:t>, no vienas puses, un</w:t>
      </w:r>
    </w:p>
    <w:p w14:paraId="53281DE0" w14:textId="54C65C25" w:rsidR="000F4812" w:rsidRDefault="000F4812" w:rsidP="000F4812">
      <w:pPr>
        <w:widowControl w:val="0"/>
        <w:spacing w:before="120" w:after="0"/>
        <w:rPr>
          <w:rFonts w:eastAsia="Arial Unicode MS"/>
          <w:lang w:eastAsia="lv-LV" w:bidi="lv-LV"/>
        </w:rPr>
      </w:pPr>
      <w:bookmarkStart w:id="2" w:name="_Hlk237510526"/>
      <w:r w:rsidRPr="007A0BD9">
        <w:rPr>
          <w:rFonts w:eastAsia="Arial Unicode MS"/>
          <w:b/>
          <w:lang w:eastAsia="lv-LV" w:bidi="lv-LV"/>
        </w:rPr>
        <w:t>Vārds Uzvārds / nosaukums</w:t>
      </w:r>
      <w:r w:rsidRPr="007A0BD9">
        <w:rPr>
          <w:rFonts w:eastAsia="Arial Unicode MS"/>
          <w:lang w:eastAsia="lv-LV" w:bidi="lv-LV"/>
        </w:rPr>
        <w:t xml:space="preserve"> </w:t>
      </w:r>
      <w:bookmarkEnd w:id="2"/>
      <w:r w:rsidRPr="007A0BD9">
        <w:rPr>
          <w:rFonts w:eastAsia="Arial Unicode MS"/>
          <w:lang w:eastAsia="lv-LV" w:bidi="lv-LV"/>
        </w:rPr>
        <w:t xml:space="preserve">(turpmāk – </w:t>
      </w:r>
      <w:r w:rsidRPr="007A0BD9">
        <w:rPr>
          <w:rFonts w:eastAsia="Arial Unicode MS"/>
          <w:bCs/>
          <w:lang w:eastAsia="lv-LV" w:bidi="lv-LV"/>
        </w:rPr>
        <w:t>P</w:t>
      </w:r>
      <w:r w:rsidR="00F626BD">
        <w:rPr>
          <w:rFonts w:eastAsia="Arial Unicode MS"/>
          <w:bCs/>
          <w:lang w:eastAsia="lv-LV" w:bidi="lv-LV"/>
        </w:rPr>
        <w:t>IRCĒJS</w:t>
      </w:r>
      <w:r w:rsidRPr="007A0BD9">
        <w:rPr>
          <w:rFonts w:eastAsia="Arial Unicode MS"/>
          <w:bCs/>
          <w:lang w:eastAsia="lv-LV" w:bidi="lv-LV"/>
        </w:rPr>
        <w:t>),</w:t>
      </w:r>
      <w:r w:rsidRPr="007A0BD9">
        <w:rPr>
          <w:rFonts w:eastAsia="Arial Unicode MS"/>
          <w:lang w:eastAsia="lv-LV" w:bidi="lv-LV"/>
        </w:rPr>
        <w:t xml:space="preserve"> no otras puses, </w:t>
      </w:r>
    </w:p>
    <w:p w14:paraId="567C4957" w14:textId="2FF88C24" w:rsidR="00F626BD" w:rsidRPr="007A0BD9" w:rsidRDefault="00F626BD" w:rsidP="000F4812">
      <w:pPr>
        <w:widowControl w:val="0"/>
        <w:spacing w:before="120" w:after="0"/>
        <w:rPr>
          <w:rFonts w:eastAsia="Arial Unicode MS"/>
          <w:lang w:eastAsia="lv-LV" w:bidi="lv-LV"/>
        </w:rPr>
      </w:pPr>
      <w:r w:rsidRPr="00F626BD">
        <w:rPr>
          <w:rFonts w:eastAsia="Arial Unicode MS"/>
          <w:lang w:eastAsia="lv-LV" w:bidi="lv-LV"/>
        </w:rPr>
        <w:t>turpmāk tekstā kopā saukti “P</w:t>
      </w:r>
      <w:r w:rsidR="003D3CA5">
        <w:rPr>
          <w:rFonts w:eastAsia="Arial Unicode MS"/>
          <w:lang w:eastAsia="lv-LV" w:bidi="lv-LV"/>
        </w:rPr>
        <w:t>USES</w:t>
      </w:r>
      <w:r w:rsidRPr="00F626BD">
        <w:rPr>
          <w:rFonts w:eastAsia="Arial Unicode MS"/>
          <w:lang w:eastAsia="lv-LV" w:bidi="lv-LV"/>
        </w:rPr>
        <w:t>”, un atsevišķi “P</w:t>
      </w:r>
      <w:r w:rsidR="003D3CA5">
        <w:rPr>
          <w:rFonts w:eastAsia="Arial Unicode MS"/>
          <w:lang w:eastAsia="lv-LV" w:bidi="lv-LV"/>
        </w:rPr>
        <w:t>USE</w:t>
      </w:r>
      <w:r w:rsidRPr="00F626BD">
        <w:rPr>
          <w:rFonts w:eastAsia="Arial Unicode MS"/>
          <w:lang w:eastAsia="lv-LV" w:bidi="lv-LV"/>
        </w:rPr>
        <w:t>”, pamatojoties uz:</w:t>
      </w:r>
    </w:p>
    <w:p w14:paraId="686B62C8" w14:textId="77777777" w:rsidR="000F4812" w:rsidRPr="007A0BD9" w:rsidRDefault="000F4812" w:rsidP="000F4812">
      <w:pPr>
        <w:widowControl w:val="0"/>
        <w:numPr>
          <w:ilvl w:val="2"/>
          <w:numId w:val="7"/>
        </w:numPr>
        <w:spacing w:after="0"/>
        <w:ind w:left="709" w:hanging="425"/>
        <w:contextualSpacing/>
        <w:rPr>
          <w:rFonts w:eastAsia="Times New Roman"/>
          <w:lang w:eastAsia="lv-LV"/>
        </w:rPr>
      </w:pPr>
      <w:bookmarkStart w:id="3" w:name="_Hlk237510572"/>
      <w:r w:rsidRPr="007A0BD9">
        <w:rPr>
          <w:rFonts w:eastAsia="Times New Roman"/>
          <w:lang w:eastAsia="lv-LV"/>
        </w:rPr>
        <w:t>Publiskas personas mantas atsavināšanas likumu</w:t>
      </w:r>
      <w:bookmarkEnd w:id="3"/>
      <w:r w:rsidRPr="007A0BD9">
        <w:rPr>
          <w:rFonts w:eastAsia="Times New Roman"/>
          <w:lang w:eastAsia="lv-LV"/>
        </w:rPr>
        <w:t>;</w:t>
      </w:r>
    </w:p>
    <w:p w14:paraId="7AB981D9" w14:textId="165A430C" w:rsidR="000F4812" w:rsidRPr="007A0BD9" w:rsidRDefault="000F4812" w:rsidP="000F4812">
      <w:pPr>
        <w:widowControl w:val="0"/>
        <w:numPr>
          <w:ilvl w:val="2"/>
          <w:numId w:val="7"/>
        </w:numPr>
        <w:spacing w:after="0"/>
        <w:ind w:left="709" w:hanging="425"/>
        <w:contextualSpacing/>
        <w:rPr>
          <w:rFonts w:eastAsia="Times New Roman"/>
          <w:lang w:eastAsia="lv-LV"/>
        </w:rPr>
      </w:pPr>
      <w:bookmarkStart w:id="4" w:name="_Hlk237510660"/>
      <w:r w:rsidRPr="007A0BD9">
        <w:rPr>
          <w:rFonts w:eastAsia="Calibri"/>
          <w:lang w:eastAsia="lv-LV"/>
        </w:rPr>
        <w:t xml:space="preserve">Ādažu novada pašvaldības domes </w:t>
      </w:r>
      <w:r w:rsidR="006C3C4D" w:rsidRPr="007A0BD9">
        <w:rPr>
          <w:rFonts w:eastAsia="Times New Roman"/>
          <w:lang w:eastAsia="lv-LV"/>
        </w:rPr>
        <w:t>2</w:t>
      </w:r>
      <w:r w:rsidR="0092294B">
        <w:rPr>
          <w:rFonts w:eastAsia="Times New Roman"/>
          <w:lang w:eastAsia="lv-LV"/>
        </w:rPr>
        <w:t>9</w:t>
      </w:r>
      <w:r w:rsidR="006C3C4D" w:rsidRPr="007A0BD9">
        <w:rPr>
          <w:rFonts w:eastAsia="Times New Roman"/>
          <w:lang w:eastAsia="lv-LV"/>
        </w:rPr>
        <w:t>.</w:t>
      </w:r>
      <w:r w:rsidR="0092294B">
        <w:rPr>
          <w:rFonts w:eastAsia="Times New Roman"/>
          <w:lang w:eastAsia="lv-LV"/>
        </w:rPr>
        <w:t>01</w:t>
      </w:r>
      <w:r w:rsidR="006C3C4D" w:rsidRPr="007A0BD9">
        <w:rPr>
          <w:rFonts w:eastAsia="Times New Roman"/>
          <w:lang w:eastAsia="lv-LV"/>
        </w:rPr>
        <w:t>.202</w:t>
      </w:r>
      <w:r w:rsidR="0092294B">
        <w:rPr>
          <w:rFonts w:eastAsia="Times New Roman"/>
          <w:lang w:eastAsia="lv-LV"/>
        </w:rPr>
        <w:t>6</w:t>
      </w:r>
      <w:r w:rsidR="006C3C4D" w:rsidRPr="007A0BD9">
        <w:rPr>
          <w:rFonts w:eastAsia="Times New Roman"/>
          <w:lang w:eastAsia="lv-LV"/>
        </w:rPr>
        <w:t xml:space="preserve">. lēmumu Nr. </w:t>
      </w:r>
      <w:r w:rsidR="0092294B">
        <w:rPr>
          <w:rFonts w:eastAsia="Times New Roman"/>
          <w:lang w:eastAsia="lv-LV"/>
        </w:rPr>
        <w:t>10</w:t>
      </w:r>
      <w:r w:rsidR="006C3C4D" w:rsidRPr="007A0BD9">
        <w:rPr>
          <w:rFonts w:eastAsia="Times New Roman"/>
          <w:lang w:eastAsia="lv-LV"/>
        </w:rPr>
        <w:t xml:space="preserve"> “</w:t>
      </w:r>
      <w:r w:rsidR="0092294B" w:rsidRPr="0092294B">
        <w:rPr>
          <w:rFonts w:eastAsia="Times New Roman"/>
          <w:lang w:eastAsia="lv-LV"/>
        </w:rPr>
        <w:t>Par pašvaldības nekustamā īpašuma Alderu ielā 33, Baltezerā atsavināšanu</w:t>
      </w:r>
      <w:r w:rsidR="006C3C4D" w:rsidRPr="007A0BD9">
        <w:rPr>
          <w:rFonts w:eastAsia="Times New Roman"/>
          <w:lang w:eastAsia="lv-LV"/>
        </w:rPr>
        <w:t>”</w:t>
      </w:r>
      <w:r w:rsidRPr="007A0BD9">
        <w:rPr>
          <w:rFonts w:eastAsia="Times New Roman"/>
          <w:lang w:eastAsia="lv-LV"/>
        </w:rPr>
        <w:t>;</w:t>
      </w:r>
    </w:p>
    <w:p w14:paraId="39B750F4" w14:textId="5B18F170" w:rsidR="000F4812" w:rsidRPr="007A0BD9" w:rsidRDefault="000F4812" w:rsidP="000F4812">
      <w:pPr>
        <w:widowControl w:val="0"/>
        <w:numPr>
          <w:ilvl w:val="2"/>
          <w:numId w:val="7"/>
        </w:numPr>
        <w:spacing w:after="0"/>
        <w:ind w:left="709" w:hanging="425"/>
        <w:rPr>
          <w:rFonts w:eastAsia="Times New Roman"/>
          <w:lang w:eastAsia="lv-LV"/>
        </w:rPr>
      </w:pPr>
      <w:r w:rsidRPr="007A0BD9">
        <w:rPr>
          <w:rFonts w:eastAsia="Times New Roman"/>
          <w:lang w:eastAsia="lv-LV"/>
        </w:rPr>
        <w:t xml:space="preserve">Ādažu novada pašvaldības domes </w:t>
      </w:r>
      <w:r w:rsidR="00DD59AA" w:rsidRPr="007A0BD9">
        <w:rPr>
          <w:rFonts w:eastAsia="Times New Roman"/>
          <w:lang w:eastAsia="lv-LV"/>
        </w:rPr>
        <w:t>2</w:t>
      </w:r>
      <w:r w:rsidR="00BE2836">
        <w:rPr>
          <w:rFonts w:eastAsia="Times New Roman"/>
          <w:lang w:eastAsia="lv-LV"/>
        </w:rPr>
        <w:t>5</w:t>
      </w:r>
      <w:r w:rsidRPr="007A0BD9">
        <w:rPr>
          <w:rFonts w:eastAsia="Times New Roman"/>
          <w:lang w:eastAsia="lv-LV"/>
        </w:rPr>
        <w:t>.0</w:t>
      </w:r>
      <w:r w:rsidR="00BE2836">
        <w:rPr>
          <w:rFonts w:eastAsia="Times New Roman"/>
          <w:lang w:eastAsia="lv-LV"/>
        </w:rPr>
        <w:t>6</w:t>
      </w:r>
      <w:r w:rsidRPr="007A0BD9">
        <w:rPr>
          <w:rFonts w:eastAsia="Times New Roman"/>
          <w:lang w:eastAsia="lv-LV"/>
        </w:rPr>
        <w:t>.202</w:t>
      </w:r>
      <w:r w:rsidR="00BE2836">
        <w:rPr>
          <w:rFonts w:eastAsia="Times New Roman"/>
          <w:lang w:eastAsia="lv-LV"/>
        </w:rPr>
        <w:t>6</w:t>
      </w:r>
      <w:r w:rsidRPr="007A0BD9">
        <w:rPr>
          <w:rFonts w:eastAsia="Times New Roman"/>
          <w:lang w:eastAsia="lv-LV"/>
        </w:rPr>
        <w:t xml:space="preserve">. lēmumu </w:t>
      </w:r>
      <w:r w:rsidR="002F1BB2" w:rsidRPr="007A0BD9">
        <w:rPr>
          <w:rFonts w:eastAsia="Times New Roman"/>
          <w:lang w:eastAsia="lv-LV"/>
        </w:rPr>
        <w:t xml:space="preserve">Nr. </w:t>
      </w:r>
      <w:r w:rsidR="00BE2836">
        <w:rPr>
          <w:rFonts w:eastAsia="Times New Roman"/>
          <w:lang w:eastAsia="lv-LV"/>
        </w:rPr>
        <w:t>238</w:t>
      </w:r>
      <w:r w:rsidRPr="007A0BD9">
        <w:rPr>
          <w:rFonts w:eastAsia="Times New Roman"/>
          <w:lang w:eastAsia="lv-LV"/>
        </w:rPr>
        <w:t xml:space="preserve"> </w:t>
      </w:r>
      <w:r w:rsidR="004C7333">
        <w:rPr>
          <w:rFonts w:eastAsia="Times New Roman"/>
          <w:lang w:eastAsia="lv-LV"/>
        </w:rPr>
        <w:t>“</w:t>
      </w:r>
      <w:r w:rsidR="00BE2836" w:rsidRPr="00BE2836">
        <w:rPr>
          <w:rFonts w:eastAsia="Times New Roman"/>
          <w:lang w:eastAsia="lv-LV"/>
        </w:rPr>
        <w:t>Par nosacītās cenas apstiprināšanu un izsoles rīkošanu nekustamajam īpašumam Alderu ielā 33, Baltezerā</w:t>
      </w:r>
      <w:r w:rsidRPr="007A0BD9">
        <w:rPr>
          <w:rFonts w:eastAsia="Times New Roman"/>
          <w:lang w:eastAsia="lv-LV"/>
        </w:rPr>
        <w:t>”;</w:t>
      </w:r>
    </w:p>
    <w:p w14:paraId="48A96281" w14:textId="1E21F54C" w:rsidR="000F4812" w:rsidRPr="007A0BD9" w:rsidRDefault="000F4812" w:rsidP="000F4812">
      <w:pPr>
        <w:widowControl w:val="0"/>
        <w:numPr>
          <w:ilvl w:val="2"/>
          <w:numId w:val="7"/>
        </w:numPr>
        <w:spacing w:after="0"/>
        <w:ind w:left="709" w:hanging="425"/>
        <w:rPr>
          <w:rFonts w:eastAsia="Times New Roman"/>
          <w:lang w:eastAsia="lv-LV"/>
        </w:rPr>
      </w:pPr>
      <w:r w:rsidRPr="007A0BD9">
        <w:rPr>
          <w:rFonts w:eastAsia="Times New Roman"/>
          <w:lang w:eastAsia="lv-LV"/>
        </w:rPr>
        <w:t>Ādažu novada pašvaldības domes __.__.202</w:t>
      </w:r>
      <w:r w:rsidR="00BE2836">
        <w:rPr>
          <w:rFonts w:eastAsia="Times New Roman"/>
          <w:lang w:eastAsia="lv-LV"/>
        </w:rPr>
        <w:t>6</w:t>
      </w:r>
      <w:r w:rsidRPr="007A0BD9">
        <w:rPr>
          <w:rFonts w:eastAsia="Times New Roman"/>
          <w:lang w:eastAsia="lv-LV"/>
        </w:rPr>
        <w:t xml:space="preserve">. lēmumu Nr. ___ </w:t>
      </w:r>
      <w:r w:rsidR="004C7333">
        <w:rPr>
          <w:rFonts w:eastAsia="Times New Roman"/>
          <w:lang w:eastAsia="lv-LV"/>
        </w:rPr>
        <w:t>“</w:t>
      </w:r>
      <w:r w:rsidR="004C7333">
        <w:rPr>
          <w:rFonts w:eastAsia="Times New Roman"/>
          <w:lang w:eastAsia="zh-CN"/>
        </w:rPr>
        <w:t>_____</w:t>
      </w:r>
      <w:r w:rsidRPr="007A0BD9">
        <w:rPr>
          <w:rFonts w:eastAsia="Times New Roman"/>
          <w:lang w:eastAsia="lv-LV"/>
        </w:rPr>
        <w:t>”,</w:t>
      </w:r>
    </w:p>
    <w:bookmarkEnd w:id="4"/>
    <w:p w14:paraId="2534BBBE" w14:textId="77777777" w:rsidR="000F4812" w:rsidRPr="007A0BD9" w:rsidRDefault="000F4812" w:rsidP="000F4812">
      <w:pPr>
        <w:widowControl w:val="0"/>
        <w:spacing w:after="0"/>
        <w:rPr>
          <w:rFonts w:eastAsia="Arial Unicode MS"/>
          <w:lang w:eastAsia="lv-LV" w:bidi="lv-LV"/>
        </w:rPr>
      </w:pPr>
      <w:r w:rsidRPr="007A0BD9">
        <w:rPr>
          <w:rFonts w:eastAsia="Arial Unicode MS"/>
          <w:lang w:eastAsia="lv-LV" w:bidi="lv-LV"/>
        </w:rPr>
        <w:t>bez viltus, maldības un spaidiem noslēdz savā starpā šādu līgumu (turpmāk – LĪGUMS):</w:t>
      </w:r>
    </w:p>
    <w:p w14:paraId="7313296F" w14:textId="77777777" w:rsidR="000F4812" w:rsidRPr="007A0BD9" w:rsidRDefault="000F4812" w:rsidP="00B92A82">
      <w:pPr>
        <w:widowControl w:val="0"/>
        <w:numPr>
          <w:ilvl w:val="0"/>
          <w:numId w:val="15"/>
        </w:numPr>
        <w:spacing w:before="120" w:after="0"/>
        <w:ind w:left="357" w:hanging="357"/>
        <w:jc w:val="center"/>
        <w:rPr>
          <w:rFonts w:eastAsia="Times New Roman"/>
          <w:b/>
          <w:bCs/>
          <w:lang w:eastAsia="lv-LV"/>
        </w:rPr>
      </w:pPr>
      <w:r w:rsidRPr="007A0BD9">
        <w:rPr>
          <w:rFonts w:eastAsia="Times New Roman"/>
          <w:b/>
          <w:bCs/>
          <w:lang w:eastAsia="lv-LV"/>
        </w:rPr>
        <w:t>LĪGUMA PRIEKŠMETS</w:t>
      </w:r>
    </w:p>
    <w:p w14:paraId="4129771E" w14:textId="63C3699E" w:rsidR="000F4812" w:rsidRPr="000C7B52" w:rsidRDefault="000F4812" w:rsidP="000C7B52">
      <w:pPr>
        <w:widowControl w:val="0"/>
        <w:numPr>
          <w:ilvl w:val="1"/>
          <w:numId w:val="15"/>
        </w:numPr>
        <w:spacing w:before="120"/>
        <w:ind w:left="567" w:hanging="567"/>
        <w:rPr>
          <w:rFonts w:eastAsia="Arial Unicode MS"/>
          <w:lang w:eastAsia="lv-LV" w:bidi="lv-LV"/>
        </w:rPr>
      </w:pPr>
      <w:r w:rsidRPr="007A0BD9">
        <w:rPr>
          <w:rFonts w:eastAsia="Times New Roman"/>
          <w:lang w:eastAsia="lv-LV"/>
        </w:rPr>
        <w:t>PĀRDEVĒJS pārdod un PIRCĒJS</w:t>
      </w:r>
      <w:r w:rsidRPr="007A0BD9">
        <w:rPr>
          <w:rFonts w:eastAsia="Times New Roman"/>
          <w:b/>
          <w:lang w:eastAsia="lv-LV"/>
        </w:rPr>
        <w:t xml:space="preserve"> </w:t>
      </w:r>
      <w:r w:rsidRPr="007A0BD9">
        <w:rPr>
          <w:rFonts w:eastAsia="Times New Roman"/>
          <w:lang w:eastAsia="lv-LV"/>
        </w:rPr>
        <w:t xml:space="preserve">pērk </w:t>
      </w:r>
      <w:bookmarkStart w:id="5" w:name="_Hlk81741228"/>
      <w:bookmarkStart w:id="6" w:name="_Hlk237510920"/>
      <w:r w:rsidRPr="007A0BD9">
        <w:rPr>
          <w:rFonts w:eastAsia="Times New Roman"/>
          <w:lang w:eastAsia="lv-LV"/>
        </w:rPr>
        <w:t>PĀRDEVĒJA</w:t>
      </w:r>
      <w:bookmarkEnd w:id="5"/>
      <w:r w:rsidRPr="007A0BD9">
        <w:rPr>
          <w:rFonts w:eastAsia="Times New Roman"/>
          <w:lang w:eastAsia="lv-LV"/>
        </w:rPr>
        <w:t xml:space="preserve">M piederošu </w:t>
      </w:r>
      <w:r w:rsidRPr="007A0BD9">
        <w:rPr>
          <w:rFonts w:eastAsia="Times New Roman"/>
          <w:b/>
          <w:bCs/>
          <w:lang w:eastAsia="lv-LV"/>
        </w:rPr>
        <w:t xml:space="preserve">nekustamo īpašumu </w:t>
      </w:r>
      <w:r w:rsidR="00BF6F45" w:rsidRPr="007A0BD9">
        <w:rPr>
          <w:rFonts w:eastAsia="Arial Unicode MS"/>
          <w:lang w:eastAsia="lv-LV" w:bidi="lv-LV"/>
        </w:rPr>
        <w:t>ar</w:t>
      </w:r>
      <w:r w:rsidR="00DB15FB" w:rsidRPr="00DB15FB">
        <w:rPr>
          <w:rFonts w:eastAsia="Arial Unicode MS"/>
          <w:lang w:eastAsia="lv-LV" w:bidi="lv-LV"/>
        </w:rPr>
        <w:t xml:space="preserve"> kadastra numuru 80440130412, kurš sastāv no </w:t>
      </w:r>
      <w:r w:rsidR="000C7B52" w:rsidRPr="000C7B52">
        <w:rPr>
          <w:rFonts w:eastAsia="Arial Unicode MS"/>
          <w:lang w:eastAsia="lv-LV" w:bidi="lv-LV"/>
        </w:rPr>
        <w:t>garāžu ēkas Alderu iela 33, Baltezers,</w:t>
      </w:r>
      <w:r w:rsidR="000C7B52">
        <w:rPr>
          <w:rFonts w:eastAsia="Arial Unicode MS"/>
          <w:lang w:eastAsia="lv-LV" w:bidi="lv-LV"/>
        </w:rPr>
        <w:t xml:space="preserve"> </w:t>
      </w:r>
      <w:r w:rsidR="000C7B52" w:rsidRPr="000C7B52">
        <w:rPr>
          <w:rFonts w:eastAsia="Arial Unicode MS"/>
          <w:lang w:eastAsia="lv-LV" w:bidi="lv-LV"/>
        </w:rPr>
        <w:t>Ādažu pag., Ādažu nov.,</w:t>
      </w:r>
      <w:r w:rsidR="000C7B52">
        <w:rPr>
          <w:rFonts w:eastAsia="Arial Unicode MS"/>
          <w:lang w:eastAsia="lv-LV" w:bidi="lv-LV"/>
        </w:rPr>
        <w:t xml:space="preserve"> </w:t>
      </w:r>
      <w:r w:rsidR="000C7B52" w:rsidRPr="000C7B52">
        <w:rPr>
          <w:rFonts w:eastAsia="Arial Unicode MS"/>
          <w:lang w:eastAsia="lv-LV" w:bidi="lv-LV"/>
        </w:rPr>
        <w:t>(kadastra apzīmējums 80440130412001, 889,7 m²</w:t>
      </w:r>
      <w:r w:rsidR="000C7B52">
        <w:rPr>
          <w:rFonts w:eastAsia="Arial Unicode MS"/>
          <w:lang w:eastAsia="lv-LV" w:bidi="lv-LV"/>
        </w:rPr>
        <w:t xml:space="preserve"> </w:t>
      </w:r>
      <w:r w:rsidR="000C7B52" w:rsidRPr="000C7B52">
        <w:rPr>
          <w:rFonts w:eastAsia="Arial Unicode MS"/>
          <w:lang w:eastAsia="lv-LV" w:bidi="lv-LV"/>
        </w:rPr>
        <w:t>platībā, kopā 31 garāžu telpu grupa (boksi)) un zemes vienības (kadastra apzīmējums</w:t>
      </w:r>
      <w:r w:rsidR="000C7B52">
        <w:rPr>
          <w:rFonts w:eastAsia="Arial Unicode MS"/>
          <w:lang w:eastAsia="lv-LV" w:bidi="lv-LV"/>
        </w:rPr>
        <w:t xml:space="preserve"> </w:t>
      </w:r>
      <w:r w:rsidR="000C7B52" w:rsidRPr="000C7B52">
        <w:rPr>
          <w:rFonts w:eastAsia="Arial Unicode MS"/>
          <w:lang w:eastAsia="lv-LV" w:bidi="lv-LV"/>
        </w:rPr>
        <w:t xml:space="preserve">80440130412, platība 0,1908 ha </w:t>
      </w:r>
      <w:bookmarkEnd w:id="6"/>
      <w:r w:rsidR="00DB15FB" w:rsidRPr="000C7B52">
        <w:rPr>
          <w:rFonts w:eastAsia="Arial Unicode MS"/>
          <w:lang w:eastAsia="lv-LV" w:bidi="lv-LV"/>
        </w:rPr>
        <w:t>(turpmāk – Īpašums)</w:t>
      </w:r>
      <w:r w:rsidRPr="000C7B52">
        <w:rPr>
          <w:rFonts w:eastAsia="Times New Roman"/>
          <w:lang w:eastAsia="lv-LV"/>
        </w:rPr>
        <w:t>.</w:t>
      </w:r>
    </w:p>
    <w:p w14:paraId="6ECB9409" w14:textId="6202337B" w:rsidR="000F4812" w:rsidRPr="007A0BD9" w:rsidRDefault="000F4812" w:rsidP="000F4812">
      <w:pPr>
        <w:widowControl w:val="0"/>
        <w:numPr>
          <w:ilvl w:val="1"/>
          <w:numId w:val="15"/>
        </w:numPr>
        <w:spacing w:before="120" w:after="0"/>
        <w:ind w:left="567" w:hanging="567"/>
        <w:rPr>
          <w:rFonts w:eastAsia="Times New Roman"/>
          <w:lang w:eastAsia="lv-LV"/>
        </w:rPr>
      </w:pPr>
      <w:bookmarkStart w:id="7" w:name="_Hlk237511101"/>
      <w:r w:rsidRPr="007A0BD9">
        <w:rPr>
          <w:rFonts w:eastAsia="Times New Roman"/>
          <w:lang w:eastAsia="lv-LV"/>
        </w:rPr>
        <w:t xml:space="preserve">PĀRDEVĒJA īpašuma tiesība uz Īpašumu </w:t>
      </w:r>
      <w:bookmarkStart w:id="8" w:name="_Hlk237511083"/>
      <w:r w:rsidR="006E6E02">
        <w:rPr>
          <w:rFonts w:eastAsia="Times New Roman"/>
          <w:lang w:eastAsia="lv-LV"/>
        </w:rPr>
        <w:t xml:space="preserve">nostiprināta </w:t>
      </w:r>
      <w:r w:rsidR="000C7B52">
        <w:rPr>
          <w:rFonts w:eastAsia="Times New Roman"/>
          <w:lang w:eastAsia="lv-LV"/>
        </w:rPr>
        <w:t xml:space="preserve">22.05.2025. </w:t>
      </w:r>
      <w:r w:rsidRPr="007A0BD9">
        <w:rPr>
          <w:rFonts w:eastAsia="Times New Roman"/>
          <w:lang w:eastAsia="lv-LV"/>
        </w:rPr>
        <w:t xml:space="preserve">Rīgas rajona tiesas Ādažu pagasta zemesgrāmatas nodalījumā </w:t>
      </w:r>
      <w:bookmarkStart w:id="9" w:name="OLE_LINK1"/>
      <w:bookmarkStart w:id="10" w:name="OLE_LINK2"/>
      <w:r w:rsidRPr="007A0BD9">
        <w:rPr>
          <w:rFonts w:eastAsia="Times New Roman"/>
          <w:lang w:eastAsia="lv-LV"/>
        </w:rPr>
        <w:t xml:space="preserve">Nr. </w:t>
      </w:r>
      <w:bookmarkEnd w:id="9"/>
      <w:bookmarkEnd w:id="10"/>
      <w:r w:rsidR="00AC18E0" w:rsidRPr="00AC18E0">
        <w:rPr>
          <w:rFonts w:eastAsia="Times New Roman"/>
          <w:lang w:eastAsia="lv-LV"/>
        </w:rPr>
        <w:t>100000430814</w:t>
      </w:r>
      <w:r w:rsidR="000C7B52">
        <w:rPr>
          <w:rFonts w:eastAsia="Times New Roman"/>
          <w:lang w:eastAsia="lv-LV"/>
        </w:rPr>
        <w:t>.</w:t>
      </w:r>
      <w:bookmarkEnd w:id="8"/>
    </w:p>
    <w:bookmarkEnd w:id="7"/>
    <w:p w14:paraId="12FB0AD1" w14:textId="77777777" w:rsidR="000F4812" w:rsidRPr="007A0BD9" w:rsidRDefault="000F4812" w:rsidP="000F4812">
      <w:pPr>
        <w:widowControl w:val="0"/>
        <w:numPr>
          <w:ilvl w:val="1"/>
          <w:numId w:val="15"/>
        </w:numPr>
        <w:spacing w:before="120" w:after="0"/>
        <w:ind w:left="567" w:hanging="567"/>
        <w:rPr>
          <w:rFonts w:eastAsia="Times New Roman"/>
          <w:lang w:eastAsia="lv-LV"/>
        </w:rPr>
      </w:pPr>
      <w:r w:rsidRPr="007A0BD9">
        <w:rPr>
          <w:rFonts w:eastAsia="Times New Roman"/>
          <w:lang w:eastAsia="lv-LV"/>
        </w:rPr>
        <w:t>PĀRDEVĒJS garantē, ka ir vienīgais Īpašuma īpašnieks un tam ir attiecīgas pilnvaras slēgt LĪGUMU.</w:t>
      </w:r>
    </w:p>
    <w:p w14:paraId="43DABCFB" w14:textId="66C1E133" w:rsidR="000F4812" w:rsidRPr="007A0BD9" w:rsidRDefault="000F4812" w:rsidP="000F4812">
      <w:pPr>
        <w:widowControl w:val="0"/>
        <w:numPr>
          <w:ilvl w:val="1"/>
          <w:numId w:val="15"/>
        </w:numPr>
        <w:spacing w:before="120" w:after="0"/>
        <w:ind w:left="567" w:hanging="567"/>
        <w:rPr>
          <w:rFonts w:eastAsia="Times New Roman"/>
          <w:lang w:eastAsia="lv-LV"/>
        </w:rPr>
      </w:pPr>
      <w:bookmarkStart w:id="11" w:name="_Hlk237511148"/>
      <w:r w:rsidRPr="007A0BD9">
        <w:rPr>
          <w:rFonts w:eastAsia="Times New Roman"/>
          <w:lang w:eastAsia="lv-LV"/>
        </w:rPr>
        <w:t>PIRCĒJS pirms LĪGUMA parakstīšanas ir iepazinies ar zemes vienības robežām dabā, Īpašuma faktisko stāvokli un apņemas neizvirzīt pret PĀRDEVĒJU šajā sakarā nekādas pretenzijas. PĀRDEVĒJS neuzņemas atbildību par tam nezināmiem Īpašuma apslēptiem trūkumiem un par zemes vienības dabiskajām īpašībām. PĀRDEVĒJS neuzņemas atbildību par tādiem trūkumiem, kas attiecībā uz Īpašumu PIRCĒJAM pašam ir zināmi, vai vismaz nevarētu palikt viņam apslēpti, piegriežot visparastāko uzmanību un nepielietojot speciālas zināšanas.</w:t>
      </w:r>
    </w:p>
    <w:bookmarkEnd w:id="11"/>
    <w:p w14:paraId="02292843" w14:textId="1A4C30ED" w:rsidR="000F4812" w:rsidRPr="00954379" w:rsidRDefault="00F201E9" w:rsidP="000F4812">
      <w:pPr>
        <w:widowControl w:val="0"/>
        <w:numPr>
          <w:ilvl w:val="1"/>
          <w:numId w:val="15"/>
        </w:numPr>
        <w:spacing w:before="120" w:after="0"/>
        <w:ind w:left="567" w:hanging="567"/>
        <w:rPr>
          <w:rFonts w:eastAsia="Times New Roman"/>
          <w:lang w:eastAsia="lv-LV"/>
        </w:rPr>
      </w:pPr>
      <w:r w:rsidRPr="00954379">
        <w:rPr>
          <w:rFonts w:eastAsia="Times New Roman"/>
          <w:lang w:eastAsia="lv-LV"/>
        </w:rPr>
        <w:t>Saskaņā ar Ādažu novada teritorijas plānojumu Īpašums atrodas</w:t>
      </w:r>
      <w:r w:rsidR="004C7333" w:rsidRPr="00954379">
        <w:t xml:space="preserve"> </w:t>
      </w:r>
      <w:r w:rsidR="000C7B52" w:rsidRPr="00954379">
        <w:t>vietējas nozīmes kultūrvēsturiskā teritorijā (TIN4).</w:t>
      </w:r>
    </w:p>
    <w:p w14:paraId="6521D6F6" w14:textId="32BA8080" w:rsidR="004C7333" w:rsidRPr="00954379" w:rsidRDefault="006E6E02" w:rsidP="000F4812">
      <w:pPr>
        <w:widowControl w:val="0"/>
        <w:numPr>
          <w:ilvl w:val="1"/>
          <w:numId w:val="15"/>
        </w:numPr>
        <w:spacing w:before="120" w:after="0"/>
        <w:ind w:left="567" w:hanging="567"/>
        <w:rPr>
          <w:rFonts w:eastAsia="Times New Roman"/>
          <w:lang w:eastAsia="lv-LV"/>
        </w:rPr>
      </w:pPr>
      <w:bookmarkStart w:id="12" w:name="_Hlk237511194"/>
      <w:r w:rsidRPr="00954379">
        <w:rPr>
          <w:rFonts w:eastAsia="Times New Roman"/>
          <w:lang w:eastAsia="lv-LV"/>
        </w:rPr>
        <w:t xml:space="preserve">Īpašumam </w:t>
      </w:r>
      <w:r w:rsidR="004C7333" w:rsidRPr="00954379">
        <w:rPr>
          <w:rFonts w:eastAsia="Times New Roman"/>
          <w:lang w:eastAsia="lv-LV"/>
        </w:rPr>
        <w:t xml:space="preserve">Nekustamā īpašuma valsts kadastra informācijas sistēmas datos ir </w:t>
      </w:r>
      <w:r w:rsidRPr="00954379">
        <w:rPr>
          <w:rFonts w:eastAsia="Times New Roman"/>
          <w:lang w:eastAsia="lv-LV"/>
        </w:rPr>
        <w:t>reģistrēti</w:t>
      </w:r>
      <w:r w:rsidR="004C7333" w:rsidRPr="00954379">
        <w:rPr>
          <w:rFonts w:eastAsia="Times New Roman"/>
          <w:lang w:eastAsia="lv-LV"/>
        </w:rPr>
        <w:t xml:space="preserve"> </w:t>
      </w:r>
      <w:r w:rsidR="000C7B52" w:rsidRPr="00954379">
        <w:rPr>
          <w:rFonts w:eastAsia="Times New Roman"/>
          <w:lang w:eastAsia="lv-LV"/>
        </w:rPr>
        <w:t xml:space="preserve">šādi </w:t>
      </w:r>
      <w:r w:rsidR="004C7333" w:rsidRPr="00954379">
        <w:rPr>
          <w:rFonts w:eastAsia="Times New Roman"/>
          <w:lang w:eastAsia="lv-LV"/>
        </w:rPr>
        <w:t>apgrūtinājumi:</w:t>
      </w:r>
    </w:p>
    <w:p w14:paraId="48275769" w14:textId="7679177A" w:rsidR="005B7E88" w:rsidRPr="00954379" w:rsidRDefault="005B7E88" w:rsidP="005B7E88">
      <w:pPr>
        <w:pStyle w:val="Sarakstarindkopa"/>
        <w:widowControl w:val="0"/>
        <w:numPr>
          <w:ilvl w:val="2"/>
          <w:numId w:val="20"/>
        </w:numPr>
        <w:spacing w:before="120" w:after="0"/>
        <w:ind w:left="1247" w:hanging="680"/>
        <w:rPr>
          <w:rFonts w:eastAsia="Times New Roman"/>
          <w:lang w:eastAsia="lv-LV"/>
        </w:rPr>
      </w:pPr>
      <w:r w:rsidRPr="00954379">
        <w:rPr>
          <w:rFonts w:eastAsia="Times New Roman"/>
          <w:lang w:eastAsia="lv-LV"/>
        </w:rPr>
        <w:t xml:space="preserve">stingra režīma vides un dabas resursu aizsardzības aizsargjoslas teritorija ap pazemes </w:t>
      </w:r>
      <w:r w:rsidRPr="00954379">
        <w:rPr>
          <w:rFonts w:eastAsia="Times New Roman"/>
          <w:lang w:eastAsia="lv-LV"/>
        </w:rPr>
        <w:lastRenderedPageBreak/>
        <w:t>ūdens ņemšanas vietu, platība 29 m</w:t>
      </w:r>
      <w:r w:rsidRPr="00954379">
        <w:rPr>
          <w:rFonts w:eastAsia="Times New Roman"/>
          <w:vertAlign w:val="superscript"/>
          <w:lang w:eastAsia="lv-LV"/>
        </w:rPr>
        <w:t>2</w:t>
      </w:r>
      <w:r w:rsidRPr="00954379">
        <w:rPr>
          <w:rFonts w:eastAsia="Times New Roman"/>
          <w:lang w:eastAsia="lv-LV"/>
        </w:rPr>
        <w:t>;</w:t>
      </w:r>
    </w:p>
    <w:p w14:paraId="28514212" w14:textId="4991DEF7" w:rsidR="005B7E88" w:rsidRPr="00954379" w:rsidRDefault="005B7E88" w:rsidP="005B7E88">
      <w:pPr>
        <w:pStyle w:val="Sarakstarindkopa"/>
        <w:widowControl w:val="0"/>
        <w:numPr>
          <w:ilvl w:val="2"/>
          <w:numId w:val="20"/>
        </w:numPr>
        <w:spacing w:before="120" w:after="0"/>
        <w:ind w:left="1247" w:hanging="680"/>
        <w:rPr>
          <w:rFonts w:eastAsia="Times New Roman"/>
          <w:lang w:eastAsia="lv-LV"/>
        </w:rPr>
      </w:pPr>
      <w:r w:rsidRPr="00954379">
        <w:rPr>
          <w:rFonts w:eastAsia="Times New Roman"/>
          <w:lang w:eastAsia="lv-LV"/>
        </w:rPr>
        <w:t>vides un dabas resursu ķīmiskās aizsargjoslas teritorija ap pazemes ūdens ņemšanas vietu, platība 1908 m</w:t>
      </w:r>
      <w:r w:rsidRPr="00954379">
        <w:rPr>
          <w:rFonts w:eastAsia="Times New Roman"/>
          <w:vertAlign w:val="superscript"/>
          <w:lang w:eastAsia="lv-LV"/>
        </w:rPr>
        <w:t>2</w:t>
      </w:r>
      <w:r w:rsidRPr="00954379">
        <w:rPr>
          <w:rFonts w:eastAsia="Times New Roman"/>
          <w:lang w:eastAsia="lv-LV"/>
        </w:rPr>
        <w:t>;</w:t>
      </w:r>
    </w:p>
    <w:p w14:paraId="506067BB" w14:textId="7D4C86E3" w:rsidR="005B7E88" w:rsidRPr="00954379" w:rsidRDefault="005B7E88" w:rsidP="005B7E88">
      <w:pPr>
        <w:pStyle w:val="Sarakstarindkopa"/>
        <w:widowControl w:val="0"/>
        <w:numPr>
          <w:ilvl w:val="2"/>
          <w:numId w:val="20"/>
        </w:numPr>
        <w:spacing w:before="120" w:after="0"/>
        <w:ind w:left="1247" w:hanging="680"/>
        <w:rPr>
          <w:rFonts w:eastAsia="Times New Roman"/>
          <w:lang w:eastAsia="lv-LV"/>
        </w:rPr>
      </w:pPr>
      <w:r w:rsidRPr="00954379">
        <w:rPr>
          <w:rFonts w:eastAsia="Times New Roman"/>
          <w:lang w:eastAsia="lv-LV"/>
        </w:rPr>
        <w:t>vides un dabas resursu bakterioloģiskās aizsargjoslas teritorija ap pazemes ūdens ņemšanas vietu, platība 29 m</w:t>
      </w:r>
      <w:r w:rsidRPr="00954379">
        <w:rPr>
          <w:rFonts w:eastAsia="Times New Roman"/>
          <w:vertAlign w:val="superscript"/>
          <w:lang w:eastAsia="lv-LV"/>
        </w:rPr>
        <w:t>2</w:t>
      </w:r>
      <w:r w:rsidRPr="00954379">
        <w:rPr>
          <w:rFonts w:eastAsia="Times New Roman"/>
          <w:lang w:eastAsia="lv-LV"/>
        </w:rPr>
        <w:t>;</w:t>
      </w:r>
    </w:p>
    <w:p w14:paraId="1D785DCF" w14:textId="38C50A06" w:rsidR="005B7E88" w:rsidRPr="00954379" w:rsidRDefault="005B7E88" w:rsidP="005B7E88">
      <w:pPr>
        <w:pStyle w:val="Sarakstarindkopa"/>
        <w:widowControl w:val="0"/>
        <w:numPr>
          <w:ilvl w:val="2"/>
          <w:numId w:val="20"/>
        </w:numPr>
        <w:spacing w:before="120" w:after="0"/>
        <w:ind w:left="1247" w:hanging="680"/>
        <w:rPr>
          <w:rFonts w:eastAsia="Times New Roman"/>
          <w:lang w:eastAsia="lv-LV"/>
        </w:rPr>
      </w:pPr>
      <w:r w:rsidRPr="00954379">
        <w:rPr>
          <w:rFonts w:eastAsia="Times New Roman"/>
          <w:lang w:eastAsia="lv-LV"/>
        </w:rPr>
        <w:t>ekspluatācijas aizsargjoslas teritorija ap ūdensvadu, kas atrodas dziļāk par 2 metriem, platība 27 m</w:t>
      </w:r>
      <w:r w:rsidRPr="00954379">
        <w:rPr>
          <w:rFonts w:eastAsia="Times New Roman"/>
          <w:vertAlign w:val="superscript"/>
          <w:lang w:eastAsia="lv-LV"/>
        </w:rPr>
        <w:t>2</w:t>
      </w:r>
      <w:r w:rsidRPr="00954379">
        <w:rPr>
          <w:rFonts w:eastAsia="Times New Roman"/>
          <w:lang w:eastAsia="lv-LV"/>
        </w:rPr>
        <w:t>;</w:t>
      </w:r>
    </w:p>
    <w:p w14:paraId="0CDEA71B" w14:textId="37F9C5FF" w:rsidR="005B7E88" w:rsidRPr="00954379" w:rsidRDefault="005B7E88" w:rsidP="005B7E88">
      <w:pPr>
        <w:pStyle w:val="Sarakstarindkopa"/>
        <w:widowControl w:val="0"/>
        <w:numPr>
          <w:ilvl w:val="2"/>
          <w:numId w:val="20"/>
        </w:numPr>
        <w:spacing w:before="120" w:after="0"/>
        <w:ind w:left="1247" w:hanging="680"/>
        <w:rPr>
          <w:rFonts w:eastAsia="Times New Roman"/>
          <w:lang w:eastAsia="lv-LV"/>
        </w:rPr>
      </w:pPr>
      <w:r w:rsidRPr="00954379">
        <w:rPr>
          <w:rFonts w:eastAsia="Times New Roman"/>
          <w:lang w:eastAsia="lv-LV"/>
        </w:rPr>
        <w:t>ekspluatācijas aizsargjoslas teritorija gar elektrisko tīklu kabeļu līniju, platība 9 m</w:t>
      </w:r>
      <w:r w:rsidRPr="00954379">
        <w:rPr>
          <w:rFonts w:eastAsia="Times New Roman"/>
          <w:vertAlign w:val="superscript"/>
          <w:lang w:eastAsia="lv-LV"/>
        </w:rPr>
        <w:t>2</w:t>
      </w:r>
      <w:r w:rsidRPr="00954379">
        <w:rPr>
          <w:rFonts w:eastAsia="Times New Roman"/>
          <w:lang w:eastAsia="lv-LV"/>
        </w:rPr>
        <w:t>.</w:t>
      </w:r>
    </w:p>
    <w:bookmarkEnd w:id="12"/>
    <w:p w14:paraId="5C1D8C87" w14:textId="784953AE" w:rsidR="000C7B52" w:rsidRPr="00954379" w:rsidRDefault="00B574E5" w:rsidP="000C7B52">
      <w:pPr>
        <w:widowControl w:val="0"/>
        <w:numPr>
          <w:ilvl w:val="1"/>
          <w:numId w:val="15"/>
        </w:numPr>
        <w:spacing w:before="120" w:after="0"/>
        <w:ind w:left="567" w:hanging="567"/>
        <w:rPr>
          <w:rFonts w:eastAsia="Times New Roman"/>
          <w:lang w:eastAsia="lv-LV"/>
        </w:rPr>
      </w:pPr>
      <w:r>
        <w:rPr>
          <w:rFonts w:eastAsia="Times New Roman"/>
          <w:lang w:eastAsia="lv-LV"/>
        </w:rPr>
        <w:t xml:space="preserve">Attiecībā uz Īpašumu </w:t>
      </w:r>
      <w:r w:rsidRPr="00B574E5">
        <w:rPr>
          <w:rFonts w:eastAsia="Times New Roman"/>
          <w:lang w:eastAsia="lv-LV"/>
        </w:rPr>
        <w:t xml:space="preserve">Ādažu pagasta zemesgrāmatas nodalījumā </w:t>
      </w:r>
      <w:r w:rsidR="00433A15">
        <w:rPr>
          <w:rFonts w:eastAsia="Times New Roman"/>
          <w:lang w:eastAsia="lv-LV"/>
        </w:rPr>
        <w:t xml:space="preserve">Nr. </w:t>
      </w:r>
      <w:r w:rsidR="00433A15" w:rsidRPr="00433A15">
        <w:rPr>
          <w:rFonts w:eastAsia="Times New Roman"/>
          <w:lang w:eastAsia="lv-LV"/>
        </w:rPr>
        <w:t>100000430814</w:t>
      </w:r>
      <w:r w:rsidR="00433A15">
        <w:rPr>
          <w:rFonts w:eastAsia="Times New Roman"/>
          <w:lang w:eastAsia="lv-LV"/>
        </w:rPr>
        <w:t xml:space="preserve"> </w:t>
      </w:r>
      <w:r w:rsidR="001527AA">
        <w:rPr>
          <w:rFonts w:eastAsia="Times New Roman"/>
          <w:lang w:eastAsia="lv-LV"/>
        </w:rPr>
        <w:t xml:space="preserve">ir reģistrēta </w:t>
      </w:r>
      <w:r w:rsidR="001527AA" w:rsidRPr="001527AA">
        <w:rPr>
          <w:rFonts w:eastAsia="Times New Roman"/>
          <w:lang w:eastAsia="lv-LV"/>
        </w:rPr>
        <w:t>lietu tiesība, kas apgrūtina nekustamo īpašumu</w:t>
      </w:r>
      <w:r w:rsidR="001527AA">
        <w:rPr>
          <w:rFonts w:eastAsia="Times New Roman"/>
          <w:lang w:eastAsia="lv-LV"/>
        </w:rPr>
        <w:t>. Z</w:t>
      </w:r>
      <w:r w:rsidR="005B7E88" w:rsidRPr="00954379">
        <w:rPr>
          <w:rFonts w:eastAsia="Times New Roman"/>
          <w:lang w:eastAsia="lv-LV"/>
        </w:rPr>
        <w:t xml:space="preserve">emesgrāmatā ir nostiprinātas Īpašuma noma tiesības līdz 31.12.2040. </w:t>
      </w:r>
    </w:p>
    <w:p w14:paraId="7FFA3301" w14:textId="77777777" w:rsidR="000F4812" w:rsidRPr="007A0BD9" w:rsidRDefault="000F4812" w:rsidP="00B92A82">
      <w:pPr>
        <w:widowControl w:val="0"/>
        <w:numPr>
          <w:ilvl w:val="0"/>
          <w:numId w:val="15"/>
        </w:numPr>
        <w:spacing w:before="120" w:after="0"/>
        <w:jc w:val="center"/>
        <w:rPr>
          <w:rFonts w:eastAsia="Times New Roman"/>
          <w:b/>
          <w:bCs/>
          <w:lang w:eastAsia="lv-LV"/>
        </w:rPr>
      </w:pPr>
      <w:r w:rsidRPr="007A0BD9">
        <w:rPr>
          <w:rFonts w:eastAsia="Times New Roman"/>
          <w:b/>
          <w:bCs/>
          <w:lang w:eastAsia="lv-LV"/>
        </w:rPr>
        <w:t>PIRKUMA MAKSA UN SAMAKSAS KĀRTĪBA</w:t>
      </w:r>
    </w:p>
    <w:p w14:paraId="3C83B510" w14:textId="14A0E4CF" w:rsidR="000F4812" w:rsidRPr="007A0BD9" w:rsidRDefault="000F4812" w:rsidP="000F4812">
      <w:pPr>
        <w:widowControl w:val="0"/>
        <w:numPr>
          <w:ilvl w:val="1"/>
          <w:numId w:val="15"/>
        </w:numPr>
        <w:spacing w:before="120" w:after="0"/>
        <w:ind w:left="567" w:hanging="567"/>
        <w:rPr>
          <w:rFonts w:eastAsia="Times New Roman"/>
          <w:lang w:eastAsia="lv-LV"/>
        </w:rPr>
      </w:pPr>
      <w:r w:rsidRPr="007A0BD9">
        <w:rPr>
          <w:rFonts w:eastAsia="Times New Roman"/>
          <w:lang w:eastAsia="lv-LV"/>
        </w:rPr>
        <w:t xml:space="preserve">Īpašuma pirkuma maksa ir </w:t>
      </w:r>
      <w:r w:rsidRPr="007A0BD9">
        <w:rPr>
          <w:rFonts w:eastAsia="Times New Roman"/>
          <w:b/>
          <w:lang w:eastAsia="lv-LV"/>
        </w:rPr>
        <w:t>______</w:t>
      </w:r>
      <w:r w:rsidR="00377890" w:rsidRPr="007A0BD9">
        <w:rPr>
          <w:rFonts w:eastAsia="Times New Roman"/>
          <w:b/>
          <w:lang w:eastAsia="lv-LV"/>
        </w:rPr>
        <w:t xml:space="preserve"> </w:t>
      </w:r>
      <w:r w:rsidR="00445332" w:rsidRPr="00445332">
        <w:rPr>
          <w:rFonts w:eastAsia="Times New Roman"/>
          <w:b/>
          <w:lang w:eastAsia="lv-LV"/>
        </w:rPr>
        <w:t>EUR</w:t>
      </w:r>
      <w:r w:rsidR="00DE246A" w:rsidRPr="007A0BD9">
        <w:rPr>
          <w:rFonts w:eastAsia="Times New Roman"/>
          <w:b/>
          <w:i/>
          <w:iCs/>
          <w:lang w:eastAsia="lv-LV"/>
        </w:rPr>
        <w:t xml:space="preserve"> </w:t>
      </w:r>
      <w:r w:rsidRPr="007A0BD9">
        <w:rPr>
          <w:rFonts w:eastAsia="Times New Roman"/>
          <w:lang w:eastAsia="lv-LV"/>
        </w:rPr>
        <w:t>(________ e</w:t>
      </w:r>
      <w:r w:rsidR="00DE246A" w:rsidRPr="007A0BD9">
        <w:rPr>
          <w:rFonts w:eastAsia="Times New Roman"/>
          <w:lang w:eastAsia="lv-LV"/>
        </w:rPr>
        <w:t>i</w:t>
      </w:r>
      <w:r w:rsidRPr="007A0BD9">
        <w:rPr>
          <w:rFonts w:eastAsia="Times New Roman"/>
          <w:lang w:eastAsia="lv-LV"/>
        </w:rPr>
        <w:t xml:space="preserve">ro (turpmāk – Pirkuma maksa)). </w:t>
      </w:r>
    </w:p>
    <w:p w14:paraId="23C5EF6C" w14:textId="274AD299" w:rsidR="000F4812" w:rsidRPr="007A0BD9" w:rsidRDefault="003D3CA5" w:rsidP="000F4812">
      <w:pPr>
        <w:widowControl w:val="0"/>
        <w:numPr>
          <w:ilvl w:val="1"/>
          <w:numId w:val="15"/>
        </w:numPr>
        <w:spacing w:before="120" w:after="0"/>
        <w:ind w:left="567" w:hanging="567"/>
        <w:rPr>
          <w:rFonts w:eastAsia="Times New Roman"/>
          <w:lang w:eastAsia="lv-LV"/>
        </w:rPr>
      </w:pPr>
      <w:r>
        <w:rPr>
          <w:rFonts w:eastAsia="Times New Roman"/>
          <w:lang w:eastAsia="lv-LV"/>
        </w:rPr>
        <w:t>PUSES</w:t>
      </w:r>
      <w:r w:rsidR="000F4812" w:rsidRPr="007A0BD9">
        <w:rPr>
          <w:rFonts w:eastAsia="Times New Roman"/>
          <w:lang w:eastAsia="lv-LV"/>
        </w:rPr>
        <w:t xml:space="preserve"> apliecina, ka uz LĪGUMA parakstīšanas brīdi PIRCĒJS ir veicis pilnīgu Pirkuma maksas samaksu PĀRDEVĒJA norēķinu kontā.</w:t>
      </w:r>
    </w:p>
    <w:p w14:paraId="7B7EB615" w14:textId="77777777" w:rsidR="000F4812" w:rsidRPr="007A0BD9" w:rsidRDefault="000F4812" w:rsidP="00B92A82">
      <w:pPr>
        <w:widowControl w:val="0"/>
        <w:numPr>
          <w:ilvl w:val="0"/>
          <w:numId w:val="15"/>
        </w:numPr>
        <w:spacing w:before="120" w:after="0"/>
        <w:jc w:val="center"/>
        <w:rPr>
          <w:rFonts w:eastAsia="Times New Roman"/>
          <w:b/>
          <w:bCs/>
          <w:lang w:eastAsia="lv-LV"/>
        </w:rPr>
      </w:pPr>
      <w:r w:rsidRPr="007A0BD9">
        <w:rPr>
          <w:rFonts w:eastAsia="Times New Roman"/>
          <w:b/>
          <w:bCs/>
          <w:lang w:eastAsia="lv-LV"/>
        </w:rPr>
        <w:t>PIRCĒJA UN PĀRDEVĒJA TIESĪBAS UN PIENĀKUMI</w:t>
      </w:r>
    </w:p>
    <w:p w14:paraId="471C3824" w14:textId="38929132"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PIRCĒJS</w:t>
      </w:r>
      <w:r w:rsidRPr="00A4316D">
        <w:rPr>
          <w:rFonts w:eastAsia="Times New Roman"/>
          <w:b/>
          <w:lang w:eastAsia="lv-LV"/>
        </w:rPr>
        <w:t xml:space="preserve"> </w:t>
      </w:r>
      <w:r w:rsidRPr="00A4316D">
        <w:rPr>
          <w:rFonts w:eastAsia="Times New Roman"/>
          <w:lang w:eastAsia="lv-LV"/>
        </w:rPr>
        <w:t xml:space="preserve">iegūst valdījuma un lietošanas tiesības uz Īpašumu LĪGUMA spēkā stāšanās dienā. No LĪGUMA spēkā stāšanās dienas PIRCĒJS uzņemas visu risku par zaudējumiem pret trešajām personām, kas var rasties saistībā ar Īpašuma izmantošanu. </w:t>
      </w:r>
    </w:p>
    <w:p w14:paraId="20A2A84E"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PIRCĒJAM ir zināms, ka tam kā Īpašuma tiesiskajam valdītājam (lietotājam) 1 (viena) mēneša laikā no LĪGUMA spēkā stāšanās dienas ir jāpiesakās Ādažu novada pašvaldībā kā nekustamā īpašuma nodokļa maksātājam. PIRCĒJS no LĪGUMA spēkā stāšanās dienas maksā visus ar Īpašumu saistītos nodokļus.</w:t>
      </w:r>
    </w:p>
    <w:p w14:paraId="1B1F690B"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PIRCĒJS apņemas:</w:t>
      </w:r>
    </w:p>
    <w:p w14:paraId="1F0D8106" w14:textId="77777777" w:rsidR="000F4812" w:rsidRPr="00A4316D" w:rsidRDefault="000F4812" w:rsidP="000F4812">
      <w:pPr>
        <w:widowControl w:val="0"/>
        <w:numPr>
          <w:ilvl w:val="2"/>
          <w:numId w:val="15"/>
        </w:numPr>
        <w:spacing w:after="0"/>
        <w:ind w:left="1276" w:hanging="709"/>
        <w:rPr>
          <w:rFonts w:eastAsia="Times New Roman"/>
          <w:lang w:eastAsia="lv-LV"/>
        </w:rPr>
      </w:pPr>
      <w:r w:rsidRPr="00A4316D">
        <w:rPr>
          <w:rFonts w:eastAsia="Times New Roman"/>
          <w:lang w:eastAsia="lv-LV"/>
        </w:rPr>
        <w:t>nodrošināt Īpašuma uzturēšanu kārtībā, sanitārā un ugunsdrošā stāvoklī;</w:t>
      </w:r>
    </w:p>
    <w:p w14:paraId="641B753B" w14:textId="77777777" w:rsidR="000F4812" w:rsidRPr="00A4316D" w:rsidRDefault="000F4812" w:rsidP="000F4812">
      <w:pPr>
        <w:widowControl w:val="0"/>
        <w:numPr>
          <w:ilvl w:val="2"/>
          <w:numId w:val="15"/>
        </w:numPr>
        <w:spacing w:after="0"/>
        <w:ind w:left="1276" w:hanging="709"/>
        <w:rPr>
          <w:rFonts w:eastAsia="Times New Roman"/>
          <w:lang w:eastAsia="lv-LV"/>
        </w:rPr>
      </w:pPr>
      <w:r w:rsidRPr="00A4316D">
        <w:rPr>
          <w:rFonts w:eastAsia="Times New Roman"/>
          <w:lang w:eastAsia="lv-LV"/>
        </w:rPr>
        <w:t>veicot zemes vienības ierīcību un apbūves uzturēšanu, ievērot spēkā esošos normatīvos aktus, kā arī Ādažu novada teritorijas plānojumu;</w:t>
      </w:r>
    </w:p>
    <w:p w14:paraId="0C6D3F2A" w14:textId="77777777" w:rsidR="000F4812" w:rsidRPr="00A4316D" w:rsidRDefault="000F4812" w:rsidP="000F4812">
      <w:pPr>
        <w:widowControl w:val="0"/>
        <w:numPr>
          <w:ilvl w:val="2"/>
          <w:numId w:val="15"/>
        </w:numPr>
        <w:spacing w:after="0"/>
        <w:ind w:left="1276" w:hanging="709"/>
        <w:rPr>
          <w:rFonts w:eastAsia="Times New Roman"/>
          <w:lang w:eastAsia="lv-LV"/>
        </w:rPr>
      </w:pPr>
      <w:r w:rsidRPr="00A4316D">
        <w:rPr>
          <w:rFonts w:eastAsia="Times New Roman"/>
          <w:lang w:eastAsia="lv-LV"/>
        </w:rPr>
        <w:t>saglabāt visus zemes vienībā esošos inženiertehniskās apgādes tīklus, ja tādi ir, nodrošināt ekspluatācijas dienestu darbiniekiem iespēju brīvi piekļūt inženiertehniskās apgādes tīkliem;</w:t>
      </w:r>
    </w:p>
    <w:p w14:paraId="561CE2DB" w14:textId="77777777" w:rsidR="000F4812" w:rsidRPr="00A4316D" w:rsidRDefault="000F4812" w:rsidP="000F4812">
      <w:pPr>
        <w:widowControl w:val="0"/>
        <w:numPr>
          <w:ilvl w:val="2"/>
          <w:numId w:val="15"/>
        </w:numPr>
        <w:spacing w:after="0"/>
        <w:ind w:left="1276" w:hanging="709"/>
        <w:rPr>
          <w:rFonts w:eastAsia="Times New Roman"/>
          <w:lang w:eastAsia="lv-LV"/>
        </w:rPr>
      </w:pPr>
      <w:r w:rsidRPr="00A4316D">
        <w:rPr>
          <w:rFonts w:eastAsia="Times New Roman"/>
          <w:lang w:eastAsia="lv-LV"/>
        </w:rPr>
        <w:t>nodrošināt vides aizsardzības pasākumu ievērošanu Īpašumā atbilstoši vides aizsardzību reglamentējošo normatīvo aktu prasībām.</w:t>
      </w:r>
    </w:p>
    <w:p w14:paraId="2D37D908"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Īpašuma tiesība uz Īpašumu pāriet PIRCĒJAM ar LĪGUMA spēkā stāšanās dienu un citu LĪGUMA nosacījumu izpildi.</w:t>
      </w:r>
    </w:p>
    <w:p w14:paraId="528DC9D8" w14:textId="36E94F99"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PĀRDEVĒJS apņemas 10 (desmit) darbdienu laikā, skaitot no LĪGUMA spēkā stāšanās dienas, izsniegt PIRCĒJAM no PĀRDEVĒJA puses parakstītu nostiprinājuma lūgumu Rīgas rajona tiesai (zemesgrāmatai)</w:t>
      </w:r>
      <w:r w:rsidR="00E9798B" w:rsidRPr="00A4316D">
        <w:rPr>
          <w:rFonts w:eastAsia="Times New Roman"/>
          <w:lang w:eastAsia="lv-LV"/>
        </w:rPr>
        <w:t xml:space="preserve"> un </w:t>
      </w:r>
      <w:r w:rsidR="00A74A33" w:rsidRPr="00A4316D">
        <w:rPr>
          <w:rFonts w:eastAsia="Times New Roman"/>
          <w:lang w:eastAsia="lv-LV"/>
        </w:rPr>
        <w:t>telpu grupas</w:t>
      </w:r>
      <w:r w:rsidR="00E9798B" w:rsidRPr="00A4316D">
        <w:rPr>
          <w:rFonts w:eastAsia="Times New Roman"/>
          <w:lang w:eastAsia="lv-LV"/>
        </w:rPr>
        <w:t xml:space="preserve"> inventarizācijas lietas oriģinālu.</w:t>
      </w:r>
    </w:p>
    <w:p w14:paraId="24853751"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PIRCĒJS apņemas 2 (divu) mēnešu laikā pēc 3.5. punktā minētā PĀRDEVĒJA nostiprinājuma lūguma saņemšanas iesniegt Rīgas rajona tiesā (zemesgrāmatā) visus nepieciešamos dokumentus, lai uz sava vārda reģistrētu īpašuma tiesību uz Īpašumu.</w:t>
      </w:r>
    </w:p>
    <w:p w14:paraId="25A7DBB8"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Visus izdevumus, kas saistīti ar nostiprinājuma lūguma sagatavošanu un īpašuma tiesības nostiprināšanu uz Īpašumu zemesgrāmatā, sedz PIRCĒJS.</w:t>
      </w:r>
    </w:p>
    <w:p w14:paraId="5192EE5F" w14:textId="77777777" w:rsidR="00DE1550" w:rsidRPr="00A4316D" w:rsidRDefault="00DE1550" w:rsidP="00DE1550">
      <w:pPr>
        <w:widowControl w:val="0"/>
        <w:spacing w:before="120" w:after="0"/>
        <w:ind w:left="567"/>
        <w:rPr>
          <w:rFonts w:eastAsia="Times New Roman"/>
          <w:lang w:eastAsia="lv-LV"/>
        </w:rPr>
      </w:pPr>
    </w:p>
    <w:p w14:paraId="33A4EBA6"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lastRenderedPageBreak/>
        <w:t>LĪGUMSODI</w:t>
      </w:r>
    </w:p>
    <w:p w14:paraId="58F115EC"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Par 3.6. punktā noteiktā termiņa nokavējumu PIRCĒJS maksā līgumsodu 0,1 % (vienas desmitdaļas procenta) apmērā no Pirkuma maksas par katru nokavēto dienu. </w:t>
      </w:r>
    </w:p>
    <w:p w14:paraId="33E2D7AD"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Par 3.5. punktā noteiktā termiņa nokavējumu PĀRDEVĒJS maksā līgumsodu 0,1 % (vienas desmitdaļas procenta) apmērā no Pirkuma maksas par katru nokavēto dienu. </w:t>
      </w:r>
    </w:p>
    <w:p w14:paraId="2078D2A1"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Līgumsoda samaksa neatbrīvo LĪDZĒJUS no līgumsaistību izpildes.</w:t>
      </w:r>
    </w:p>
    <w:p w14:paraId="5635289A"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LĪGUMA ATCELŠANA</w:t>
      </w:r>
    </w:p>
    <w:p w14:paraId="50638C0A"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LĪDZĒJI var atcelt LĪGUMU, savstarpēji par to vienojoties vai gadījumos, ko paredz spēkā esošie normatīvie akti.</w:t>
      </w:r>
    </w:p>
    <w:p w14:paraId="16002B49"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Ja LĪGUMS tiek izbeigts, tad: </w:t>
      </w:r>
    </w:p>
    <w:p w14:paraId="1F894638" w14:textId="77777777" w:rsidR="000F4812" w:rsidRPr="00A4316D" w:rsidRDefault="000F4812" w:rsidP="000F4812">
      <w:pPr>
        <w:widowControl w:val="0"/>
        <w:numPr>
          <w:ilvl w:val="2"/>
          <w:numId w:val="15"/>
        </w:numPr>
        <w:spacing w:after="0"/>
        <w:ind w:left="1276" w:hanging="709"/>
        <w:rPr>
          <w:rFonts w:eastAsia="Times New Roman"/>
          <w:lang w:eastAsia="lv-LV"/>
        </w:rPr>
      </w:pPr>
      <w:r w:rsidRPr="00A4316D">
        <w:rPr>
          <w:rFonts w:eastAsia="Times New Roman"/>
          <w:lang w:eastAsia="lv-LV"/>
        </w:rPr>
        <w:t>PIRCĒJS 1 (viena) mēneša laikā no LĪGUMA atcelšanas dienas samaksā PĀRDEVĒJAM:</w:t>
      </w:r>
    </w:p>
    <w:p w14:paraId="70579CBF" w14:textId="77777777" w:rsidR="000F4812" w:rsidRPr="00A4316D" w:rsidRDefault="000F4812" w:rsidP="006E6E02">
      <w:pPr>
        <w:widowControl w:val="0"/>
        <w:numPr>
          <w:ilvl w:val="3"/>
          <w:numId w:val="15"/>
        </w:numPr>
        <w:spacing w:after="0"/>
        <w:ind w:left="1985" w:hanging="851"/>
        <w:rPr>
          <w:rFonts w:eastAsia="Times New Roman"/>
          <w:lang w:eastAsia="lv-LV"/>
        </w:rPr>
      </w:pPr>
      <w:r w:rsidRPr="00A4316D">
        <w:rPr>
          <w:rFonts w:eastAsia="Times New Roman"/>
          <w:lang w:eastAsia="lv-LV"/>
        </w:rPr>
        <w:t>atlīdzību par Īpašuma faktisko lietošanu no LĪGUMA spēkā stāšanās dienas līdz tā atcelšanas dienai, kas aprēķināta atbilstoši spēkā esošajiem normatīvajiem aktiem;</w:t>
      </w:r>
    </w:p>
    <w:p w14:paraId="6C253363" w14:textId="77777777" w:rsidR="000F4812" w:rsidRPr="00A4316D" w:rsidRDefault="000F4812" w:rsidP="006E6E02">
      <w:pPr>
        <w:widowControl w:val="0"/>
        <w:numPr>
          <w:ilvl w:val="3"/>
          <w:numId w:val="15"/>
        </w:numPr>
        <w:spacing w:after="0"/>
        <w:ind w:left="1985" w:hanging="851"/>
        <w:rPr>
          <w:rFonts w:eastAsia="Times New Roman"/>
          <w:lang w:eastAsia="lv-LV"/>
        </w:rPr>
      </w:pPr>
      <w:r w:rsidRPr="00A4316D">
        <w:rPr>
          <w:rFonts w:eastAsia="Times New Roman"/>
          <w:lang w:eastAsia="lv-LV"/>
        </w:rPr>
        <w:t>zaudējumu atlīdzību, kas PĀRDEVĒJAM radušies LĪGUMA atcēluma gadījumā.</w:t>
      </w:r>
    </w:p>
    <w:p w14:paraId="6A313B4C"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LĪGUMA SPĒKĀ STĀŠANĀS UN TERMIŅŠ</w:t>
      </w:r>
    </w:p>
    <w:p w14:paraId="7DBCC6D2"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LĪGUMS stājas spēkā tā abpusējas parakstīšanas dienā.</w:t>
      </w:r>
    </w:p>
    <w:p w14:paraId="4E245BED"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LĪGUMS ir spēkā līdz tā saistību pilnīgai un pienācīgai izpildei vai līdz tā izbeigšanai normatīvajos aktos noteiktā kārtībā.</w:t>
      </w:r>
    </w:p>
    <w:p w14:paraId="63E773D4"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LĪDZĒJU ATBILDĪBA</w:t>
      </w:r>
    </w:p>
    <w:p w14:paraId="415378F6" w14:textId="1043C209" w:rsidR="000F4812" w:rsidRPr="00A4316D" w:rsidRDefault="003504B2" w:rsidP="003504B2">
      <w:pPr>
        <w:widowControl w:val="0"/>
        <w:spacing w:before="120" w:after="0"/>
        <w:rPr>
          <w:rFonts w:eastAsia="Times New Roman"/>
          <w:lang w:eastAsia="lv-LV"/>
        </w:rPr>
      </w:pPr>
      <w:r>
        <w:rPr>
          <w:rFonts w:eastAsia="Times New Roman"/>
          <w:lang w:eastAsia="lv-LV"/>
        </w:rPr>
        <w:t>PUSES</w:t>
      </w:r>
      <w:r w:rsidR="000F4812" w:rsidRPr="00A4316D">
        <w:rPr>
          <w:rFonts w:eastAsia="Times New Roman"/>
          <w:lang w:eastAsia="lv-LV"/>
        </w:rPr>
        <w:t xml:space="preserve"> ir savstarpēji atbildīgi par LĪGUMA saistību neizpildīšanu vai nepienācīgu pildīšanu un atlīdzina otra</w:t>
      </w:r>
      <w:r>
        <w:rPr>
          <w:rFonts w:eastAsia="Times New Roman"/>
          <w:lang w:eastAsia="lv-LV"/>
        </w:rPr>
        <w:t>i PUSEI</w:t>
      </w:r>
      <w:r w:rsidR="000F4812" w:rsidRPr="00A4316D">
        <w:rPr>
          <w:rFonts w:eastAsia="Times New Roman"/>
          <w:lang w:eastAsia="lv-LV"/>
        </w:rPr>
        <w:t xml:space="preserve"> radušos zaudējumus. Katr</w:t>
      </w:r>
      <w:r>
        <w:rPr>
          <w:rFonts w:eastAsia="Times New Roman"/>
          <w:lang w:eastAsia="lv-LV"/>
        </w:rPr>
        <w:t>a PUSE</w:t>
      </w:r>
      <w:r w:rsidR="000F4812" w:rsidRPr="00A4316D">
        <w:rPr>
          <w:rFonts w:eastAsia="Times New Roman"/>
          <w:lang w:eastAsia="lv-LV"/>
        </w:rPr>
        <w:t xml:space="preserve"> attiecīgi ir atbildīgs par zaudējumiem, kas nodarīti paša vainas vai nolaidības dēļ.</w:t>
      </w:r>
    </w:p>
    <w:p w14:paraId="3A545341"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STRĪDU IZŠĶIRŠANAS KĀRTĪBA</w:t>
      </w:r>
    </w:p>
    <w:p w14:paraId="500AAEF1" w14:textId="650043DF" w:rsidR="000F4812" w:rsidRPr="00A4316D" w:rsidRDefault="000F4812" w:rsidP="00DF7B6F">
      <w:pPr>
        <w:widowControl w:val="0"/>
        <w:spacing w:before="120" w:after="0"/>
        <w:rPr>
          <w:rFonts w:eastAsia="Times New Roman"/>
          <w:lang w:eastAsia="lv-LV"/>
        </w:rPr>
      </w:pPr>
      <w:r w:rsidRPr="00A4316D">
        <w:rPr>
          <w:rFonts w:eastAsia="Times New Roman"/>
          <w:lang w:eastAsia="lv-LV"/>
        </w:rPr>
        <w:t xml:space="preserve">Visus strīdus, kas radušies saistībā ar LĪGUMU, ja tos nav izdevies </w:t>
      </w:r>
      <w:r w:rsidR="00DF7B6F">
        <w:rPr>
          <w:rFonts w:eastAsia="Times New Roman"/>
          <w:lang w:eastAsia="lv-LV"/>
        </w:rPr>
        <w:t>PUSĒM</w:t>
      </w:r>
      <w:r w:rsidRPr="00A4316D">
        <w:rPr>
          <w:rFonts w:eastAsia="Times New Roman"/>
          <w:lang w:eastAsia="lv-LV"/>
        </w:rPr>
        <w:t xml:space="preserve"> izšķirt savstarpēji vienojoties sarunu ceļā 30 (trīsdesmit) dienu laikā, izskata Latvijas Republikas tiesā, ievērojot normatīvajos aktos noteikto kārtību.</w:t>
      </w:r>
    </w:p>
    <w:p w14:paraId="44E63495"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DATU AIZSARDZĪBA</w:t>
      </w:r>
    </w:p>
    <w:p w14:paraId="4E7C1A96" w14:textId="77A8978D" w:rsidR="000F4812" w:rsidRPr="00A4316D" w:rsidRDefault="00DF7B6F" w:rsidP="000F4812">
      <w:pPr>
        <w:widowControl w:val="0"/>
        <w:numPr>
          <w:ilvl w:val="1"/>
          <w:numId w:val="15"/>
        </w:numPr>
        <w:spacing w:before="120" w:after="0"/>
        <w:ind w:left="567" w:hanging="567"/>
        <w:rPr>
          <w:rFonts w:eastAsia="Times New Roman"/>
          <w:lang w:eastAsia="lv-LV"/>
        </w:rPr>
      </w:pPr>
      <w:r>
        <w:rPr>
          <w:rFonts w:eastAsia="Times New Roman"/>
          <w:lang w:eastAsia="lv-LV"/>
        </w:rPr>
        <w:t>PUSES</w:t>
      </w:r>
      <w:r w:rsidR="000F4812" w:rsidRPr="00A4316D">
        <w:rPr>
          <w:rFonts w:eastAsia="Times New Roman"/>
          <w:lang w:eastAsia="lv-LV"/>
        </w:rPr>
        <w:t xml:space="preserve"> ir tiesības apstrādāt no otra</w:t>
      </w:r>
      <w:r>
        <w:rPr>
          <w:rFonts w:eastAsia="Times New Roman"/>
          <w:lang w:eastAsia="lv-LV"/>
        </w:rPr>
        <w:t>s</w:t>
      </w:r>
      <w:r w:rsidR="000F4812" w:rsidRPr="00A4316D">
        <w:rPr>
          <w:rFonts w:eastAsia="Times New Roman"/>
          <w:lang w:eastAsia="lv-LV"/>
        </w:rPr>
        <w:t xml:space="preserve"> </w:t>
      </w:r>
      <w:r>
        <w:rPr>
          <w:rFonts w:eastAsia="Times New Roman"/>
          <w:lang w:eastAsia="lv-LV"/>
        </w:rPr>
        <w:t>PUSES</w:t>
      </w:r>
      <w:r w:rsidR="000F4812" w:rsidRPr="00A4316D">
        <w:rPr>
          <w:rFonts w:eastAsia="Times New Roman"/>
          <w:lang w:eastAsia="lv-LV"/>
        </w:rPr>
        <w:t xml:space="preserve"> iegūtos fizisko personu datus tikai ar mērķi nodrošināt LĪGUMĀ noteikto saistību izpildi, kā arī LĪGUMA izpildes ietvaros iegūtos fizisko personu datus, ievērojot normatīvajos aktos noteiktās prasības šādu datu apstrādei un aizsardzībai, tajā skaitā, bet ne tikai, Eiropas Parlamenta un Padomes Regulas (ES) 2016/679 par fizisko personu aizsardzību attiecībā uz personas datu apstrādi un šādu datu brīvu apriti un ar ko atceļ Direktīvu 95/46/EK (vispārīgā datu aizsardzības regula) prasības.</w:t>
      </w:r>
    </w:p>
    <w:p w14:paraId="0A14B9E6" w14:textId="0AC5ED80" w:rsidR="000F4812" w:rsidRPr="00A4316D" w:rsidRDefault="00DF7B6F" w:rsidP="000F4812">
      <w:pPr>
        <w:widowControl w:val="0"/>
        <w:numPr>
          <w:ilvl w:val="1"/>
          <w:numId w:val="15"/>
        </w:numPr>
        <w:spacing w:before="120" w:after="0"/>
        <w:ind w:left="567" w:hanging="567"/>
        <w:rPr>
          <w:rFonts w:eastAsia="Times New Roman"/>
          <w:lang w:eastAsia="lv-LV"/>
        </w:rPr>
      </w:pPr>
      <w:r>
        <w:rPr>
          <w:rFonts w:eastAsia="Times New Roman"/>
          <w:lang w:eastAsia="lv-LV"/>
        </w:rPr>
        <w:t>PUSES</w:t>
      </w:r>
      <w:r w:rsidR="000F4812" w:rsidRPr="00A4316D">
        <w:rPr>
          <w:rFonts w:eastAsia="Times New Roman"/>
          <w:lang w:eastAsia="lv-LV"/>
        </w:rPr>
        <w:t xml:space="preserve"> ir atbildīg</w:t>
      </w:r>
      <w:r>
        <w:rPr>
          <w:rFonts w:eastAsia="Times New Roman"/>
          <w:lang w:eastAsia="lv-LV"/>
        </w:rPr>
        <w:t>as</w:t>
      </w:r>
      <w:r w:rsidR="000F4812" w:rsidRPr="00A4316D">
        <w:rPr>
          <w:rFonts w:eastAsia="Times New Roman"/>
          <w:lang w:eastAsia="lv-LV"/>
        </w:rPr>
        <w:t xml:space="preserve"> par otra</w:t>
      </w:r>
      <w:r>
        <w:rPr>
          <w:rFonts w:eastAsia="Times New Roman"/>
          <w:lang w:eastAsia="lv-LV"/>
        </w:rPr>
        <w:t>s</w:t>
      </w:r>
      <w:r w:rsidR="000F4812" w:rsidRPr="00A4316D">
        <w:rPr>
          <w:rFonts w:eastAsia="Times New Roman"/>
          <w:lang w:eastAsia="lv-LV"/>
        </w:rPr>
        <w:t xml:space="preserve"> </w:t>
      </w:r>
      <w:r>
        <w:rPr>
          <w:rFonts w:eastAsia="Times New Roman"/>
          <w:lang w:eastAsia="lv-LV"/>
        </w:rPr>
        <w:t>PUSES</w:t>
      </w:r>
      <w:r w:rsidR="000F4812" w:rsidRPr="00A4316D">
        <w:rPr>
          <w:rFonts w:eastAsia="Times New Roman"/>
          <w:lang w:eastAsia="lv-LV"/>
        </w:rPr>
        <w:t xml:space="preserve"> iesniegto personas datu aizsardzību atbilstoši normatīvo aktu prasībām. </w:t>
      </w:r>
      <w:r w:rsidR="00D27C5A">
        <w:rPr>
          <w:rFonts w:eastAsia="Times New Roman"/>
          <w:lang w:eastAsia="lv-LV"/>
        </w:rPr>
        <w:t>PUSES</w:t>
      </w:r>
      <w:r w:rsidR="000F4812" w:rsidRPr="00A4316D">
        <w:rPr>
          <w:rFonts w:eastAsia="Times New Roman"/>
          <w:lang w:eastAsia="lv-LV"/>
        </w:rPr>
        <w:t xml:space="preserve"> apņemas ievērot konfidencialitātes saistības attiecībā uz personas datiem.</w:t>
      </w:r>
    </w:p>
    <w:p w14:paraId="582C5205" w14:textId="2E6F8988" w:rsidR="000F4812" w:rsidRPr="00A4316D" w:rsidRDefault="00D27C5A" w:rsidP="000F4812">
      <w:pPr>
        <w:widowControl w:val="0"/>
        <w:numPr>
          <w:ilvl w:val="1"/>
          <w:numId w:val="15"/>
        </w:numPr>
        <w:spacing w:before="120" w:after="0"/>
        <w:ind w:left="567" w:hanging="567"/>
        <w:rPr>
          <w:rFonts w:eastAsia="Times New Roman"/>
          <w:lang w:eastAsia="lv-LV"/>
        </w:rPr>
      </w:pPr>
      <w:r>
        <w:rPr>
          <w:rFonts w:eastAsia="Times New Roman"/>
          <w:lang w:eastAsia="lv-LV"/>
        </w:rPr>
        <w:t>PUSE</w:t>
      </w:r>
      <w:r w:rsidR="000F4812" w:rsidRPr="00A4316D">
        <w:rPr>
          <w:rFonts w:eastAsia="Times New Roman"/>
          <w:lang w:eastAsia="lv-LV"/>
        </w:rPr>
        <w:t>, kur</w:t>
      </w:r>
      <w:r>
        <w:rPr>
          <w:rFonts w:eastAsia="Times New Roman"/>
          <w:lang w:eastAsia="lv-LV"/>
        </w:rPr>
        <w:t>a</w:t>
      </w:r>
      <w:r w:rsidR="000F4812" w:rsidRPr="00A4316D">
        <w:rPr>
          <w:rFonts w:eastAsia="Times New Roman"/>
          <w:lang w:eastAsia="lv-LV"/>
        </w:rPr>
        <w:t xml:space="preserve"> nodod otr</w:t>
      </w:r>
      <w:r>
        <w:rPr>
          <w:rFonts w:eastAsia="Times New Roman"/>
          <w:lang w:eastAsia="lv-LV"/>
        </w:rPr>
        <w:t>ai</w:t>
      </w:r>
      <w:r w:rsidR="000F4812" w:rsidRPr="00A4316D">
        <w:rPr>
          <w:rFonts w:eastAsia="Times New Roman"/>
          <w:lang w:eastAsia="lv-LV"/>
        </w:rPr>
        <w:t xml:space="preserve"> </w:t>
      </w:r>
      <w:r>
        <w:rPr>
          <w:rFonts w:eastAsia="Times New Roman"/>
          <w:lang w:eastAsia="lv-LV"/>
        </w:rPr>
        <w:t>PUSEI</w:t>
      </w:r>
      <w:r w:rsidR="000F4812" w:rsidRPr="00A4316D">
        <w:rPr>
          <w:rFonts w:eastAsia="Times New Roman"/>
          <w:lang w:eastAsia="lv-LV"/>
        </w:rPr>
        <w:t xml:space="preserve"> fizisko personu datus, atbild par attiecīgo datu subjektu personas datu apstrādes tiesiskā pamata nodrošināšanu.</w:t>
      </w:r>
    </w:p>
    <w:p w14:paraId="37535CC3" w14:textId="74CD4CD4" w:rsidR="000F4812" w:rsidRPr="00A4316D" w:rsidRDefault="00D27C5A" w:rsidP="000F4812">
      <w:pPr>
        <w:widowControl w:val="0"/>
        <w:numPr>
          <w:ilvl w:val="1"/>
          <w:numId w:val="15"/>
        </w:numPr>
        <w:spacing w:before="120" w:after="0"/>
        <w:ind w:left="567" w:hanging="567"/>
        <w:rPr>
          <w:rFonts w:eastAsia="Times New Roman"/>
          <w:lang w:eastAsia="lv-LV"/>
        </w:rPr>
      </w:pPr>
      <w:r>
        <w:rPr>
          <w:rFonts w:eastAsia="Times New Roman"/>
          <w:lang w:eastAsia="lv-LV"/>
        </w:rPr>
        <w:lastRenderedPageBreak/>
        <w:t>PUSES</w:t>
      </w:r>
      <w:r w:rsidR="000F4812" w:rsidRPr="00A4316D">
        <w:rPr>
          <w:rFonts w:eastAsia="Times New Roman"/>
          <w:lang w:eastAsia="lv-LV"/>
        </w:rPr>
        <w:t xml:space="preserve"> apņemas bez iepriekšējas saskaņošanas nenodot tālāk trešajām personām no otra</w:t>
      </w:r>
      <w:r>
        <w:rPr>
          <w:rFonts w:eastAsia="Times New Roman"/>
          <w:lang w:eastAsia="lv-LV"/>
        </w:rPr>
        <w:t>s</w:t>
      </w:r>
      <w:r w:rsidR="000F4812" w:rsidRPr="00A4316D">
        <w:rPr>
          <w:rFonts w:eastAsia="Times New Roman"/>
          <w:lang w:eastAsia="lv-LV"/>
        </w:rPr>
        <w:t xml:space="preserve"> </w:t>
      </w:r>
      <w:r>
        <w:rPr>
          <w:rFonts w:eastAsia="Times New Roman"/>
          <w:lang w:eastAsia="lv-LV"/>
        </w:rPr>
        <w:t>PUSES</w:t>
      </w:r>
      <w:r w:rsidR="000F4812" w:rsidRPr="00A4316D">
        <w:rPr>
          <w:rFonts w:eastAsia="Times New Roman"/>
          <w:lang w:eastAsia="lv-LV"/>
        </w:rPr>
        <w:t xml:space="preserve"> iegūtos fizisko personu datus, izņemto gadījumu, ja LĪGUMĀ ir noteikts citādi vai normatīvie akti paredz šādu datu nodošanu.</w:t>
      </w:r>
    </w:p>
    <w:p w14:paraId="141A819B" w14:textId="5A7D70E4"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Izbeidzot LĪGUMU, </w:t>
      </w:r>
      <w:r w:rsidR="00D27C5A">
        <w:rPr>
          <w:rFonts w:eastAsia="Times New Roman"/>
          <w:lang w:eastAsia="lv-LV"/>
        </w:rPr>
        <w:t>PUSE</w:t>
      </w:r>
      <w:r w:rsidRPr="00A4316D">
        <w:rPr>
          <w:rFonts w:eastAsia="Times New Roman"/>
          <w:lang w:eastAsia="lv-LV"/>
        </w:rPr>
        <w:t>, kura rīcībā ir otra</w:t>
      </w:r>
      <w:r w:rsidR="00D27C5A">
        <w:rPr>
          <w:rFonts w:eastAsia="Times New Roman"/>
          <w:lang w:eastAsia="lv-LV"/>
        </w:rPr>
        <w:t>s</w:t>
      </w:r>
      <w:r w:rsidRPr="00A4316D">
        <w:rPr>
          <w:rFonts w:eastAsia="Times New Roman"/>
          <w:lang w:eastAsia="lv-LV"/>
        </w:rPr>
        <w:t xml:space="preserve"> </w:t>
      </w:r>
      <w:r w:rsidR="00D27C5A">
        <w:rPr>
          <w:rFonts w:eastAsia="Times New Roman"/>
          <w:lang w:eastAsia="lv-LV"/>
        </w:rPr>
        <w:t>PUSES</w:t>
      </w:r>
      <w:r w:rsidRPr="00A4316D">
        <w:rPr>
          <w:rFonts w:eastAsia="Times New Roman"/>
          <w:lang w:eastAsia="lv-LV"/>
        </w:rPr>
        <w:t xml:space="preserve"> konfidenciāla informācija, t.sk. fizisko personu dati, ir pienākums pēc </w:t>
      </w:r>
      <w:r w:rsidR="00D27C5A">
        <w:rPr>
          <w:rFonts w:eastAsia="Times New Roman"/>
          <w:lang w:eastAsia="lv-LV"/>
        </w:rPr>
        <w:t>PUSES</w:t>
      </w:r>
      <w:r w:rsidRPr="00A4316D">
        <w:rPr>
          <w:rFonts w:eastAsia="Times New Roman"/>
          <w:lang w:eastAsia="lv-LV"/>
        </w:rPr>
        <w:t xml:space="preserve"> pieprasījuma un/vai līgumattiecību izbeigšanas iznīcināt no otra</w:t>
      </w:r>
      <w:r w:rsidR="00D27C5A">
        <w:rPr>
          <w:rFonts w:eastAsia="Times New Roman"/>
          <w:lang w:eastAsia="lv-LV"/>
        </w:rPr>
        <w:t>s</w:t>
      </w:r>
      <w:r w:rsidRPr="00A4316D">
        <w:rPr>
          <w:rFonts w:eastAsia="Times New Roman"/>
          <w:lang w:eastAsia="lv-LV"/>
        </w:rPr>
        <w:t xml:space="preserve"> </w:t>
      </w:r>
      <w:r w:rsidR="00D27C5A">
        <w:rPr>
          <w:rFonts w:eastAsia="Times New Roman"/>
          <w:lang w:eastAsia="lv-LV"/>
        </w:rPr>
        <w:t>PUSES</w:t>
      </w:r>
      <w:r w:rsidRPr="00A4316D">
        <w:rPr>
          <w:rFonts w:eastAsia="Times New Roman"/>
          <w:lang w:eastAsia="lv-LV"/>
        </w:rPr>
        <w:t xml:space="preserve"> iegūtos datus, ja izbeidzas nepieciešamība tos apstrādāt LĪGUMA izpildei.</w:t>
      </w:r>
    </w:p>
    <w:p w14:paraId="57EAC5D7" w14:textId="77777777" w:rsidR="000F4812" w:rsidRPr="00A4316D" w:rsidRDefault="000F4812" w:rsidP="00B92A82">
      <w:pPr>
        <w:widowControl w:val="0"/>
        <w:numPr>
          <w:ilvl w:val="0"/>
          <w:numId w:val="15"/>
        </w:numPr>
        <w:spacing w:before="120" w:after="0"/>
        <w:jc w:val="center"/>
        <w:rPr>
          <w:rFonts w:eastAsia="Times New Roman"/>
          <w:b/>
          <w:bCs/>
          <w:lang w:eastAsia="lv-LV"/>
        </w:rPr>
      </w:pPr>
      <w:r w:rsidRPr="00A4316D">
        <w:rPr>
          <w:rFonts w:eastAsia="Times New Roman"/>
          <w:b/>
          <w:bCs/>
          <w:lang w:eastAsia="lv-LV"/>
        </w:rPr>
        <w:t>NOBEIGUMA NOTEIKUMI</w:t>
      </w:r>
    </w:p>
    <w:p w14:paraId="64B49B3A" w14:textId="13569B0F"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Visas izmaiņas un papildinājumi LĪGUMĀ var tikt izdarīti tikai </w:t>
      </w:r>
      <w:proofErr w:type="spellStart"/>
      <w:r w:rsidRPr="00A4316D">
        <w:rPr>
          <w:rFonts w:eastAsia="Times New Roman"/>
          <w:lang w:eastAsia="lv-LV"/>
        </w:rPr>
        <w:t>rakstveidā</w:t>
      </w:r>
      <w:proofErr w:type="spellEnd"/>
      <w:r w:rsidRPr="00A4316D">
        <w:rPr>
          <w:rFonts w:eastAsia="Times New Roman"/>
          <w:lang w:eastAsia="lv-LV"/>
        </w:rPr>
        <w:t xml:space="preserve">, </w:t>
      </w:r>
      <w:r w:rsidR="00D27C5A">
        <w:rPr>
          <w:rFonts w:eastAsia="Times New Roman"/>
          <w:lang w:eastAsia="lv-LV"/>
        </w:rPr>
        <w:t>PUSĒM</w:t>
      </w:r>
      <w:r w:rsidRPr="00A4316D">
        <w:rPr>
          <w:rFonts w:eastAsia="Times New Roman"/>
          <w:lang w:eastAsia="lv-LV"/>
        </w:rPr>
        <w:t xml:space="preserve"> savstarpēji vienojoties, un tie ir LĪGUMA neatņemama sastāvdaļa. Ja kāds no LĪGUMA noteikumiem zaudē spēku, tas neietekmē pārējo LĪGUMA noteikumu spēkā esamību.</w:t>
      </w:r>
    </w:p>
    <w:p w14:paraId="7FB3DCE7" w14:textId="3B060313"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Ja </w:t>
      </w:r>
      <w:r w:rsidR="00D27C5A">
        <w:rPr>
          <w:rFonts w:eastAsia="Times New Roman"/>
          <w:lang w:eastAsia="lv-LV"/>
        </w:rPr>
        <w:t>PUSE</w:t>
      </w:r>
      <w:r w:rsidRPr="00A4316D">
        <w:rPr>
          <w:rFonts w:eastAsia="Times New Roman"/>
          <w:lang w:eastAsia="lv-LV"/>
        </w:rPr>
        <w:t xml:space="preserve"> main</w:t>
      </w:r>
      <w:r w:rsidR="00D27C5A">
        <w:rPr>
          <w:rFonts w:eastAsia="Times New Roman"/>
          <w:lang w:eastAsia="lv-LV"/>
        </w:rPr>
        <w:t>a</w:t>
      </w:r>
      <w:r w:rsidRPr="00A4316D">
        <w:rPr>
          <w:rFonts w:eastAsia="Times New Roman"/>
          <w:lang w:eastAsia="lv-LV"/>
        </w:rPr>
        <w:t xml:space="preserve"> savus rekvizītus, tad par to rakstiski paziņo otra</w:t>
      </w:r>
      <w:r w:rsidR="00D27C5A">
        <w:rPr>
          <w:rFonts w:eastAsia="Times New Roman"/>
          <w:lang w:eastAsia="lv-LV"/>
        </w:rPr>
        <w:t>i</w:t>
      </w:r>
      <w:r w:rsidRPr="00A4316D">
        <w:rPr>
          <w:rFonts w:eastAsia="Times New Roman"/>
          <w:lang w:eastAsia="lv-LV"/>
        </w:rPr>
        <w:t xml:space="preserve"> </w:t>
      </w:r>
      <w:r w:rsidR="00D27C5A">
        <w:rPr>
          <w:rFonts w:eastAsia="Times New Roman"/>
          <w:lang w:eastAsia="lv-LV"/>
        </w:rPr>
        <w:t>PUSEI</w:t>
      </w:r>
      <w:r w:rsidRPr="00A4316D">
        <w:rPr>
          <w:rFonts w:eastAsia="Times New Roman"/>
          <w:lang w:eastAsia="lv-LV"/>
        </w:rPr>
        <w:t xml:space="preserve"> 1 (vienas) nedēļas laikā.</w:t>
      </w:r>
    </w:p>
    <w:p w14:paraId="322E8C25"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LĪGUMĀ ietvertie sadaļu nosaukumi tiek lietoti vienīgi atsauksmju ērtībai un nevar tikt izmantoti atsevišķu LĪGUMA noteikumu interpretācijai.</w:t>
      </w:r>
    </w:p>
    <w:p w14:paraId="3EC33598" w14:textId="0FAB2E6B" w:rsidR="000F4812" w:rsidRPr="00A4316D" w:rsidRDefault="000F4812" w:rsidP="000F4812">
      <w:pPr>
        <w:widowControl w:val="0"/>
        <w:numPr>
          <w:ilvl w:val="1"/>
          <w:numId w:val="15"/>
        </w:numPr>
        <w:spacing w:before="120" w:after="0"/>
        <w:ind w:left="567" w:hanging="567"/>
        <w:rPr>
          <w:rFonts w:eastAsia="Times New Roman"/>
          <w:lang w:eastAsia="lv-LV"/>
        </w:rPr>
      </w:pPr>
      <w:bookmarkStart w:id="13" w:name="_Hlk237512535"/>
      <w:r w:rsidRPr="00A4316D">
        <w:rPr>
          <w:rFonts w:eastAsia="Lucida Sans Unicode"/>
        </w:rPr>
        <w:t xml:space="preserve">Atbildīgā persona no PĀRDEVĒJA puses, kas kontrolē LĪGUMA izpildes gaitu ir </w:t>
      </w:r>
      <w:bookmarkEnd w:id="13"/>
      <w:r w:rsidR="006E6E02" w:rsidRPr="00A4316D">
        <w:rPr>
          <w:rFonts w:eastAsia="Lucida Sans Unicode"/>
          <w:b/>
          <w:bCs/>
        </w:rPr>
        <w:t>Centrālās pārvaldes</w:t>
      </w:r>
      <w:r w:rsidRPr="00A4316D">
        <w:rPr>
          <w:rFonts w:eastAsia="Lucida Sans Unicode"/>
        </w:rPr>
        <w:t xml:space="preserve"> </w:t>
      </w:r>
      <w:r w:rsidR="00F201E9" w:rsidRPr="00A4316D">
        <w:rPr>
          <w:rFonts w:eastAsia="Times New Roman"/>
          <w:b/>
          <w:bCs/>
          <w:lang w:eastAsia="lv-LV"/>
        </w:rPr>
        <w:t>Nekustamā īpašuma nodaļas</w:t>
      </w:r>
      <w:r w:rsidR="00F201E9" w:rsidRPr="00A4316D">
        <w:rPr>
          <w:rFonts w:eastAsia="Lucida Sans Unicode"/>
          <w:b/>
          <w:bCs/>
        </w:rPr>
        <w:t xml:space="preserve"> nekustamā īpašuma speciāliste Guna Cielava</w:t>
      </w:r>
      <w:r w:rsidR="00F201E9" w:rsidRPr="00A4316D">
        <w:rPr>
          <w:rFonts w:eastAsia="Lucida Sans Unicode"/>
        </w:rPr>
        <w:t xml:space="preserve"> (t. 27343916,</w:t>
      </w:r>
      <w:r w:rsidR="00B04FFC" w:rsidRPr="00B04FFC">
        <w:t xml:space="preserve"> </w:t>
      </w:r>
      <w:hyperlink r:id="rId8" w:history="1">
        <w:r w:rsidR="00B04FFC" w:rsidRPr="00B04FFC">
          <w:rPr>
            <w:rStyle w:val="Hipersaite"/>
            <w:rFonts w:eastAsia="Lucida Sans Unicode"/>
          </w:rPr>
          <w:t>guna.cielava@adazunovads.lv</w:t>
        </w:r>
      </w:hyperlink>
      <w:r w:rsidR="00F201E9" w:rsidRPr="00A4316D">
        <w:rPr>
          <w:rFonts w:eastAsia="Lucida Sans Unicode"/>
        </w:rPr>
        <w:t>)</w:t>
      </w:r>
      <w:r w:rsidR="00DB6727" w:rsidRPr="00A4316D">
        <w:rPr>
          <w:rFonts w:eastAsia="Lucida Sans Unicode"/>
        </w:rPr>
        <w:t>.</w:t>
      </w:r>
    </w:p>
    <w:p w14:paraId="61EBCD00" w14:textId="7777777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LĪGUMS</w:t>
      </w:r>
      <w:r w:rsidRPr="00A4316D">
        <w:rPr>
          <w:rFonts w:eastAsia="Times New Roman"/>
          <w:b/>
          <w:lang w:eastAsia="lv-LV"/>
        </w:rPr>
        <w:t xml:space="preserve"> </w:t>
      </w:r>
      <w:bookmarkStart w:id="14" w:name="_Hlk237512412"/>
      <w:r w:rsidRPr="00A4316D">
        <w:rPr>
          <w:rFonts w:eastAsia="Times New Roman"/>
          <w:lang w:eastAsia="lv-LV"/>
        </w:rPr>
        <w:t>ir sastādīts uz 3 (trim) lapām kopā ar pielikumu un parakstīts 3 (trīs) eksemplāros, kuriem ir vienāds juridisks spēks. Viens eksemplārs paredzēts iesniegšanai Rīgas rajona tiesā (zemesgrāmatā), viens eksemplārs tiek nodots PIRCĒJAM, viens – PĀRDEVĒJAM.</w:t>
      </w:r>
    </w:p>
    <w:bookmarkEnd w:id="14"/>
    <w:p w14:paraId="2E246F77" w14:textId="2629B357" w:rsidR="000F4812" w:rsidRPr="00A4316D" w:rsidRDefault="000F4812" w:rsidP="000F4812">
      <w:pPr>
        <w:widowControl w:val="0"/>
        <w:numPr>
          <w:ilvl w:val="1"/>
          <w:numId w:val="15"/>
        </w:numPr>
        <w:spacing w:before="120" w:after="0"/>
        <w:ind w:left="567" w:hanging="567"/>
        <w:rPr>
          <w:rFonts w:eastAsia="Times New Roman"/>
          <w:lang w:eastAsia="lv-LV"/>
        </w:rPr>
      </w:pPr>
      <w:r w:rsidRPr="00A4316D">
        <w:rPr>
          <w:rFonts w:eastAsia="Times New Roman"/>
          <w:lang w:eastAsia="lv-LV"/>
        </w:rPr>
        <w:t xml:space="preserve">Līgumam ir 1 (viens) pielikums: </w:t>
      </w:r>
      <w:bookmarkStart w:id="15" w:name="_Hlk136417973"/>
      <w:r w:rsidR="00A74A33" w:rsidRPr="00A4316D">
        <w:rPr>
          <w:rFonts w:eastAsia="Times New Roman"/>
          <w:lang w:eastAsia="lv-LV"/>
        </w:rPr>
        <w:t>telpu grupas</w:t>
      </w:r>
      <w:r w:rsidR="00E9798B" w:rsidRPr="00A4316D">
        <w:rPr>
          <w:rFonts w:eastAsia="Times New Roman"/>
          <w:lang w:eastAsia="lv-LV"/>
        </w:rPr>
        <w:t xml:space="preserve"> inventarizācijas lieta</w:t>
      </w:r>
      <w:bookmarkEnd w:id="15"/>
      <w:r w:rsidR="00E9798B" w:rsidRPr="00A4316D">
        <w:rPr>
          <w:rFonts w:eastAsia="Times New Roman"/>
          <w:lang w:eastAsia="lv-LV"/>
        </w:rPr>
        <w:t>.</w:t>
      </w:r>
    </w:p>
    <w:p w14:paraId="46D4E260" w14:textId="77777777" w:rsidR="000F4812" w:rsidRPr="007A0BD9" w:rsidRDefault="000F4812" w:rsidP="000F4812">
      <w:pPr>
        <w:widowControl w:val="0"/>
        <w:numPr>
          <w:ilvl w:val="0"/>
          <w:numId w:val="15"/>
        </w:numPr>
        <w:spacing w:before="120" w:after="0"/>
        <w:ind w:left="357" w:hanging="357"/>
        <w:jc w:val="center"/>
        <w:rPr>
          <w:rFonts w:eastAsia="Times New Roman"/>
          <w:b/>
          <w:bCs/>
          <w:lang w:eastAsia="lv-LV"/>
        </w:rPr>
      </w:pPr>
      <w:r w:rsidRPr="007A0BD9">
        <w:rPr>
          <w:rFonts w:eastAsia="Times New Roman"/>
          <w:b/>
          <w:bCs/>
          <w:lang w:eastAsia="lv-LV"/>
        </w:rPr>
        <w:t>LĪDZĒJU REKVIZĪTI</w:t>
      </w:r>
    </w:p>
    <w:p w14:paraId="1E34F91A" w14:textId="77777777" w:rsidR="00BF3192" w:rsidRPr="007A0BD9" w:rsidRDefault="00BF3192" w:rsidP="00D562F6">
      <w:pPr>
        <w:suppressAutoHyphens/>
        <w:spacing w:line="259" w:lineRule="auto"/>
        <w:ind w:left="1080"/>
        <w:contextualSpacing/>
        <w:rPr>
          <w:rFonts w:eastAsia="Times New Roman"/>
          <w:sz w:val="16"/>
          <w:szCs w:val="16"/>
        </w:rPr>
      </w:pPr>
    </w:p>
    <w:p w14:paraId="75C36C6B" w14:textId="77777777" w:rsidR="00A0470D" w:rsidRPr="006E6E02" w:rsidRDefault="00A0470D" w:rsidP="006E6E02">
      <w:pPr>
        <w:suppressAutoHyphens/>
        <w:spacing w:after="0"/>
        <w:ind w:left="5761"/>
        <w:rPr>
          <w:rFonts w:eastAsia="Lucida Sans Unicode"/>
          <w:iCs/>
          <w:lang w:val="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7"/>
        <w:gridCol w:w="4438"/>
      </w:tblGrid>
      <w:tr w:rsidR="00EC0C39" w:rsidRPr="00A907E1" w14:paraId="62F575DB" w14:textId="77777777" w:rsidTr="00F2126C">
        <w:tc>
          <w:tcPr>
            <w:tcW w:w="4957" w:type="dxa"/>
          </w:tcPr>
          <w:p w14:paraId="1CD2D0B7" w14:textId="77777777" w:rsidR="00EC0C39" w:rsidRPr="00A907E1" w:rsidRDefault="00EC0C39" w:rsidP="00F2126C">
            <w:pPr>
              <w:suppressAutoHyphens/>
              <w:spacing w:after="120" w:line="259" w:lineRule="auto"/>
              <w:rPr>
                <w:rFonts w:eastAsia="Times New Roman"/>
                <w:b/>
                <w:bCs/>
              </w:rPr>
            </w:pPr>
            <w:bookmarkStart w:id="16" w:name="_Hlk237510369"/>
            <w:r w:rsidRPr="00A907E1">
              <w:rPr>
                <w:rFonts w:eastAsia="Lucida Sans Unicode"/>
                <w:b/>
                <w:u w:val="single"/>
              </w:rPr>
              <w:t>PĀRDEVĒJS</w:t>
            </w:r>
            <w:r w:rsidRPr="00A907E1">
              <w:rPr>
                <w:rFonts w:eastAsia="Lucida Sans Unicode"/>
                <w:b/>
              </w:rPr>
              <w:tab/>
            </w:r>
          </w:p>
        </w:tc>
        <w:tc>
          <w:tcPr>
            <w:tcW w:w="4438" w:type="dxa"/>
          </w:tcPr>
          <w:p w14:paraId="5E9DB354" w14:textId="77777777" w:rsidR="00EC0C39" w:rsidRPr="00A907E1" w:rsidRDefault="00EC0C39" w:rsidP="00F2126C">
            <w:pPr>
              <w:suppressAutoHyphens/>
              <w:spacing w:after="120" w:line="259" w:lineRule="auto"/>
              <w:rPr>
                <w:rFonts w:eastAsia="Times New Roman"/>
                <w:b/>
                <w:bCs/>
              </w:rPr>
            </w:pPr>
            <w:r w:rsidRPr="00A907E1">
              <w:rPr>
                <w:rFonts w:eastAsia="Lucida Sans Unicode"/>
                <w:b/>
                <w:u w:val="single"/>
              </w:rPr>
              <w:t>PIRCĒJS</w:t>
            </w:r>
          </w:p>
        </w:tc>
      </w:tr>
      <w:tr w:rsidR="00EC0C39" w:rsidRPr="00A907E1" w14:paraId="3DDA13AB" w14:textId="77777777" w:rsidTr="00F2126C">
        <w:tc>
          <w:tcPr>
            <w:tcW w:w="4957" w:type="dxa"/>
          </w:tcPr>
          <w:p w14:paraId="7DB73250" w14:textId="77777777" w:rsidR="00EC0C39" w:rsidRPr="00A907E1" w:rsidRDefault="00EC0C39" w:rsidP="00F2126C">
            <w:pPr>
              <w:suppressAutoHyphens/>
              <w:spacing w:after="120" w:line="259" w:lineRule="auto"/>
              <w:rPr>
                <w:rFonts w:eastAsia="Lucida Sans Unicode"/>
                <w:b/>
              </w:rPr>
            </w:pPr>
            <w:r w:rsidRPr="00A907E1">
              <w:rPr>
                <w:rFonts w:eastAsia="Lucida Sans Unicode"/>
                <w:b/>
              </w:rPr>
              <w:t>Ādažu novada pašvaldības dome</w:t>
            </w:r>
          </w:p>
          <w:p w14:paraId="78122C82" w14:textId="77777777" w:rsidR="00EC0C39" w:rsidRPr="00A907E1" w:rsidRDefault="00EC0C39" w:rsidP="00F2126C">
            <w:pPr>
              <w:suppressAutoHyphens/>
              <w:spacing w:line="259" w:lineRule="auto"/>
              <w:contextualSpacing/>
              <w:rPr>
                <w:shd w:val="clear" w:color="auto" w:fill="FFFFFF"/>
              </w:rPr>
            </w:pPr>
            <w:r w:rsidRPr="00A907E1">
              <w:rPr>
                <w:rFonts w:eastAsia="Lucida Sans Unicode"/>
              </w:rPr>
              <w:t>Reģistrācijas Nr.</w:t>
            </w:r>
            <w:r w:rsidRPr="00A907E1">
              <w:rPr>
                <w:shd w:val="clear" w:color="auto" w:fill="FFFFFF"/>
              </w:rPr>
              <w:t xml:space="preserve"> 90000048472</w:t>
            </w:r>
          </w:p>
          <w:p w14:paraId="6C426465" w14:textId="77777777" w:rsidR="00EC0C39" w:rsidRPr="00A907E1" w:rsidRDefault="00EC0C39" w:rsidP="00F2126C">
            <w:pPr>
              <w:suppressAutoHyphens/>
              <w:ind w:left="4253" w:right="28" w:hanging="4253"/>
              <w:contextualSpacing/>
              <w:rPr>
                <w:noProof/>
              </w:rPr>
            </w:pPr>
            <w:r w:rsidRPr="00A907E1">
              <w:rPr>
                <w:rFonts w:eastAsia="Lucida Sans Unicode"/>
              </w:rPr>
              <w:t xml:space="preserve">Juridiskā adrese: </w:t>
            </w:r>
            <w:r w:rsidRPr="00A907E1">
              <w:rPr>
                <w:noProof/>
              </w:rPr>
              <w:t>Gaujas iela 33A</w:t>
            </w:r>
            <w:r w:rsidRPr="00A907E1">
              <w:rPr>
                <w:rFonts w:eastAsia="Lucida Sans Unicode"/>
              </w:rPr>
              <w:t xml:space="preserve">, </w:t>
            </w:r>
            <w:r w:rsidRPr="00A907E1">
              <w:rPr>
                <w:noProof/>
              </w:rPr>
              <w:t>Ādaži,</w:t>
            </w:r>
          </w:p>
          <w:p w14:paraId="4A12698E" w14:textId="77777777" w:rsidR="00EC0C39" w:rsidRPr="00A907E1" w:rsidRDefault="00EC0C39" w:rsidP="00F2126C">
            <w:pPr>
              <w:suppressAutoHyphens/>
              <w:ind w:left="4253" w:right="28" w:hanging="4253"/>
              <w:contextualSpacing/>
              <w:rPr>
                <w:noProof/>
              </w:rPr>
            </w:pPr>
            <w:r w:rsidRPr="00A907E1">
              <w:rPr>
                <w:noProof/>
              </w:rPr>
              <w:t>Ādažu nov.</w:t>
            </w:r>
            <w:r w:rsidRPr="00A907E1">
              <w:rPr>
                <w:rFonts w:eastAsia="Lucida Sans Unicode"/>
              </w:rPr>
              <w:t xml:space="preserve">, </w:t>
            </w:r>
            <w:r w:rsidRPr="00A907E1">
              <w:rPr>
                <w:noProof/>
              </w:rPr>
              <w:t>LV-2164</w:t>
            </w:r>
          </w:p>
          <w:p w14:paraId="3F6857F5" w14:textId="77777777" w:rsidR="00EC0C39" w:rsidRPr="00A907E1" w:rsidRDefault="00EC0C39" w:rsidP="00F2126C">
            <w:pPr>
              <w:suppressAutoHyphens/>
              <w:ind w:left="4253" w:right="28" w:hanging="4253"/>
              <w:contextualSpacing/>
              <w:rPr>
                <w:rFonts w:eastAsia="Lucida Sans Unicode"/>
              </w:rPr>
            </w:pPr>
            <w:r w:rsidRPr="00A907E1">
              <w:rPr>
                <w:rFonts w:eastAsia="Lucida Sans Unicode"/>
              </w:rPr>
              <w:t>Banka: AS “SEB banka”</w:t>
            </w:r>
          </w:p>
          <w:p w14:paraId="21033702" w14:textId="77777777" w:rsidR="00EC0C39" w:rsidRPr="00A907E1" w:rsidRDefault="00EC0C39" w:rsidP="00F2126C">
            <w:pPr>
              <w:suppressAutoHyphens/>
              <w:ind w:right="28"/>
              <w:contextualSpacing/>
              <w:rPr>
                <w:rFonts w:eastAsia="Lucida Sans Unicode"/>
              </w:rPr>
            </w:pPr>
            <w:r w:rsidRPr="00A907E1">
              <w:rPr>
                <w:rFonts w:eastAsia="Lucida Sans Unicode"/>
              </w:rPr>
              <w:t>Konts: LV59UNLA0050003955158</w:t>
            </w:r>
          </w:p>
          <w:p w14:paraId="13621BE0" w14:textId="77777777" w:rsidR="00EC0C39" w:rsidRPr="00A907E1" w:rsidRDefault="00EC0C39" w:rsidP="00F2126C">
            <w:pPr>
              <w:suppressAutoHyphens/>
              <w:ind w:left="4253" w:right="28" w:hanging="4253"/>
              <w:contextualSpacing/>
              <w:rPr>
                <w:rFonts w:eastAsia="Lucida Sans Unicode"/>
              </w:rPr>
            </w:pPr>
            <w:r w:rsidRPr="00A907E1">
              <w:rPr>
                <w:rFonts w:eastAsia="Lucida Sans Unicode"/>
              </w:rPr>
              <w:t>Kods: UNLALV2X</w:t>
            </w:r>
          </w:p>
          <w:p w14:paraId="35D4132D" w14:textId="2C19C5E1" w:rsidR="00EC0C39" w:rsidRPr="00A907E1" w:rsidRDefault="00EC0C39" w:rsidP="00F2126C">
            <w:pPr>
              <w:suppressAutoHyphens/>
              <w:ind w:right="28"/>
              <w:contextualSpacing/>
              <w:rPr>
                <w:rFonts w:eastAsia="Lucida Sans Unicode"/>
              </w:rPr>
            </w:pPr>
            <w:r w:rsidRPr="00A907E1">
              <w:rPr>
                <w:rFonts w:eastAsia="Lucida Sans Unicode"/>
              </w:rPr>
              <w:t>Tāl</w:t>
            </w:r>
            <w:r w:rsidR="00E5402F">
              <w:rPr>
                <w:rFonts w:eastAsia="Lucida Sans Unicode"/>
              </w:rPr>
              <w:t xml:space="preserve">r. </w:t>
            </w:r>
            <w:r w:rsidR="00E5402F" w:rsidRPr="00E5402F">
              <w:rPr>
                <w:rFonts w:eastAsia="Lucida Sans Unicode"/>
              </w:rPr>
              <w:t>25151340</w:t>
            </w:r>
            <w:r w:rsidR="00E5402F">
              <w:rPr>
                <w:rFonts w:eastAsia="Lucida Sans Unicode"/>
              </w:rPr>
              <w:t xml:space="preserve">, </w:t>
            </w:r>
            <w:r w:rsidR="00E5402F" w:rsidRPr="00E5402F">
              <w:rPr>
                <w:rFonts w:eastAsia="Lucida Sans Unicode"/>
              </w:rPr>
              <w:t>2515134</w:t>
            </w:r>
            <w:r w:rsidR="00E5402F">
              <w:rPr>
                <w:rFonts w:eastAsia="Lucida Sans Unicode"/>
              </w:rPr>
              <w:t>1</w:t>
            </w:r>
          </w:p>
          <w:p w14:paraId="23F08508" w14:textId="77777777" w:rsidR="00EC0C39" w:rsidRPr="00A907E1" w:rsidRDefault="00EC0C39" w:rsidP="00F2126C">
            <w:pPr>
              <w:suppressAutoHyphens/>
              <w:ind w:right="28"/>
              <w:contextualSpacing/>
              <w:rPr>
                <w:rFonts w:eastAsia="Lucida Sans Unicode"/>
              </w:rPr>
            </w:pPr>
            <w:r w:rsidRPr="00A907E1">
              <w:rPr>
                <w:rFonts w:eastAsia="Lucida Sans Unicode"/>
              </w:rPr>
              <w:t xml:space="preserve">e-pasts: </w:t>
            </w:r>
            <w:hyperlink r:id="rId9" w:history="1">
              <w:r w:rsidRPr="000160AB">
                <w:rPr>
                  <w:rStyle w:val="Hipersaite"/>
                  <w:rFonts w:eastAsia="Lucida Sans Unicode"/>
                </w:rPr>
                <w:t>dome@adazunovads.lv</w:t>
              </w:r>
            </w:hyperlink>
          </w:p>
        </w:tc>
        <w:tc>
          <w:tcPr>
            <w:tcW w:w="4438" w:type="dxa"/>
          </w:tcPr>
          <w:p w14:paraId="5D2C5C05" w14:textId="77777777" w:rsidR="00EC0C39" w:rsidRPr="00A907E1" w:rsidRDefault="00EC0C39" w:rsidP="00F2126C">
            <w:pPr>
              <w:pBdr>
                <w:bottom w:val="single" w:sz="12" w:space="1" w:color="auto"/>
              </w:pBdr>
              <w:suppressAutoHyphens/>
              <w:spacing w:after="120" w:line="259" w:lineRule="auto"/>
              <w:rPr>
                <w:rFonts w:eastAsia="Times New Roman"/>
                <w:bCs/>
              </w:rPr>
            </w:pPr>
          </w:p>
          <w:p w14:paraId="09D31D09" w14:textId="77777777" w:rsidR="00EC0C39" w:rsidRPr="00A907E1" w:rsidRDefault="00EC0C39" w:rsidP="00F2126C">
            <w:pPr>
              <w:suppressAutoHyphens/>
              <w:spacing w:line="259" w:lineRule="auto"/>
              <w:contextualSpacing/>
              <w:rPr>
                <w:rFonts w:eastAsia="Lucida Sans Unicode"/>
              </w:rPr>
            </w:pPr>
            <w:r w:rsidRPr="00A907E1">
              <w:rPr>
                <w:rFonts w:eastAsia="Lucida Sans Unicode"/>
              </w:rPr>
              <w:t>personas kods/reģistrācijas Nr.</w:t>
            </w:r>
          </w:p>
          <w:p w14:paraId="030DA75C" w14:textId="77777777" w:rsidR="00EC0C39" w:rsidRPr="00A907E1" w:rsidRDefault="00EC0C39" w:rsidP="00F2126C">
            <w:pPr>
              <w:suppressAutoHyphens/>
              <w:spacing w:line="259" w:lineRule="auto"/>
              <w:contextualSpacing/>
              <w:rPr>
                <w:rFonts w:eastAsia="Times New Roman"/>
                <w:bCs/>
              </w:rPr>
            </w:pPr>
            <w:r w:rsidRPr="00A907E1">
              <w:rPr>
                <w:rFonts w:eastAsia="Lucida Sans Unicode"/>
              </w:rPr>
              <w:t>_______, ______, __________, LV-_____</w:t>
            </w:r>
          </w:p>
        </w:tc>
      </w:tr>
      <w:tr w:rsidR="00EC0C39" w:rsidRPr="00A907E1" w14:paraId="4F2A3E3A" w14:textId="77777777" w:rsidTr="00F2126C">
        <w:tc>
          <w:tcPr>
            <w:tcW w:w="4957" w:type="dxa"/>
          </w:tcPr>
          <w:p w14:paraId="72315725" w14:textId="77777777" w:rsidR="00EC0C39" w:rsidRPr="00A907E1" w:rsidRDefault="00EC0C39" w:rsidP="00F2126C">
            <w:pPr>
              <w:suppressAutoHyphens/>
              <w:ind w:right="26"/>
              <w:rPr>
                <w:rFonts w:eastAsia="Lucida Sans Unicode"/>
              </w:rPr>
            </w:pPr>
          </w:p>
          <w:p w14:paraId="69E916FB" w14:textId="77777777" w:rsidR="00EC0C39" w:rsidRPr="00A907E1" w:rsidRDefault="00EC0C39" w:rsidP="00F2126C">
            <w:pPr>
              <w:suppressAutoHyphens/>
              <w:ind w:right="26"/>
              <w:rPr>
                <w:rFonts w:eastAsia="Lucida Sans Unicode"/>
              </w:rPr>
            </w:pPr>
            <w:r w:rsidRPr="00A907E1">
              <w:rPr>
                <w:rFonts w:eastAsia="Lucida Sans Unicode"/>
              </w:rPr>
              <w:t>Ādažu novada pašvaldības</w:t>
            </w:r>
          </w:p>
          <w:p w14:paraId="2E2394CB" w14:textId="77777777" w:rsidR="00EC0C39" w:rsidRPr="00A907E1" w:rsidRDefault="00EC0C39" w:rsidP="00F2126C">
            <w:pPr>
              <w:suppressAutoHyphens/>
              <w:ind w:right="26"/>
              <w:rPr>
                <w:rFonts w:eastAsia="Lucida Sans Unicode"/>
              </w:rPr>
            </w:pPr>
            <w:r w:rsidRPr="00A907E1">
              <w:rPr>
                <w:rFonts w:eastAsia="Lucida Sans Unicode"/>
              </w:rPr>
              <w:t>domes priekšsēdētāj</w:t>
            </w:r>
            <w:r>
              <w:rPr>
                <w:rFonts w:eastAsia="Lucida Sans Unicode"/>
              </w:rPr>
              <w:t>s</w:t>
            </w:r>
          </w:p>
        </w:tc>
        <w:tc>
          <w:tcPr>
            <w:tcW w:w="4438" w:type="dxa"/>
          </w:tcPr>
          <w:p w14:paraId="26100205" w14:textId="77777777" w:rsidR="00EC0C39" w:rsidRPr="00A907E1" w:rsidRDefault="00EC0C39" w:rsidP="00F2126C">
            <w:pPr>
              <w:suppressAutoHyphens/>
              <w:spacing w:line="259" w:lineRule="auto"/>
              <w:contextualSpacing/>
              <w:rPr>
                <w:rFonts w:eastAsia="Times New Roman"/>
                <w:bCs/>
              </w:rPr>
            </w:pPr>
          </w:p>
        </w:tc>
      </w:tr>
      <w:tr w:rsidR="00EC0C39" w:rsidRPr="00A907E1" w14:paraId="48B6B22E" w14:textId="77777777" w:rsidTr="00F2126C">
        <w:tc>
          <w:tcPr>
            <w:tcW w:w="4957" w:type="dxa"/>
          </w:tcPr>
          <w:p w14:paraId="22A20AB1" w14:textId="77777777" w:rsidR="00EC0C39" w:rsidRPr="00A907E1" w:rsidRDefault="00EC0C39" w:rsidP="00F2126C">
            <w:pPr>
              <w:suppressAutoHyphens/>
              <w:ind w:right="26"/>
              <w:rPr>
                <w:rFonts w:eastAsia="Lucida Sans Unicode"/>
              </w:rPr>
            </w:pPr>
          </w:p>
          <w:p w14:paraId="179283E5" w14:textId="77777777" w:rsidR="00EC0C39" w:rsidRPr="00A907E1" w:rsidRDefault="00EC0C39" w:rsidP="00F2126C">
            <w:pPr>
              <w:suppressAutoHyphens/>
              <w:ind w:right="26"/>
              <w:rPr>
                <w:rFonts w:eastAsia="Lucida Sans Unicode"/>
              </w:rPr>
            </w:pPr>
            <w:r w:rsidRPr="00A907E1">
              <w:rPr>
                <w:rFonts w:eastAsia="Lucida Sans Unicode"/>
              </w:rPr>
              <w:t>______________________/ </w:t>
            </w:r>
            <w:proofErr w:type="spellStart"/>
            <w:r>
              <w:rPr>
                <w:rFonts w:eastAsia="Lucida Sans Unicode"/>
              </w:rPr>
              <w:t>G.Miglāns</w:t>
            </w:r>
            <w:proofErr w:type="spellEnd"/>
          </w:p>
        </w:tc>
        <w:tc>
          <w:tcPr>
            <w:tcW w:w="4438" w:type="dxa"/>
          </w:tcPr>
          <w:p w14:paraId="5EEC084B" w14:textId="77777777" w:rsidR="00EC0C39" w:rsidRPr="00A907E1" w:rsidRDefault="00EC0C39" w:rsidP="00F2126C">
            <w:pPr>
              <w:suppressAutoHyphens/>
              <w:spacing w:line="259" w:lineRule="auto"/>
              <w:contextualSpacing/>
              <w:rPr>
                <w:rFonts w:eastAsia="Times New Roman"/>
                <w:bCs/>
              </w:rPr>
            </w:pPr>
          </w:p>
          <w:p w14:paraId="2007077B" w14:textId="77777777" w:rsidR="00EC0C39" w:rsidRPr="00A907E1" w:rsidRDefault="00EC0C39" w:rsidP="00F2126C">
            <w:pPr>
              <w:suppressAutoHyphens/>
              <w:spacing w:line="259" w:lineRule="auto"/>
              <w:contextualSpacing/>
              <w:rPr>
                <w:rFonts w:eastAsia="Times New Roman"/>
                <w:bCs/>
              </w:rPr>
            </w:pPr>
            <w:r w:rsidRPr="00A907E1">
              <w:rPr>
                <w:rFonts w:eastAsia="Times New Roman"/>
                <w:bCs/>
              </w:rPr>
              <w:t>______________________/ </w:t>
            </w:r>
            <w:proofErr w:type="spellStart"/>
            <w:r w:rsidRPr="00A907E1">
              <w:rPr>
                <w:rFonts w:eastAsia="Times New Roman"/>
                <w:bCs/>
              </w:rPr>
              <w:t>V.Uzvārds</w:t>
            </w:r>
            <w:proofErr w:type="spellEnd"/>
          </w:p>
        </w:tc>
      </w:tr>
      <w:tr w:rsidR="00EC0C39" w:rsidRPr="00A907E1" w14:paraId="7ACAA2FC" w14:textId="77777777" w:rsidTr="00F2126C">
        <w:tc>
          <w:tcPr>
            <w:tcW w:w="4957" w:type="dxa"/>
          </w:tcPr>
          <w:p w14:paraId="23DE66E7" w14:textId="77777777" w:rsidR="00EC0C39" w:rsidRPr="00A907E1" w:rsidRDefault="00EC0C39" w:rsidP="00F2126C">
            <w:pPr>
              <w:suppressAutoHyphens/>
              <w:ind w:right="26"/>
              <w:rPr>
                <w:rFonts w:eastAsia="Lucida Sans Unicode"/>
              </w:rPr>
            </w:pPr>
            <w:r w:rsidRPr="00A907E1">
              <w:rPr>
                <w:rFonts w:eastAsia="Lucida Sans Unicode"/>
              </w:rPr>
              <w:t>__.__.202</w:t>
            </w:r>
            <w:r>
              <w:rPr>
                <w:rFonts w:eastAsia="Lucida Sans Unicode"/>
              </w:rPr>
              <w:t>6</w:t>
            </w:r>
            <w:r w:rsidRPr="00A907E1">
              <w:rPr>
                <w:rFonts w:eastAsia="Lucida Sans Unicode"/>
              </w:rPr>
              <w:t>.</w:t>
            </w:r>
          </w:p>
        </w:tc>
        <w:tc>
          <w:tcPr>
            <w:tcW w:w="4438" w:type="dxa"/>
          </w:tcPr>
          <w:p w14:paraId="261E7DBE" w14:textId="77777777" w:rsidR="00EC0C39" w:rsidRPr="00A907E1" w:rsidRDefault="00EC0C39" w:rsidP="00F2126C">
            <w:pPr>
              <w:suppressAutoHyphens/>
              <w:spacing w:line="259" w:lineRule="auto"/>
              <w:contextualSpacing/>
              <w:rPr>
                <w:rFonts w:eastAsia="Times New Roman"/>
                <w:bCs/>
              </w:rPr>
            </w:pPr>
            <w:r w:rsidRPr="00A907E1">
              <w:rPr>
                <w:rFonts w:eastAsia="Times New Roman"/>
                <w:bCs/>
              </w:rPr>
              <w:t>__.__.202</w:t>
            </w:r>
            <w:r>
              <w:rPr>
                <w:rFonts w:eastAsia="Times New Roman"/>
                <w:bCs/>
              </w:rPr>
              <w:t>6</w:t>
            </w:r>
            <w:r w:rsidRPr="00A907E1">
              <w:rPr>
                <w:rFonts w:eastAsia="Times New Roman"/>
                <w:bCs/>
              </w:rPr>
              <w:t>.</w:t>
            </w:r>
          </w:p>
        </w:tc>
      </w:tr>
      <w:bookmarkEnd w:id="16"/>
    </w:tbl>
    <w:p w14:paraId="65233064" w14:textId="25B1FFBF" w:rsidR="00A0470D" w:rsidRDefault="00A0470D" w:rsidP="00D562F6">
      <w:pPr>
        <w:rPr>
          <w:rFonts w:eastAsia="Lucida Sans Unicode"/>
          <w:iCs/>
        </w:rPr>
      </w:pPr>
    </w:p>
    <w:p w14:paraId="5FE37ADF" w14:textId="77777777" w:rsidR="00766EAF" w:rsidRDefault="00766EAF" w:rsidP="00D562F6">
      <w:pPr>
        <w:rPr>
          <w:rFonts w:eastAsia="Lucida Sans Unicode"/>
          <w:iCs/>
        </w:rPr>
      </w:pPr>
    </w:p>
    <w:sectPr w:rsidR="00766EAF" w:rsidSect="00DA3FF9">
      <w:footerReference w:type="default" r:id="rId10"/>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4447F" w14:textId="77777777" w:rsidR="00C8144C" w:rsidRDefault="00C8144C" w:rsidP="00BF3192">
      <w:pPr>
        <w:spacing w:after="0"/>
      </w:pPr>
      <w:r>
        <w:separator/>
      </w:r>
    </w:p>
  </w:endnote>
  <w:endnote w:type="continuationSeparator" w:id="0">
    <w:p w14:paraId="136D89AE" w14:textId="77777777" w:rsidR="00C8144C" w:rsidRDefault="00C8144C" w:rsidP="00BF31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74981"/>
      <w:docPartObj>
        <w:docPartGallery w:val="Page Numbers (Bottom of Page)"/>
        <w:docPartUnique/>
      </w:docPartObj>
    </w:sdtPr>
    <w:sdtEndPr>
      <w:rPr>
        <w:noProof/>
      </w:rPr>
    </w:sdtEndPr>
    <w:sdtContent>
      <w:p w14:paraId="02553E9A" w14:textId="6656C781" w:rsidR="00BF3192" w:rsidRDefault="00BF3192">
        <w:pPr>
          <w:pStyle w:val="Kjene"/>
          <w:jc w:val="right"/>
        </w:pPr>
        <w:r>
          <w:fldChar w:fldCharType="begin"/>
        </w:r>
        <w:r>
          <w:instrText xml:space="preserve"> PAGE   \* MERGEFORMAT </w:instrText>
        </w:r>
        <w:r>
          <w:fldChar w:fldCharType="separate"/>
        </w:r>
        <w:r w:rsidR="004B59BC">
          <w:rPr>
            <w:noProof/>
          </w:rPr>
          <w:t>1</w:t>
        </w:r>
        <w:r>
          <w:rPr>
            <w:noProof/>
          </w:rPr>
          <w:fldChar w:fldCharType="end"/>
        </w:r>
      </w:p>
    </w:sdtContent>
  </w:sdt>
  <w:p w14:paraId="1B4F52BE" w14:textId="77777777" w:rsidR="00BF3192" w:rsidRDefault="00BF319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D7F5D" w14:textId="77777777" w:rsidR="00C8144C" w:rsidRDefault="00C8144C" w:rsidP="00BF3192">
      <w:pPr>
        <w:spacing w:after="0"/>
      </w:pPr>
      <w:r>
        <w:separator/>
      </w:r>
    </w:p>
  </w:footnote>
  <w:footnote w:type="continuationSeparator" w:id="0">
    <w:p w14:paraId="0F7766E6" w14:textId="77777777" w:rsidR="00C8144C" w:rsidRDefault="00C8144C" w:rsidP="00BF31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5376"/>
    <w:multiLevelType w:val="hybridMultilevel"/>
    <w:tmpl w:val="A4D63C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08090A"/>
    <w:multiLevelType w:val="hybridMultilevel"/>
    <w:tmpl w:val="0F742746"/>
    <w:lvl w:ilvl="0" w:tplc="67628A96">
      <w:start w:val="8"/>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8513D03"/>
    <w:multiLevelType w:val="multilevel"/>
    <w:tmpl w:val="9EB4E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6.%3."/>
      <w:lvlJc w:val="left"/>
      <w:pPr>
        <w:ind w:left="1224" w:hanging="504"/>
      </w:pPr>
      <w:rPr>
        <w:rFonts w:hint="default"/>
        <w:sz w:val="24"/>
        <w:szCs w:val="24"/>
      </w:rPr>
    </w:lvl>
    <w:lvl w:ilvl="3">
      <w:start w:val="1"/>
      <w:numFmt w:val="decimal"/>
      <w:lvlText w:val="%4%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353905"/>
    <w:multiLevelType w:val="multilevel"/>
    <w:tmpl w:val="A9D497DC"/>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335A68"/>
    <w:multiLevelType w:val="multilevel"/>
    <w:tmpl w:val="1D0CBFF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424E6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30DCAD96"/>
    <w:multiLevelType w:val="multilevel"/>
    <w:tmpl w:val="6804BCD4"/>
    <w:lvl w:ilvl="0">
      <w:start w:val="2"/>
      <w:numFmt w:val="decimal"/>
      <w:lvlText w:val="%1."/>
      <w:lvlJc w:val="left"/>
      <w:pPr>
        <w:tabs>
          <w:tab w:val="num" w:pos="0"/>
        </w:tabs>
        <w:ind w:left="480" w:hanging="480"/>
      </w:pPr>
      <w:rPr>
        <w:rFonts w:hint="default"/>
      </w:rPr>
    </w:lvl>
    <w:lvl w:ilvl="1">
      <w:start w:val="5"/>
      <w:numFmt w:val="decimal"/>
      <w:lvlText w:val="%2."/>
      <w:lvlJc w:val="left"/>
      <w:pPr>
        <w:tabs>
          <w:tab w:val="num" w:pos="720"/>
        </w:tabs>
        <w:ind w:left="1200" w:hanging="480"/>
      </w:pPr>
      <w:rPr>
        <w:rFonts w:hint="default"/>
      </w:rPr>
    </w:lvl>
    <w:lvl w:ilvl="2">
      <w:start w:val="5"/>
      <w:numFmt w:val="decimal"/>
      <w:lvlText w:val="%3."/>
      <w:lvlJc w:val="left"/>
      <w:pPr>
        <w:tabs>
          <w:tab w:val="num" w:pos="1440"/>
        </w:tabs>
        <w:ind w:left="1920" w:hanging="480"/>
      </w:pPr>
      <w:rPr>
        <w:rFonts w:hint="default"/>
      </w:rPr>
    </w:lvl>
    <w:lvl w:ilvl="3">
      <w:start w:val="5"/>
      <w:numFmt w:val="decimal"/>
      <w:lvlText w:val="%4."/>
      <w:lvlJc w:val="left"/>
      <w:pPr>
        <w:tabs>
          <w:tab w:val="num" w:pos="2160"/>
        </w:tabs>
        <w:ind w:left="2640" w:hanging="480"/>
      </w:pPr>
      <w:rPr>
        <w:rFonts w:hint="default"/>
      </w:rPr>
    </w:lvl>
    <w:lvl w:ilvl="4">
      <w:start w:val="5"/>
      <w:numFmt w:val="decimal"/>
      <w:lvlText w:val="%5."/>
      <w:lvlJc w:val="left"/>
      <w:pPr>
        <w:tabs>
          <w:tab w:val="num" w:pos="2880"/>
        </w:tabs>
        <w:ind w:left="3360" w:hanging="480"/>
      </w:pPr>
      <w:rPr>
        <w:rFonts w:hint="default"/>
      </w:rPr>
    </w:lvl>
    <w:lvl w:ilvl="5">
      <w:start w:val="5"/>
      <w:numFmt w:val="decimal"/>
      <w:lvlText w:val="%6."/>
      <w:lvlJc w:val="left"/>
      <w:pPr>
        <w:tabs>
          <w:tab w:val="num" w:pos="3600"/>
        </w:tabs>
        <w:ind w:left="4080" w:hanging="480"/>
      </w:pPr>
      <w:rPr>
        <w:rFonts w:hint="default"/>
      </w:rPr>
    </w:lvl>
    <w:lvl w:ilvl="6">
      <w:start w:val="5"/>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45015C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4311EA"/>
    <w:multiLevelType w:val="multilevel"/>
    <w:tmpl w:val="0426001F"/>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43363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7C3DD7"/>
    <w:multiLevelType w:val="multilevel"/>
    <w:tmpl w:val="0ACA56E2"/>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69F73AC"/>
    <w:multiLevelType w:val="multilevel"/>
    <w:tmpl w:val="CCD82454"/>
    <w:lvl w:ilvl="0">
      <w:start w:val="7"/>
      <w:numFmt w:val="decimal"/>
      <w:lvlText w:val="%1."/>
      <w:lvlJc w:val="left"/>
      <w:pPr>
        <w:ind w:left="480" w:hanging="480"/>
      </w:pPr>
      <w:rPr>
        <w:rFonts w:hint="default"/>
        <w:b/>
        <w:bCs/>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CD1E96"/>
    <w:multiLevelType w:val="multilevel"/>
    <w:tmpl w:val="D8D4D4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5750" w:hanging="504"/>
      </w:pPr>
      <w:rPr>
        <w:rFonts w:ascii="Times New Roman" w:eastAsia="Arial Unicode MS"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D0614C"/>
    <w:multiLevelType w:val="multilevel"/>
    <w:tmpl w:val="909C29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3F70184"/>
    <w:multiLevelType w:val="multilevel"/>
    <w:tmpl w:val="216812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6F00A6A"/>
    <w:multiLevelType w:val="multilevel"/>
    <w:tmpl w:val="57E6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5741C"/>
    <w:multiLevelType w:val="multilevel"/>
    <w:tmpl w:val="58CAB6B8"/>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5AEC54D8"/>
    <w:multiLevelType w:val="multilevel"/>
    <w:tmpl w:val="94E47D1C"/>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FE5AF4"/>
    <w:multiLevelType w:val="multilevel"/>
    <w:tmpl w:val="4828AD24"/>
    <w:lvl w:ilvl="0">
      <w:start w:val="1"/>
      <w:numFmt w:val="decimal"/>
      <w:lvlText w:val="%1."/>
      <w:lvlJc w:val="left"/>
      <w:pPr>
        <w:tabs>
          <w:tab w:val="num" w:pos="0"/>
        </w:tabs>
        <w:ind w:left="480" w:hanging="480"/>
      </w:pPr>
      <w:rPr>
        <w:rFonts w:hint="default"/>
      </w:rPr>
    </w:lvl>
    <w:lvl w:ilvl="1">
      <w:start w:val="2"/>
      <w:numFmt w:val="decimal"/>
      <w:lvlText w:val="%2."/>
      <w:lvlJc w:val="left"/>
      <w:pPr>
        <w:tabs>
          <w:tab w:val="num" w:pos="720"/>
        </w:tabs>
        <w:ind w:left="1200" w:hanging="480"/>
      </w:pPr>
      <w:rPr>
        <w:rFonts w:hint="default"/>
      </w:rPr>
    </w:lvl>
    <w:lvl w:ilvl="2">
      <w:start w:val="2"/>
      <w:numFmt w:val="decimal"/>
      <w:lvlText w:val="%3."/>
      <w:lvlJc w:val="left"/>
      <w:pPr>
        <w:tabs>
          <w:tab w:val="num" w:pos="1440"/>
        </w:tabs>
        <w:ind w:left="1920" w:hanging="480"/>
      </w:pPr>
      <w:rPr>
        <w:rFonts w:hint="default"/>
      </w:rPr>
    </w:lvl>
    <w:lvl w:ilvl="3">
      <w:start w:val="2"/>
      <w:numFmt w:val="decimal"/>
      <w:lvlText w:val="%4."/>
      <w:lvlJc w:val="left"/>
      <w:pPr>
        <w:tabs>
          <w:tab w:val="num" w:pos="2160"/>
        </w:tabs>
        <w:ind w:left="2640" w:hanging="480"/>
      </w:pPr>
      <w:rPr>
        <w:rFonts w:hint="default"/>
      </w:rPr>
    </w:lvl>
    <w:lvl w:ilvl="4">
      <w:start w:val="2"/>
      <w:numFmt w:val="decimal"/>
      <w:lvlText w:val="%5."/>
      <w:lvlJc w:val="left"/>
      <w:pPr>
        <w:tabs>
          <w:tab w:val="num" w:pos="2880"/>
        </w:tabs>
        <w:ind w:left="3360" w:hanging="480"/>
      </w:pPr>
      <w:rPr>
        <w:rFonts w:hint="default"/>
      </w:rPr>
    </w:lvl>
    <w:lvl w:ilvl="5">
      <w:start w:val="2"/>
      <w:numFmt w:val="decimal"/>
      <w:lvlText w:val="%6."/>
      <w:lvlJc w:val="left"/>
      <w:pPr>
        <w:tabs>
          <w:tab w:val="num" w:pos="3600"/>
        </w:tabs>
        <w:ind w:left="4080" w:hanging="480"/>
      </w:pPr>
      <w:rPr>
        <w:rFonts w:hint="default"/>
      </w:rPr>
    </w:lvl>
    <w:lvl w:ilvl="6">
      <w:start w:val="2"/>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6C205281"/>
    <w:multiLevelType w:val="hybridMultilevel"/>
    <w:tmpl w:val="7018AC2A"/>
    <w:lvl w:ilvl="0" w:tplc="C0E4689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518597F"/>
    <w:multiLevelType w:val="hybridMultilevel"/>
    <w:tmpl w:val="6FBAA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AA7617"/>
    <w:multiLevelType w:val="hybridMultilevel"/>
    <w:tmpl w:val="648255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4004085">
    <w:abstractNumId w:val="22"/>
  </w:num>
  <w:num w:numId="2" w16cid:durableId="609509500">
    <w:abstractNumId w:val="8"/>
  </w:num>
  <w:num w:numId="3" w16cid:durableId="16397007">
    <w:abstractNumId w:val="20"/>
  </w:num>
  <w:num w:numId="4" w16cid:durableId="1214541025">
    <w:abstractNumId w:val="18"/>
  </w:num>
  <w:num w:numId="5" w16cid:durableId="172574639">
    <w:abstractNumId w:val="0"/>
  </w:num>
  <w:num w:numId="6" w16cid:durableId="187181776">
    <w:abstractNumId w:val="1"/>
  </w:num>
  <w:num w:numId="7" w16cid:durableId="117997263">
    <w:abstractNumId w:val="13"/>
  </w:num>
  <w:num w:numId="8" w16cid:durableId="718280320">
    <w:abstractNumId w:val="19"/>
  </w:num>
  <w:num w:numId="9" w16cid:durableId="1894271465">
    <w:abstractNumId w:val="7"/>
  </w:num>
  <w:num w:numId="10" w16cid:durableId="596526745">
    <w:abstractNumId w:val="14"/>
  </w:num>
  <w:num w:numId="11" w16cid:durableId="925379761">
    <w:abstractNumId w:val="4"/>
  </w:num>
  <w:num w:numId="12" w16cid:durableId="932202116">
    <w:abstractNumId w:val="3"/>
  </w:num>
  <w:num w:numId="13" w16cid:durableId="1667241627">
    <w:abstractNumId w:val="12"/>
  </w:num>
  <w:num w:numId="14" w16cid:durableId="1058938432">
    <w:abstractNumId w:val="6"/>
  </w:num>
  <w:num w:numId="15" w16cid:durableId="716011706">
    <w:abstractNumId w:val="5"/>
  </w:num>
  <w:num w:numId="16" w16cid:durableId="781193110">
    <w:abstractNumId w:val="9"/>
  </w:num>
  <w:num w:numId="17" w16cid:durableId="1445733296">
    <w:abstractNumId w:val="10"/>
  </w:num>
  <w:num w:numId="18" w16cid:durableId="1712339080">
    <w:abstractNumId w:val="2"/>
  </w:num>
  <w:num w:numId="19" w16cid:durableId="296179168">
    <w:abstractNumId w:val="16"/>
  </w:num>
  <w:num w:numId="20" w16cid:durableId="231627800">
    <w:abstractNumId w:val="17"/>
  </w:num>
  <w:num w:numId="21" w16cid:durableId="1366709348">
    <w:abstractNumId w:val="15"/>
  </w:num>
  <w:num w:numId="22" w16cid:durableId="386615440">
    <w:abstractNumId w:val="21"/>
  </w:num>
  <w:num w:numId="23" w16cid:durableId="116871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28"/>
    <w:rsid w:val="00001791"/>
    <w:rsid w:val="00003F9A"/>
    <w:rsid w:val="00004E7E"/>
    <w:rsid w:val="00012FDF"/>
    <w:rsid w:val="00020382"/>
    <w:rsid w:val="0002254F"/>
    <w:rsid w:val="00032986"/>
    <w:rsid w:val="000707F8"/>
    <w:rsid w:val="00077177"/>
    <w:rsid w:val="00080607"/>
    <w:rsid w:val="0008061B"/>
    <w:rsid w:val="00083ECD"/>
    <w:rsid w:val="0008436D"/>
    <w:rsid w:val="00085629"/>
    <w:rsid w:val="000908C8"/>
    <w:rsid w:val="000A16CA"/>
    <w:rsid w:val="000A26E4"/>
    <w:rsid w:val="000A6E46"/>
    <w:rsid w:val="000B4A86"/>
    <w:rsid w:val="000C2AF1"/>
    <w:rsid w:val="000C7B52"/>
    <w:rsid w:val="000D04EC"/>
    <w:rsid w:val="000E4C14"/>
    <w:rsid w:val="000F206A"/>
    <w:rsid w:val="000F4812"/>
    <w:rsid w:val="0011141A"/>
    <w:rsid w:val="00116F64"/>
    <w:rsid w:val="00123537"/>
    <w:rsid w:val="00130251"/>
    <w:rsid w:val="00144E93"/>
    <w:rsid w:val="001527AA"/>
    <w:rsid w:val="00155661"/>
    <w:rsid w:val="001576D8"/>
    <w:rsid w:val="00163492"/>
    <w:rsid w:val="00163CB7"/>
    <w:rsid w:val="00167B56"/>
    <w:rsid w:val="001713F3"/>
    <w:rsid w:val="00173A5D"/>
    <w:rsid w:val="0017400C"/>
    <w:rsid w:val="00182470"/>
    <w:rsid w:val="00186BB5"/>
    <w:rsid w:val="001901D8"/>
    <w:rsid w:val="001906FE"/>
    <w:rsid w:val="001916F1"/>
    <w:rsid w:val="001948AC"/>
    <w:rsid w:val="001B13DE"/>
    <w:rsid w:val="001B4501"/>
    <w:rsid w:val="001C2C59"/>
    <w:rsid w:val="001C4DDC"/>
    <w:rsid w:val="001C658A"/>
    <w:rsid w:val="001D58F1"/>
    <w:rsid w:val="001E235A"/>
    <w:rsid w:val="001E463A"/>
    <w:rsid w:val="001E57A8"/>
    <w:rsid w:val="001F4699"/>
    <w:rsid w:val="001F693D"/>
    <w:rsid w:val="001F6C1C"/>
    <w:rsid w:val="00200319"/>
    <w:rsid w:val="00205383"/>
    <w:rsid w:val="0021052C"/>
    <w:rsid w:val="0021180B"/>
    <w:rsid w:val="00232D9A"/>
    <w:rsid w:val="00242B86"/>
    <w:rsid w:val="00254998"/>
    <w:rsid w:val="002671A4"/>
    <w:rsid w:val="00267AF3"/>
    <w:rsid w:val="002745D8"/>
    <w:rsid w:val="00284091"/>
    <w:rsid w:val="00284413"/>
    <w:rsid w:val="0029068E"/>
    <w:rsid w:val="0029246A"/>
    <w:rsid w:val="00297550"/>
    <w:rsid w:val="002B1C5A"/>
    <w:rsid w:val="002B32E6"/>
    <w:rsid w:val="002B63B3"/>
    <w:rsid w:val="002B670C"/>
    <w:rsid w:val="002C1F5B"/>
    <w:rsid w:val="002C326D"/>
    <w:rsid w:val="002F0F5A"/>
    <w:rsid w:val="002F1BB2"/>
    <w:rsid w:val="002F6154"/>
    <w:rsid w:val="002F70A1"/>
    <w:rsid w:val="0030060B"/>
    <w:rsid w:val="00305A55"/>
    <w:rsid w:val="00305C2C"/>
    <w:rsid w:val="00310DC3"/>
    <w:rsid w:val="003114A3"/>
    <w:rsid w:val="0031349A"/>
    <w:rsid w:val="003504B2"/>
    <w:rsid w:val="00361871"/>
    <w:rsid w:val="00367C06"/>
    <w:rsid w:val="00377890"/>
    <w:rsid w:val="003B2950"/>
    <w:rsid w:val="003B2E8E"/>
    <w:rsid w:val="003B4F0C"/>
    <w:rsid w:val="003B68CC"/>
    <w:rsid w:val="003C490F"/>
    <w:rsid w:val="003D20DA"/>
    <w:rsid w:val="003D3CA5"/>
    <w:rsid w:val="003D5218"/>
    <w:rsid w:val="003D6072"/>
    <w:rsid w:val="003E07AF"/>
    <w:rsid w:val="0040129C"/>
    <w:rsid w:val="004071E0"/>
    <w:rsid w:val="00421F12"/>
    <w:rsid w:val="00422B63"/>
    <w:rsid w:val="00433A15"/>
    <w:rsid w:val="004409F0"/>
    <w:rsid w:val="004409F4"/>
    <w:rsid w:val="00445332"/>
    <w:rsid w:val="004454E9"/>
    <w:rsid w:val="00450790"/>
    <w:rsid w:val="004664D4"/>
    <w:rsid w:val="00473E63"/>
    <w:rsid w:val="004761EC"/>
    <w:rsid w:val="00483F7A"/>
    <w:rsid w:val="00484330"/>
    <w:rsid w:val="004854EA"/>
    <w:rsid w:val="0049007A"/>
    <w:rsid w:val="004927B8"/>
    <w:rsid w:val="00496D91"/>
    <w:rsid w:val="004A0533"/>
    <w:rsid w:val="004A0CB8"/>
    <w:rsid w:val="004B4C46"/>
    <w:rsid w:val="004B59BC"/>
    <w:rsid w:val="004C0B51"/>
    <w:rsid w:val="004C113B"/>
    <w:rsid w:val="004C3650"/>
    <w:rsid w:val="004C4090"/>
    <w:rsid w:val="004C7333"/>
    <w:rsid w:val="004D1B86"/>
    <w:rsid w:val="004D1E12"/>
    <w:rsid w:val="004E702D"/>
    <w:rsid w:val="004F211E"/>
    <w:rsid w:val="004F3BCE"/>
    <w:rsid w:val="004F75B5"/>
    <w:rsid w:val="0050642E"/>
    <w:rsid w:val="00535D19"/>
    <w:rsid w:val="00540059"/>
    <w:rsid w:val="0054237B"/>
    <w:rsid w:val="00542DF6"/>
    <w:rsid w:val="00546A33"/>
    <w:rsid w:val="00552B8C"/>
    <w:rsid w:val="00556D1D"/>
    <w:rsid w:val="00587201"/>
    <w:rsid w:val="00596AAC"/>
    <w:rsid w:val="005B08F9"/>
    <w:rsid w:val="005B3129"/>
    <w:rsid w:val="005B73ED"/>
    <w:rsid w:val="005B77CB"/>
    <w:rsid w:val="005B7E88"/>
    <w:rsid w:val="005C3681"/>
    <w:rsid w:val="005C5AC6"/>
    <w:rsid w:val="005C70CE"/>
    <w:rsid w:val="005E740F"/>
    <w:rsid w:val="00607E3C"/>
    <w:rsid w:val="00611C60"/>
    <w:rsid w:val="00614F37"/>
    <w:rsid w:val="006222EA"/>
    <w:rsid w:val="0063229F"/>
    <w:rsid w:val="00636594"/>
    <w:rsid w:val="006377A0"/>
    <w:rsid w:val="00642DDA"/>
    <w:rsid w:val="00656996"/>
    <w:rsid w:val="00661814"/>
    <w:rsid w:val="006716F6"/>
    <w:rsid w:val="00672BF7"/>
    <w:rsid w:val="00673FF6"/>
    <w:rsid w:val="00675238"/>
    <w:rsid w:val="006776F2"/>
    <w:rsid w:val="006809AD"/>
    <w:rsid w:val="00681906"/>
    <w:rsid w:val="006830DF"/>
    <w:rsid w:val="006850C1"/>
    <w:rsid w:val="006952D3"/>
    <w:rsid w:val="006A0E7D"/>
    <w:rsid w:val="006A6E7B"/>
    <w:rsid w:val="006B5527"/>
    <w:rsid w:val="006B718C"/>
    <w:rsid w:val="006C0BFD"/>
    <w:rsid w:val="006C3C4D"/>
    <w:rsid w:val="006D424E"/>
    <w:rsid w:val="006E3D71"/>
    <w:rsid w:val="006E3E80"/>
    <w:rsid w:val="006E6B84"/>
    <w:rsid w:val="006E6E02"/>
    <w:rsid w:val="006F00E2"/>
    <w:rsid w:val="006F0A5E"/>
    <w:rsid w:val="006F231C"/>
    <w:rsid w:val="006F3128"/>
    <w:rsid w:val="006F66BC"/>
    <w:rsid w:val="00700CBE"/>
    <w:rsid w:val="007063DA"/>
    <w:rsid w:val="007104F6"/>
    <w:rsid w:val="0071471B"/>
    <w:rsid w:val="0071646A"/>
    <w:rsid w:val="007173EA"/>
    <w:rsid w:val="007214C7"/>
    <w:rsid w:val="0072269A"/>
    <w:rsid w:val="00723DED"/>
    <w:rsid w:val="007306E6"/>
    <w:rsid w:val="007338CC"/>
    <w:rsid w:val="007339F5"/>
    <w:rsid w:val="00736DFA"/>
    <w:rsid w:val="007370CF"/>
    <w:rsid w:val="007415EA"/>
    <w:rsid w:val="00743CA8"/>
    <w:rsid w:val="0074641C"/>
    <w:rsid w:val="007478C0"/>
    <w:rsid w:val="007524BC"/>
    <w:rsid w:val="007539B4"/>
    <w:rsid w:val="00753B3D"/>
    <w:rsid w:val="00760830"/>
    <w:rsid w:val="007609A6"/>
    <w:rsid w:val="00766EAF"/>
    <w:rsid w:val="0078256B"/>
    <w:rsid w:val="007857C3"/>
    <w:rsid w:val="00785C91"/>
    <w:rsid w:val="00786C1B"/>
    <w:rsid w:val="007A0BD9"/>
    <w:rsid w:val="007A264A"/>
    <w:rsid w:val="007A3EFB"/>
    <w:rsid w:val="007A6EA2"/>
    <w:rsid w:val="007B36F4"/>
    <w:rsid w:val="007B6333"/>
    <w:rsid w:val="007B7A1D"/>
    <w:rsid w:val="007D460D"/>
    <w:rsid w:val="007E4B9F"/>
    <w:rsid w:val="007E699F"/>
    <w:rsid w:val="007F0D4E"/>
    <w:rsid w:val="0080141A"/>
    <w:rsid w:val="00803550"/>
    <w:rsid w:val="00825939"/>
    <w:rsid w:val="008262DB"/>
    <w:rsid w:val="0083189C"/>
    <w:rsid w:val="00832A06"/>
    <w:rsid w:val="00835901"/>
    <w:rsid w:val="008562C7"/>
    <w:rsid w:val="00857708"/>
    <w:rsid w:val="00861ABB"/>
    <w:rsid w:val="00862F36"/>
    <w:rsid w:val="00863698"/>
    <w:rsid w:val="00867745"/>
    <w:rsid w:val="00881172"/>
    <w:rsid w:val="00883BF6"/>
    <w:rsid w:val="00883D30"/>
    <w:rsid w:val="008856FD"/>
    <w:rsid w:val="0089154B"/>
    <w:rsid w:val="00895D5D"/>
    <w:rsid w:val="00897AA7"/>
    <w:rsid w:val="008B4C4A"/>
    <w:rsid w:val="008C2CA9"/>
    <w:rsid w:val="008D367E"/>
    <w:rsid w:val="008D4A87"/>
    <w:rsid w:val="008D4C31"/>
    <w:rsid w:val="008E28A4"/>
    <w:rsid w:val="008F0EDD"/>
    <w:rsid w:val="0092294B"/>
    <w:rsid w:val="00932591"/>
    <w:rsid w:val="00932DCD"/>
    <w:rsid w:val="00943A21"/>
    <w:rsid w:val="00954379"/>
    <w:rsid w:val="00955B37"/>
    <w:rsid w:val="00955E78"/>
    <w:rsid w:val="00957775"/>
    <w:rsid w:val="00963B04"/>
    <w:rsid w:val="009673DB"/>
    <w:rsid w:val="00970C2B"/>
    <w:rsid w:val="00970EC4"/>
    <w:rsid w:val="00980324"/>
    <w:rsid w:val="009A1799"/>
    <w:rsid w:val="009A6D30"/>
    <w:rsid w:val="009C168D"/>
    <w:rsid w:val="009C2474"/>
    <w:rsid w:val="009C3374"/>
    <w:rsid w:val="009D37DC"/>
    <w:rsid w:val="009D51F7"/>
    <w:rsid w:val="009D52B8"/>
    <w:rsid w:val="009D6BB7"/>
    <w:rsid w:val="009E24C6"/>
    <w:rsid w:val="009E570B"/>
    <w:rsid w:val="009F35AA"/>
    <w:rsid w:val="009F551E"/>
    <w:rsid w:val="00A03B82"/>
    <w:rsid w:val="00A0470D"/>
    <w:rsid w:val="00A1070D"/>
    <w:rsid w:val="00A23A41"/>
    <w:rsid w:val="00A3303F"/>
    <w:rsid w:val="00A337B6"/>
    <w:rsid w:val="00A4316D"/>
    <w:rsid w:val="00A44292"/>
    <w:rsid w:val="00A508FC"/>
    <w:rsid w:val="00A512E9"/>
    <w:rsid w:val="00A557B2"/>
    <w:rsid w:val="00A55B40"/>
    <w:rsid w:val="00A6563D"/>
    <w:rsid w:val="00A65F3F"/>
    <w:rsid w:val="00A74A33"/>
    <w:rsid w:val="00A84586"/>
    <w:rsid w:val="00A857D7"/>
    <w:rsid w:val="00A86B8F"/>
    <w:rsid w:val="00A907E1"/>
    <w:rsid w:val="00A95507"/>
    <w:rsid w:val="00AA25F5"/>
    <w:rsid w:val="00AB3AC1"/>
    <w:rsid w:val="00AC18E0"/>
    <w:rsid w:val="00AD0697"/>
    <w:rsid w:val="00AD34F3"/>
    <w:rsid w:val="00AD3C0E"/>
    <w:rsid w:val="00AD3F42"/>
    <w:rsid w:val="00AD450E"/>
    <w:rsid w:val="00AE0697"/>
    <w:rsid w:val="00AE08A0"/>
    <w:rsid w:val="00AE63A3"/>
    <w:rsid w:val="00AF00A7"/>
    <w:rsid w:val="00AF2EFA"/>
    <w:rsid w:val="00AF4C26"/>
    <w:rsid w:val="00AF72AA"/>
    <w:rsid w:val="00B00895"/>
    <w:rsid w:val="00B0494B"/>
    <w:rsid w:val="00B04FFC"/>
    <w:rsid w:val="00B05EE5"/>
    <w:rsid w:val="00B11CED"/>
    <w:rsid w:val="00B21B7C"/>
    <w:rsid w:val="00B26F6B"/>
    <w:rsid w:val="00B349B0"/>
    <w:rsid w:val="00B42BBD"/>
    <w:rsid w:val="00B44159"/>
    <w:rsid w:val="00B47FA0"/>
    <w:rsid w:val="00B574E5"/>
    <w:rsid w:val="00B71F00"/>
    <w:rsid w:val="00B72A00"/>
    <w:rsid w:val="00B873DB"/>
    <w:rsid w:val="00B90E95"/>
    <w:rsid w:val="00B92A82"/>
    <w:rsid w:val="00BA35D7"/>
    <w:rsid w:val="00BA5E40"/>
    <w:rsid w:val="00BC221D"/>
    <w:rsid w:val="00BC2AA6"/>
    <w:rsid w:val="00BC6759"/>
    <w:rsid w:val="00BD12DC"/>
    <w:rsid w:val="00BE2836"/>
    <w:rsid w:val="00BE6E1E"/>
    <w:rsid w:val="00BF2B5E"/>
    <w:rsid w:val="00BF3192"/>
    <w:rsid w:val="00BF6F45"/>
    <w:rsid w:val="00C10AB7"/>
    <w:rsid w:val="00C1671A"/>
    <w:rsid w:val="00C22108"/>
    <w:rsid w:val="00C23EED"/>
    <w:rsid w:val="00C23EF2"/>
    <w:rsid w:val="00C30E2A"/>
    <w:rsid w:val="00C37383"/>
    <w:rsid w:val="00C37952"/>
    <w:rsid w:val="00C43CD8"/>
    <w:rsid w:val="00C461AC"/>
    <w:rsid w:val="00C474D6"/>
    <w:rsid w:val="00C60478"/>
    <w:rsid w:val="00C63B22"/>
    <w:rsid w:val="00C73987"/>
    <w:rsid w:val="00C8130D"/>
    <w:rsid w:val="00C8144C"/>
    <w:rsid w:val="00C91508"/>
    <w:rsid w:val="00C933BB"/>
    <w:rsid w:val="00C939A4"/>
    <w:rsid w:val="00C96B83"/>
    <w:rsid w:val="00C9757B"/>
    <w:rsid w:val="00CA027F"/>
    <w:rsid w:val="00CB4E5A"/>
    <w:rsid w:val="00CB79EB"/>
    <w:rsid w:val="00CC066E"/>
    <w:rsid w:val="00CC36DC"/>
    <w:rsid w:val="00CC3E78"/>
    <w:rsid w:val="00CC7369"/>
    <w:rsid w:val="00CC76DB"/>
    <w:rsid w:val="00CE0BAB"/>
    <w:rsid w:val="00CE4A5B"/>
    <w:rsid w:val="00CE77FE"/>
    <w:rsid w:val="00D0057E"/>
    <w:rsid w:val="00D168CA"/>
    <w:rsid w:val="00D24443"/>
    <w:rsid w:val="00D27C5A"/>
    <w:rsid w:val="00D31DB8"/>
    <w:rsid w:val="00D3604F"/>
    <w:rsid w:val="00D40D64"/>
    <w:rsid w:val="00D52D72"/>
    <w:rsid w:val="00D5397F"/>
    <w:rsid w:val="00D562F6"/>
    <w:rsid w:val="00D57CC3"/>
    <w:rsid w:val="00D71AE1"/>
    <w:rsid w:val="00D74660"/>
    <w:rsid w:val="00D773D4"/>
    <w:rsid w:val="00D80B4D"/>
    <w:rsid w:val="00D828AC"/>
    <w:rsid w:val="00D92CB5"/>
    <w:rsid w:val="00DA3FF9"/>
    <w:rsid w:val="00DA6E7F"/>
    <w:rsid w:val="00DB15FB"/>
    <w:rsid w:val="00DB22BB"/>
    <w:rsid w:val="00DB2716"/>
    <w:rsid w:val="00DB3FED"/>
    <w:rsid w:val="00DB6727"/>
    <w:rsid w:val="00DC0159"/>
    <w:rsid w:val="00DC6CFB"/>
    <w:rsid w:val="00DC75D4"/>
    <w:rsid w:val="00DC75F6"/>
    <w:rsid w:val="00DC7CE4"/>
    <w:rsid w:val="00DD59AA"/>
    <w:rsid w:val="00DE1550"/>
    <w:rsid w:val="00DE246A"/>
    <w:rsid w:val="00DE5BAF"/>
    <w:rsid w:val="00DE7D1A"/>
    <w:rsid w:val="00DF1BF7"/>
    <w:rsid w:val="00DF3E3B"/>
    <w:rsid w:val="00DF7B6F"/>
    <w:rsid w:val="00E1548F"/>
    <w:rsid w:val="00E1627D"/>
    <w:rsid w:val="00E16569"/>
    <w:rsid w:val="00E22B5A"/>
    <w:rsid w:val="00E35013"/>
    <w:rsid w:val="00E40D26"/>
    <w:rsid w:val="00E4144C"/>
    <w:rsid w:val="00E44132"/>
    <w:rsid w:val="00E47251"/>
    <w:rsid w:val="00E477E6"/>
    <w:rsid w:val="00E50850"/>
    <w:rsid w:val="00E52BDD"/>
    <w:rsid w:val="00E5402F"/>
    <w:rsid w:val="00E665D1"/>
    <w:rsid w:val="00E66FF0"/>
    <w:rsid w:val="00E71AEC"/>
    <w:rsid w:val="00E7717E"/>
    <w:rsid w:val="00E77873"/>
    <w:rsid w:val="00E80E83"/>
    <w:rsid w:val="00E85B88"/>
    <w:rsid w:val="00E91213"/>
    <w:rsid w:val="00E925C1"/>
    <w:rsid w:val="00E9798B"/>
    <w:rsid w:val="00EA0258"/>
    <w:rsid w:val="00EA28F3"/>
    <w:rsid w:val="00EA2ABB"/>
    <w:rsid w:val="00EB1076"/>
    <w:rsid w:val="00EC0C39"/>
    <w:rsid w:val="00EC133C"/>
    <w:rsid w:val="00EC3A25"/>
    <w:rsid w:val="00ED3778"/>
    <w:rsid w:val="00ED4C2A"/>
    <w:rsid w:val="00ED644B"/>
    <w:rsid w:val="00ED660A"/>
    <w:rsid w:val="00EE11CB"/>
    <w:rsid w:val="00EE27F1"/>
    <w:rsid w:val="00EE7228"/>
    <w:rsid w:val="00EF395A"/>
    <w:rsid w:val="00F0015B"/>
    <w:rsid w:val="00F16C3B"/>
    <w:rsid w:val="00F201E9"/>
    <w:rsid w:val="00F2148A"/>
    <w:rsid w:val="00F23CBE"/>
    <w:rsid w:val="00F27AF2"/>
    <w:rsid w:val="00F36ACB"/>
    <w:rsid w:val="00F4776B"/>
    <w:rsid w:val="00F5025E"/>
    <w:rsid w:val="00F50BE6"/>
    <w:rsid w:val="00F51C0D"/>
    <w:rsid w:val="00F53657"/>
    <w:rsid w:val="00F537B6"/>
    <w:rsid w:val="00F626BD"/>
    <w:rsid w:val="00F7038C"/>
    <w:rsid w:val="00F727CC"/>
    <w:rsid w:val="00F73035"/>
    <w:rsid w:val="00F7640C"/>
    <w:rsid w:val="00F8322B"/>
    <w:rsid w:val="00F83595"/>
    <w:rsid w:val="00F86836"/>
    <w:rsid w:val="00F9294D"/>
    <w:rsid w:val="00F968BA"/>
    <w:rsid w:val="00FB1B01"/>
    <w:rsid w:val="00FB5CB8"/>
    <w:rsid w:val="00FB7CE5"/>
    <w:rsid w:val="00FC7200"/>
    <w:rsid w:val="00FD2CC0"/>
    <w:rsid w:val="00FD386F"/>
    <w:rsid w:val="00FE0C3B"/>
    <w:rsid w:val="00FE3E4E"/>
    <w:rsid w:val="00FF09F0"/>
    <w:rsid w:val="00FF26CD"/>
    <w:rsid w:val="00FF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AF80"/>
  <w15:chartTrackingRefBased/>
  <w15:docId w15:val="{E4FC012F-A3FD-43C3-9306-5B060B40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Satura rādītājs,Strip"/>
    <w:basedOn w:val="Parasts"/>
    <w:link w:val="SarakstarindkopaRakstz"/>
    <w:qFormat/>
    <w:rsid w:val="00003F9A"/>
    <w:pPr>
      <w:ind w:left="720"/>
      <w:contextualSpacing/>
    </w:pPr>
  </w:style>
  <w:style w:type="paragraph" w:styleId="Galvene">
    <w:name w:val="header"/>
    <w:basedOn w:val="Parasts"/>
    <w:link w:val="GalveneRakstz"/>
    <w:uiPriority w:val="99"/>
    <w:unhideWhenUsed/>
    <w:rsid w:val="00BF3192"/>
    <w:pPr>
      <w:tabs>
        <w:tab w:val="center" w:pos="4153"/>
        <w:tab w:val="right" w:pos="8306"/>
      </w:tabs>
      <w:spacing w:after="0"/>
    </w:pPr>
  </w:style>
  <w:style w:type="character" w:customStyle="1" w:styleId="GalveneRakstz">
    <w:name w:val="Galvene Rakstz."/>
    <w:basedOn w:val="Noklusjumarindkopasfonts"/>
    <w:link w:val="Galvene"/>
    <w:uiPriority w:val="99"/>
    <w:rsid w:val="00BF3192"/>
    <w:rPr>
      <w:lang w:val="lv-LV"/>
    </w:rPr>
  </w:style>
  <w:style w:type="paragraph" w:styleId="Kjene">
    <w:name w:val="footer"/>
    <w:basedOn w:val="Parasts"/>
    <w:link w:val="KjeneRakstz"/>
    <w:uiPriority w:val="99"/>
    <w:unhideWhenUsed/>
    <w:rsid w:val="00BF3192"/>
    <w:pPr>
      <w:tabs>
        <w:tab w:val="center" w:pos="4153"/>
        <w:tab w:val="right" w:pos="8306"/>
      </w:tabs>
      <w:spacing w:after="0"/>
    </w:pPr>
  </w:style>
  <w:style w:type="character" w:customStyle="1" w:styleId="KjeneRakstz">
    <w:name w:val="Kājene Rakstz."/>
    <w:basedOn w:val="Noklusjumarindkopasfonts"/>
    <w:link w:val="Kjene"/>
    <w:uiPriority w:val="99"/>
    <w:rsid w:val="00BF3192"/>
    <w:rPr>
      <w:lang w:val="lv-LV"/>
    </w:rPr>
  </w:style>
  <w:style w:type="character" w:styleId="Hipersaite">
    <w:name w:val="Hyperlink"/>
    <w:basedOn w:val="Noklusjumarindkopasfonts"/>
    <w:rsid w:val="00BF3192"/>
    <w:rPr>
      <w:color w:val="0066CC"/>
      <w:u w:val="single"/>
    </w:rPr>
  </w:style>
  <w:style w:type="table" w:styleId="Reatabula">
    <w:name w:val="Table Grid"/>
    <w:basedOn w:val="Parastatabula"/>
    <w:uiPriority w:val="39"/>
    <w:rsid w:val="00DA6E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CB79EB"/>
    <w:rPr>
      <w:sz w:val="16"/>
      <w:szCs w:val="16"/>
    </w:rPr>
  </w:style>
  <w:style w:type="paragraph" w:styleId="Komentrateksts">
    <w:name w:val="annotation text"/>
    <w:basedOn w:val="Parasts"/>
    <w:link w:val="KomentratekstsRakstz"/>
    <w:uiPriority w:val="99"/>
    <w:unhideWhenUsed/>
    <w:rsid w:val="00CB79EB"/>
    <w:rPr>
      <w:sz w:val="20"/>
      <w:szCs w:val="20"/>
    </w:rPr>
  </w:style>
  <w:style w:type="character" w:customStyle="1" w:styleId="KomentratekstsRakstz">
    <w:name w:val="Komentāra teksts Rakstz."/>
    <w:basedOn w:val="Noklusjumarindkopasfonts"/>
    <w:link w:val="Komentrateksts"/>
    <w:uiPriority w:val="99"/>
    <w:rsid w:val="00CB79EB"/>
    <w:rPr>
      <w:sz w:val="20"/>
      <w:szCs w:val="20"/>
      <w:lang w:val="lv-LV"/>
    </w:rPr>
  </w:style>
  <w:style w:type="paragraph" w:styleId="Komentratma">
    <w:name w:val="annotation subject"/>
    <w:basedOn w:val="Komentrateksts"/>
    <w:next w:val="Komentrateksts"/>
    <w:link w:val="KomentratmaRakstz"/>
    <w:uiPriority w:val="99"/>
    <w:semiHidden/>
    <w:unhideWhenUsed/>
    <w:rsid w:val="00CB79EB"/>
    <w:rPr>
      <w:b/>
      <w:bCs/>
    </w:rPr>
  </w:style>
  <w:style w:type="character" w:customStyle="1" w:styleId="KomentratmaRakstz">
    <w:name w:val="Komentāra tēma Rakstz."/>
    <w:basedOn w:val="KomentratekstsRakstz"/>
    <w:link w:val="Komentratma"/>
    <w:uiPriority w:val="99"/>
    <w:semiHidden/>
    <w:rsid w:val="00CB79EB"/>
    <w:rPr>
      <w:b/>
      <w:bCs/>
      <w:sz w:val="20"/>
      <w:szCs w:val="20"/>
      <w:lang w:val="lv-LV"/>
    </w:rPr>
  </w:style>
  <w:style w:type="character" w:styleId="Neatrisintapieminana">
    <w:name w:val="Unresolved Mention"/>
    <w:basedOn w:val="Noklusjumarindkopasfonts"/>
    <w:uiPriority w:val="99"/>
    <w:semiHidden/>
    <w:unhideWhenUsed/>
    <w:rsid w:val="00F73035"/>
    <w:rPr>
      <w:color w:val="605E5C"/>
      <w:shd w:val="clear" w:color="auto" w:fill="E1DFDD"/>
    </w:rPr>
  </w:style>
  <w:style w:type="character" w:customStyle="1" w:styleId="SarakstarindkopaRakstz">
    <w:name w:val="Saraksta rindkopa Rakstz."/>
    <w:aliases w:val="2 Rakstz.,Satura rādītājs Rakstz.,Strip Rakstz."/>
    <w:link w:val="Sarakstarindkopa"/>
    <w:locked/>
    <w:rsid w:val="006952D3"/>
    <w:rPr>
      <w:lang w:val="lv-LV"/>
    </w:rPr>
  </w:style>
  <w:style w:type="character" w:customStyle="1" w:styleId="Heading1">
    <w:name w:val="Heading #1_"/>
    <w:basedOn w:val="Noklusjumarindkopasfonts"/>
    <w:link w:val="Heading10"/>
    <w:rsid w:val="007D460D"/>
    <w:rPr>
      <w:rFonts w:ascii="Arial" w:eastAsia="Arial" w:hAnsi="Arial" w:cs="Arial"/>
      <w:b/>
      <w:bCs/>
      <w:sz w:val="22"/>
      <w:szCs w:val="22"/>
      <w:shd w:val="clear" w:color="auto" w:fill="FFFFFF"/>
    </w:rPr>
  </w:style>
  <w:style w:type="paragraph" w:customStyle="1" w:styleId="Heading10">
    <w:name w:val="Heading #1"/>
    <w:basedOn w:val="Parasts"/>
    <w:link w:val="Heading1"/>
    <w:rsid w:val="007D460D"/>
    <w:pPr>
      <w:widowControl w:val="0"/>
      <w:shd w:val="clear" w:color="auto" w:fill="FFFFFF"/>
      <w:spacing w:after="0" w:line="254" w:lineRule="exact"/>
      <w:ind w:hanging="600"/>
      <w:jc w:val="center"/>
      <w:outlineLvl w:val="0"/>
    </w:pPr>
    <w:rPr>
      <w:rFonts w:ascii="Arial" w:eastAsia="Arial" w:hAnsi="Arial" w:cs="Arial"/>
      <w:b/>
      <w:bCs/>
      <w:sz w:val="22"/>
      <w:szCs w:val="22"/>
      <w:lang w:val="en-US"/>
    </w:rPr>
  </w:style>
  <w:style w:type="paragraph" w:styleId="Vresteksts">
    <w:name w:val="footnote text"/>
    <w:basedOn w:val="Parasts"/>
    <w:link w:val="VrestekstsRakstz"/>
    <w:uiPriority w:val="99"/>
    <w:semiHidden/>
    <w:unhideWhenUsed/>
    <w:rsid w:val="00FF6BDF"/>
    <w:pPr>
      <w:spacing w:after="0"/>
    </w:pPr>
    <w:rPr>
      <w:sz w:val="20"/>
      <w:szCs w:val="20"/>
    </w:rPr>
  </w:style>
  <w:style w:type="character" w:customStyle="1" w:styleId="VrestekstsRakstz">
    <w:name w:val="Vēres teksts Rakstz."/>
    <w:basedOn w:val="Noklusjumarindkopasfonts"/>
    <w:link w:val="Vresteksts"/>
    <w:uiPriority w:val="99"/>
    <w:semiHidden/>
    <w:rsid w:val="00FF6BDF"/>
    <w:rPr>
      <w:sz w:val="20"/>
      <w:szCs w:val="20"/>
      <w:lang w:val="lv-LV"/>
    </w:rPr>
  </w:style>
  <w:style w:type="character" w:styleId="Vresatsauce">
    <w:name w:val="footnote reference"/>
    <w:basedOn w:val="Noklusjumarindkopasfonts"/>
    <w:uiPriority w:val="99"/>
    <w:semiHidden/>
    <w:unhideWhenUsed/>
    <w:rsid w:val="00FF6BDF"/>
    <w:rPr>
      <w:vertAlign w:val="superscript"/>
    </w:rPr>
  </w:style>
  <w:style w:type="paragraph" w:styleId="Prskatjums">
    <w:name w:val="Revision"/>
    <w:hidden/>
    <w:uiPriority w:val="99"/>
    <w:semiHidden/>
    <w:rsid w:val="00163CB7"/>
    <w:pPr>
      <w:spacing w:after="0"/>
      <w:jc w:val="left"/>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a.cielava@adazu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e@adazu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D561E-ED73-4476-9745-BA6E16EE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6315</Words>
  <Characters>3600</Characters>
  <Application>Microsoft Office Word</Application>
  <DocSecurity>0</DocSecurity>
  <Lines>30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Mārīte Akmentiņa</cp:lastModifiedBy>
  <cp:revision>23</cp:revision>
  <dcterms:created xsi:type="dcterms:W3CDTF">2026-09-02T11:01:00Z</dcterms:created>
  <dcterms:modified xsi:type="dcterms:W3CDTF">2026-09-02T13:43:00Z</dcterms:modified>
</cp:coreProperties>
</file>