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0688" w14:textId="77777777" w:rsidR="00E5113A" w:rsidRDefault="00015D8A" w:rsidP="00E5113A">
      <w:r>
        <w:rPr>
          <w:noProof/>
        </w:rPr>
        <w:drawing>
          <wp:inline distT="0" distB="0" distL="0" distR="0" wp14:anchorId="3971E675" wp14:editId="61A2E26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E7ACF" w14:textId="77777777" w:rsidR="000F5B4F" w:rsidRPr="000F5B4F" w:rsidRDefault="00015D8A" w:rsidP="000F5B4F">
      <w:pPr>
        <w:jc w:val="right"/>
        <w:rPr>
          <w:rFonts w:ascii="Times New Roman" w:eastAsia="Calibri" w:hAnsi="Times New Roman" w:cs="Times New Roman"/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0F5B4F" w:rsidRPr="000F5B4F">
        <w:rPr>
          <w:rFonts w:ascii="Times New Roman" w:eastAsia="Calibri" w:hAnsi="Times New Roman" w:cs="Times New Roman"/>
          <w:noProof/>
        </w:rPr>
        <w:t>PROJEKTS uz 03.08.2026.</w:t>
      </w:r>
    </w:p>
    <w:p w14:paraId="5119E00F" w14:textId="77777777" w:rsidR="000F5B4F" w:rsidRPr="000F5B4F" w:rsidRDefault="000F5B4F" w:rsidP="00D911B9">
      <w:pPr>
        <w:spacing w:before="120" w:after="120"/>
        <w:jc w:val="right"/>
        <w:rPr>
          <w:rFonts w:ascii="Times New Roman" w:eastAsia="Calibri" w:hAnsi="Times New Roman" w:cs="Times New Roman"/>
          <w:noProof/>
        </w:rPr>
      </w:pPr>
      <w:r w:rsidRPr="000F5B4F">
        <w:rPr>
          <w:rFonts w:ascii="Times New Roman" w:eastAsia="Calibri" w:hAnsi="Times New Roman" w:cs="Times New Roman"/>
          <w:noProof/>
        </w:rPr>
        <w:t>domē: 27.08.2026.</w:t>
      </w:r>
    </w:p>
    <w:p w14:paraId="68B57A43" w14:textId="290BA4FD" w:rsidR="000F5B4F" w:rsidRDefault="000F5B4F" w:rsidP="000F5B4F">
      <w:pPr>
        <w:jc w:val="right"/>
        <w:rPr>
          <w:rFonts w:ascii="Times New Roman" w:eastAsia="Calibri" w:hAnsi="Times New Roman" w:cs="Times New Roman"/>
          <w:noProof/>
        </w:rPr>
      </w:pPr>
      <w:r w:rsidRPr="000F5B4F">
        <w:rPr>
          <w:rFonts w:ascii="Times New Roman" w:eastAsia="Calibri" w:hAnsi="Times New Roman" w:cs="Times New Roman"/>
          <w:noProof/>
        </w:rPr>
        <w:t>sagatavotājs</w:t>
      </w:r>
      <w:r>
        <w:rPr>
          <w:rFonts w:ascii="Times New Roman" w:eastAsia="Calibri" w:hAnsi="Times New Roman" w:cs="Times New Roman"/>
          <w:noProof/>
        </w:rPr>
        <w:t>:</w:t>
      </w:r>
      <w:r w:rsidRPr="000F5B4F">
        <w:rPr>
          <w:rFonts w:ascii="Times New Roman" w:eastAsia="Calibri" w:hAnsi="Times New Roman" w:cs="Times New Roman"/>
          <w:noProof/>
        </w:rPr>
        <w:t xml:space="preserve"> Guna Cielava</w:t>
      </w:r>
    </w:p>
    <w:p w14:paraId="2FCAA034" w14:textId="68AFB5C4" w:rsidR="000F5B4F" w:rsidRPr="000F5B4F" w:rsidRDefault="000F5B4F" w:rsidP="000F5B4F">
      <w:pPr>
        <w:jc w:val="right"/>
        <w:rPr>
          <w:rFonts w:ascii="Times New Roman" w:eastAsia="Calibri" w:hAnsi="Times New Roman" w:cs="Times New Roman"/>
          <w:noProof/>
          <w:color w:val="FF0000"/>
        </w:rPr>
      </w:pPr>
      <w:r w:rsidRPr="000F5B4F">
        <w:rPr>
          <w:rFonts w:ascii="Times New Roman" w:eastAsia="Calibri" w:hAnsi="Times New Roman" w:cs="Times New Roman"/>
          <w:noProof/>
        </w:rPr>
        <w:t>ziņotājs:</w:t>
      </w:r>
      <w:r>
        <w:rPr>
          <w:rFonts w:ascii="Times New Roman" w:eastAsia="Calibri" w:hAnsi="Times New Roman" w:cs="Times New Roman"/>
          <w:noProof/>
        </w:rPr>
        <w:t xml:space="preserve"> Edvīns Šēpers</w:t>
      </w:r>
    </w:p>
    <w:p w14:paraId="15203BE0" w14:textId="77777777" w:rsidR="000F5B4F" w:rsidRPr="000F5B4F" w:rsidRDefault="000F5B4F" w:rsidP="000F5B4F">
      <w:pPr>
        <w:jc w:val="right"/>
        <w:rPr>
          <w:rFonts w:ascii="Times New Roman" w:eastAsia="Calibri" w:hAnsi="Times New Roman" w:cs="Times New Roman"/>
          <w:noProof/>
        </w:rPr>
      </w:pPr>
    </w:p>
    <w:p w14:paraId="10A5CA8F" w14:textId="77777777" w:rsidR="000F5B4F" w:rsidRPr="000F5B4F" w:rsidRDefault="000F5B4F" w:rsidP="000F5B4F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0F5B4F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0F5B4F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43587CAE" w14:textId="77777777" w:rsidR="000F5B4F" w:rsidRPr="000F5B4F" w:rsidRDefault="000F5B4F" w:rsidP="000F5B4F">
      <w:pPr>
        <w:jc w:val="center"/>
        <w:rPr>
          <w:rFonts w:ascii="Times New Roman" w:eastAsia="Calibri" w:hAnsi="Times New Roman" w:cs="Times New Roman"/>
          <w:noProof/>
        </w:rPr>
      </w:pPr>
      <w:r w:rsidRPr="000F5B4F">
        <w:rPr>
          <w:rFonts w:ascii="Times New Roman" w:eastAsia="Calibri" w:hAnsi="Times New Roman" w:cs="Times New Roman"/>
          <w:noProof/>
        </w:rPr>
        <w:t>Ādažos, Ādažu novadā</w:t>
      </w:r>
    </w:p>
    <w:p w14:paraId="34B409E9" w14:textId="77777777" w:rsidR="000F5B4F" w:rsidRPr="000F5B4F" w:rsidRDefault="000F5B4F" w:rsidP="000F5B4F">
      <w:pPr>
        <w:rPr>
          <w:rFonts w:ascii="Times New Roman" w:eastAsia="Calibri" w:hAnsi="Times New Roman" w:cs="Times New Roman"/>
        </w:rPr>
      </w:pPr>
      <w:r w:rsidRPr="000F5B4F">
        <w:rPr>
          <w:rFonts w:ascii="Times New Roman" w:eastAsia="Calibri" w:hAnsi="Times New Roman" w:cs="Times New Roman"/>
          <w:noProof/>
        </w:rPr>
        <w:tab/>
      </w:r>
      <w:r w:rsidRPr="000F5B4F">
        <w:rPr>
          <w:rFonts w:ascii="Times New Roman" w:eastAsia="Calibri" w:hAnsi="Times New Roman" w:cs="Times New Roman"/>
          <w:noProof/>
        </w:rPr>
        <w:tab/>
      </w:r>
      <w:r w:rsidRPr="000F5B4F">
        <w:rPr>
          <w:rFonts w:ascii="Times New Roman" w:eastAsia="Calibri" w:hAnsi="Times New Roman" w:cs="Times New Roman"/>
          <w:noProof/>
        </w:rPr>
        <w:tab/>
      </w:r>
      <w:r w:rsidRPr="000F5B4F">
        <w:rPr>
          <w:rFonts w:ascii="Times New Roman" w:eastAsia="Calibri" w:hAnsi="Times New Roman" w:cs="Times New Roman"/>
          <w:noProof/>
        </w:rPr>
        <w:tab/>
      </w:r>
    </w:p>
    <w:p w14:paraId="79ECFC4B" w14:textId="77777777" w:rsidR="000F5B4F" w:rsidRPr="000F5B4F" w:rsidRDefault="000F5B4F" w:rsidP="000F5B4F">
      <w:pPr>
        <w:rPr>
          <w:rFonts w:ascii="Times New Roman" w:eastAsia="Calibri" w:hAnsi="Times New Roman" w:cs="Times New Roman"/>
        </w:rPr>
      </w:pPr>
      <w:r w:rsidRPr="000F5B4F">
        <w:rPr>
          <w:rFonts w:ascii="Times New Roman" w:eastAsia="Calibri" w:hAnsi="Times New Roman" w:cs="Times New Roman"/>
        </w:rPr>
        <w:t>2026. gada 27. augustā</w:t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</w:rPr>
        <w:tab/>
      </w:r>
      <w:r w:rsidRPr="000F5B4F">
        <w:rPr>
          <w:rFonts w:ascii="Times New Roman" w:eastAsia="Calibri" w:hAnsi="Times New Roman" w:cs="Times New Roman"/>
          <w:b/>
        </w:rPr>
        <w:t>Nr.</w:t>
      </w:r>
      <w:r w:rsidRPr="000F5B4F">
        <w:rPr>
          <w:rFonts w:ascii="Times New Roman" w:eastAsia="Calibri" w:hAnsi="Times New Roman" w:cs="Times New Roman"/>
          <w:noProof/>
        </w:rPr>
        <w:fldChar w:fldCharType="begin"/>
      </w:r>
      <w:r w:rsidRPr="000F5B4F">
        <w:rPr>
          <w:rFonts w:ascii="Times New Roman" w:eastAsia="Calibri" w:hAnsi="Times New Roman" w:cs="Times New Roman"/>
          <w:noProof/>
        </w:rPr>
        <w:instrText>MERGEFIELD DOKREGNUMURS</w:instrText>
      </w:r>
      <w:r w:rsidRPr="000F5B4F">
        <w:rPr>
          <w:rFonts w:ascii="Times New Roman" w:eastAsia="Calibri" w:hAnsi="Times New Roman" w:cs="Times New Roman"/>
          <w:noProof/>
        </w:rPr>
        <w:fldChar w:fldCharType="separate"/>
      </w:r>
      <w:r w:rsidRPr="000F5B4F">
        <w:rPr>
          <w:rFonts w:ascii="Times New Roman" w:eastAsia="Calibri" w:hAnsi="Times New Roman" w:cs="Times New Roman"/>
          <w:noProof/>
        </w:rPr>
        <w:t>«DOKREGNUMURS»</w:t>
      </w:r>
      <w:r w:rsidRPr="000F5B4F">
        <w:rPr>
          <w:rFonts w:ascii="Times New Roman" w:eastAsia="Calibri" w:hAnsi="Times New Roman" w:cs="Times New Roman"/>
          <w:noProof/>
        </w:rPr>
        <w:fldChar w:fldCharType="end"/>
      </w:r>
      <w:r w:rsidRPr="000F5B4F">
        <w:rPr>
          <w:rFonts w:ascii="Times New Roman" w:eastAsia="Calibri" w:hAnsi="Times New Roman" w:cs="Times New Roman"/>
        </w:rPr>
        <w:tab/>
      </w:r>
    </w:p>
    <w:p w14:paraId="1397C27C" w14:textId="77777777" w:rsidR="000F5B4F" w:rsidRPr="000F5B4F" w:rsidRDefault="000F5B4F" w:rsidP="000F5B4F">
      <w:pPr>
        <w:rPr>
          <w:rFonts w:ascii="Times New Roman" w:eastAsia="Calibri" w:hAnsi="Times New Roman" w:cs="Times New Roman"/>
          <w:b/>
        </w:rPr>
      </w:pPr>
    </w:p>
    <w:p w14:paraId="2071B453" w14:textId="400CBEA0" w:rsidR="00E5113A" w:rsidRPr="00D703C2" w:rsidRDefault="00015D8A" w:rsidP="000F5B4F">
      <w:pPr>
        <w:tabs>
          <w:tab w:val="center" w:pos="4535"/>
          <w:tab w:val="left" w:pos="7116"/>
        </w:tabs>
        <w:rPr>
          <w:rFonts w:ascii="Times New Roman" w:hAnsi="Times New Roman" w:cs="Times New Roman"/>
        </w:rPr>
      </w:pPr>
      <w:r w:rsidRPr="00D703C2">
        <w:rPr>
          <w:rFonts w:ascii="Times New Roman" w:hAnsi="Times New Roman" w:cs="Times New Roman"/>
        </w:rPr>
        <w:tab/>
      </w:r>
    </w:p>
    <w:p w14:paraId="451F8CE0" w14:textId="18C69FAA" w:rsidR="00E5113A" w:rsidRDefault="00015D8A" w:rsidP="00E5113A">
      <w:pPr>
        <w:jc w:val="center"/>
        <w:rPr>
          <w:rFonts w:ascii="Times New Roman" w:hAnsi="Times New Roman" w:cs="Times New Roman"/>
          <w:b/>
        </w:rPr>
      </w:pPr>
      <w:r w:rsidRPr="00805414">
        <w:rPr>
          <w:rFonts w:ascii="Times New Roman" w:hAnsi="Times New Roman" w:cs="Times New Roman"/>
          <w:b/>
        </w:rPr>
        <w:t>Par tirdzniecības viet</w:t>
      </w:r>
      <w:r w:rsidR="003A7671">
        <w:rPr>
          <w:rFonts w:ascii="Times New Roman" w:hAnsi="Times New Roman" w:cs="Times New Roman"/>
          <w:b/>
        </w:rPr>
        <w:t>a</w:t>
      </w:r>
      <w:r w:rsidR="00FB7BA3">
        <w:rPr>
          <w:rFonts w:ascii="Times New Roman" w:hAnsi="Times New Roman" w:cs="Times New Roman"/>
          <w:b/>
        </w:rPr>
        <w:t xml:space="preserve">s </w:t>
      </w:r>
      <w:r w:rsidR="00CD569E">
        <w:rPr>
          <w:rFonts w:ascii="Times New Roman" w:hAnsi="Times New Roman" w:cs="Times New Roman"/>
          <w:b/>
        </w:rPr>
        <w:t>Gaujas ielā 7, Ādažos</w:t>
      </w:r>
      <w:r w:rsidR="00FB7BA3">
        <w:rPr>
          <w:rFonts w:ascii="Times New Roman" w:hAnsi="Times New Roman" w:cs="Times New Roman"/>
          <w:b/>
        </w:rPr>
        <w:t xml:space="preserve">, </w:t>
      </w:r>
      <w:r w:rsidR="006B39F9">
        <w:rPr>
          <w:rFonts w:ascii="Times New Roman" w:hAnsi="Times New Roman" w:cs="Times New Roman"/>
          <w:b/>
        </w:rPr>
        <w:t>nomas tiesību izsoles rezultātu apstiprināšanu</w:t>
      </w:r>
    </w:p>
    <w:p w14:paraId="666C341B" w14:textId="77777777" w:rsidR="00E5113A" w:rsidRPr="00D42847" w:rsidRDefault="00E5113A" w:rsidP="00E5113A">
      <w:pPr>
        <w:rPr>
          <w:rFonts w:ascii="Times New Roman" w:hAnsi="Times New Roman" w:cs="Times New Roman"/>
          <w:b/>
          <w:i/>
        </w:rPr>
      </w:pPr>
    </w:p>
    <w:p w14:paraId="6017DBA1" w14:textId="4BB2CB0E" w:rsidR="00E5113A" w:rsidRPr="0067290C" w:rsidRDefault="00015D8A" w:rsidP="00E5113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A3058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FA3058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FA3058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FA3058">
        <w:rPr>
          <w:rFonts w:ascii="Times New Roman" w:eastAsia="Times New Roman" w:hAnsi="Times New Roman" w:cs="Times New Roman"/>
          <w:lang w:eastAsia="x-none" w:bidi="lv-LV"/>
        </w:rPr>
        <w:t xml:space="preserve">elektronisko izsoļu vietnē </w:t>
      </w:r>
      <w:bookmarkStart w:id="1" w:name="_Hlk168385464"/>
      <w:r w:rsidR="00E5113A">
        <w:fldChar w:fldCharType="begin"/>
      </w:r>
      <w:r w:rsidR="00E5113A">
        <w:instrText>HYPERLINK "https://izsoles.ta.gov.lv"</w:instrText>
      </w:r>
      <w:r w:rsidR="00E5113A">
        <w:fldChar w:fldCharType="separate"/>
      </w:r>
      <w:r w:rsidR="00E5113A" w:rsidRPr="00FA3058">
        <w:rPr>
          <w:rFonts w:ascii="Times New Roman" w:eastAsia="Times New Roman" w:hAnsi="Times New Roman" w:cs="Times New Roman"/>
          <w:bCs/>
          <w:color w:val="0563C1"/>
          <w:u w:val="single"/>
        </w:rPr>
        <w:t>https://izsoles.ta.gov.lv</w:t>
      </w:r>
      <w:r w:rsidR="00E5113A">
        <w:fldChar w:fldCharType="end"/>
      </w:r>
      <w:bookmarkEnd w:id="1"/>
      <w:r w:rsidRPr="00FA3058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="00D86967" w:rsidRPr="00222891">
        <w:rPr>
          <w:rFonts w:ascii="Times New Roman" w:eastAsia="Times New Roman" w:hAnsi="Times New Roman" w:cs="Times New Roman"/>
          <w:lang w:eastAsia="x-none"/>
        </w:rPr>
        <w:t>1</w:t>
      </w:r>
      <w:r w:rsidR="009001D0" w:rsidRPr="00222891">
        <w:rPr>
          <w:rFonts w:ascii="Times New Roman" w:eastAsia="Times New Roman" w:hAnsi="Times New Roman" w:cs="Times New Roman"/>
          <w:lang w:eastAsia="x-none"/>
        </w:rPr>
        <w:t>4</w:t>
      </w:r>
      <w:r w:rsidR="005E06DB" w:rsidRPr="00222891">
        <w:rPr>
          <w:rFonts w:ascii="Times New Roman" w:eastAsia="Times New Roman" w:hAnsi="Times New Roman" w:cs="Times New Roman"/>
          <w:lang w:eastAsia="x-none"/>
        </w:rPr>
        <w:t>.0</w:t>
      </w:r>
      <w:r w:rsidR="00A247B3" w:rsidRPr="00222891">
        <w:rPr>
          <w:rFonts w:ascii="Times New Roman" w:eastAsia="Times New Roman" w:hAnsi="Times New Roman" w:cs="Times New Roman"/>
          <w:lang w:eastAsia="x-none"/>
        </w:rPr>
        <w:t>8</w:t>
      </w:r>
      <w:r w:rsidRPr="00222891">
        <w:rPr>
          <w:rFonts w:ascii="Times New Roman" w:eastAsia="Times New Roman" w:hAnsi="Times New Roman" w:cs="Times New Roman"/>
          <w:lang w:eastAsia="x-none"/>
        </w:rPr>
        <w:t xml:space="preserve">.2026. sagatavotu aktu </w:t>
      </w:r>
      <w:bookmarkStart w:id="2" w:name="_Hlk78874623"/>
      <w:r w:rsidRPr="00222891">
        <w:rPr>
          <w:rFonts w:ascii="Times New Roman" w:eastAsia="Times New Roman" w:hAnsi="Times New Roman" w:cs="Times New Roman"/>
          <w:lang w:eastAsia="x-none"/>
        </w:rPr>
        <w:t>Nr.</w:t>
      </w:r>
      <w:bookmarkEnd w:id="2"/>
      <w:r w:rsidR="004321D6" w:rsidRPr="00222891">
        <w:rPr>
          <w:rFonts w:ascii="Times New Roman" w:eastAsia="Times New Roman" w:hAnsi="Times New Roman" w:cs="Times New Roman"/>
          <w:lang w:eastAsia="x-none"/>
        </w:rPr>
        <w:t> </w:t>
      </w:r>
      <w:r w:rsidR="0081637A" w:rsidRPr="00222891">
        <w:rPr>
          <w:rFonts w:ascii="Times New Roman" w:eastAsia="Times New Roman" w:hAnsi="Times New Roman" w:cs="Times New Roman"/>
          <w:lang w:eastAsia="x-none"/>
        </w:rPr>
        <w:t>4643265/0/2026-AKT</w:t>
      </w:r>
      <w:r w:rsidR="004C0459" w:rsidRPr="0022289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222891">
        <w:rPr>
          <w:rFonts w:ascii="Times New Roman" w:eastAsia="Times New Roman" w:hAnsi="Times New Roman" w:cs="Times New Roman"/>
          <w:lang w:eastAsia="x-none"/>
        </w:rPr>
        <w:t>(turpmāk – Akt</w:t>
      </w:r>
      <w:r w:rsidR="00A247B3" w:rsidRPr="00222891">
        <w:rPr>
          <w:rFonts w:ascii="Times New Roman" w:eastAsia="Times New Roman" w:hAnsi="Times New Roman" w:cs="Times New Roman"/>
          <w:lang w:eastAsia="x-none"/>
        </w:rPr>
        <w:t>s</w:t>
      </w:r>
      <w:r w:rsidRPr="00222891">
        <w:rPr>
          <w:rFonts w:ascii="Times New Roman" w:eastAsia="Times New Roman" w:hAnsi="Times New Roman" w:cs="Times New Roman"/>
          <w:lang w:eastAsia="x-none"/>
        </w:rPr>
        <w:t>)</w:t>
      </w:r>
      <w:r w:rsidRPr="003577AE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Pr="0067290C">
        <w:rPr>
          <w:rFonts w:ascii="Times New Roman" w:eastAsia="Times New Roman" w:hAnsi="Times New Roman" w:cs="Times New Roman"/>
          <w:lang w:eastAsia="x-none"/>
        </w:rPr>
        <w:t>par tirdzniecības viet</w:t>
      </w:r>
      <w:r w:rsidR="00A23B55" w:rsidRPr="0067290C">
        <w:rPr>
          <w:rFonts w:ascii="Times New Roman" w:eastAsia="Times New Roman" w:hAnsi="Times New Roman" w:cs="Times New Roman"/>
          <w:lang w:eastAsia="x-none"/>
        </w:rPr>
        <w:t>as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A2290" w:rsidRPr="0067290C">
        <w:rPr>
          <w:rFonts w:ascii="Times New Roman" w:eastAsia="Times New Roman" w:hAnsi="Times New Roman" w:cs="Times New Roman"/>
          <w:lang w:eastAsia="x-none"/>
        </w:rPr>
        <w:t>Gaujas ielā 7, Ādažos, nomas tiesībām</w:t>
      </w:r>
      <w:r w:rsidRPr="0067290C">
        <w:rPr>
          <w:rFonts w:ascii="Times New Roman" w:eastAsia="Times New Roman" w:hAnsi="Times New Roman" w:cs="Times New Roman"/>
          <w:lang w:eastAsia="x-none"/>
        </w:rPr>
        <w:t>. Akt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s</w:t>
      </w:r>
      <w:r w:rsidRPr="0067290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A22F2" w:rsidRPr="0067290C">
        <w:rPr>
          <w:rFonts w:ascii="Times New Roman" w:eastAsia="Times New Roman" w:hAnsi="Times New Roman" w:cs="Times New Roman"/>
          <w:lang w:eastAsia="x-none"/>
        </w:rPr>
        <w:t>apstiprināt</w:t>
      </w:r>
      <w:r w:rsidR="007A22F2">
        <w:rPr>
          <w:rFonts w:ascii="Times New Roman" w:eastAsia="Times New Roman" w:hAnsi="Times New Roman" w:cs="Times New Roman"/>
          <w:lang w:eastAsia="x-none"/>
        </w:rPr>
        <w:t>s</w:t>
      </w:r>
      <w:r w:rsidR="007A22F2" w:rsidRPr="0067290C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7290C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(turpmāk – Komisija) </w:t>
      </w:r>
      <w:r w:rsidR="00DC3265" w:rsidRPr="0067290C">
        <w:rPr>
          <w:rFonts w:ascii="Times New Roman" w:eastAsia="Times New Roman" w:hAnsi="Times New Roman" w:cs="Times New Roman"/>
          <w:lang w:eastAsia="x-none"/>
        </w:rPr>
        <w:t>1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4</w:t>
      </w:r>
      <w:r w:rsidR="00DC3265" w:rsidRPr="0067290C">
        <w:rPr>
          <w:rFonts w:ascii="Times New Roman" w:eastAsia="Times New Roman" w:hAnsi="Times New Roman" w:cs="Times New Roman"/>
          <w:lang w:eastAsia="x-none"/>
        </w:rPr>
        <w:t>.0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8</w:t>
      </w:r>
      <w:r w:rsidRPr="0067290C">
        <w:rPr>
          <w:rFonts w:ascii="Times New Roman" w:eastAsia="Times New Roman" w:hAnsi="Times New Roman" w:cs="Times New Roman"/>
          <w:lang w:eastAsia="x-none"/>
        </w:rPr>
        <w:t>.2026. sēdē (protokols Nr. ĀNP/1-7-14-2/26/</w:t>
      </w:r>
      <w:r w:rsidR="005A740E" w:rsidRPr="0067290C">
        <w:rPr>
          <w:rFonts w:ascii="Times New Roman" w:eastAsia="Times New Roman" w:hAnsi="Times New Roman" w:cs="Times New Roman"/>
          <w:lang w:eastAsia="x-none"/>
        </w:rPr>
        <w:t>2</w:t>
      </w:r>
      <w:r w:rsidR="0067290C" w:rsidRPr="0067290C">
        <w:rPr>
          <w:rFonts w:ascii="Times New Roman" w:eastAsia="Times New Roman" w:hAnsi="Times New Roman" w:cs="Times New Roman"/>
          <w:lang w:eastAsia="x-none"/>
        </w:rPr>
        <w:t>9</w:t>
      </w:r>
      <w:r w:rsidRPr="0067290C">
        <w:rPr>
          <w:rFonts w:ascii="Times New Roman" w:eastAsia="Times New Roman" w:hAnsi="Times New Roman" w:cs="Times New Roman"/>
          <w:lang w:eastAsia="x-none"/>
        </w:rPr>
        <w:t>).</w:t>
      </w:r>
    </w:p>
    <w:p w14:paraId="0E5197F1" w14:textId="77777777" w:rsidR="00E5113A" w:rsidRPr="007A73DC" w:rsidRDefault="00015D8A" w:rsidP="00E5113A">
      <w:pPr>
        <w:spacing w:after="120"/>
        <w:ind w:right="85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7A73DC">
        <w:rPr>
          <w:rFonts w:ascii="Times New Roman" w:eastAsia="Times New Roman" w:hAnsi="Times New Roman" w:cs="Arial Unicode MS"/>
          <w:lang w:eastAsia="lv-LV" w:bidi="lo-LA"/>
        </w:rPr>
        <w:t>Izvērtējot pašvaldības rīcībā esošo informāciju un ar lietu saistītos apstākļus, tika konstatēts:</w:t>
      </w:r>
    </w:p>
    <w:p w14:paraId="6B3EB3F7" w14:textId="3D091214" w:rsidR="00E5113A" w:rsidRDefault="00015D8A" w:rsidP="002B5905">
      <w:pPr>
        <w:pStyle w:val="ListParagraph"/>
        <w:numPr>
          <w:ilvl w:val="0"/>
          <w:numId w:val="1"/>
        </w:numPr>
        <w:spacing w:after="120"/>
        <w:ind w:left="425" w:right="8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444D37">
        <w:rPr>
          <w:rFonts w:ascii="Times New Roman" w:eastAsia="Times New Roman" w:hAnsi="Times New Roman" w:cs="Arial Unicode MS"/>
          <w:lang w:eastAsia="lv-LV" w:bidi="lo-LA"/>
        </w:rPr>
        <w:t xml:space="preserve">Ar Ādažu novada pašvaldības domes </w:t>
      </w:r>
      <w:r w:rsidR="00512C5F" w:rsidRPr="00780240">
        <w:rPr>
          <w:rFonts w:ascii="Times New Roman" w:hAnsi="Times New Roman" w:cs="Times New Roman"/>
        </w:rPr>
        <w:t>(turpmāk – dome)</w:t>
      </w:r>
      <w:r w:rsidR="00512C5F">
        <w:rPr>
          <w:rFonts w:ascii="Times New Roman" w:hAnsi="Times New Roman" w:cs="Times New Roman"/>
        </w:rPr>
        <w:t xml:space="preserve"> </w:t>
      </w:r>
      <w:r w:rsidR="006C09EE" w:rsidRPr="00444D37">
        <w:rPr>
          <w:rFonts w:ascii="Times New Roman" w:eastAsia="Times New Roman" w:hAnsi="Times New Roman" w:cs="Arial Unicode MS"/>
          <w:lang w:eastAsia="lv-LV" w:bidi="lo-LA"/>
        </w:rPr>
        <w:t>2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5</w:t>
      </w:r>
      <w:r w:rsidR="006C09EE" w:rsidRPr="00444D37">
        <w:rPr>
          <w:rFonts w:ascii="Times New Roman" w:eastAsia="Times New Roman" w:hAnsi="Times New Roman" w:cs="Arial Unicode MS"/>
          <w:lang w:eastAsia="lv-LV" w:bidi="lo-LA"/>
        </w:rPr>
        <w:t>.0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6</w:t>
      </w:r>
      <w:r w:rsidR="006C09EE" w:rsidRPr="00444D37">
        <w:rPr>
          <w:rFonts w:ascii="Times New Roman" w:eastAsia="Times New Roman" w:hAnsi="Times New Roman" w:cs="Arial Unicode MS"/>
          <w:lang w:eastAsia="lv-LV" w:bidi="lo-LA"/>
        </w:rPr>
        <w:t>.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>202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6</w:t>
      </w:r>
      <w:r w:rsidR="001E0C1F">
        <w:rPr>
          <w:rFonts w:ascii="Times New Roman" w:eastAsia="Times New Roman" w:hAnsi="Times New Roman" w:cs="Arial Unicode MS"/>
          <w:lang w:eastAsia="lv-LV" w:bidi="lo-LA"/>
        </w:rPr>
        <w:t>.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 xml:space="preserve"> lēmumu Nr.</w:t>
      </w:r>
      <w:r w:rsidR="007A22F2">
        <w:rPr>
          <w:rFonts w:ascii="Times New Roman" w:eastAsia="Times New Roman" w:hAnsi="Times New Roman" w:cs="Arial Unicode MS"/>
          <w:lang w:eastAsia="lv-LV" w:bidi="lo-LA"/>
        </w:rPr>
        <w:t> 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>2</w:t>
      </w:r>
      <w:r w:rsidR="00A81382" w:rsidRPr="00444D37">
        <w:rPr>
          <w:rFonts w:ascii="Times New Roman" w:eastAsia="Times New Roman" w:hAnsi="Times New Roman" w:cs="Arial Unicode MS"/>
          <w:lang w:eastAsia="lv-LV" w:bidi="lo-LA"/>
        </w:rPr>
        <w:t>45</w:t>
      </w:r>
      <w:r w:rsidR="006B7326" w:rsidRPr="00444D37">
        <w:rPr>
          <w:rFonts w:ascii="Times New Roman" w:eastAsia="Times New Roman" w:hAnsi="Times New Roman" w:cs="Arial Unicode MS"/>
          <w:lang w:eastAsia="lv-LV" w:bidi="lo-LA"/>
        </w:rPr>
        <w:t xml:space="preserve"> “</w:t>
      </w:r>
      <w:r w:rsidR="007A22F2" w:rsidRPr="002B5905">
        <w:rPr>
          <w:rFonts w:ascii="Times New Roman" w:eastAsia="Calibri" w:hAnsi="Times New Roman" w:cs="Times New Roman"/>
          <w:bCs/>
          <w:color w:val="000000" w:themeColor="text1"/>
        </w:rPr>
        <w:t>Par zemes daļas nosacītās nomas maksas apstiprināšanu un nomas tiesību izsoles rīkošanu Gaujas ielā 7, Ādažos</w:t>
      </w:r>
      <w:r w:rsidR="007A22F2" w:rsidRPr="007A22F2" w:rsidDel="007A22F2">
        <w:rPr>
          <w:rFonts w:ascii="Times New Roman" w:eastAsia="Times New Roman" w:hAnsi="Times New Roman" w:cs="Arial Unicode MS"/>
          <w:bCs/>
          <w:lang w:eastAsia="lv-LV" w:bidi="lo-LA"/>
        </w:rPr>
        <w:t xml:space="preserve"> </w:t>
      </w:r>
      <w:r w:rsidR="004321D6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”</w:t>
      </w:r>
      <w:r w:rsidR="00F8115A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 </w:t>
      </w:r>
      <w:r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tika apstiprināt</w:t>
      </w:r>
      <w:r w:rsidR="009263B5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a</w:t>
      </w:r>
      <w:r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 </w:t>
      </w:r>
      <w:r w:rsidR="004E6F1A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60 m</w:t>
      </w:r>
      <w:r w:rsidR="004E6F1A" w:rsidRPr="00444D37">
        <w:rPr>
          <w:rFonts w:ascii="Times New Roman" w:eastAsia="Times New Roman" w:hAnsi="Times New Roman" w:cs="Arial Unicode MS"/>
          <w:color w:val="000000" w:themeColor="text1"/>
          <w:vertAlign w:val="superscript"/>
          <w:lang w:eastAsia="lv-LV" w:bidi="lo-LA"/>
        </w:rPr>
        <w:t xml:space="preserve">2 </w:t>
      </w:r>
      <w:r w:rsidR="004E6F1A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lielas </w:t>
      </w:r>
      <w:r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tirdzniecības viet</w:t>
      </w:r>
      <w:r w:rsidR="00A71974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>as</w:t>
      </w:r>
      <w:r w:rsidR="00F36E6E" w:rsidRPr="00444D37">
        <w:rPr>
          <w:rFonts w:ascii="Times New Roman" w:eastAsia="Times New Roman" w:hAnsi="Times New Roman" w:cs="Arial Unicode MS"/>
          <w:color w:val="000000" w:themeColor="text1"/>
          <w:lang w:eastAsia="lv-LV" w:bidi="lo-LA"/>
        </w:rPr>
        <w:t xml:space="preserve">, kas </w:t>
      </w:r>
      <w:r w:rsidR="00F36E6E" w:rsidRPr="00444D37">
        <w:rPr>
          <w:rFonts w:ascii="Times New Roman" w:eastAsia="Times New Roman" w:hAnsi="Times New Roman" w:cs="Arial Unicode MS"/>
          <w:lang w:eastAsia="lv-LV" w:bidi="lo-LA"/>
        </w:rPr>
        <w:t xml:space="preserve">atrodas 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>pašvaldībai piederošās zemes vienības ar kadastra apzīmējumu 8044</w:t>
      </w:r>
      <w:r w:rsidR="00844BA6">
        <w:rPr>
          <w:rFonts w:ascii="Times New Roman" w:eastAsia="Times New Roman" w:hAnsi="Times New Roman" w:cs="Arial Unicode MS"/>
          <w:lang w:eastAsia="lv-LV" w:bidi="lo-LA"/>
        </w:rPr>
        <w:t> 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>007</w:t>
      </w:r>
      <w:r w:rsidR="00844BA6">
        <w:rPr>
          <w:rFonts w:ascii="Times New Roman" w:eastAsia="Times New Roman" w:hAnsi="Times New Roman" w:cs="Arial Unicode MS"/>
          <w:lang w:eastAsia="lv-LV" w:bidi="lo-LA"/>
        </w:rPr>
        <w:t> 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>0364</w:t>
      </w:r>
      <w:r w:rsidR="004E6F1A" w:rsidRPr="00444D37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16663F" w:rsidRPr="00444D37">
        <w:rPr>
          <w:rFonts w:ascii="Times New Roman" w:eastAsia="Times New Roman" w:hAnsi="Times New Roman" w:cs="Arial Unicode MS"/>
          <w:lang w:eastAsia="lv-LV" w:bidi="lo-LA"/>
        </w:rPr>
        <w:t xml:space="preserve">un adresi Gaujas iela 7, Ādaži, Ādažu nov., teritorijās </w:t>
      </w:r>
      <w:r w:rsidR="00863EB4" w:rsidRPr="00444D37">
        <w:rPr>
          <w:rFonts w:ascii="Times New Roman" w:eastAsia="Times New Roman" w:hAnsi="Times New Roman" w:cs="Arial Unicode MS"/>
          <w:lang w:eastAsia="lv-LV" w:bidi="lo-LA"/>
        </w:rPr>
        <w:t>daļā</w:t>
      </w:r>
      <w:r w:rsidR="00444D37" w:rsidRPr="00444D37">
        <w:rPr>
          <w:rFonts w:ascii="Times New Roman" w:eastAsia="Times New Roman" w:hAnsi="Times New Roman" w:cs="Arial Unicode MS"/>
          <w:lang w:eastAsia="lv-LV" w:bidi="lo-LA"/>
        </w:rPr>
        <w:t xml:space="preserve"> (turpmāk – </w:t>
      </w:r>
      <w:r w:rsidR="00444D37" w:rsidRPr="002916F3">
        <w:rPr>
          <w:rFonts w:ascii="Times New Roman" w:eastAsia="Times New Roman" w:hAnsi="Times New Roman" w:cs="Arial Unicode MS"/>
          <w:lang w:eastAsia="lv-LV" w:bidi="lo-LA"/>
        </w:rPr>
        <w:t>Tirdzniecības vieta)</w:t>
      </w:r>
      <w:r w:rsidR="00863EB4" w:rsidRPr="002916F3">
        <w:rPr>
          <w:rFonts w:ascii="Times New Roman" w:eastAsia="Times New Roman" w:hAnsi="Times New Roman" w:cs="Arial Unicode MS"/>
          <w:lang w:eastAsia="lv-LV" w:bidi="lo-LA"/>
        </w:rPr>
        <w:t>,</w:t>
      </w:r>
      <w:r w:rsidR="00863EB4" w:rsidRPr="00444D37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67462E" w:rsidRPr="00444D37">
        <w:rPr>
          <w:rFonts w:ascii="Times New Roman" w:eastAsia="Times New Roman" w:hAnsi="Times New Roman" w:cs="Arial Unicode MS"/>
          <w:lang w:eastAsia="lv-LV" w:bidi="lo-LA"/>
        </w:rPr>
        <w:t xml:space="preserve">nosacītā </w:t>
      </w:r>
      <w:r w:rsidRPr="00444D37">
        <w:rPr>
          <w:rFonts w:ascii="Times New Roman" w:eastAsia="Times New Roman" w:hAnsi="Times New Roman" w:cs="Arial Unicode MS"/>
          <w:lang w:eastAsia="lv-LV" w:bidi="lo-LA"/>
        </w:rPr>
        <w:t>nomas maksa un noteikts uzdevums Komisijai organizēt nomas tiesību elektronisko izsoli.</w:t>
      </w:r>
    </w:p>
    <w:p w14:paraId="1C1F4432" w14:textId="41612A07" w:rsidR="00392940" w:rsidRDefault="00015D8A" w:rsidP="002B5905">
      <w:pPr>
        <w:pStyle w:val="ListParagraph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Komisija </w:t>
      </w:r>
      <w:r w:rsidR="000A2F49" w:rsidRPr="00392940">
        <w:rPr>
          <w:rFonts w:ascii="Times New Roman" w:eastAsia="Times New Roman" w:hAnsi="Times New Roman" w:cs="Arial Unicode MS"/>
          <w:lang w:eastAsia="lv-LV" w:bidi="lo-LA"/>
        </w:rPr>
        <w:t>1</w:t>
      </w:r>
      <w:r w:rsidR="006F3A43" w:rsidRPr="00392940">
        <w:rPr>
          <w:rFonts w:ascii="Times New Roman" w:eastAsia="Times New Roman" w:hAnsi="Times New Roman" w:cs="Arial Unicode MS"/>
          <w:lang w:eastAsia="lv-LV" w:bidi="lo-LA"/>
        </w:rPr>
        <w:t>5</w:t>
      </w:r>
      <w:r w:rsidR="000A2F49" w:rsidRPr="00392940">
        <w:rPr>
          <w:rFonts w:ascii="Times New Roman" w:eastAsia="Times New Roman" w:hAnsi="Times New Roman" w:cs="Arial Unicode MS"/>
          <w:lang w:eastAsia="lv-LV" w:bidi="lo-LA"/>
        </w:rPr>
        <w:t>.0</w:t>
      </w:r>
      <w:r w:rsidR="006F3A43" w:rsidRPr="00392940">
        <w:rPr>
          <w:rFonts w:ascii="Times New Roman" w:eastAsia="Times New Roman" w:hAnsi="Times New Roman" w:cs="Arial Unicode MS"/>
          <w:lang w:eastAsia="lv-LV" w:bidi="lo-LA"/>
        </w:rPr>
        <w:t>7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.2026. sēdē </w:t>
      </w:r>
      <w:r w:rsidR="00385B80" w:rsidRPr="00392940">
        <w:rPr>
          <w:rFonts w:ascii="Times New Roman" w:eastAsia="Times New Roman" w:hAnsi="Times New Roman" w:cs="Arial Unicode MS"/>
          <w:lang w:eastAsia="lv-LV" w:bidi="lo-LA"/>
        </w:rPr>
        <w:t>(protokols Nr. ĀNP/1-7-14-2/26/</w:t>
      </w:r>
      <w:r w:rsidR="00D7032F" w:rsidRPr="00392940">
        <w:rPr>
          <w:rFonts w:ascii="Times New Roman" w:eastAsia="Times New Roman" w:hAnsi="Times New Roman" w:cs="Arial Unicode MS"/>
          <w:lang w:eastAsia="lv-LV" w:bidi="lo-LA"/>
        </w:rPr>
        <w:t>2</w:t>
      </w:r>
      <w:r w:rsidR="006F3A43" w:rsidRPr="00392940">
        <w:rPr>
          <w:rFonts w:ascii="Times New Roman" w:eastAsia="Times New Roman" w:hAnsi="Times New Roman" w:cs="Arial Unicode MS"/>
          <w:lang w:eastAsia="lv-LV" w:bidi="lo-LA"/>
        </w:rPr>
        <w:t>6</w:t>
      </w:r>
      <w:r w:rsidR="00385B80" w:rsidRPr="00392940">
        <w:rPr>
          <w:rFonts w:ascii="Times New Roman" w:eastAsia="Times New Roman" w:hAnsi="Times New Roman" w:cs="Arial Unicode MS"/>
          <w:lang w:eastAsia="lv-LV" w:bidi="lo-LA"/>
        </w:rPr>
        <w:t xml:space="preserve">) 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apstiprināja </w:t>
      </w:r>
      <w:r w:rsidR="00D7032F" w:rsidRPr="00392940">
        <w:rPr>
          <w:rFonts w:ascii="Times New Roman" w:eastAsia="Times New Roman" w:hAnsi="Times New Roman" w:cs="Arial Unicode MS"/>
          <w:lang w:eastAsia="lv-LV" w:bidi="lo-LA"/>
        </w:rPr>
        <w:t>T</w:t>
      </w:r>
      <w:r w:rsidR="005A687A" w:rsidRPr="00392940">
        <w:rPr>
          <w:rFonts w:ascii="Times New Roman" w:eastAsia="Times New Roman" w:hAnsi="Times New Roman" w:cs="Arial Unicode MS"/>
          <w:lang w:eastAsia="lv-LV" w:bidi="lo-LA"/>
        </w:rPr>
        <w:t>irdzniecības viet</w:t>
      </w:r>
      <w:r w:rsidR="00D7032F" w:rsidRPr="00392940">
        <w:rPr>
          <w:rFonts w:ascii="Times New Roman" w:eastAsia="Times New Roman" w:hAnsi="Times New Roman" w:cs="Arial Unicode MS"/>
          <w:lang w:eastAsia="lv-LV" w:bidi="lo-LA"/>
        </w:rPr>
        <w:t>as</w:t>
      </w:r>
      <w:r w:rsidR="005A687A" w:rsidRPr="00392940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4D408E" w:rsidRPr="00392940">
        <w:rPr>
          <w:rFonts w:ascii="Times New Roman" w:eastAsia="Times New Roman" w:hAnsi="Times New Roman" w:cs="Arial Unicode MS"/>
          <w:lang w:eastAsia="lv-LV" w:bidi="lo-LA"/>
        </w:rPr>
        <w:t xml:space="preserve">zemes </w:t>
      </w:r>
      <w:r w:rsidR="00E24371" w:rsidRPr="00392940">
        <w:rPr>
          <w:rFonts w:ascii="Times New Roman" w:eastAsia="Times New Roman" w:hAnsi="Times New Roman" w:cs="Arial Unicode MS"/>
          <w:lang w:eastAsia="lv-LV" w:bidi="lo-LA"/>
        </w:rPr>
        <w:t>nomas tie</w:t>
      </w:r>
      <w:r w:rsidR="00DC1595" w:rsidRPr="00392940">
        <w:rPr>
          <w:rFonts w:ascii="Times New Roman" w:eastAsia="Times New Roman" w:hAnsi="Times New Roman" w:cs="Arial Unicode MS"/>
          <w:lang w:eastAsia="lv-LV" w:bidi="lo-LA"/>
        </w:rPr>
        <w:t>s</w:t>
      </w:r>
      <w:r w:rsidR="00E24371" w:rsidRPr="00392940">
        <w:rPr>
          <w:rFonts w:ascii="Times New Roman" w:eastAsia="Times New Roman" w:hAnsi="Times New Roman" w:cs="Arial Unicode MS"/>
          <w:lang w:eastAsia="lv-LV" w:bidi="lo-LA"/>
        </w:rPr>
        <w:t>ību</w:t>
      </w:r>
      <w:r w:rsidR="000C1791" w:rsidRPr="00392940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Pr="00392940">
        <w:rPr>
          <w:rFonts w:ascii="Times New Roman" w:eastAsia="Times New Roman" w:hAnsi="Times New Roman" w:cs="Arial Unicode MS"/>
          <w:lang w:eastAsia="lv-LV" w:bidi="lo-LA"/>
        </w:rPr>
        <w:t>elektronisk</w:t>
      </w:r>
      <w:r w:rsidR="00746562" w:rsidRPr="00392940">
        <w:rPr>
          <w:rFonts w:ascii="Times New Roman" w:eastAsia="Times New Roman" w:hAnsi="Times New Roman" w:cs="Arial Unicode MS"/>
          <w:lang w:eastAsia="lv-LV" w:bidi="lo-LA"/>
        </w:rPr>
        <w:t>ās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 izsol</w:t>
      </w:r>
      <w:r w:rsidR="00070015" w:rsidRPr="00392940">
        <w:rPr>
          <w:rFonts w:ascii="Times New Roman" w:eastAsia="Times New Roman" w:hAnsi="Times New Roman" w:cs="Arial Unicode MS"/>
          <w:lang w:eastAsia="lv-LV" w:bidi="lo-LA"/>
        </w:rPr>
        <w:t xml:space="preserve">es </w:t>
      </w:r>
      <w:r w:rsidRPr="00392940">
        <w:rPr>
          <w:rFonts w:ascii="Times New Roman" w:eastAsia="Times New Roman" w:hAnsi="Times New Roman" w:cs="Arial Unicode MS"/>
          <w:lang w:eastAsia="lv-LV" w:bidi="lo-LA"/>
        </w:rPr>
        <w:t>noteikumus Nr. ĀNP/1-7-14-1/26/</w:t>
      </w:r>
      <w:r w:rsidR="00703563" w:rsidRPr="00392940">
        <w:rPr>
          <w:rFonts w:ascii="Times New Roman" w:eastAsia="Times New Roman" w:hAnsi="Times New Roman" w:cs="Arial Unicode MS"/>
          <w:lang w:eastAsia="lv-LV" w:bidi="lo-LA"/>
        </w:rPr>
        <w:t>8</w:t>
      </w:r>
      <w:r w:rsidRPr="00392940">
        <w:rPr>
          <w:rFonts w:ascii="Times New Roman" w:eastAsia="Times New Roman" w:hAnsi="Times New Roman" w:cs="Arial Unicode MS"/>
          <w:lang w:eastAsia="lv-LV" w:bidi="lo-LA"/>
        </w:rPr>
        <w:t xml:space="preserve">, nosakot izsoles sākumcenu </w:t>
      </w:r>
      <w:r w:rsidR="00392940" w:rsidRPr="00392940">
        <w:rPr>
          <w:rFonts w:ascii="Times New Roman" w:eastAsia="Times New Roman" w:hAnsi="Times New Roman" w:cs="Arial Unicode MS"/>
          <w:lang w:eastAsia="lv-LV" w:bidi="lo-LA"/>
        </w:rPr>
        <w:t xml:space="preserve">81,00 </w:t>
      </w:r>
      <w:r w:rsidR="00392940" w:rsidRPr="00D01E77">
        <w:rPr>
          <w:rFonts w:ascii="Times New Roman" w:eastAsia="Times New Roman" w:hAnsi="Times New Roman" w:cs="Arial Unicode MS"/>
          <w:i/>
          <w:iCs/>
          <w:lang w:eastAsia="lv-LV" w:bidi="lo-LA"/>
        </w:rPr>
        <w:t>euro</w:t>
      </w:r>
      <w:r w:rsidR="00392940" w:rsidRPr="00392940">
        <w:rPr>
          <w:rFonts w:ascii="Times New Roman" w:eastAsia="Times New Roman" w:hAnsi="Times New Roman" w:cs="Arial Unicode MS"/>
          <w:lang w:eastAsia="lv-LV" w:bidi="lo-LA"/>
        </w:rPr>
        <w:t xml:space="preserve"> (astoņdesmit viens eiro un 00 centi) mēnesī (bez PVN).</w:t>
      </w:r>
    </w:p>
    <w:p w14:paraId="5AEC0564" w14:textId="49EA74D1" w:rsidR="006D3D2A" w:rsidRPr="00EE4A6D" w:rsidRDefault="006D3936" w:rsidP="002B5905">
      <w:pPr>
        <w:pStyle w:val="ListParagraph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>
        <w:rPr>
          <w:rFonts w:ascii="Times New Roman" w:eastAsia="Times New Roman" w:hAnsi="Times New Roman" w:cs="Arial Unicode MS"/>
          <w:lang w:eastAsia="lv-LV" w:bidi="lo-LA"/>
        </w:rPr>
        <w:t>Atbilstoši</w:t>
      </w:r>
      <w:r w:rsidR="00840ACA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34491B">
        <w:rPr>
          <w:rFonts w:ascii="Times New Roman" w:eastAsia="Times New Roman" w:hAnsi="Times New Roman" w:cs="Arial Unicode MS"/>
          <w:lang w:eastAsia="lv-LV" w:bidi="lo-LA"/>
        </w:rPr>
        <w:t>domes</w:t>
      </w:r>
      <w:r>
        <w:rPr>
          <w:rFonts w:ascii="Times New Roman" w:eastAsia="Times New Roman" w:hAnsi="Times New Roman" w:cs="Arial Unicode MS"/>
          <w:lang w:eastAsia="lv-LV" w:bidi="lo-LA"/>
        </w:rPr>
        <w:t xml:space="preserve"> 23.04.2026. lēmuma Nr. 141 </w:t>
      </w:r>
      <w:r w:rsidR="005A4552">
        <w:rPr>
          <w:rFonts w:ascii="Times New Roman" w:eastAsia="Times New Roman" w:hAnsi="Times New Roman" w:cs="Arial Unicode MS"/>
          <w:lang w:eastAsia="lv-LV" w:bidi="lo-LA"/>
        </w:rPr>
        <w:t>“</w:t>
      </w:r>
      <w:r w:rsidR="00BC4557" w:rsidRPr="00BC4557">
        <w:rPr>
          <w:rFonts w:ascii="Times New Roman" w:eastAsia="Times New Roman" w:hAnsi="Times New Roman" w:cs="Arial Unicode MS"/>
          <w:lang w:eastAsia="lv-LV" w:bidi="lo-LA"/>
        </w:rPr>
        <w:t>Par pašvaldības zemes daļas nomas tiesību izsoli Gaujas ielā 7, Ādažos</w:t>
      </w:r>
      <w:r w:rsidR="005A4552">
        <w:rPr>
          <w:rFonts w:ascii="Times New Roman" w:eastAsia="Times New Roman" w:hAnsi="Times New Roman" w:cs="Arial Unicode MS"/>
          <w:lang w:eastAsia="lv-LV" w:bidi="lo-LA"/>
        </w:rPr>
        <w:t>”</w:t>
      </w:r>
      <w:r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840ACA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9D366A" w:rsidRPr="00EE4A6D">
        <w:rPr>
          <w:rFonts w:ascii="Times New Roman" w:eastAsia="Times New Roman" w:hAnsi="Times New Roman" w:cs="Arial Unicode MS"/>
          <w:lang w:eastAsia="lv-LV" w:bidi="lo-LA"/>
        </w:rPr>
        <w:t xml:space="preserve">Tirdzniecības </w:t>
      </w:r>
      <w:r w:rsidR="001550F7" w:rsidRPr="00EE4A6D">
        <w:rPr>
          <w:rFonts w:ascii="Times New Roman" w:eastAsia="Times New Roman" w:hAnsi="Times New Roman" w:cs="Arial Unicode MS"/>
          <w:lang w:eastAsia="lv-LV" w:bidi="lo-LA"/>
        </w:rPr>
        <w:t>vieta</w:t>
      </w:r>
      <w:r w:rsidR="00BC4557">
        <w:rPr>
          <w:rFonts w:ascii="Times New Roman" w:eastAsia="Times New Roman" w:hAnsi="Times New Roman" w:cs="Arial Unicode MS"/>
          <w:lang w:eastAsia="lv-LV" w:bidi="lo-LA"/>
        </w:rPr>
        <w:t xml:space="preserve">i </w:t>
      </w:r>
      <w:r w:rsidR="009F691B">
        <w:rPr>
          <w:rFonts w:ascii="Times New Roman" w:eastAsia="Times New Roman" w:hAnsi="Times New Roman" w:cs="Arial Unicode MS"/>
          <w:lang w:eastAsia="lv-LV" w:bidi="lo-LA"/>
        </w:rPr>
        <w:t>ir noteikti īpaši nosacījumi</w:t>
      </w:r>
      <w:r w:rsidR="00BA07E9">
        <w:rPr>
          <w:rFonts w:ascii="Times New Roman" w:eastAsia="Times New Roman" w:hAnsi="Times New Roman" w:cs="Arial Unicode MS"/>
          <w:lang w:eastAsia="lv-LV" w:bidi="lo-LA"/>
        </w:rPr>
        <w:t>. Proti</w:t>
      </w:r>
      <w:r w:rsidR="004F411D">
        <w:rPr>
          <w:rFonts w:ascii="Times New Roman" w:eastAsia="Times New Roman" w:hAnsi="Times New Roman" w:cs="Arial Unicode MS"/>
          <w:lang w:eastAsia="lv-LV" w:bidi="lo-LA"/>
        </w:rPr>
        <w:t xml:space="preserve">, </w:t>
      </w:r>
      <w:r w:rsidR="00CC0208">
        <w:rPr>
          <w:rFonts w:ascii="Times New Roman" w:eastAsia="Times New Roman" w:hAnsi="Times New Roman" w:cs="Arial Unicode MS"/>
          <w:lang w:eastAsia="lv-LV" w:bidi="lo-LA"/>
        </w:rPr>
        <w:t>tās</w:t>
      </w:r>
      <w:r w:rsidR="001550F7" w:rsidRPr="00EE4A6D">
        <w:rPr>
          <w:rFonts w:ascii="Times New Roman" w:eastAsia="Times New Roman" w:hAnsi="Times New Roman" w:cs="Arial Unicode MS"/>
          <w:lang w:eastAsia="lv-LV" w:bidi="lo-LA"/>
        </w:rPr>
        <w:t xml:space="preserve"> izmantošanas mērķis </w:t>
      </w:r>
      <w:r w:rsidR="00CC0208">
        <w:rPr>
          <w:rFonts w:ascii="Times New Roman" w:eastAsia="Times New Roman" w:hAnsi="Times New Roman" w:cs="Arial Unicode MS"/>
          <w:lang w:eastAsia="lv-LV" w:bidi="lo-LA"/>
        </w:rPr>
        <w:t>ir</w:t>
      </w:r>
      <w:r w:rsidR="001550F7" w:rsidRPr="00EE4A6D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6D3D2A" w:rsidRPr="00EE4A6D">
        <w:rPr>
          <w:rFonts w:ascii="Times New Roman" w:eastAsia="Calibri" w:hAnsi="Times New Roman" w:cs="Times New Roman"/>
        </w:rPr>
        <w:t>izveidot tirdzniecības vietu Latvijā ražotu produktu un preču tirdzniecībai, kā arī publisku pasākumu rīkošanai (semināri, meistarklases un tml.)</w:t>
      </w:r>
      <w:r w:rsidR="00EF1449">
        <w:rPr>
          <w:rFonts w:ascii="Times New Roman" w:eastAsia="Calibri" w:hAnsi="Times New Roman" w:cs="Times New Roman"/>
        </w:rPr>
        <w:t xml:space="preserve">, </w:t>
      </w:r>
      <w:r w:rsidR="00785966">
        <w:rPr>
          <w:rFonts w:ascii="Times New Roman" w:eastAsia="Calibri" w:hAnsi="Times New Roman" w:cs="Times New Roman"/>
        </w:rPr>
        <w:t xml:space="preserve">Tirdzniecības </w:t>
      </w:r>
      <w:r w:rsidR="002D31EC">
        <w:rPr>
          <w:rFonts w:ascii="Times New Roman" w:eastAsia="Calibri" w:hAnsi="Times New Roman" w:cs="Times New Roman"/>
        </w:rPr>
        <w:t xml:space="preserve">vietā var atrasties tikai moduļa tipa mazēka, </w:t>
      </w:r>
      <w:r w:rsidR="00EE4A6D" w:rsidRPr="00EE4A6D">
        <w:rPr>
          <w:rFonts w:ascii="Times New Roman" w:eastAsia="Calibri" w:hAnsi="Times New Roman" w:cs="Times New Roman"/>
        </w:rPr>
        <w:t>nomas līguma termiņš – 6 (seši) gadi</w:t>
      </w:r>
      <w:r w:rsidR="003E7670">
        <w:rPr>
          <w:rFonts w:ascii="Times New Roman" w:eastAsia="Calibri" w:hAnsi="Times New Roman" w:cs="Times New Roman"/>
        </w:rPr>
        <w:t xml:space="preserve">, </w:t>
      </w:r>
      <w:r w:rsidR="003E7670" w:rsidRPr="003E7670">
        <w:rPr>
          <w:rFonts w:ascii="Times New Roman" w:eastAsia="Calibri" w:hAnsi="Times New Roman" w:cs="Times New Roman"/>
        </w:rPr>
        <w:t>kā arī noteikti citi nomas tiesību izmantošanas nosacījumi.</w:t>
      </w:r>
    </w:p>
    <w:p w14:paraId="5AD5CF4F" w14:textId="08CAC12D" w:rsidR="00E5113A" w:rsidRPr="0036319C" w:rsidRDefault="00015D8A" w:rsidP="002B5905">
      <w:pPr>
        <w:pStyle w:val="ListParagraph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bookmarkStart w:id="3" w:name="_Hlk109032981"/>
      <w:r w:rsidRPr="0036319C">
        <w:rPr>
          <w:rFonts w:ascii="Times New Roman" w:eastAsia="Times New Roman" w:hAnsi="Times New Roman" w:cs="Times New Roman"/>
          <w:lang w:eastAsia="x-none"/>
        </w:rPr>
        <w:t>Sludinājum</w:t>
      </w:r>
      <w:r w:rsidR="0035190C" w:rsidRPr="0036319C">
        <w:rPr>
          <w:rFonts w:ascii="Times New Roman" w:eastAsia="Times New Roman" w:hAnsi="Times New Roman" w:cs="Times New Roman"/>
          <w:lang w:eastAsia="x-none"/>
        </w:rPr>
        <w:t>s</w:t>
      </w:r>
      <w:r w:rsidRPr="0036319C">
        <w:rPr>
          <w:rFonts w:ascii="Times New Roman" w:eastAsia="Times New Roman" w:hAnsi="Times New Roman" w:cs="Times New Roman"/>
          <w:lang w:eastAsia="x-none"/>
        </w:rPr>
        <w:t xml:space="preserve"> par </w:t>
      </w:r>
      <w:r w:rsidR="0035190C" w:rsidRPr="0036319C">
        <w:rPr>
          <w:rFonts w:ascii="Times New Roman" w:eastAsia="Times New Roman" w:hAnsi="Times New Roman" w:cs="Times New Roman"/>
          <w:lang w:eastAsia="x-none"/>
        </w:rPr>
        <w:t xml:space="preserve">Tirdzniecības vietas nomas </w:t>
      </w:r>
      <w:r w:rsidR="00512C5F">
        <w:rPr>
          <w:rFonts w:ascii="Times New Roman" w:eastAsia="Times New Roman" w:hAnsi="Times New Roman" w:cs="Times New Roman"/>
          <w:lang w:eastAsia="x-none"/>
        </w:rPr>
        <w:t xml:space="preserve">tiesību </w:t>
      </w:r>
      <w:r w:rsidR="0035190C" w:rsidRPr="0036319C">
        <w:rPr>
          <w:rFonts w:ascii="Times New Roman" w:eastAsia="Times New Roman" w:hAnsi="Times New Roman" w:cs="Times New Roman"/>
          <w:lang w:eastAsia="x-none"/>
        </w:rPr>
        <w:t>izsoli</w:t>
      </w:r>
      <w:r w:rsidRPr="0036319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6319C" w:rsidRPr="0036319C">
        <w:rPr>
          <w:rFonts w:ascii="Times New Roman" w:eastAsia="Times New Roman" w:hAnsi="Times New Roman" w:cs="Times New Roman"/>
          <w:lang w:eastAsia="x-none"/>
        </w:rPr>
        <w:t>16</w:t>
      </w:r>
      <w:r w:rsidR="00F721E0" w:rsidRPr="0036319C">
        <w:rPr>
          <w:rFonts w:ascii="Times New Roman" w:eastAsia="Times New Roman" w:hAnsi="Times New Roman" w:cs="Times New Roman"/>
          <w:lang w:eastAsia="x-none"/>
        </w:rPr>
        <w:t>.0</w:t>
      </w:r>
      <w:r w:rsidR="0036319C" w:rsidRPr="0036319C">
        <w:rPr>
          <w:rFonts w:ascii="Times New Roman" w:eastAsia="Times New Roman" w:hAnsi="Times New Roman" w:cs="Times New Roman"/>
          <w:lang w:eastAsia="x-none"/>
        </w:rPr>
        <w:t>7</w:t>
      </w:r>
      <w:r w:rsidRPr="0036319C">
        <w:rPr>
          <w:rFonts w:ascii="Times New Roman" w:eastAsia="Times New Roman" w:hAnsi="Times New Roman" w:cs="Times New Roman"/>
          <w:lang w:eastAsia="x-none"/>
        </w:rPr>
        <w:t>.2026. publicēt</w:t>
      </w:r>
      <w:r w:rsidR="0036319C" w:rsidRPr="0036319C">
        <w:rPr>
          <w:rFonts w:ascii="Times New Roman" w:eastAsia="Times New Roman" w:hAnsi="Times New Roman" w:cs="Times New Roman"/>
          <w:lang w:eastAsia="x-none"/>
        </w:rPr>
        <w:t>s</w:t>
      </w:r>
      <w:r w:rsidRPr="0036319C">
        <w:rPr>
          <w:rFonts w:ascii="Times New Roman" w:eastAsia="Times New Roman" w:hAnsi="Times New Roman" w:cs="Times New Roman"/>
          <w:lang w:eastAsia="x-none"/>
        </w:rPr>
        <w:t xml:space="preserve"> pašvaldības tīmekļvietnē </w:t>
      </w:r>
      <w:bookmarkEnd w:id="3"/>
      <w:r w:rsidR="008A5171">
        <w:fldChar w:fldCharType="begin"/>
      </w:r>
      <w:r w:rsidR="008A5171">
        <w:instrText>HYPERLINK "http://www.adazunovads.lv"</w:instrText>
      </w:r>
      <w:r w:rsidR="008A5171">
        <w:fldChar w:fldCharType="separate"/>
      </w:r>
      <w:r w:rsidR="008A5171" w:rsidRPr="0096589B">
        <w:rPr>
          <w:rFonts w:ascii="Times New Roman" w:eastAsia="Times New Roman" w:hAnsi="Times New Roman" w:cs="Times New Roman"/>
          <w:color w:val="0563C1"/>
          <w:u w:val="single"/>
          <w:lang w:eastAsia="x-none"/>
        </w:rPr>
        <w:t>www.adazunovads.lv</w:t>
      </w:r>
      <w:r w:rsidR="008A5171">
        <w:fldChar w:fldCharType="end"/>
      </w:r>
      <w:r w:rsidR="0036319C">
        <w:rPr>
          <w:rFonts w:ascii="Times New Roman" w:eastAsia="Times New Roman" w:hAnsi="Times New Roman" w:cs="Times New Roman"/>
          <w:lang w:eastAsia="x-none"/>
        </w:rPr>
        <w:t>.</w:t>
      </w:r>
    </w:p>
    <w:p w14:paraId="577EE915" w14:textId="4F2A6282" w:rsidR="00E5113A" w:rsidRPr="00F56FB8" w:rsidRDefault="00015D8A" w:rsidP="002B5905">
      <w:pPr>
        <w:pStyle w:val="ListParagraph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0008A1">
        <w:rPr>
          <w:rFonts w:ascii="Times New Roman" w:eastAsia="Times New Roman" w:hAnsi="Times New Roman" w:cs="Times New Roman"/>
          <w:lang w:eastAsia="x-none"/>
        </w:rPr>
        <w:t xml:space="preserve">No Akta izriet, ka </w:t>
      </w:r>
      <w:r w:rsidR="008A423B" w:rsidRPr="000008A1">
        <w:rPr>
          <w:rFonts w:ascii="Times New Roman" w:eastAsia="Times New Roman" w:hAnsi="Times New Roman" w:cs="Times New Roman"/>
          <w:lang w:eastAsia="x-none"/>
        </w:rPr>
        <w:t>e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lektroniskā izsole sākās 2</w:t>
      </w:r>
      <w:r w:rsidR="00DA5C27" w:rsidRPr="000008A1">
        <w:rPr>
          <w:rFonts w:ascii="Times New Roman" w:eastAsia="Times New Roman" w:hAnsi="Times New Roman" w:cs="Times New Roman"/>
          <w:lang w:eastAsia="x-none"/>
        </w:rPr>
        <w:t>4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.0</w:t>
      </w:r>
      <w:r w:rsidR="00DA5C27" w:rsidRPr="000008A1">
        <w:rPr>
          <w:rFonts w:ascii="Times New Roman" w:eastAsia="Times New Roman" w:hAnsi="Times New Roman" w:cs="Times New Roman"/>
          <w:lang w:eastAsia="x-none"/>
        </w:rPr>
        <w:t>7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.2026. plkst.13.00 un noslēdzās 1</w:t>
      </w:r>
      <w:r w:rsidR="000008A1" w:rsidRPr="000008A1">
        <w:rPr>
          <w:rFonts w:ascii="Times New Roman" w:eastAsia="Times New Roman" w:hAnsi="Times New Roman" w:cs="Times New Roman"/>
          <w:lang w:eastAsia="x-none"/>
        </w:rPr>
        <w:t>3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.0</w:t>
      </w:r>
      <w:r w:rsidR="000008A1" w:rsidRPr="000008A1">
        <w:rPr>
          <w:rFonts w:ascii="Times New Roman" w:eastAsia="Times New Roman" w:hAnsi="Times New Roman" w:cs="Times New Roman"/>
          <w:lang w:eastAsia="x-none"/>
        </w:rPr>
        <w:t>8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>.2026. plkst.</w:t>
      </w:r>
      <w:r w:rsidR="00242DCE">
        <w:rPr>
          <w:rFonts w:ascii="Times New Roman" w:eastAsia="Times New Roman" w:hAnsi="Times New Roman" w:cs="Times New Roman"/>
          <w:lang w:eastAsia="x-none"/>
        </w:rPr>
        <w:t> </w:t>
      </w:r>
      <w:r w:rsidR="002D089C" w:rsidRPr="000008A1">
        <w:rPr>
          <w:rFonts w:ascii="Times New Roman" w:eastAsia="Times New Roman" w:hAnsi="Times New Roman" w:cs="Times New Roman"/>
          <w:lang w:eastAsia="x-none"/>
        </w:rPr>
        <w:t xml:space="preserve">13.00. 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Pašvaldība izsolei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autorizēj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a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1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dalībniek</w:t>
      </w:r>
      <w:r w:rsidR="00663335" w:rsidRPr="00F56FB8">
        <w:rPr>
          <w:rFonts w:ascii="Times New Roman" w:eastAsia="Times New Roman" w:hAnsi="Times New Roman" w:cs="Times New Roman"/>
          <w:lang w:eastAsia="x-none"/>
        </w:rPr>
        <w:t>u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un dalībnieks</w:t>
      </w:r>
      <w:r w:rsidR="00512C5F">
        <w:rPr>
          <w:rFonts w:ascii="Times New Roman" w:eastAsia="Times New Roman" w:hAnsi="Times New Roman" w:cs="Times New Roman"/>
          <w:lang w:eastAsia="x-none"/>
        </w:rPr>
        <w:t>,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D3E28" w:rsidRPr="00F56FB8">
        <w:rPr>
          <w:rFonts w:ascii="Times New Roman" w:eastAsia="Times New Roman" w:hAnsi="Times New Roman" w:cs="Times New Roman"/>
          <w:lang w:eastAsia="x-none"/>
        </w:rPr>
        <w:t>sabiedrība ar ierobežotu atbildību</w:t>
      </w:r>
      <w:r w:rsidR="00095955" w:rsidRPr="00F56FB8">
        <w:rPr>
          <w:rFonts w:ascii="Times New Roman" w:eastAsia="Times New Roman" w:hAnsi="Times New Roman" w:cs="Times New Roman"/>
          <w:lang w:eastAsia="x-none"/>
        </w:rPr>
        <w:t xml:space="preserve"> “Ādažu medus” (reģ. Nr. 44103131928)</w:t>
      </w:r>
      <w:r w:rsidR="00512C5F">
        <w:rPr>
          <w:rFonts w:ascii="Times New Roman" w:eastAsia="Times New Roman" w:hAnsi="Times New Roman" w:cs="Times New Roman"/>
          <w:lang w:eastAsia="x-none"/>
        </w:rPr>
        <w:t>,</w:t>
      </w:r>
      <w:r w:rsidR="00B17811"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ar 1. soli </w:t>
      </w:r>
      <w:r w:rsidRPr="00F56FB8">
        <w:rPr>
          <w:rFonts w:ascii="Times New Roman" w:eastAsia="Times New Roman" w:hAnsi="Times New Roman" w:cs="Times New Roman"/>
          <w:lang w:eastAsia="x-none"/>
        </w:rPr>
        <w:lastRenderedPageBreak/>
        <w:t xml:space="preserve">nosolīja augstāko cenu </w:t>
      </w:r>
      <w:r w:rsidR="00BB5973" w:rsidRPr="00F56FB8">
        <w:rPr>
          <w:rFonts w:ascii="Times New Roman" w:eastAsia="Times New Roman" w:hAnsi="Times New Roman" w:cs="Times New Roman"/>
          <w:lang w:eastAsia="x-none"/>
        </w:rPr>
        <w:t xml:space="preserve">91,00 </w:t>
      </w:r>
      <w:r w:rsidR="00BB5973" w:rsidRPr="00F56FB8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BB5973" w:rsidRPr="00F56FB8">
        <w:rPr>
          <w:rFonts w:ascii="Times New Roman" w:eastAsia="Times New Roman" w:hAnsi="Times New Roman" w:cs="Times New Roman"/>
          <w:lang w:eastAsia="x-none"/>
        </w:rPr>
        <w:t xml:space="preserve"> bez PVN (110,11</w:t>
      </w:r>
      <w:r w:rsidR="00BB5973" w:rsidRPr="00F56FB8">
        <w:rPr>
          <w:rFonts w:ascii="Times New Roman" w:eastAsia="Times New Roman" w:hAnsi="Times New Roman" w:cs="Times New Roman"/>
          <w:i/>
          <w:iCs/>
          <w:lang w:eastAsia="x-none"/>
        </w:rPr>
        <w:t xml:space="preserve"> euro </w:t>
      </w:r>
      <w:r w:rsidR="00BB5973" w:rsidRPr="00F56FB8">
        <w:rPr>
          <w:rFonts w:ascii="Times New Roman" w:eastAsia="Times New Roman" w:hAnsi="Times New Roman" w:cs="Times New Roman"/>
          <w:lang w:eastAsia="x-none"/>
        </w:rPr>
        <w:t>ar PVN)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un ir atzīstam</w:t>
      </w:r>
      <w:r w:rsidR="00BD3E28" w:rsidRPr="00F56FB8">
        <w:rPr>
          <w:rFonts w:ascii="Times New Roman" w:eastAsia="Times New Roman" w:hAnsi="Times New Roman" w:cs="Times New Roman"/>
          <w:lang w:eastAsia="x-none"/>
        </w:rPr>
        <w:t>a</w:t>
      </w:r>
      <w:r w:rsidRPr="00F56FB8">
        <w:rPr>
          <w:rFonts w:ascii="Times New Roman" w:eastAsia="Times New Roman" w:hAnsi="Times New Roman" w:cs="Times New Roman"/>
          <w:lang w:eastAsia="x-none"/>
        </w:rPr>
        <w:t xml:space="preserve"> par izsoles uzvarētāju, iegūstot tiesības slēgt </w:t>
      </w:r>
      <w:r w:rsidR="00512C5F">
        <w:rPr>
          <w:rFonts w:ascii="Times New Roman" w:eastAsia="Times New Roman" w:hAnsi="Times New Roman" w:cs="Times New Roman"/>
          <w:lang w:eastAsia="x-none"/>
        </w:rPr>
        <w:t>l</w:t>
      </w:r>
      <w:r w:rsidR="00512C5F" w:rsidRPr="00F56FB8">
        <w:rPr>
          <w:rFonts w:ascii="Times New Roman" w:eastAsia="Times New Roman" w:hAnsi="Times New Roman" w:cs="Times New Roman"/>
          <w:lang w:eastAsia="x-none"/>
        </w:rPr>
        <w:t xml:space="preserve">īgumu </w:t>
      </w:r>
      <w:r w:rsidR="00242DCE" w:rsidRPr="00F56FB8">
        <w:rPr>
          <w:rFonts w:ascii="Times New Roman" w:eastAsia="Times New Roman" w:hAnsi="Times New Roman" w:cs="Times New Roman"/>
          <w:lang w:eastAsia="x-none"/>
        </w:rPr>
        <w:t xml:space="preserve">par </w:t>
      </w:r>
      <w:r w:rsidR="00512C5F">
        <w:rPr>
          <w:rFonts w:ascii="Times New Roman" w:eastAsia="Times New Roman" w:hAnsi="Times New Roman" w:cs="Times New Roman"/>
          <w:lang w:eastAsia="x-none"/>
        </w:rPr>
        <w:t>T</w:t>
      </w:r>
      <w:r w:rsidR="00512C5F" w:rsidRPr="00F56FB8">
        <w:rPr>
          <w:rFonts w:ascii="Times New Roman" w:eastAsia="Times New Roman" w:hAnsi="Times New Roman" w:cs="Times New Roman"/>
          <w:lang w:eastAsia="x-none"/>
        </w:rPr>
        <w:t xml:space="preserve">irdzniecības </w:t>
      </w:r>
      <w:r w:rsidR="00242DCE" w:rsidRPr="00F56FB8">
        <w:rPr>
          <w:rFonts w:ascii="Times New Roman" w:eastAsia="Times New Roman" w:hAnsi="Times New Roman" w:cs="Times New Roman"/>
          <w:lang w:eastAsia="x-none"/>
        </w:rPr>
        <w:t xml:space="preserve">vietas </w:t>
      </w:r>
      <w:r w:rsidR="00723CAE" w:rsidRPr="00F56FB8">
        <w:rPr>
          <w:rFonts w:ascii="Times New Roman" w:eastAsia="Times New Roman" w:hAnsi="Times New Roman" w:cs="Times New Roman"/>
          <w:lang w:eastAsia="x-none"/>
        </w:rPr>
        <w:t>zemes nomu</w:t>
      </w:r>
      <w:r w:rsidR="00B817D8" w:rsidRPr="00F56FB8">
        <w:rPr>
          <w:rFonts w:ascii="Times New Roman" w:eastAsia="Times New Roman" w:hAnsi="Times New Roman" w:cs="Times New Roman"/>
          <w:lang w:eastAsia="x-none"/>
        </w:rPr>
        <w:t>.</w:t>
      </w:r>
      <w:r w:rsidR="00723CAE" w:rsidRPr="00F56FB8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0CC2B223" w14:textId="5AE72DCF" w:rsidR="008F09E9" w:rsidRPr="00C65C86" w:rsidRDefault="007A7F43" w:rsidP="00365B39">
      <w:pPr>
        <w:pStyle w:val="ListParagraph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C65C86">
        <w:rPr>
          <w:rFonts w:ascii="Times New Roman" w:eastAsia="Times New Roman" w:hAnsi="Times New Roman" w:cs="Times New Roman"/>
          <w:lang w:eastAsia="x-none"/>
        </w:rPr>
        <w:t>Ar Komisijas 14.08.2026. lēmumu Nr. ĀNP/1-7-14-2/26/2</w:t>
      </w:r>
      <w:r w:rsidR="006521CF" w:rsidRPr="00C65C86">
        <w:rPr>
          <w:rFonts w:ascii="Times New Roman" w:eastAsia="Times New Roman" w:hAnsi="Times New Roman" w:cs="Times New Roman"/>
          <w:lang w:eastAsia="x-none"/>
        </w:rPr>
        <w:t>9 tika aps</w:t>
      </w:r>
      <w:r w:rsidR="000D1521" w:rsidRPr="00C65C86">
        <w:rPr>
          <w:rFonts w:ascii="Times New Roman" w:eastAsia="Times New Roman" w:hAnsi="Times New Roman" w:cs="Times New Roman"/>
          <w:lang w:eastAsia="x-none"/>
        </w:rPr>
        <w:t xml:space="preserve">tiprināts 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>Akt</w:t>
      </w:r>
      <w:r w:rsidR="004767B4" w:rsidRPr="00C65C86">
        <w:rPr>
          <w:rFonts w:ascii="Times New Roman" w:eastAsia="Times New Roman" w:hAnsi="Times New Roman" w:cs="Times New Roman"/>
          <w:lang w:eastAsia="x-none"/>
        </w:rPr>
        <w:t>s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 xml:space="preserve"> par </w:t>
      </w:r>
      <w:r w:rsidR="004767B4" w:rsidRPr="00C65C86">
        <w:rPr>
          <w:rFonts w:ascii="Times New Roman" w:eastAsia="Times New Roman" w:hAnsi="Times New Roman" w:cs="Times New Roman"/>
          <w:lang w:eastAsia="x-none"/>
        </w:rPr>
        <w:t>T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>irdzniecības viet</w:t>
      </w:r>
      <w:r w:rsidR="004767B4" w:rsidRPr="00C65C86">
        <w:rPr>
          <w:rFonts w:ascii="Times New Roman" w:eastAsia="Times New Roman" w:hAnsi="Times New Roman" w:cs="Times New Roman"/>
          <w:lang w:eastAsia="x-none"/>
        </w:rPr>
        <w:t>as</w:t>
      </w:r>
      <w:r w:rsidR="00015D8A" w:rsidRPr="00C65C8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046DB" w:rsidRPr="00C65C86">
        <w:rPr>
          <w:rFonts w:ascii="Times New Roman" w:eastAsia="Times New Roman" w:hAnsi="Times New Roman" w:cs="Times New Roman"/>
          <w:lang w:eastAsia="x-none"/>
        </w:rPr>
        <w:t xml:space="preserve">Gaujas ielā 7, Ādažos, </w:t>
      </w:r>
      <w:r w:rsidR="00C65C86" w:rsidRPr="00C65C86">
        <w:rPr>
          <w:rFonts w:ascii="Times New Roman" w:eastAsia="Times New Roman" w:hAnsi="Times New Roman" w:cs="Times New Roman"/>
          <w:lang w:eastAsia="x-none"/>
        </w:rPr>
        <w:t>nomas tiesību elektroniskās izsoles ar augšupejošu soli noslēgumu.</w:t>
      </w:r>
      <w:r w:rsidR="002F17F4" w:rsidRPr="00C65C86">
        <w:rPr>
          <w:rFonts w:ascii="Times New Roman" w:hAnsi="Times New Roman" w:cs="Times New Roman"/>
        </w:rPr>
        <w:t xml:space="preserve"> </w:t>
      </w:r>
    </w:p>
    <w:p w14:paraId="2438AC4D" w14:textId="6BEA81CD" w:rsidR="002F17F4" w:rsidRPr="00780240" w:rsidRDefault="00015D8A" w:rsidP="00365B39">
      <w:pPr>
        <w:pStyle w:val="ListParagraph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780240">
        <w:rPr>
          <w:rFonts w:ascii="Times New Roman" w:hAnsi="Times New Roman" w:cs="Times New Roman"/>
        </w:rPr>
        <w:t>Izsoles rezultātus apstiprina dome, pirmajā domes sēdē pēc izsoles dienas, pieņemot lēmumu par izsoles rezultātu apstiprināšanu un zemes nomas līguma slēgšanu ar izsoles uzvarētāju un informē par to izsoles uzvarētāju.</w:t>
      </w:r>
    </w:p>
    <w:p w14:paraId="2D36D9AB" w14:textId="23D1C437" w:rsidR="00E5113A" w:rsidRPr="008F3053" w:rsidRDefault="00015D8A" w:rsidP="00843C41">
      <w:pPr>
        <w:ind w:right="85"/>
        <w:jc w:val="both"/>
        <w:rPr>
          <w:rFonts w:ascii="Times New Roman" w:eastAsia="Times New Roman" w:hAnsi="Times New Roman" w:cs="Times New Roman"/>
          <w:lang w:eastAsia="x-none"/>
        </w:rPr>
      </w:pP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Pamatojoties uz Pašvaldību likuma</w:t>
      </w:r>
      <w:r w:rsidRPr="008F3053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 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73.</w:t>
      </w:r>
      <w:r w:rsidR="003145E7" w:rsidRPr="008F3053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panta pirmo un ceturto daļu, Ministru kabineta 19.06.2018. noteikumu Nr.</w:t>
      </w:r>
      <w:r w:rsidR="003145E7" w:rsidRPr="008F3053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350 “Publiskas personas zemes nomas un apbūves tiesības noteikumi” 32. un 43.</w:t>
      </w:r>
      <w:r w:rsidR="003145E7" w:rsidRPr="008F3053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>punktu,</w:t>
      </w:r>
      <w:r w:rsidRPr="008F3053">
        <w:t xml:space="preserve"> </w:t>
      </w:r>
      <w:r w:rsidRPr="008F3053">
        <w:rPr>
          <w:rFonts w:ascii="Times New Roman" w:eastAsia="Times New Roman" w:hAnsi="Times New Roman" w:cs="Arial Unicode MS"/>
          <w:bCs/>
          <w:lang w:eastAsia="lv-LV" w:bidi="lo-LA"/>
        </w:rPr>
        <w:t xml:space="preserve">kā arī </w:t>
      </w:r>
      <w:r w:rsidRPr="008F3053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</w:t>
      </w:r>
      <w:r w:rsidR="000D1AD8" w:rsidRPr="008F3053">
        <w:rPr>
          <w:rFonts w:ascii="Times New Roman" w:eastAsia="Times New Roman" w:hAnsi="Times New Roman" w:cs="Times New Roman"/>
          <w:lang w:eastAsia="x-none"/>
        </w:rPr>
        <w:t>1</w:t>
      </w:r>
      <w:r w:rsidR="009D4AF2" w:rsidRPr="008F3053">
        <w:rPr>
          <w:rFonts w:ascii="Times New Roman" w:eastAsia="Times New Roman" w:hAnsi="Times New Roman" w:cs="Times New Roman"/>
          <w:lang w:eastAsia="x-none"/>
        </w:rPr>
        <w:t>5</w:t>
      </w:r>
      <w:r w:rsidR="000D1AD8" w:rsidRPr="008F3053">
        <w:rPr>
          <w:rFonts w:ascii="Times New Roman" w:eastAsia="Times New Roman" w:hAnsi="Times New Roman" w:cs="Times New Roman"/>
          <w:lang w:eastAsia="x-none"/>
        </w:rPr>
        <w:t>.0</w:t>
      </w:r>
      <w:r w:rsidR="009D4AF2" w:rsidRPr="008F3053">
        <w:rPr>
          <w:rFonts w:ascii="Times New Roman" w:eastAsia="Times New Roman" w:hAnsi="Times New Roman" w:cs="Times New Roman"/>
          <w:lang w:eastAsia="x-none"/>
        </w:rPr>
        <w:t>7</w:t>
      </w:r>
      <w:r w:rsidR="000D1AD8" w:rsidRPr="008F3053">
        <w:rPr>
          <w:rFonts w:ascii="Times New Roman" w:eastAsia="Times New Roman" w:hAnsi="Times New Roman" w:cs="Times New Roman"/>
          <w:lang w:eastAsia="x-none"/>
        </w:rPr>
        <w:t>.</w:t>
      </w:r>
      <w:r w:rsidRPr="008F3053">
        <w:rPr>
          <w:rFonts w:ascii="Times New Roman" w:eastAsia="Times New Roman" w:hAnsi="Times New Roman" w:cs="Times New Roman"/>
          <w:lang w:eastAsia="x-none"/>
        </w:rPr>
        <w:t>202</w:t>
      </w:r>
      <w:r w:rsidR="00CC3360" w:rsidRPr="008F3053">
        <w:rPr>
          <w:rFonts w:ascii="Times New Roman" w:eastAsia="Times New Roman" w:hAnsi="Times New Roman" w:cs="Times New Roman"/>
          <w:lang w:eastAsia="x-none"/>
        </w:rPr>
        <w:t>6</w:t>
      </w:r>
      <w:r w:rsidRPr="008F3053">
        <w:rPr>
          <w:rFonts w:ascii="Times New Roman" w:eastAsia="Times New Roman" w:hAnsi="Times New Roman" w:cs="Times New Roman"/>
          <w:lang w:eastAsia="x-none"/>
        </w:rPr>
        <w:t>. izsoles noteikumu Nr.</w:t>
      </w:r>
      <w:r w:rsidR="0014685C" w:rsidRPr="008F3053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F3053">
        <w:rPr>
          <w:rFonts w:ascii="Times New Roman" w:eastAsia="Times New Roman" w:hAnsi="Times New Roman" w:cs="Times New Roman"/>
          <w:lang w:eastAsia="x-none"/>
        </w:rPr>
        <w:t>ĀNP/1-7-14-2/26/</w:t>
      </w:r>
      <w:r w:rsidR="009D4AF2" w:rsidRPr="008F3053">
        <w:rPr>
          <w:rFonts w:ascii="Times New Roman" w:eastAsia="Times New Roman" w:hAnsi="Times New Roman" w:cs="Times New Roman"/>
          <w:lang w:eastAsia="x-none"/>
        </w:rPr>
        <w:t>8</w:t>
      </w:r>
      <w:r w:rsidR="0014685C" w:rsidRPr="008F3053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8F3053">
        <w:rPr>
          <w:rFonts w:ascii="Times New Roman" w:eastAsia="Times New Roman" w:hAnsi="Times New Roman" w:cs="Times New Roman"/>
          <w:lang w:eastAsia="x-none"/>
        </w:rPr>
        <w:t>7.2. punktu, Ādažu novada pašvaldības dome</w:t>
      </w:r>
    </w:p>
    <w:p w14:paraId="2C494AD7" w14:textId="77777777" w:rsidR="00E5113A" w:rsidRDefault="00015D8A" w:rsidP="002B5905">
      <w:pPr>
        <w:spacing w:before="120" w:after="120"/>
        <w:ind w:right="85"/>
        <w:jc w:val="center"/>
        <w:rPr>
          <w:rFonts w:ascii="Times New Roman" w:eastAsia="Times New Roman" w:hAnsi="Times New Roman" w:cs="Times New Roman"/>
          <w:lang w:eastAsia="lv-LV" w:bidi="lo-LA"/>
        </w:rPr>
      </w:pPr>
      <w:r w:rsidRPr="000513C5">
        <w:rPr>
          <w:rFonts w:ascii="Times New Roman" w:eastAsia="Times New Roman" w:hAnsi="Times New Roman" w:cs="Times New Roman"/>
          <w:b/>
          <w:lang w:eastAsia="lv-LV" w:bidi="lo-LA"/>
        </w:rPr>
        <w:t>NOLEMJ</w:t>
      </w:r>
      <w:r w:rsidRPr="000513C5">
        <w:rPr>
          <w:rFonts w:ascii="Times New Roman" w:eastAsia="Times New Roman" w:hAnsi="Times New Roman" w:cs="Times New Roman"/>
          <w:lang w:eastAsia="lv-LV" w:bidi="lo-LA"/>
        </w:rPr>
        <w:t>:</w:t>
      </w:r>
    </w:p>
    <w:p w14:paraId="370B70BA" w14:textId="4C0C0FE7" w:rsidR="00902ED4" w:rsidRPr="00FD62FB" w:rsidRDefault="00015D8A" w:rsidP="00FD62FB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D62FB">
        <w:rPr>
          <w:rFonts w:ascii="Times New Roman" w:eastAsia="Times New Roman" w:hAnsi="Times New Roman" w:cs="Times New Roman"/>
          <w:lang w:eastAsia="x-none"/>
        </w:rPr>
        <w:t xml:space="preserve">Apstiprināt </w:t>
      </w:r>
      <w:r w:rsidR="00427EB4" w:rsidRPr="00FD62FB">
        <w:rPr>
          <w:rFonts w:ascii="Times New Roman" w:eastAsia="Times New Roman" w:hAnsi="Times New Roman" w:cs="Times New Roman"/>
          <w:lang w:eastAsia="x-none"/>
        </w:rPr>
        <w:t>1</w:t>
      </w:r>
      <w:r w:rsidR="000513C5" w:rsidRPr="00FD62FB">
        <w:rPr>
          <w:rFonts w:ascii="Times New Roman" w:eastAsia="Times New Roman" w:hAnsi="Times New Roman" w:cs="Times New Roman"/>
          <w:lang w:eastAsia="x-none"/>
        </w:rPr>
        <w:t>3</w:t>
      </w:r>
      <w:r w:rsidR="00427EB4" w:rsidRPr="00FD62FB">
        <w:rPr>
          <w:rFonts w:ascii="Times New Roman" w:eastAsia="Times New Roman" w:hAnsi="Times New Roman" w:cs="Times New Roman"/>
          <w:lang w:eastAsia="x-none"/>
        </w:rPr>
        <w:t>.0</w:t>
      </w:r>
      <w:r w:rsidR="000513C5" w:rsidRPr="00FD62FB">
        <w:rPr>
          <w:rFonts w:ascii="Times New Roman" w:eastAsia="Times New Roman" w:hAnsi="Times New Roman" w:cs="Times New Roman"/>
          <w:lang w:eastAsia="x-none"/>
        </w:rPr>
        <w:t>8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.2026. noslēgušās </w:t>
      </w:r>
      <w:r w:rsidR="005232D8" w:rsidRPr="00FD62FB">
        <w:rPr>
          <w:rFonts w:ascii="Times New Roman" w:eastAsia="Times New Roman" w:hAnsi="Times New Roman" w:cs="Times New Roman"/>
          <w:lang w:eastAsia="x-none"/>
        </w:rPr>
        <w:t xml:space="preserve">nomas </w:t>
      </w:r>
      <w:r w:rsidR="00512C5F">
        <w:rPr>
          <w:rFonts w:ascii="Times New Roman" w:eastAsia="Times New Roman" w:hAnsi="Times New Roman" w:cs="Times New Roman"/>
          <w:lang w:eastAsia="x-none"/>
        </w:rPr>
        <w:t>tiesību</w:t>
      </w:r>
      <w:r w:rsidR="00512C5F" w:rsidRPr="00FD62F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izsoles </w:t>
      </w:r>
      <w:r w:rsidR="00E14316" w:rsidRPr="00FD62FB">
        <w:rPr>
          <w:rFonts w:ascii="Times New Roman" w:eastAsia="Times New Roman" w:hAnsi="Times New Roman" w:cs="Times New Roman"/>
          <w:lang w:eastAsia="x-none"/>
        </w:rPr>
        <w:t xml:space="preserve">ar augšupejošu soli 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rezultātus </w:t>
      </w:r>
      <w:r w:rsidR="00034CEA" w:rsidRPr="00FD62FB">
        <w:rPr>
          <w:rFonts w:ascii="Times New Roman" w:eastAsia="Times New Roman" w:hAnsi="Times New Roman" w:cs="Times New Roman"/>
          <w:lang w:eastAsia="x-none"/>
        </w:rPr>
        <w:t xml:space="preserve">par nomas tiesībām </w:t>
      </w:r>
      <w:r w:rsidR="00512C5F">
        <w:rPr>
          <w:rFonts w:ascii="Times New Roman" w:eastAsia="Times New Roman" w:hAnsi="Times New Roman" w:cs="Times New Roman"/>
          <w:lang w:eastAsia="x-none"/>
        </w:rPr>
        <w:t xml:space="preserve">uz 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="00E127DF" w:rsidRPr="00FD62FB">
        <w:rPr>
          <w:rFonts w:ascii="Times New Roman" w:eastAsia="Times New Roman" w:hAnsi="Times New Roman" w:cs="Times New Roman"/>
          <w:lang w:eastAsia="x-none"/>
        </w:rPr>
        <w:t>zemes vienības</w:t>
      </w:r>
      <w:r w:rsidRPr="00FD62F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40771A" w:rsidRPr="00FD62FB">
        <w:rPr>
          <w:rFonts w:ascii="Times New Roman" w:eastAsia="Times New Roman" w:hAnsi="Times New Roman" w:cs="Times New Roman"/>
          <w:lang w:eastAsia="x-none"/>
        </w:rPr>
        <w:t xml:space="preserve">Gaujas ielā 7, Ādažos, </w:t>
      </w:r>
      <w:r w:rsidR="00944C02" w:rsidRPr="00FD62FB">
        <w:rPr>
          <w:rFonts w:ascii="Times New Roman" w:eastAsia="Times New Roman" w:hAnsi="Times New Roman" w:cs="Times New Roman"/>
          <w:lang w:eastAsia="x-none"/>
        </w:rPr>
        <w:t xml:space="preserve">ar kadastra apzīmējumu 8044 007 0364 teritorijas </w:t>
      </w:r>
      <w:r w:rsidR="00512C5F" w:rsidRPr="00FD62FB">
        <w:rPr>
          <w:rFonts w:ascii="Times New Roman" w:eastAsia="Times New Roman" w:hAnsi="Times New Roman" w:cs="Times New Roman"/>
          <w:lang w:eastAsia="x-none"/>
        </w:rPr>
        <w:t>daļ</w:t>
      </w:r>
      <w:r w:rsidR="00512C5F">
        <w:rPr>
          <w:rFonts w:ascii="Times New Roman" w:eastAsia="Times New Roman" w:hAnsi="Times New Roman" w:cs="Times New Roman"/>
          <w:lang w:eastAsia="x-none"/>
        </w:rPr>
        <w:t>u</w:t>
      </w:r>
      <w:r w:rsidR="00512C5F" w:rsidRPr="00FD62FB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50DD2" w:rsidRPr="00FD62FB">
        <w:rPr>
          <w:rFonts w:ascii="Times New Roman" w:eastAsia="Times New Roman" w:hAnsi="Times New Roman" w:cs="Times New Roman"/>
          <w:lang w:eastAsia="x-none"/>
        </w:rPr>
        <w:t>60 m</w:t>
      </w:r>
      <w:r w:rsidR="00C50DD2" w:rsidRPr="00FD62FB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C50DD2" w:rsidRPr="00FD62FB">
        <w:rPr>
          <w:rFonts w:ascii="Times New Roman" w:eastAsia="Times New Roman" w:hAnsi="Times New Roman" w:cs="Times New Roman"/>
          <w:lang w:eastAsia="x-none"/>
        </w:rPr>
        <w:t xml:space="preserve"> platībā</w:t>
      </w:r>
      <w:r w:rsidR="00844BA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44BA6" w:rsidRPr="00844BA6">
        <w:rPr>
          <w:rFonts w:ascii="Times New Roman" w:eastAsia="Times New Roman" w:hAnsi="Times New Roman" w:cs="Times New Roman"/>
          <w:lang w:eastAsia="x-none"/>
        </w:rPr>
        <w:t>(</w:t>
      </w:r>
      <w:r w:rsidR="00BB78A7">
        <w:rPr>
          <w:rFonts w:ascii="Times New Roman" w:hAnsi="Times New Roman" w:cs="Times New Roman"/>
        </w:rPr>
        <w:t>t</w:t>
      </w:r>
      <w:r w:rsidR="00BB78A7" w:rsidRPr="00921DFD">
        <w:rPr>
          <w:rFonts w:ascii="Times New Roman" w:hAnsi="Times New Roman" w:cs="Times New Roman"/>
        </w:rPr>
        <w:t>irdzniecības vietas atrašanās vietas shēma</w:t>
      </w:r>
      <w:r w:rsidR="00BB78A7" w:rsidRPr="00844BA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- </w:t>
      </w:r>
      <w:r w:rsidR="00844BA6" w:rsidRPr="00844BA6">
        <w:rPr>
          <w:rFonts w:ascii="Times New Roman" w:eastAsia="Times New Roman" w:hAnsi="Times New Roman" w:cs="Times New Roman"/>
          <w:lang w:eastAsia="x-none"/>
        </w:rPr>
        <w:t>1.</w:t>
      </w:r>
      <w:r w:rsidR="00844BA6">
        <w:rPr>
          <w:rFonts w:ascii="Times New Roman" w:eastAsia="Times New Roman" w:hAnsi="Times New Roman" w:cs="Times New Roman"/>
          <w:lang w:eastAsia="x-none"/>
        </w:rPr>
        <w:t> </w:t>
      </w:r>
      <w:r w:rsidR="00844BA6" w:rsidRPr="00844BA6">
        <w:rPr>
          <w:rFonts w:ascii="Times New Roman" w:eastAsia="Times New Roman" w:hAnsi="Times New Roman" w:cs="Times New Roman"/>
          <w:lang w:eastAsia="x-none"/>
        </w:rPr>
        <w:t>pielikums)</w:t>
      </w:r>
      <w:r w:rsidR="00034CEA" w:rsidRPr="00FD62FB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902ED4" w:rsidRPr="00FD62FB">
        <w:rPr>
          <w:rFonts w:ascii="Times New Roman" w:eastAsia="Times New Roman" w:hAnsi="Times New Roman" w:cs="Times New Roman"/>
          <w:lang w:eastAsia="x-none"/>
        </w:rPr>
        <w:t>saskaņā ar aktu par izsoli Nr.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="00231935" w:rsidRPr="00FD62FB">
        <w:rPr>
          <w:rFonts w:ascii="Times New Roman" w:eastAsia="Times New Roman" w:hAnsi="Times New Roman" w:cs="Times New Roman"/>
          <w:lang w:eastAsia="x-none"/>
        </w:rPr>
        <w:t>4643265/0/2026-AKT</w:t>
      </w:r>
      <w:r w:rsidR="00902ED4" w:rsidRPr="00FD62FB">
        <w:rPr>
          <w:rFonts w:ascii="Times New Roman" w:eastAsia="Times New Roman" w:hAnsi="Times New Roman" w:cs="Times New Roman"/>
          <w:lang w:eastAsia="x-none"/>
        </w:rPr>
        <w:t xml:space="preserve"> (</w:t>
      </w:r>
      <w:r w:rsidR="008E0943">
        <w:rPr>
          <w:rFonts w:ascii="Times New Roman" w:eastAsia="Times New Roman" w:hAnsi="Times New Roman" w:cs="Times New Roman"/>
          <w:lang w:eastAsia="x-none"/>
        </w:rPr>
        <w:t>2.</w:t>
      </w:r>
      <w:r w:rsidR="00844BA6">
        <w:rPr>
          <w:rFonts w:ascii="Times New Roman" w:eastAsia="Times New Roman" w:hAnsi="Times New Roman" w:cs="Times New Roman"/>
          <w:lang w:eastAsia="x-none"/>
        </w:rPr>
        <w:t> </w:t>
      </w:r>
      <w:r w:rsidR="00902ED4" w:rsidRPr="00FD62FB">
        <w:rPr>
          <w:rFonts w:ascii="Times New Roman" w:eastAsia="Times New Roman" w:hAnsi="Times New Roman" w:cs="Times New Roman"/>
          <w:lang w:eastAsia="x-none"/>
        </w:rPr>
        <w:t>pielikum</w:t>
      </w:r>
      <w:r w:rsidR="008E0943">
        <w:rPr>
          <w:rFonts w:ascii="Times New Roman" w:eastAsia="Times New Roman" w:hAnsi="Times New Roman" w:cs="Times New Roman"/>
          <w:lang w:eastAsia="x-none"/>
        </w:rPr>
        <w:t>s</w:t>
      </w:r>
      <w:r w:rsidR="00902ED4" w:rsidRPr="00FD62FB">
        <w:rPr>
          <w:rFonts w:ascii="Times New Roman" w:eastAsia="Times New Roman" w:hAnsi="Times New Roman" w:cs="Times New Roman"/>
          <w:lang w:eastAsia="x-none"/>
        </w:rPr>
        <w:t xml:space="preserve">), kas </w:t>
      </w:r>
      <w:r w:rsidR="00FD62FB" w:rsidRPr="00FD62FB">
        <w:rPr>
          <w:rFonts w:ascii="Times New Roman" w:eastAsia="Times New Roman" w:hAnsi="Times New Roman" w:cs="Times New Roman"/>
          <w:lang w:eastAsia="x-none"/>
        </w:rPr>
        <w:t>14</w:t>
      </w:r>
      <w:r w:rsidR="00902ED4" w:rsidRPr="00FD62FB">
        <w:rPr>
          <w:rFonts w:ascii="Times New Roman" w:eastAsia="Times New Roman" w:hAnsi="Times New Roman" w:cs="Times New Roman"/>
          <w:lang w:eastAsia="x-none"/>
        </w:rPr>
        <w:t>.0</w:t>
      </w:r>
      <w:r w:rsidR="00FD62FB" w:rsidRPr="00FD62FB">
        <w:rPr>
          <w:rFonts w:ascii="Times New Roman" w:eastAsia="Times New Roman" w:hAnsi="Times New Roman" w:cs="Times New Roman"/>
          <w:lang w:eastAsia="x-none"/>
        </w:rPr>
        <w:t>8</w:t>
      </w:r>
      <w:r w:rsidR="00902ED4" w:rsidRPr="00FD62FB">
        <w:rPr>
          <w:rFonts w:ascii="Times New Roman" w:eastAsia="Times New Roman" w:hAnsi="Times New Roman" w:cs="Times New Roman"/>
          <w:lang w:eastAsia="x-none"/>
        </w:rPr>
        <w:t xml:space="preserve">.2026. sagatavots elektronisko izsoļu vietnē </w:t>
      </w:r>
      <w:hyperlink r:id="rId8" w:history="1">
        <w:r w:rsidR="00515F24" w:rsidRPr="00FA3058">
          <w:rPr>
            <w:rFonts w:ascii="Times New Roman" w:eastAsia="Times New Roman" w:hAnsi="Times New Roman" w:cs="Times New Roman"/>
            <w:bCs/>
            <w:color w:val="0563C1"/>
            <w:u w:val="single"/>
          </w:rPr>
          <w:t>https://izsoles.ta.gov.lv</w:t>
        </w:r>
      </w:hyperlink>
      <w:r w:rsidR="00902ED4" w:rsidRPr="00FD62FB">
        <w:rPr>
          <w:rFonts w:ascii="Times New Roman" w:eastAsia="Times New Roman" w:hAnsi="Times New Roman" w:cs="Times New Roman"/>
          <w:lang w:eastAsia="x-none"/>
        </w:rPr>
        <w:t>.</w:t>
      </w:r>
    </w:p>
    <w:p w14:paraId="3C6D1583" w14:textId="0861EE5F" w:rsidR="002630C7" w:rsidRPr="008F7D2F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1B3117">
        <w:rPr>
          <w:rFonts w:ascii="Times New Roman" w:eastAsia="Times New Roman" w:hAnsi="Times New Roman" w:cs="Times New Roman"/>
          <w:lang w:eastAsia="x-none"/>
        </w:rPr>
        <w:t>Slēgt līgumu par 1.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Pr="001B3117">
        <w:rPr>
          <w:rFonts w:ascii="Times New Roman" w:eastAsia="Times New Roman" w:hAnsi="Times New Roman" w:cs="Times New Roman"/>
          <w:lang w:eastAsia="x-none"/>
        </w:rPr>
        <w:t>punktā minētā</w:t>
      </w:r>
      <w:r w:rsidR="00393A82" w:rsidRPr="001B3117">
        <w:rPr>
          <w:rFonts w:ascii="Times New Roman" w:eastAsia="Times New Roman" w:hAnsi="Times New Roman" w:cs="Times New Roman"/>
          <w:lang w:eastAsia="x-none"/>
        </w:rPr>
        <w:t>s</w:t>
      </w:r>
      <w:r w:rsidRPr="001B311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93A82" w:rsidRPr="001B3117">
        <w:rPr>
          <w:rFonts w:ascii="Times New Roman" w:eastAsia="Times New Roman" w:hAnsi="Times New Roman" w:cs="Times New Roman"/>
          <w:lang w:eastAsia="x-none"/>
        </w:rPr>
        <w:t>zemes vienības teritorijas daļas</w:t>
      </w:r>
      <w:r w:rsidRPr="001B311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F35B8">
        <w:rPr>
          <w:rFonts w:ascii="Times New Roman" w:eastAsia="Times New Roman" w:hAnsi="Times New Roman" w:cs="Times New Roman"/>
          <w:lang w:eastAsia="x-none"/>
        </w:rPr>
        <w:t xml:space="preserve">zemes </w:t>
      </w:r>
      <w:r w:rsidRPr="001B3117">
        <w:rPr>
          <w:rFonts w:ascii="Times New Roman" w:eastAsia="Times New Roman" w:hAnsi="Times New Roman" w:cs="Times New Roman"/>
          <w:lang w:eastAsia="x-none"/>
        </w:rPr>
        <w:t xml:space="preserve">nomu ar </w:t>
      </w:r>
      <w:r w:rsidR="004635E5" w:rsidRPr="001B3117">
        <w:rPr>
          <w:rFonts w:ascii="Times New Roman" w:eastAsia="Times New Roman" w:hAnsi="Times New Roman" w:cs="Times New Roman"/>
          <w:lang w:eastAsia="x-none"/>
        </w:rPr>
        <w:t>sabiedrīb</w:t>
      </w:r>
      <w:r w:rsidR="00A229F2" w:rsidRPr="001B3117">
        <w:rPr>
          <w:rFonts w:ascii="Times New Roman" w:eastAsia="Times New Roman" w:hAnsi="Times New Roman" w:cs="Times New Roman"/>
          <w:lang w:eastAsia="x-none"/>
        </w:rPr>
        <w:t xml:space="preserve">u ar </w:t>
      </w:r>
      <w:r w:rsidR="00A229F2" w:rsidRPr="008F7D2F">
        <w:rPr>
          <w:rFonts w:ascii="Times New Roman" w:eastAsia="Times New Roman" w:hAnsi="Times New Roman" w:cs="Times New Roman"/>
          <w:lang w:eastAsia="x-none"/>
        </w:rPr>
        <w:t>ierobežotu atbildību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A229F2" w:rsidRPr="008F7D2F">
        <w:rPr>
          <w:rFonts w:ascii="Times New Roman" w:eastAsia="Times New Roman" w:hAnsi="Times New Roman" w:cs="Times New Roman"/>
          <w:lang w:eastAsia="x-none"/>
        </w:rPr>
        <w:t>Ādažu medus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” (reģ. Nr. </w:t>
      </w:r>
      <w:r w:rsidR="00A229F2" w:rsidRPr="008F7D2F">
        <w:rPr>
          <w:rFonts w:ascii="Times New Roman" w:eastAsia="Times New Roman" w:hAnsi="Times New Roman" w:cs="Times New Roman"/>
          <w:lang w:eastAsia="x-none"/>
        </w:rPr>
        <w:t>44103131928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, juridiskā adrese: </w:t>
      </w:r>
      <w:r w:rsidR="003C7B49" w:rsidRPr="008F7D2F">
        <w:rPr>
          <w:rFonts w:ascii="Times New Roman" w:eastAsia="Times New Roman" w:hAnsi="Times New Roman" w:cs="Times New Roman"/>
          <w:lang w:eastAsia="x-none"/>
        </w:rPr>
        <w:t>Gaujas iela 11</w:t>
      </w:r>
      <w:r w:rsidR="00E350B3">
        <w:rPr>
          <w:rFonts w:ascii="Times New Roman" w:eastAsia="Times New Roman" w:hAnsi="Times New Roman" w:cs="Times New Roman"/>
          <w:lang w:eastAsia="x-none"/>
        </w:rPr>
        <w:t> </w:t>
      </w:r>
      <w:r w:rsidR="003C7B49" w:rsidRPr="008F7D2F">
        <w:rPr>
          <w:rFonts w:ascii="Times New Roman" w:eastAsia="Times New Roman" w:hAnsi="Times New Roman" w:cs="Times New Roman"/>
          <w:lang w:eastAsia="x-none"/>
        </w:rPr>
        <w:t>–</w:t>
      </w:r>
      <w:r w:rsidR="00E350B3">
        <w:rPr>
          <w:rFonts w:ascii="Times New Roman" w:eastAsia="Times New Roman" w:hAnsi="Times New Roman" w:cs="Times New Roman"/>
          <w:lang w:eastAsia="x-none"/>
        </w:rPr>
        <w:t> </w:t>
      </w:r>
      <w:r w:rsidR="003C7B49" w:rsidRPr="008F7D2F">
        <w:rPr>
          <w:rFonts w:ascii="Times New Roman" w:eastAsia="Times New Roman" w:hAnsi="Times New Roman" w:cs="Times New Roman"/>
          <w:lang w:eastAsia="x-none"/>
        </w:rPr>
        <w:t>28, Ādaži, Ādažu nov., LV-2164</w:t>
      </w:r>
      <w:r w:rsidRPr="008F7D2F">
        <w:rPr>
          <w:rFonts w:ascii="Times New Roman" w:eastAsia="Times New Roman" w:hAnsi="Times New Roman" w:cs="Times New Roman"/>
          <w:lang w:eastAsia="x-none"/>
        </w:rPr>
        <w:t xml:space="preserve">) par </w:t>
      </w:r>
      <w:r w:rsidR="00FE1633" w:rsidRPr="008F7D2F">
        <w:rPr>
          <w:rFonts w:ascii="Times New Roman" w:eastAsia="Times New Roman" w:hAnsi="Times New Roman" w:cs="Times New Roman"/>
          <w:lang w:eastAsia="x-none"/>
        </w:rPr>
        <w:t xml:space="preserve">nomas maksu </w:t>
      </w:r>
      <w:r w:rsidR="001B3117" w:rsidRPr="008F7D2F">
        <w:rPr>
          <w:rFonts w:ascii="Times New Roman" w:eastAsia="Times New Roman" w:hAnsi="Times New Roman" w:cs="Times New Roman"/>
          <w:lang w:eastAsia="x-none"/>
        </w:rPr>
        <w:t xml:space="preserve">91,00 </w:t>
      </w:r>
      <w:r w:rsidR="001B3117" w:rsidRPr="008F7D2F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r w:rsidR="001B3117" w:rsidRPr="008F7D2F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73AFB" w:rsidRPr="008F7D2F">
        <w:rPr>
          <w:rFonts w:ascii="Times New Roman" w:eastAsia="Times New Roman" w:hAnsi="Times New Roman" w:cs="Times New Roman"/>
          <w:lang w:eastAsia="x-none"/>
        </w:rPr>
        <w:t>(deviņdesmit viens eir</w:t>
      </w:r>
      <w:r w:rsidR="005629C7" w:rsidRPr="008F7D2F">
        <w:rPr>
          <w:rFonts w:ascii="Times New Roman" w:eastAsia="Times New Roman" w:hAnsi="Times New Roman" w:cs="Times New Roman"/>
          <w:lang w:eastAsia="x-none"/>
        </w:rPr>
        <w:t xml:space="preserve">o, 00 centi) </w:t>
      </w:r>
      <w:r w:rsidR="001B3117" w:rsidRPr="008F7D2F">
        <w:rPr>
          <w:rFonts w:ascii="Times New Roman" w:eastAsia="Times New Roman" w:hAnsi="Times New Roman" w:cs="Times New Roman"/>
          <w:lang w:eastAsia="x-none"/>
        </w:rPr>
        <w:t xml:space="preserve">bez PVN </w:t>
      </w:r>
      <w:r w:rsidR="008155F5" w:rsidRPr="008F7D2F">
        <w:rPr>
          <w:rFonts w:ascii="Times New Roman" w:eastAsia="Times New Roman" w:hAnsi="Times New Roman" w:cs="Times New Roman"/>
          <w:lang w:eastAsia="x-none"/>
        </w:rPr>
        <w:t>mēnesī.</w:t>
      </w:r>
    </w:p>
    <w:p w14:paraId="587DA2F4" w14:textId="77777777" w:rsidR="007C4062" w:rsidRDefault="0047764E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Pašvaldības </w:t>
      </w:r>
      <w:r w:rsidR="00015D8A" w:rsidRPr="008F7D2F">
        <w:rPr>
          <w:rFonts w:ascii="Times New Roman" w:eastAsia="Times New Roman" w:hAnsi="Times New Roman" w:cs="Times New Roman"/>
          <w:lang w:eastAsia="x-none"/>
        </w:rPr>
        <w:t>Centrālās pārvaldes</w:t>
      </w:r>
      <w:r>
        <w:rPr>
          <w:rFonts w:ascii="Times New Roman" w:eastAsia="Times New Roman" w:hAnsi="Times New Roman" w:cs="Times New Roman"/>
          <w:lang w:eastAsia="x-none"/>
        </w:rPr>
        <w:t>:</w:t>
      </w:r>
    </w:p>
    <w:p w14:paraId="1518CFC9" w14:textId="06AE45E3" w:rsidR="00DB6023" w:rsidRDefault="00D94B7E" w:rsidP="00C60759">
      <w:pPr>
        <w:pStyle w:val="ListParagraph"/>
        <w:numPr>
          <w:ilvl w:val="1"/>
          <w:numId w:val="2"/>
        </w:numPr>
        <w:spacing w:after="120"/>
        <w:ind w:left="851" w:hanging="43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94B7E">
        <w:rPr>
          <w:rFonts w:ascii="Times New Roman" w:eastAsia="Times New Roman" w:hAnsi="Times New Roman" w:cs="Times New Roman"/>
          <w:lang w:eastAsia="x-none"/>
        </w:rPr>
        <w:t>Administratīvajai nodaļai</w:t>
      </w:r>
      <w:r>
        <w:rPr>
          <w:rFonts w:ascii="Times New Roman" w:eastAsia="Times New Roman" w:hAnsi="Times New Roman" w:cs="Times New Roman"/>
          <w:lang w:eastAsia="x-none"/>
        </w:rPr>
        <w:t xml:space="preserve"> nosūtīt </w:t>
      </w:r>
      <w:r w:rsidR="00CA2410" w:rsidRPr="00CA2410">
        <w:rPr>
          <w:rFonts w:ascii="Times New Roman" w:eastAsia="Times New Roman" w:hAnsi="Times New Roman" w:cs="Times New Roman"/>
          <w:lang w:eastAsia="x-none"/>
        </w:rPr>
        <w:t xml:space="preserve">lēmumu </w:t>
      </w:r>
      <w:r w:rsidR="005E72D7">
        <w:rPr>
          <w:rFonts w:ascii="Times New Roman" w:eastAsia="Times New Roman" w:hAnsi="Times New Roman" w:cs="Times New Roman"/>
          <w:lang w:eastAsia="x-none"/>
        </w:rPr>
        <w:t xml:space="preserve">SIA </w:t>
      </w:r>
      <w:r w:rsidR="005E72D7" w:rsidRPr="008F7D2F">
        <w:rPr>
          <w:rFonts w:ascii="Times New Roman" w:eastAsia="Times New Roman" w:hAnsi="Times New Roman" w:cs="Times New Roman"/>
          <w:lang w:eastAsia="x-none"/>
        </w:rPr>
        <w:t>“Ādažu medus”</w:t>
      </w:r>
      <w:r w:rsidR="0027705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B78A7" w:rsidRPr="00CA2410">
        <w:rPr>
          <w:rFonts w:ascii="Times New Roman" w:eastAsia="Times New Roman" w:hAnsi="Times New Roman" w:cs="Times New Roman"/>
          <w:lang w:eastAsia="x-none"/>
        </w:rPr>
        <w:t>uz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27705E">
        <w:rPr>
          <w:rFonts w:ascii="Times New Roman" w:eastAsia="Times New Roman" w:hAnsi="Times New Roman" w:cs="Times New Roman"/>
          <w:lang w:eastAsia="x-none"/>
        </w:rPr>
        <w:t>e</w:t>
      </w:r>
      <w:r w:rsidR="00E9264E">
        <w:rPr>
          <w:rFonts w:ascii="Times New Roman" w:eastAsia="Times New Roman" w:hAnsi="Times New Roman" w:cs="Times New Roman"/>
          <w:lang w:eastAsia="x-none"/>
        </w:rPr>
        <w:t>-</w:t>
      </w:r>
      <w:r w:rsidR="00320EFD">
        <w:rPr>
          <w:rFonts w:ascii="Times New Roman" w:eastAsia="Times New Roman" w:hAnsi="Times New Roman" w:cs="Times New Roman"/>
          <w:lang w:eastAsia="x-none"/>
        </w:rPr>
        <w:t xml:space="preserve">pasta </w:t>
      </w:r>
      <w:r w:rsidR="0027705E">
        <w:rPr>
          <w:rFonts w:ascii="Times New Roman" w:eastAsia="Times New Roman" w:hAnsi="Times New Roman" w:cs="Times New Roman"/>
          <w:lang w:eastAsia="x-none"/>
        </w:rPr>
        <w:t>adresi</w:t>
      </w:r>
      <w:r w:rsidR="0093715F">
        <w:rPr>
          <w:rFonts w:ascii="Times New Roman" w:eastAsia="Times New Roman" w:hAnsi="Times New Roman" w:cs="Times New Roman"/>
          <w:lang w:eastAsia="x-none"/>
        </w:rPr>
        <w:t>;</w:t>
      </w:r>
    </w:p>
    <w:p w14:paraId="44247A3D" w14:textId="4AD9B116" w:rsidR="00E5113A" w:rsidRDefault="00015D8A" w:rsidP="00C60759">
      <w:pPr>
        <w:pStyle w:val="ListParagraph"/>
        <w:numPr>
          <w:ilvl w:val="1"/>
          <w:numId w:val="2"/>
        </w:numPr>
        <w:spacing w:after="120"/>
        <w:ind w:left="851" w:hanging="43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7C4062">
        <w:rPr>
          <w:rFonts w:ascii="Times New Roman" w:eastAsia="Times New Roman" w:hAnsi="Times New Roman" w:cs="Times New Roman"/>
          <w:lang w:eastAsia="x-none"/>
        </w:rPr>
        <w:t>Juridiskajai un iepirkumu nodaļai 10 darba dienu laikā no šī lēmuma pieņemšanas sagatavot zemes nomas līgumu projektu</w:t>
      </w:r>
      <w:r w:rsidR="00F1493F" w:rsidRPr="007C4062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7C4062">
        <w:rPr>
          <w:rFonts w:ascii="Times New Roman" w:eastAsia="Times New Roman" w:hAnsi="Times New Roman" w:cs="Times New Roman"/>
          <w:lang w:eastAsia="x-none"/>
        </w:rPr>
        <w:t>un organizēt t</w:t>
      </w:r>
      <w:r w:rsidR="00F1493F" w:rsidRPr="007C4062">
        <w:rPr>
          <w:rFonts w:ascii="Times New Roman" w:eastAsia="Times New Roman" w:hAnsi="Times New Roman" w:cs="Times New Roman"/>
          <w:lang w:eastAsia="x-none"/>
        </w:rPr>
        <w:t>ā</w:t>
      </w:r>
      <w:r w:rsidRPr="007C4062">
        <w:rPr>
          <w:rFonts w:ascii="Times New Roman" w:eastAsia="Times New Roman" w:hAnsi="Times New Roman" w:cs="Times New Roman"/>
          <w:lang w:eastAsia="x-none"/>
        </w:rPr>
        <w:t xml:space="preserve"> parakstīšanu</w:t>
      </w:r>
      <w:r w:rsidR="0093715F">
        <w:rPr>
          <w:rFonts w:ascii="Times New Roman" w:eastAsia="Times New Roman" w:hAnsi="Times New Roman" w:cs="Times New Roman"/>
          <w:lang w:eastAsia="x-none"/>
        </w:rPr>
        <w:t>;</w:t>
      </w:r>
    </w:p>
    <w:p w14:paraId="39730688" w14:textId="32A9CBD4" w:rsidR="007A5773" w:rsidRPr="00DD4215" w:rsidRDefault="00467F02" w:rsidP="00C60759">
      <w:pPr>
        <w:pStyle w:val="ListParagraph"/>
        <w:numPr>
          <w:ilvl w:val="1"/>
          <w:numId w:val="2"/>
        </w:numPr>
        <w:spacing w:after="120"/>
        <w:ind w:left="851" w:hanging="43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467F02">
        <w:rPr>
          <w:rFonts w:ascii="Times New Roman" w:eastAsia="Times New Roman" w:hAnsi="Times New Roman" w:cs="Times New Roman"/>
          <w:lang w:eastAsia="x-none"/>
        </w:rPr>
        <w:t xml:space="preserve">Nekustamā īpašuma nodaļai </w:t>
      </w:r>
      <w:r w:rsidR="001C1BB6">
        <w:rPr>
          <w:rFonts w:ascii="Times New Roman" w:eastAsia="Times New Roman" w:hAnsi="Times New Roman" w:cs="Times New Roman"/>
          <w:lang w:eastAsia="x-none"/>
        </w:rPr>
        <w:t xml:space="preserve">pēc </w:t>
      </w:r>
      <w:r w:rsidR="00363745">
        <w:rPr>
          <w:rFonts w:ascii="Times New Roman" w:eastAsia="Times New Roman" w:hAnsi="Times New Roman" w:cs="Times New Roman"/>
          <w:lang w:eastAsia="x-none"/>
        </w:rPr>
        <w:t>2.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="00363745">
        <w:rPr>
          <w:rFonts w:ascii="Times New Roman" w:eastAsia="Times New Roman" w:hAnsi="Times New Roman" w:cs="Times New Roman"/>
          <w:lang w:eastAsia="x-none"/>
        </w:rPr>
        <w:t xml:space="preserve">punktā minētā 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līguma </w:t>
      </w:r>
      <w:r w:rsidR="00363745">
        <w:rPr>
          <w:rFonts w:ascii="Times New Roman" w:eastAsia="Times New Roman" w:hAnsi="Times New Roman" w:cs="Times New Roman"/>
          <w:lang w:eastAsia="x-none"/>
        </w:rPr>
        <w:t xml:space="preserve">noslēgšanas </w:t>
      </w:r>
      <w:r w:rsidRPr="00467F02">
        <w:rPr>
          <w:rFonts w:ascii="Times New Roman" w:eastAsia="Times New Roman" w:hAnsi="Times New Roman" w:cs="Times New Roman"/>
          <w:lang w:eastAsia="x-none"/>
        </w:rPr>
        <w:t xml:space="preserve">aktualizēt informāciju par </w:t>
      </w:r>
      <w:r w:rsidR="00204F7F">
        <w:rPr>
          <w:rFonts w:ascii="Times New Roman" w:eastAsia="Times New Roman" w:hAnsi="Times New Roman" w:cs="Times New Roman"/>
          <w:lang w:eastAsia="x-none"/>
        </w:rPr>
        <w:t>1.</w:t>
      </w:r>
      <w:r w:rsidR="00BB78A7">
        <w:rPr>
          <w:rFonts w:ascii="Times New Roman" w:eastAsia="Times New Roman" w:hAnsi="Times New Roman" w:cs="Times New Roman"/>
          <w:lang w:eastAsia="x-none"/>
        </w:rPr>
        <w:t> </w:t>
      </w:r>
      <w:r w:rsidR="00204F7F">
        <w:rPr>
          <w:rFonts w:ascii="Times New Roman" w:eastAsia="Times New Roman" w:hAnsi="Times New Roman" w:cs="Times New Roman"/>
          <w:lang w:eastAsia="x-none"/>
        </w:rPr>
        <w:t xml:space="preserve">punktā </w:t>
      </w:r>
      <w:r w:rsidR="00F25F53">
        <w:rPr>
          <w:rFonts w:ascii="Times New Roman" w:eastAsia="Times New Roman" w:hAnsi="Times New Roman" w:cs="Times New Roman"/>
          <w:lang w:eastAsia="x-none"/>
        </w:rPr>
        <w:t>minētās zemes vienības teritorijas daļas</w:t>
      </w:r>
      <w:r w:rsidRPr="00467F02">
        <w:rPr>
          <w:rFonts w:ascii="Times New Roman" w:eastAsia="Times New Roman" w:hAnsi="Times New Roman" w:cs="Times New Roman"/>
          <w:lang w:eastAsia="x-none"/>
        </w:rPr>
        <w:t xml:space="preserve"> iznomāšanu pašvaldības īpašumu datu bāzēs</w:t>
      </w:r>
      <w:r w:rsidR="00BB78A7">
        <w:rPr>
          <w:rFonts w:ascii="Times New Roman" w:eastAsia="Times New Roman" w:hAnsi="Times New Roman" w:cs="Times New Roman"/>
          <w:lang w:eastAsia="x-none"/>
        </w:rPr>
        <w:t xml:space="preserve"> un</w:t>
      </w:r>
      <w:r w:rsidR="00BB78A7" w:rsidRPr="00467F02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67F02">
        <w:rPr>
          <w:rFonts w:ascii="Times New Roman" w:eastAsia="Times New Roman" w:hAnsi="Times New Roman" w:cs="Times New Roman"/>
          <w:lang w:eastAsia="x-none"/>
        </w:rPr>
        <w:t>interaktīvajā kartē</w:t>
      </w:r>
      <w:r w:rsidR="00FC702E">
        <w:rPr>
          <w:rFonts w:ascii="Times New Roman" w:eastAsia="Times New Roman" w:hAnsi="Times New Roman" w:cs="Times New Roman"/>
          <w:lang w:eastAsia="x-none"/>
        </w:rPr>
        <w:t>.</w:t>
      </w:r>
    </w:p>
    <w:p w14:paraId="467256E4" w14:textId="099BC702" w:rsidR="00E5113A" w:rsidRPr="0096589B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komisijai </w:t>
      </w:r>
      <w:r w:rsidR="00CC1481">
        <w:rPr>
          <w:rFonts w:ascii="Times New Roman" w:eastAsia="Times New Roman" w:hAnsi="Times New Roman" w:cs="Times New Roman"/>
          <w:lang w:eastAsia="x-none"/>
        </w:rPr>
        <w:t>10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 darba dienu laikā pēc šī lēmuma pieņemšanas publicēt informāciju par izso</w:t>
      </w:r>
      <w:r>
        <w:rPr>
          <w:rFonts w:ascii="Times New Roman" w:eastAsia="Times New Roman" w:hAnsi="Times New Roman" w:cs="Times New Roman"/>
          <w:lang w:eastAsia="x-none"/>
        </w:rPr>
        <w:t>les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 rezultātiem pašvaldības tīmekļvietnē </w:t>
      </w:r>
      <w:hyperlink r:id="rId9" w:history="1">
        <w:r w:rsidR="00E5113A" w:rsidRPr="0096589B">
          <w:rPr>
            <w:rFonts w:ascii="Times New Roman" w:eastAsia="Times New Roman" w:hAnsi="Times New Roman" w:cs="Times New Roman"/>
            <w:color w:val="0563C1"/>
            <w:u w:val="single"/>
            <w:lang w:eastAsia="x-none"/>
          </w:rPr>
          <w:t>www.adazunovads.lv</w:t>
        </w:r>
      </w:hyperlink>
      <w:r w:rsidR="00205E61">
        <w:t xml:space="preserve"> 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. </w:t>
      </w:r>
    </w:p>
    <w:p w14:paraId="4C2B40CA" w14:textId="77777777" w:rsidR="002B5905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 xml:space="preserve">Pašvaldības izpilddirektoram noslēgt </w:t>
      </w:r>
      <w:r w:rsidR="00572E57">
        <w:rPr>
          <w:rFonts w:ascii="Times New Roman" w:eastAsia="Times New Roman" w:hAnsi="Times New Roman" w:cs="Times New Roman"/>
          <w:lang w:eastAsia="x-none"/>
        </w:rPr>
        <w:t>2</w:t>
      </w:r>
      <w:r w:rsidRPr="0096589B">
        <w:rPr>
          <w:rFonts w:ascii="Times New Roman" w:eastAsia="Times New Roman" w:hAnsi="Times New Roman" w:cs="Times New Roman"/>
          <w:lang w:eastAsia="x-none"/>
        </w:rPr>
        <w:t>. punktā noteikto līgumu</w:t>
      </w:r>
      <w:r w:rsidR="002B5905">
        <w:rPr>
          <w:rFonts w:ascii="Times New Roman" w:eastAsia="Times New Roman" w:hAnsi="Times New Roman" w:cs="Times New Roman"/>
          <w:lang w:eastAsia="x-none"/>
        </w:rPr>
        <w:t>.</w:t>
      </w:r>
    </w:p>
    <w:p w14:paraId="2B7C55C7" w14:textId="29E1B0B4" w:rsidR="00E5113A" w:rsidRPr="0096589B" w:rsidRDefault="002B5905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Pašvaldības izpilddirektora vietniecei veikt lēmuma izpildes</w:t>
      </w:r>
      <w:r w:rsidR="00015D8A" w:rsidRPr="0096589B">
        <w:rPr>
          <w:rFonts w:ascii="Times New Roman" w:eastAsia="Times New Roman" w:hAnsi="Times New Roman" w:cs="Times New Roman"/>
          <w:lang w:eastAsia="x-none"/>
        </w:rPr>
        <w:t xml:space="preserve"> kontroli. </w:t>
      </w:r>
    </w:p>
    <w:p w14:paraId="5BF36AD0" w14:textId="77777777" w:rsidR="00E5113A" w:rsidRPr="00111844" w:rsidRDefault="00E5113A" w:rsidP="00E5113A">
      <w:pPr>
        <w:jc w:val="both"/>
        <w:rPr>
          <w:rFonts w:ascii="Times New Roman" w:hAnsi="Times New Roman" w:cs="Times New Roman"/>
        </w:rPr>
      </w:pPr>
    </w:p>
    <w:p w14:paraId="24559E42" w14:textId="77777777" w:rsidR="002876C8" w:rsidRPr="00285C14" w:rsidRDefault="002876C8" w:rsidP="002876C8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03A504A6" w14:textId="77777777" w:rsidR="002876C8" w:rsidRPr="00285C14" w:rsidRDefault="002876C8" w:rsidP="002876C8">
      <w:pPr>
        <w:jc w:val="center"/>
        <w:rPr>
          <w:rFonts w:ascii="Times New Roman" w:hAnsi="Times New Roman"/>
        </w:rPr>
      </w:pPr>
    </w:p>
    <w:p w14:paraId="6CB01065" w14:textId="77777777" w:rsidR="00463313" w:rsidRDefault="002876C8" w:rsidP="002876C8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4A0BB22F" w14:textId="77777777" w:rsidR="00DA7109" w:rsidRDefault="00DA7109" w:rsidP="002876C8">
      <w:pPr>
        <w:jc w:val="center"/>
        <w:rPr>
          <w:rFonts w:ascii="Times New Roman" w:hAnsi="Times New Roman"/>
        </w:rPr>
      </w:pPr>
    </w:p>
    <w:p w14:paraId="6224B171" w14:textId="77777777" w:rsidR="00C37589" w:rsidRDefault="00C37589" w:rsidP="00C37589">
      <w:pPr>
        <w:rPr>
          <w:rFonts w:ascii="Open Sans" w:hAnsi="Open Sans" w:cs="Open Sans"/>
          <w:color w:val="62615C"/>
          <w:shd w:val="clear" w:color="auto" w:fill="FFFFFF"/>
        </w:rPr>
      </w:pPr>
    </w:p>
    <w:p w14:paraId="0A3A17E0" w14:textId="77777777" w:rsidR="00C37589" w:rsidRPr="00C37589" w:rsidRDefault="00C37589" w:rsidP="00C37589">
      <w:pPr>
        <w:jc w:val="both"/>
        <w:rPr>
          <w:rFonts w:ascii="Times New Roman" w:eastAsia="Calibri" w:hAnsi="Times New Roman" w:cs="Times New Roman"/>
          <w:noProof/>
        </w:rPr>
      </w:pPr>
      <w:r w:rsidRPr="00C37589">
        <w:rPr>
          <w:rFonts w:ascii="Times New Roman" w:eastAsia="Calibri" w:hAnsi="Times New Roman" w:cs="Times New Roman"/>
          <w:noProof/>
          <w:u w:val="single"/>
        </w:rPr>
        <w:t>Izsniegt norakstus</w:t>
      </w:r>
      <w:r w:rsidRPr="00C37589">
        <w:rPr>
          <w:rFonts w:ascii="Times New Roman" w:eastAsia="Calibri" w:hAnsi="Times New Roman" w:cs="Times New Roman"/>
          <w:noProof/>
        </w:rPr>
        <w:t>:</w:t>
      </w:r>
    </w:p>
    <w:p w14:paraId="7962E512" w14:textId="3D8597CC" w:rsidR="00BD5732" w:rsidRDefault="00C37589" w:rsidP="00BD5732">
      <w:pPr>
        <w:jc w:val="both"/>
      </w:pPr>
      <w:bookmarkStart w:id="4" w:name="_Hlk176337038"/>
      <w:r w:rsidRPr="00C37589">
        <w:rPr>
          <w:rFonts w:ascii="Times New Roman" w:eastAsia="Calibri" w:hAnsi="Times New Roman" w:cs="Times New Roman"/>
          <w:noProof/>
        </w:rPr>
        <w:t xml:space="preserve">@: </w:t>
      </w:r>
      <w:r w:rsidRPr="00C37589">
        <w:rPr>
          <w:rFonts w:ascii="Times New Roman" w:eastAsia="Calibri" w:hAnsi="Times New Roman" w:cs="Times New Roman"/>
          <w:bCs/>
          <w:noProof/>
        </w:rPr>
        <w:t>NĪN,</w:t>
      </w:r>
      <w:r w:rsidRPr="00C37589">
        <w:rPr>
          <w:rFonts w:ascii="Times New Roman" w:eastAsia="Calibri" w:hAnsi="Times New Roman" w:cs="Times New Roman"/>
          <w:noProof/>
        </w:rPr>
        <w:t xml:space="preserve"> </w:t>
      </w:r>
      <w:r w:rsidRPr="00C37589">
        <w:rPr>
          <w:rFonts w:ascii="Times New Roman" w:eastAsia="Calibri" w:hAnsi="Times New Roman" w:cs="Times New Roman"/>
          <w:bCs/>
          <w:noProof/>
        </w:rPr>
        <w:t>IDR</w:t>
      </w:r>
      <w:bookmarkEnd w:id="4"/>
      <w:r w:rsidRPr="00C37589">
        <w:rPr>
          <w:rFonts w:ascii="Times New Roman" w:eastAsia="Calibri" w:hAnsi="Times New Roman" w:cs="Times New Roman"/>
          <w:bCs/>
          <w:noProof/>
        </w:rPr>
        <w:t>, Pašvaldības mantas iznomāšanas un atsavināšanas komisijai</w:t>
      </w:r>
      <w:r w:rsidR="002B5905">
        <w:rPr>
          <w:rFonts w:ascii="Times New Roman" w:eastAsia="Calibri" w:hAnsi="Times New Roman" w:cs="Times New Roman"/>
          <w:bCs/>
          <w:noProof/>
        </w:rPr>
        <w:t>,</w:t>
      </w:r>
    </w:p>
    <w:p w14:paraId="1682AE1D" w14:textId="09401AB6" w:rsidR="00C37589" w:rsidRPr="002B5905" w:rsidRDefault="002B5905" w:rsidP="002B5905">
      <w:pPr>
        <w:jc w:val="both"/>
        <w:rPr>
          <w:rFonts w:ascii="Times New Roman" w:hAnsi="Times New Roman" w:cs="Times New Roman"/>
          <w:color w:val="62615C"/>
          <w:shd w:val="clear" w:color="auto" w:fill="FFFFFF"/>
        </w:rPr>
      </w:pPr>
      <w:hyperlink r:id="rId10" w:history="1">
        <w:r w:rsidRPr="002C0843">
          <w:rPr>
            <w:rStyle w:val="Hyperlink"/>
            <w:rFonts w:ascii="Times New Roman" w:hAnsi="Times New Roman" w:cs="Times New Roman"/>
          </w:rPr>
          <w:t>artis-bruvers@inbox.lv</w:t>
        </w:r>
      </w:hyperlink>
      <w:r>
        <w:rPr>
          <w:rFonts w:ascii="Times New Roman" w:hAnsi="Times New Roman" w:cs="Times New Roman"/>
        </w:rPr>
        <w:t xml:space="preserve"> </w:t>
      </w:r>
    </w:p>
    <w:sectPr w:rsidR="00C37589" w:rsidRPr="002B5905" w:rsidSect="00E5113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546AE" w14:textId="77777777" w:rsidR="00524598" w:rsidRDefault="00524598">
      <w:r>
        <w:separator/>
      </w:r>
    </w:p>
  </w:endnote>
  <w:endnote w:type="continuationSeparator" w:id="0">
    <w:p w14:paraId="2DBC8CE0" w14:textId="77777777" w:rsidR="00524598" w:rsidRDefault="0052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3004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1D6C02" w14:textId="77777777" w:rsidR="00E5113A" w:rsidRPr="005C7FA1" w:rsidRDefault="00015D8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C54712" w14:textId="77777777" w:rsidR="00E5113A" w:rsidRDefault="00E51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5DA8" w14:textId="77777777" w:rsidR="00E5113A" w:rsidRPr="005C7FA1" w:rsidRDefault="00E5113A">
    <w:pPr>
      <w:pStyle w:val="Footer"/>
      <w:jc w:val="right"/>
      <w:rPr>
        <w:rFonts w:ascii="Times New Roman" w:hAnsi="Times New Roman" w:cs="Times New Roman"/>
      </w:rPr>
    </w:pPr>
  </w:p>
  <w:p w14:paraId="1A6EC696" w14:textId="77777777" w:rsidR="00E5113A" w:rsidRDefault="00E51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0CE24" w14:textId="77777777" w:rsidR="00524598" w:rsidRDefault="00524598">
      <w:r>
        <w:separator/>
      </w:r>
    </w:p>
  </w:footnote>
  <w:footnote w:type="continuationSeparator" w:id="0">
    <w:p w14:paraId="7EA884F7" w14:textId="77777777" w:rsidR="00524598" w:rsidRDefault="00524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B838" w14:textId="77777777" w:rsidR="00E5113A" w:rsidRDefault="00E5113A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2FD9" w14:textId="77777777" w:rsidR="00E5113A" w:rsidRDefault="00E5113A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B0097"/>
    <w:multiLevelType w:val="multilevel"/>
    <w:tmpl w:val="097ADFC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1" w15:restartNumberingAfterBreak="0">
    <w:nsid w:val="6BE62947"/>
    <w:multiLevelType w:val="multilevel"/>
    <w:tmpl w:val="33FA7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967243"/>
    <w:multiLevelType w:val="multilevel"/>
    <w:tmpl w:val="10C83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70430505">
    <w:abstractNumId w:val="2"/>
  </w:num>
  <w:num w:numId="2" w16cid:durableId="1292906282">
    <w:abstractNumId w:val="0"/>
  </w:num>
  <w:num w:numId="3" w16cid:durableId="204701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3A"/>
    <w:rsid w:val="000008A1"/>
    <w:rsid w:val="00004267"/>
    <w:rsid w:val="000064CF"/>
    <w:rsid w:val="000065AC"/>
    <w:rsid w:val="00015D8A"/>
    <w:rsid w:val="000316F8"/>
    <w:rsid w:val="00034CEA"/>
    <w:rsid w:val="000465AD"/>
    <w:rsid w:val="000513C5"/>
    <w:rsid w:val="000653D6"/>
    <w:rsid w:val="00070015"/>
    <w:rsid w:val="0008307B"/>
    <w:rsid w:val="00095955"/>
    <w:rsid w:val="000A2F49"/>
    <w:rsid w:val="000A386A"/>
    <w:rsid w:val="000A7DCA"/>
    <w:rsid w:val="000B12D4"/>
    <w:rsid w:val="000B3DDC"/>
    <w:rsid w:val="000B5CB4"/>
    <w:rsid w:val="000C0581"/>
    <w:rsid w:val="000C1791"/>
    <w:rsid w:val="000C6092"/>
    <w:rsid w:val="000D1521"/>
    <w:rsid w:val="000D1AD8"/>
    <w:rsid w:val="000D4610"/>
    <w:rsid w:val="000D62DC"/>
    <w:rsid w:val="000E4CFA"/>
    <w:rsid w:val="000F2E8B"/>
    <w:rsid w:val="000F3268"/>
    <w:rsid w:val="000F5B4F"/>
    <w:rsid w:val="001046DB"/>
    <w:rsid w:val="00111844"/>
    <w:rsid w:val="00111D4B"/>
    <w:rsid w:val="00112ABA"/>
    <w:rsid w:val="00112DA5"/>
    <w:rsid w:val="00133CC7"/>
    <w:rsid w:val="00137795"/>
    <w:rsid w:val="00144092"/>
    <w:rsid w:val="0014685C"/>
    <w:rsid w:val="00147221"/>
    <w:rsid w:val="001550F7"/>
    <w:rsid w:val="00155151"/>
    <w:rsid w:val="00156909"/>
    <w:rsid w:val="0016663F"/>
    <w:rsid w:val="00166E6C"/>
    <w:rsid w:val="0017524B"/>
    <w:rsid w:val="001821E1"/>
    <w:rsid w:val="00182470"/>
    <w:rsid w:val="001A2290"/>
    <w:rsid w:val="001A387C"/>
    <w:rsid w:val="001A39B6"/>
    <w:rsid w:val="001B3117"/>
    <w:rsid w:val="001B3AF2"/>
    <w:rsid w:val="001B7D89"/>
    <w:rsid w:val="001C16C3"/>
    <w:rsid w:val="001C1BB6"/>
    <w:rsid w:val="001D7735"/>
    <w:rsid w:val="001E0C1F"/>
    <w:rsid w:val="001E1A62"/>
    <w:rsid w:val="001F35B8"/>
    <w:rsid w:val="001F740D"/>
    <w:rsid w:val="00203CB6"/>
    <w:rsid w:val="00204F7F"/>
    <w:rsid w:val="00205E61"/>
    <w:rsid w:val="002134AD"/>
    <w:rsid w:val="00214ABE"/>
    <w:rsid w:val="00222891"/>
    <w:rsid w:val="00230245"/>
    <w:rsid w:val="00231935"/>
    <w:rsid w:val="00242DCE"/>
    <w:rsid w:val="00260B0B"/>
    <w:rsid w:val="002630C7"/>
    <w:rsid w:val="00275B43"/>
    <w:rsid w:val="0027705E"/>
    <w:rsid w:val="002815B3"/>
    <w:rsid w:val="00284B12"/>
    <w:rsid w:val="002876C8"/>
    <w:rsid w:val="002916F3"/>
    <w:rsid w:val="00294355"/>
    <w:rsid w:val="0029491C"/>
    <w:rsid w:val="00294929"/>
    <w:rsid w:val="00294FB6"/>
    <w:rsid w:val="002A7DBC"/>
    <w:rsid w:val="002B5905"/>
    <w:rsid w:val="002D089C"/>
    <w:rsid w:val="002D1FEF"/>
    <w:rsid w:val="002D3119"/>
    <w:rsid w:val="002D31EC"/>
    <w:rsid w:val="002D7DD9"/>
    <w:rsid w:val="002E3E2D"/>
    <w:rsid w:val="002F17F4"/>
    <w:rsid w:val="002F5FEA"/>
    <w:rsid w:val="00310404"/>
    <w:rsid w:val="003145E7"/>
    <w:rsid w:val="00320EFD"/>
    <w:rsid w:val="00323255"/>
    <w:rsid w:val="0034491B"/>
    <w:rsid w:val="0034701F"/>
    <w:rsid w:val="0035190C"/>
    <w:rsid w:val="003577AE"/>
    <w:rsid w:val="00361047"/>
    <w:rsid w:val="0036319C"/>
    <w:rsid w:val="003635D5"/>
    <w:rsid w:val="00363745"/>
    <w:rsid w:val="00365B39"/>
    <w:rsid w:val="00366270"/>
    <w:rsid w:val="00367FD5"/>
    <w:rsid w:val="0037657E"/>
    <w:rsid w:val="00380152"/>
    <w:rsid w:val="0038062E"/>
    <w:rsid w:val="00385B80"/>
    <w:rsid w:val="00392940"/>
    <w:rsid w:val="00393A82"/>
    <w:rsid w:val="00393F18"/>
    <w:rsid w:val="00397719"/>
    <w:rsid w:val="003A1C2A"/>
    <w:rsid w:val="003A65A4"/>
    <w:rsid w:val="003A7671"/>
    <w:rsid w:val="003B08D1"/>
    <w:rsid w:val="003B7F25"/>
    <w:rsid w:val="003C06F1"/>
    <w:rsid w:val="003C7B49"/>
    <w:rsid w:val="003D58C7"/>
    <w:rsid w:val="003E4079"/>
    <w:rsid w:val="003E4287"/>
    <w:rsid w:val="003E4EBF"/>
    <w:rsid w:val="003E7670"/>
    <w:rsid w:val="003F10E0"/>
    <w:rsid w:val="004009C8"/>
    <w:rsid w:val="0040217D"/>
    <w:rsid w:val="0040296A"/>
    <w:rsid w:val="0040771A"/>
    <w:rsid w:val="004105AE"/>
    <w:rsid w:val="004152AF"/>
    <w:rsid w:val="00415718"/>
    <w:rsid w:val="004228FD"/>
    <w:rsid w:val="00427EB4"/>
    <w:rsid w:val="0043083A"/>
    <w:rsid w:val="004315F1"/>
    <w:rsid w:val="00431891"/>
    <w:rsid w:val="00431BC4"/>
    <w:rsid w:val="004321D6"/>
    <w:rsid w:val="00444D37"/>
    <w:rsid w:val="00456755"/>
    <w:rsid w:val="00463313"/>
    <w:rsid w:val="004635E5"/>
    <w:rsid w:val="00467F02"/>
    <w:rsid w:val="00476573"/>
    <w:rsid w:val="004767B4"/>
    <w:rsid w:val="00476B1D"/>
    <w:rsid w:val="0047764E"/>
    <w:rsid w:val="004A3D76"/>
    <w:rsid w:val="004A46D1"/>
    <w:rsid w:val="004C0459"/>
    <w:rsid w:val="004D408E"/>
    <w:rsid w:val="004D516C"/>
    <w:rsid w:val="004E6F1A"/>
    <w:rsid w:val="004F411D"/>
    <w:rsid w:val="004F6C9E"/>
    <w:rsid w:val="00512669"/>
    <w:rsid w:val="00512C5F"/>
    <w:rsid w:val="00515F24"/>
    <w:rsid w:val="005232D8"/>
    <w:rsid w:val="00524598"/>
    <w:rsid w:val="0052674E"/>
    <w:rsid w:val="0053073B"/>
    <w:rsid w:val="005365E4"/>
    <w:rsid w:val="00540975"/>
    <w:rsid w:val="00545A37"/>
    <w:rsid w:val="00545B11"/>
    <w:rsid w:val="00557847"/>
    <w:rsid w:val="00557A90"/>
    <w:rsid w:val="005629C7"/>
    <w:rsid w:val="00564CA6"/>
    <w:rsid w:val="00572E57"/>
    <w:rsid w:val="00580277"/>
    <w:rsid w:val="005826B0"/>
    <w:rsid w:val="00585641"/>
    <w:rsid w:val="00585809"/>
    <w:rsid w:val="005A1C8D"/>
    <w:rsid w:val="005A4552"/>
    <w:rsid w:val="005A687A"/>
    <w:rsid w:val="005A740E"/>
    <w:rsid w:val="005B263D"/>
    <w:rsid w:val="005B4BE2"/>
    <w:rsid w:val="005C2719"/>
    <w:rsid w:val="005C3A71"/>
    <w:rsid w:val="005C7FA1"/>
    <w:rsid w:val="005E06DB"/>
    <w:rsid w:val="005E72D7"/>
    <w:rsid w:val="005F0CB1"/>
    <w:rsid w:val="005F2740"/>
    <w:rsid w:val="00626C5C"/>
    <w:rsid w:val="00643307"/>
    <w:rsid w:val="006469FD"/>
    <w:rsid w:val="006521CF"/>
    <w:rsid w:val="00663335"/>
    <w:rsid w:val="00664C6C"/>
    <w:rsid w:val="0067290C"/>
    <w:rsid w:val="0067462E"/>
    <w:rsid w:val="006762F1"/>
    <w:rsid w:val="006927ED"/>
    <w:rsid w:val="006973AF"/>
    <w:rsid w:val="006B283D"/>
    <w:rsid w:val="006B39F9"/>
    <w:rsid w:val="006B6E6A"/>
    <w:rsid w:val="006B7326"/>
    <w:rsid w:val="006C09EE"/>
    <w:rsid w:val="006D0721"/>
    <w:rsid w:val="006D3936"/>
    <w:rsid w:val="006D3D2A"/>
    <w:rsid w:val="006D513B"/>
    <w:rsid w:val="006D7576"/>
    <w:rsid w:val="006E26C2"/>
    <w:rsid w:val="006F3A43"/>
    <w:rsid w:val="00703563"/>
    <w:rsid w:val="00704D19"/>
    <w:rsid w:val="00713289"/>
    <w:rsid w:val="0071446F"/>
    <w:rsid w:val="00722BA9"/>
    <w:rsid w:val="00723CAE"/>
    <w:rsid w:val="00746562"/>
    <w:rsid w:val="007540EC"/>
    <w:rsid w:val="00761DAF"/>
    <w:rsid w:val="00763937"/>
    <w:rsid w:val="00766ED1"/>
    <w:rsid w:val="00780240"/>
    <w:rsid w:val="00784479"/>
    <w:rsid w:val="00785966"/>
    <w:rsid w:val="00793D75"/>
    <w:rsid w:val="007A22F2"/>
    <w:rsid w:val="007A5773"/>
    <w:rsid w:val="007A667A"/>
    <w:rsid w:val="007A73DC"/>
    <w:rsid w:val="007A7F43"/>
    <w:rsid w:val="007C0EA9"/>
    <w:rsid w:val="007C10DA"/>
    <w:rsid w:val="007C4062"/>
    <w:rsid w:val="007D549D"/>
    <w:rsid w:val="00805414"/>
    <w:rsid w:val="00806F77"/>
    <w:rsid w:val="008146C1"/>
    <w:rsid w:val="008155F5"/>
    <w:rsid w:val="0081637A"/>
    <w:rsid w:val="008225D7"/>
    <w:rsid w:val="00822A81"/>
    <w:rsid w:val="00835BCC"/>
    <w:rsid w:val="00840ACA"/>
    <w:rsid w:val="00843C41"/>
    <w:rsid w:val="00844BA6"/>
    <w:rsid w:val="008520EC"/>
    <w:rsid w:val="00863EB4"/>
    <w:rsid w:val="0088068A"/>
    <w:rsid w:val="008806C3"/>
    <w:rsid w:val="0089474E"/>
    <w:rsid w:val="008A0C40"/>
    <w:rsid w:val="008A14B9"/>
    <w:rsid w:val="008A423B"/>
    <w:rsid w:val="008A5171"/>
    <w:rsid w:val="008B07DC"/>
    <w:rsid w:val="008B4D44"/>
    <w:rsid w:val="008C5E89"/>
    <w:rsid w:val="008D083D"/>
    <w:rsid w:val="008D6540"/>
    <w:rsid w:val="008E0943"/>
    <w:rsid w:val="008E32DF"/>
    <w:rsid w:val="008E7327"/>
    <w:rsid w:val="008F09E9"/>
    <w:rsid w:val="008F3053"/>
    <w:rsid w:val="008F3698"/>
    <w:rsid w:val="008F3BC9"/>
    <w:rsid w:val="008F7D2F"/>
    <w:rsid w:val="009001D0"/>
    <w:rsid w:val="00902ED4"/>
    <w:rsid w:val="009128AA"/>
    <w:rsid w:val="009263B5"/>
    <w:rsid w:val="0092644D"/>
    <w:rsid w:val="0093715F"/>
    <w:rsid w:val="00944C02"/>
    <w:rsid w:val="0094712F"/>
    <w:rsid w:val="00952066"/>
    <w:rsid w:val="00953BB0"/>
    <w:rsid w:val="0096589B"/>
    <w:rsid w:val="00973683"/>
    <w:rsid w:val="009A51A9"/>
    <w:rsid w:val="009A7A91"/>
    <w:rsid w:val="009D366A"/>
    <w:rsid w:val="009D4AF2"/>
    <w:rsid w:val="009D4FD6"/>
    <w:rsid w:val="009E0BCB"/>
    <w:rsid w:val="009E3E47"/>
    <w:rsid w:val="009E6D9A"/>
    <w:rsid w:val="009F29E8"/>
    <w:rsid w:val="009F2F34"/>
    <w:rsid w:val="009F691B"/>
    <w:rsid w:val="00A052E3"/>
    <w:rsid w:val="00A05DA6"/>
    <w:rsid w:val="00A12C18"/>
    <w:rsid w:val="00A229F2"/>
    <w:rsid w:val="00A23B55"/>
    <w:rsid w:val="00A247B3"/>
    <w:rsid w:val="00A27E71"/>
    <w:rsid w:val="00A33A41"/>
    <w:rsid w:val="00A3595D"/>
    <w:rsid w:val="00A458AD"/>
    <w:rsid w:val="00A464F6"/>
    <w:rsid w:val="00A661C4"/>
    <w:rsid w:val="00A71974"/>
    <w:rsid w:val="00A7381C"/>
    <w:rsid w:val="00A81382"/>
    <w:rsid w:val="00A83658"/>
    <w:rsid w:val="00A85062"/>
    <w:rsid w:val="00A907EF"/>
    <w:rsid w:val="00AB04A0"/>
    <w:rsid w:val="00AD2414"/>
    <w:rsid w:val="00AD2AA1"/>
    <w:rsid w:val="00AF1EF8"/>
    <w:rsid w:val="00AF6452"/>
    <w:rsid w:val="00B04E97"/>
    <w:rsid w:val="00B051E3"/>
    <w:rsid w:val="00B0602F"/>
    <w:rsid w:val="00B1086A"/>
    <w:rsid w:val="00B10F3F"/>
    <w:rsid w:val="00B17811"/>
    <w:rsid w:val="00B24C10"/>
    <w:rsid w:val="00B25B07"/>
    <w:rsid w:val="00B33A52"/>
    <w:rsid w:val="00B354B8"/>
    <w:rsid w:val="00B434DB"/>
    <w:rsid w:val="00B47C10"/>
    <w:rsid w:val="00B5264E"/>
    <w:rsid w:val="00B71DA6"/>
    <w:rsid w:val="00B76673"/>
    <w:rsid w:val="00B817D8"/>
    <w:rsid w:val="00B90E95"/>
    <w:rsid w:val="00B94304"/>
    <w:rsid w:val="00BA07E9"/>
    <w:rsid w:val="00BB16A4"/>
    <w:rsid w:val="00BB5973"/>
    <w:rsid w:val="00BB5C39"/>
    <w:rsid w:val="00BB78A7"/>
    <w:rsid w:val="00BC4557"/>
    <w:rsid w:val="00BD3E28"/>
    <w:rsid w:val="00BD5732"/>
    <w:rsid w:val="00BF0C9A"/>
    <w:rsid w:val="00BF6BC0"/>
    <w:rsid w:val="00C01C25"/>
    <w:rsid w:val="00C14B7E"/>
    <w:rsid w:val="00C33539"/>
    <w:rsid w:val="00C34E14"/>
    <w:rsid w:val="00C37589"/>
    <w:rsid w:val="00C44A49"/>
    <w:rsid w:val="00C452E7"/>
    <w:rsid w:val="00C50DD2"/>
    <w:rsid w:val="00C60759"/>
    <w:rsid w:val="00C6595E"/>
    <w:rsid w:val="00C65C86"/>
    <w:rsid w:val="00C73AFB"/>
    <w:rsid w:val="00C76038"/>
    <w:rsid w:val="00C93332"/>
    <w:rsid w:val="00C93C9A"/>
    <w:rsid w:val="00C9550A"/>
    <w:rsid w:val="00CA2410"/>
    <w:rsid w:val="00CA4E90"/>
    <w:rsid w:val="00CA5E60"/>
    <w:rsid w:val="00CC0208"/>
    <w:rsid w:val="00CC0A28"/>
    <w:rsid w:val="00CC1481"/>
    <w:rsid w:val="00CC3360"/>
    <w:rsid w:val="00CD01A6"/>
    <w:rsid w:val="00CD569E"/>
    <w:rsid w:val="00D00180"/>
    <w:rsid w:val="00D01E77"/>
    <w:rsid w:val="00D034DF"/>
    <w:rsid w:val="00D037C4"/>
    <w:rsid w:val="00D10EC9"/>
    <w:rsid w:val="00D15AEB"/>
    <w:rsid w:val="00D412B8"/>
    <w:rsid w:val="00D42847"/>
    <w:rsid w:val="00D431C4"/>
    <w:rsid w:val="00D4447B"/>
    <w:rsid w:val="00D525D9"/>
    <w:rsid w:val="00D61497"/>
    <w:rsid w:val="00D642A2"/>
    <w:rsid w:val="00D7032F"/>
    <w:rsid w:val="00D703C2"/>
    <w:rsid w:val="00D73FCD"/>
    <w:rsid w:val="00D750FE"/>
    <w:rsid w:val="00D81D15"/>
    <w:rsid w:val="00D8202A"/>
    <w:rsid w:val="00D86047"/>
    <w:rsid w:val="00D86967"/>
    <w:rsid w:val="00D90EFE"/>
    <w:rsid w:val="00D911B9"/>
    <w:rsid w:val="00D94B7E"/>
    <w:rsid w:val="00DA5C27"/>
    <w:rsid w:val="00DA7109"/>
    <w:rsid w:val="00DB2EC9"/>
    <w:rsid w:val="00DB6023"/>
    <w:rsid w:val="00DC1595"/>
    <w:rsid w:val="00DC3265"/>
    <w:rsid w:val="00DD4215"/>
    <w:rsid w:val="00DD67BE"/>
    <w:rsid w:val="00DE449B"/>
    <w:rsid w:val="00DE6E19"/>
    <w:rsid w:val="00DF227A"/>
    <w:rsid w:val="00DF2AE0"/>
    <w:rsid w:val="00E03B46"/>
    <w:rsid w:val="00E102DF"/>
    <w:rsid w:val="00E11970"/>
    <w:rsid w:val="00E127DF"/>
    <w:rsid w:val="00E14316"/>
    <w:rsid w:val="00E174F8"/>
    <w:rsid w:val="00E23C30"/>
    <w:rsid w:val="00E24371"/>
    <w:rsid w:val="00E350B3"/>
    <w:rsid w:val="00E4186A"/>
    <w:rsid w:val="00E44A6A"/>
    <w:rsid w:val="00E5113A"/>
    <w:rsid w:val="00E527F8"/>
    <w:rsid w:val="00E55044"/>
    <w:rsid w:val="00E60506"/>
    <w:rsid w:val="00E70FF0"/>
    <w:rsid w:val="00E73D05"/>
    <w:rsid w:val="00E87EA5"/>
    <w:rsid w:val="00E9264E"/>
    <w:rsid w:val="00EB038B"/>
    <w:rsid w:val="00EB1DB8"/>
    <w:rsid w:val="00EC137B"/>
    <w:rsid w:val="00EC3A8C"/>
    <w:rsid w:val="00ED2474"/>
    <w:rsid w:val="00ED6F1E"/>
    <w:rsid w:val="00EE4A6D"/>
    <w:rsid w:val="00EF1449"/>
    <w:rsid w:val="00EF7066"/>
    <w:rsid w:val="00F1493F"/>
    <w:rsid w:val="00F14E2F"/>
    <w:rsid w:val="00F25F53"/>
    <w:rsid w:val="00F33785"/>
    <w:rsid w:val="00F36BC4"/>
    <w:rsid w:val="00F36E6E"/>
    <w:rsid w:val="00F4512A"/>
    <w:rsid w:val="00F47EB9"/>
    <w:rsid w:val="00F514DE"/>
    <w:rsid w:val="00F56773"/>
    <w:rsid w:val="00F56FB8"/>
    <w:rsid w:val="00F710F0"/>
    <w:rsid w:val="00F721E0"/>
    <w:rsid w:val="00F72E91"/>
    <w:rsid w:val="00F75B4E"/>
    <w:rsid w:val="00F8115A"/>
    <w:rsid w:val="00FA3058"/>
    <w:rsid w:val="00FB7BA3"/>
    <w:rsid w:val="00FC702E"/>
    <w:rsid w:val="00FD62FB"/>
    <w:rsid w:val="00FD6D1B"/>
    <w:rsid w:val="00F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6A9953"/>
  <w15:chartTrackingRefBased/>
  <w15:docId w15:val="{354314CB-F6C1-40F7-821C-FAF63CF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13A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1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1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1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1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1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1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1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1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13A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E51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1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1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1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11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13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11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13A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5113A"/>
    <w:rPr>
      <w:color w:val="467886" w:themeColor="hyperlink"/>
      <w:u w:val="single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E5113A"/>
  </w:style>
  <w:style w:type="paragraph" w:styleId="NoSpacing">
    <w:name w:val="No Spacing"/>
    <w:link w:val="NoSpacingChar"/>
    <w:uiPriority w:val="1"/>
    <w:qFormat/>
    <w:rsid w:val="00C452E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452E7"/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A5E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22F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rtis-bruvers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3442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Inga Reke</cp:lastModifiedBy>
  <cp:revision>168</cp:revision>
  <dcterms:created xsi:type="dcterms:W3CDTF">2026-08-17T08:49:00Z</dcterms:created>
  <dcterms:modified xsi:type="dcterms:W3CDTF">2026-08-19T08:07:00Z</dcterms:modified>
</cp:coreProperties>
</file>