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D2289" w:rsidP="00564CA6">
      <w:r>
        <w:rPr>
          <w:noProof/>
        </w:rPr>
        <w:drawing>
          <wp:inline distT="0" distB="0" distL="0" distR="0" wp14:anchorId="3D80BE53" wp14:editId="0F124B3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63653FA" w:rsidR="00564CA6" w:rsidRPr="009034EB" w:rsidRDefault="007D2289" w:rsidP="00564CA6">
      <w:pPr>
        <w:jc w:val="right"/>
        <w:rPr>
          <w:rFonts w:cs="Times New Roman"/>
          <w:noProof/>
        </w:rPr>
      </w:pPr>
      <w:r w:rsidRPr="009034EB">
        <w:rPr>
          <w:rFonts w:cs="Times New Roman"/>
          <w:noProof/>
        </w:rPr>
        <w:t xml:space="preserve">PROJEKTS uz </w:t>
      </w:r>
      <w:r w:rsidR="009034EB" w:rsidRPr="009034EB">
        <w:rPr>
          <w:rFonts w:cs="Times New Roman"/>
          <w:noProof/>
        </w:rPr>
        <w:t>12.08.2026.</w:t>
      </w:r>
    </w:p>
    <w:p w14:paraId="2794EE8C" w14:textId="77777777" w:rsidR="00564CA6" w:rsidRPr="009034EB" w:rsidRDefault="00564CA6" w:rsidP="00564CA6">
      <w:pPr>
        <w:jc w:val="right"/>
        <w:rPr>
          <w:rFonts w:cs="Times New Roman"/>
          <w:noProof/>
        </w:rPr>
      </w:pPr>
    </w:p>
    <w:p w14:paraId="17904036" w14:textId="43C9895E" w:rsidR="00564CA6" w:rsidRPr="009034EB" w:rsidRDefault="007D2289" w:rsidP="00564CA6">
      <w:pPr>
        <w:jc w:val="right"/>
        <w:rPr>
          <w:rFonts w:cs="Times New Roman"/>
          <w:noProof/>
        </w:rPr>
      </w:pPr>
      <w:r w:rsidRPr="009034EB">
        <w:rPr>
          <w:rFonts w:cs="Times New Roman"/>
          <w:noProof/>
        </w:rPr>
        <w:t>vēlamais datums izskatīšanai:</w:t>
      </w:r>
      <w:r w:rsidR="009034EB" w:rsidRPr="009034EB">
        <w:rPr>
          <w:rFonts w:cs="Times New Roman"/>
          <w:noProof/>
        </w:rPr>
        <w:t xml:space="preserve"> Attīstības komiteja 12.08.2026.</w:t>
      </w:r>
    </w:p>
    <w:p w14:paraId="13FC18CF" w14:textId="423EAC2C" w:rsidR="00564CA6" w:rsidRPr="009034EB" w:rsidRDefault="007D2289" w:rsidP="00564CA6">
      <w:pPr>
        <w:jc w:val="right"/>
        <w:rPr>
          <w:rFonts w:cs="Times New Roman"/>
          <w:noProof/>
        </w:rPr>
      </w:pPr>
      <w:r w:rsidRPr="009034EB">
        <w:rPr>
          <w:rFonts w:cs="Times New Roman"/>
          <w:noProof/>
        </w:rPr>
        <w:t xml:space="preserve">domē: </w:t>
      </w:r>
      <w:r w:rsidR="009034EB" w:rsidRPr="009034EB">
        <w:rPr>
          <w:rFonts w:cs="Times New Roman"/>
          <w:noProof/>
        </w:rPr>
        <w:t>27.08.2026.</w:t>
      </w:r>
    </w:p>
    <w:p w14:paraId="495071B9" w14:textId="359A47F1" w:rsidR="00564CA6" w:rsidRPr="009034EB" w:rsidRDefault="007D2289" w:rsidP="00564CA6">
      <w:pPr>
        <w:jc w:val="right"/>
        <w:rPr>
          <w:rFonts w:cs="Times New Roman"/>
          <w:noProof/>
        </w:rPr>
      </w:pPr>
      <w:r w:rsidRPr="009034EB">
        <w:rPr>
          <w:rFonts w:cs="Times New Roman"/>
          <w:noProof/>
        </w:rPr>
        <w:t xml:space="preserve">sagatavotājs: </w:t>
      </w:r>
      <w:r w:rsidR="009034EB" w:rsidRPr="009034EB">
        <w:rPr>
          <w:rFonts w:cs="Times New Roman"/>
          <w:noProof/>
        </w:rPr>
        <w:t>Guna Smilga</w:t>
      </w:r>
    </w:p>
    <w:p w14:paraId="2E27ACB6" w14:textId="38450485" w:rsidR="00564CA6" w:rsidRPr="009034EB" w:rsidRDefault="007D2289" w:rsidP="00564CA6">
      <w:pPr>
        <w:jc w:val="right"/>
        <w:rPr>
          <w:rFonts w:cs="Times New Roman"/>
          <w:noProof/>
        </w:rPr>
      </w:pPr>
      <w:r w:rsidRPr="009034EB">
        <w:rPr>
          <w:rFonts w:cs="Times New Roman"/>
          <w:noProof/>
        </w:rPr>
        <w:t xml:space="preserve">ziņotājs: </w:t>
      </w:r>
      <w:r w:rsidR="009034EB" w:rsidRPr="009034EB">
        <w:rPr>
          <w:rFonts w:cs="Times New Roman"/>
          <w:noProof/>
        </w:rPr>
        <w:t>Guna Smilga</w:t>
      </w:r>
    </w:p>
    <w:p w14:paraId="4319882D" w14:textId="77777777" w:rsidR="00564CA6" w:rsidRPr="009034EB" w:rsidRDefault="00564CA6" w:rsidP="00564CA6">
      <w:pPr>
        <w:jc w:val="right"/>
        <w:rPr>
          <w:rFonts w:cs="Times New Roman"/>
          <w:noProof/>
        </w:rPr>
      </w:pPr>
    </w:p>
    <w:p w14:paraId="4589F9D1" w14:textId="3D3ABF7B" w:rsidR="00564CA6" w:rsidRPr="009034EB" w:rsidRDefault="007D2289" w:rsidP="00195A73">
      <w:pPr>
        <w:tabs>
          <w:tab w:val="center" w:pos="4535"/>
          <w:tab w:val="left" w:pos="7116"/>
        </w:tabs>
        <w:rPr>
          <w:rFonts w:cs="Times New Roman"/>
          <w:noProof/>
          <w:sz w:val="28"/>
          <w:szCs w:val="28"/>
        </w:rPr>
      </w:pPr>
      <w:r w:rsidRPr="009034EB">
        <w:rPr>
          <w:rFonts w:cs="Times New Roman"/>
          <w:noProof/>
          <w:sz w:val="28"/>
          <w:szCs w:val="28"/>
        </w:rPr>
        <w:tab/>
        <w:t>LĒMUMS</w:t>
      </w:r>
      <w:r w:rsidRPr="009034EB">
        <w:rPr>
          <w:rFonts w:cs="Times New Roman"/>
          <w:noProof/>
          <w:sz w:val="28"/>
          <w:szCs w:val="28"/>
        </w:rPr>
        <w:tab/>
      </w:r>
    </w:p>
    <w:p w14:paraId="5941AE1A" w14:textId="77777777" w:rsidR="00564CA6" w:rsidRPr="009034EB" w:rsidRDefault="007D2289" w:rsidP="00564CA6">
      <w:pPr>
        <w:jc w:val="center"/>
        <w:rPr>
          <w:rFonts w:cs="Times New Roman"/>
          <w:noProof/>
        </w:rPr>
      </w:pPr>
      <w:r w:rsidRPr="009034EB">
        <w:rPr>
          <w:rFonts w:cs="Times New Roman"/>
          <w:noProof/>
        </w:rPr>
        <w:t>Ādažos, Ādažu novadā</w:t>
      </w:r>
    </w:p>
    <w:p w14:paraId="47C0F9DB" w14:textId="77777777" w:rsidR="00564CA6" w:rsidRPr="009034EB" w:rsidRDefault="007D2289" w:rsidP="00564CA6">
      <w:pPr>
        <w:rPr>
          <w:rFonts w:cs="Times New Roman"/>
        </w:rPr>
      </w:pP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</w:p>
    <w:p w14:paraId="513E1B4D" w14:textId="6093264A" w:rsidR="00564CA6" w:rsidRPr="009034EB" w:rsidRDefault="009034EB" w:rsidP="00564CA6">
      <w:pPr>
        <w:rPr>
          <w:rFonts w:cs="Times New Roman"/>
        </w:rPr>
      </w:pPr>
      <w:r w:rsidRPr="009034EB">
        <w:rPr>
          <w:rFonts w:cs="Times New Roman"/>
        </w:rPr>
        <w:t>2026.gada 27.augustā</w:t>
      </w:r>
      <w:r w:rsidR="007D2289" w:rsidRPr="009034EB">
        <w:rPr>
          <w:rFonts w:cs="Times New Roman"/>
        </w:rPr>
        <w:t xml:space="preserve"> </w:t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proofErr w:type="spellStart"/>
      <w:r w:rsidR="007D2289" w:rsidRPr="009034EB">
        <w:rPr>
          <w:rFonts w:cs="Times New Roman"/>
          <w:b/>
        </w:rPr>
        <w:t>Nr</w:t>
      </w:r>
      <w:proofErr w:type="spellEnd"/>
      <w:r w:rsidR="007D2289" w:rsidRPr="009034EB">
        <w:rPr>
          <w:rFonts w:cs="Times New Roman"/>
          <w:b/>
        </w:rPr>
        <w:t>.</w:t>
      </w:r>
      <w:r w:rsidR="007D2289" w:rsidRPr="009034EB">
        <w:rPr>
          <w:rFonts w:cs="Times New Roman"/>
          <w:noProof/>
        </w:rPr>
        <w:fldChar w:fldCharType="begin"/>
      </w:r>
      <w:r w:rsidR="007D2289" w:rsidRPr="009034EB">
        <w:rPr>
          <w:rFonts w:cs="Times New Roman"/>
          <w:noProof/>
        </w:rPr>
        <w:instrText>MERGEFIELD DOKREGNUMURS</w:instrText>
      </w:r>
      <w:r w:rsidR="007D2289" w:rsidRPr="009034EB">
        <w:rPr>
          <w:rFonts w:cs="Times New Roman"/>
          <w:noProof/>
        </w:rPr>
        <w:fldChar w:fldCharType="separate"/>
      </w:r>
      <w:r w:rsidR="007D2289" w:rsidRPr="009034EB">
        <w:rPr>
          <w:rFonts w:cs="Times New Roman"/>
          <w:noProof/>
        </w:rPr>
        <w:t>«DOKREGNUMURS»</w:t>
      </w:r>
      <w:r w:rsidR="007D2289" w:rsidRPr="009034EB">
        <w:rPr>
          <w:rFonts w:cs="Times New Roman"/>
          <w:noProof/>
        </w:rPr>
        <w:fldChar w:fldCharType="end"/>
      </w:r>
      <w:r w:rsidR="007D2289" w:rsidRPr="009034EB">
        <w:rPr>
          <w:rFonts w:cs="Times New Roman"/>
        </w:rPr>
        <w:tab/>
      </w:r>
    </w:p>
    <w:p w14:paraId="56AA4385" w14:textId="77777777" w:rsidR="00564CA6" w:rsidRPr="009034EB" w:rsidRDefault="00564CA6" w:rsidP="00564CA6">
      <w:pPr>
        <w:rPr>
          <w:rFonts w:cs="Times New Roman"/>
          <w:b/>
        </w:rPr>
      </w:pPr>
    </w:p>
    <w:p w14:paraId="5CED2A65" w14:textId="77777777" w:rsidR="00564CA6" w:rsidRPr="009034EB" w:rsidRDefault="00564CA6" w:rsidP="00564CA6">
      <w:pPr>
        <w:rPr>
          <w:rFonts w:cs="Times New Roman"/>
        </w:rPr>
      </w:pPr>
    </w:p>
    <w:p w14:paraId="11803FCF" w14:textId="0303D575" w:rsidR="00564CA6" w:rsidRPr="009034EB" w:rsidRDefault="007D2289" w:rsidP="00564CA6">
      <w:pPr>
        <w:jc w:val="center"/>
        <w:rPr>
          <w:rFonts w:cs="Times New Roman"/>
          <w:b/>
        </w:rPr>
      </w:pPr>
      <w:r w:rsidRPr="009034EB">
        <w:rPr>
          <w:rFonts w:cs="Times New Roman"/>
          <w:b/>
        </w:rPr>
        <w:t>Par</w:t>
      </w:r>
      <w:r w:rsidR="009034EB" w:rsidRPr="009034EB">
        <w:rPr>
          <w:rFonts w:cs="Times New Roman"/>
          <w:b/>
        </w:rPr>
        <w:t xml:space="preserve"> zemes ierīcības projekta izstrādes uzsākšanu</w:t>
      </w:r>
      <w:r w:rsidR="005325B4">
        <w:rPr>
          <w:rFonts w:cs="Times New Roman"/>
          <w:b/>
        </w:rPr>
        <w:t xml:space="preserve"> zemes vienībā</w:t>
      </w:r>
      <w:r w:rsidR="009F1C2B">
        <w:rPr>
          <w:rFonts w:cs="Times New Roman"/>
          <w:b/>
        </w:rPr>
        <w:t>,</w:t>
      </w:r>
      <w:r w:rsidR="009034EB" w:rsidRPr="009034EB">
        <w:rPr>
          <w:rFonts w:cs="Times New Roman"/>
          <w:b/>
        </w:rPr>
        <w:t xml:space="preserve"> “Sili”, </w:t>
      </w:r>
      <w:proofErr w:type="spellStart"/>
      <w:r w:rsidR="009034EB" w:rsidRPr="009034EB">
        <w:rPr>
          <w:rFonts w:cs="Times New Roman"/>
          <w:b/>
        </w:rPr>
        <w:t>Eimur</w:t>
      </w:r>
      <w:r w:rsidR="005325B4">
        <w:rPr>
          <w:rFonts w:cs="Times New Roman"/>
          <w:b/>
        </w:rPr>
        <w:t>os</w:t>
      </w:r>
      <w:proofErr w:type="spellEnd"/>
      <w:r w:rsidR="009034EB" w:rsidRPr="009034EB">
        <w:rPr>
          <w:rFonts w:cs="Times New Roman"/>
          <w:b/>
        </w:rPr>
        <w:t xml:space="preserve"> </w:t>
      </w:r>
    </w:p>
    <w:p w14:paraId="001C96E2" w14:textId="77777777" w:rsidR="00564CA6" w:rsidRPr="009034EB" w:rsidRDefault="00564CA6" w:rsidP="00564CA6">
      <w:pPr>
        <w:rPr>
          <w:rFonts w:cs="Times New Roman"/>
          <w:b/>
          <w:i/>
        </w:rPr>
      </w:pPr>
    </w:p>
    <w:p w14:paraId="2719435C" w14:textId="3D254E38" w:rsidR="009034EB" w:rsidRDefault="009034EB" w:rsidP="005325B4">
      <w:pPr>
        <w:rPr>
          <w:rFonts w:cs="Times New Roman"/>
        </w:rPr>
      </w:pPr>
      <w:r w:rsidRPr="009034EB">
        <w:rPr>
          <w:rFonts w:cs="Times New Roman"/>
        </w:rPr>
        <w:t xml:space="preserve">Ādažu novada pašvaldības dome izskatīja </w:t>
      </w:r>
      <w:r w:rsidR="00E602CA">
        <w:rPr>
          <w:rFonts w:cs="Times New Roman"/>
        </w:rPr>
        <w:t>fiziskas personas</w:t>
      </w:r>
      <w:r w:rsidRPr="009034EB">
        <w:rPr>
          <w:rFonts w:cs="Times New Roman"/>
        </w:rPr>
        <w:t xml:space="preserve"> (adrese: </w:t>
      </w:r>
      <w:r w:rsidR="00E602CA">
        <w:rPr>
          <w:rFonts w:cs="Times New Roman"/>
        </w:rPr>
        <w:t xml:space="preserve">dzīvesvietas adrese, </w:t>
      </w:r>
      <w:r w:rsidRPr="009034EB">
        <w:rPr>
          <w:rFonts w:cs="Times New Roman"/>
        </w:rPr>
        <w:t xml:space="preserve"> e-pasts, turpmāk- Iesniedzējs) 19.06.2026. iesniegumu (reģistrēts 19.06.2026. ar ĀNP/1-11-1/26/3827) par nekustamā īpašuma “Sili”, </w:t>
      </w:r>
      <w:proofErr w:type="spellStart"/>
      <w:r w:rsidRPr="009034EB">
        <w:rPr>
          <w:rFonts w:cs="Times New Roman"/>
        </w:rPr>
        <w:t>Eimuros</w:t>
      </w:r>
      <w:proofErr w:type="spellEnd"/>
      <w:r w:rsidRPr="009034EB">
        <w:rPr>
          <w:rFonts w:cs="Times New Roman"/>
        </w:rPr>
        <w:t>, Carnikavas pag., Ādažu nov</w:t>
      </w:r>
      <w:r w:rsidR="007400C3">
        <w:rPr>
          <w:rFonts w:cs="Times New Roman"/>
        </w:rPr>
        <w:t>.</w:t>
      </w:r>
      <w:r w:rsidRPr="009034EB">
        <w:rPr>
          <w:rFonts w:cs="Times New Roman"/>
        </w:rPr>
        <w:t>, kadastra Nr. 80520090092, (turpmāk</w:t>
      </w:r>
      <w:r w:rsidR="007400C3">
        <w:rPr>
          <w:rFonts w:cs="Times New Roman"/>
        </w:rPr>
        <w:t xml:space="preserve"> </w:t>
      </w:r>
      <w:r w:rsidR="002B46CE">
        <w:rPr>
          <w:rFonts w:cs="Times New Roman"/>
        </w:rPr>
        <w:t>–</w:t>
      </w:r>
      <w:r w:rsidRPr="009034EB">
        <w:rPr>
          <w:rFonts w:cs="Times New Roman"/>
        </w:rPr>
        <w:t xml:space="preserve"> </w:t>
      </w:r>
      <w:r w:rsidR="002B46CE">
        <w:rPr>
          <w:rFonts w:cs="Times New Roman"/>
        </w:rPr>
        <w:t>Nekustamais ī</w:t>
      </w:r>
      <w:r w:rsidRPr="009034EB">
        <w:rPr>
          <w:rFonts w:cs="Times New Roman"/>
        </w:rPr>
        <w:t>pašums) sastāvā esošas zemes vienības bez nosaukuma,</w:t>
      </w:r>
      <w:r w:rsidR="007D2289">
        <w:rPr>
          <w:rFonts w:cs="Times New Roman"/>
        </w:rPr>
        <w:t xml:space="preserve"> </w:t>
      </w:r>
      <w:r w:rsidRPr="009034EB">
        <w:rPr>
          <w:rFonts w:cs="Times New Roman"/>
        </w:rPr>
        <w:t>kadastra apzīmējum</w:t>
      </w:r>
      <w:r w:rsidR="007D2289">
        <w:rPr>
          <w:rFonts w:cs="Times New Roman"/>
        </w:rPr>
        <w:t>s</w:t>
      </w:r>
      <w:r w:rsidRPr="009034EB">
        <w:rPr>
          <w:rFonts w:cs="Times New Roman"/>
        </w:rPr>
        <w:t xml:space="preserve"> 80520090092</w:t>
      </w:r>
      <w:r w:rsidR="007D2289">
        <w:rPr>
          <w:rFonts w:cs="Times New Roman"/>
        </w:rPr>
        <w:t>,</w:t>
      </w:r>
      <w:r w:rsidRPr="009034EB">
        <w:rPr>
          <w:rFonts w:cs="Times New Roman"/>
        </w:rPr>
        <w:t xml:space="preserve"> 4,22 ha platīb</w:t>
      </w:r>
      <w:r w:rsidR="007D2289">
        <w:rPr>
          <w:rFonts w:cs="Times New Roman"/>
        </w:rPr>
        <w:t>ā</w:t>
      </w:r>
      <w:r w:rsidRPr="009034EB">
        <w:rPr>
          <w:rFonts w:cs="Times New Roman"/>
        </w:rPr>
        <w:t xml:space="preserve"> sadalīšanu, lai izveidotu četras jaunas zemes vienības. Iesniegumam pievienota skice ar atdalāmo zemes vienību izvietojumu, plānots izveidot 9461,8 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>, 5306,16 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>, 5148,38m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 xml:space="preserve"> un 2,1 ha lielas </w:t>
      </w:r>
      <w:proofErr w:type="spellStart"/>
      <w:r w:rsidRPr="009034EB">
        <w:rPr>
          <w:rFonts w:cs="Times New Roman"/>
        </w:rPr>
        <w:t>jaunveidojamas</w:t>
      </w:r>
      <w:proofErr w:type="spellEnd"/>
      <w:r w:rsidRPr="009034EB">
        <w:rPr>
          <w:rFonts w:cs="Times New Roman"/>
        </w:rPr>
        <w:t xml:space="preserve"> zemes vienības.</w:t>
      </w:r>
    </w:p>
    <w:p w14:paraId="382F63E8" w14:textId="77777777" w:rsidR="009034EB" w:rsidRDefault="009034EB" w:rsidP="004E085C">
      <w:pPr>
        <w:pStyle w:val="Bezatstarpm"/>
      </w:pPr>
    </w:p>
    <w:p w14:paraId="314187BE" w14:textId="0E9F0F1F" w:rsidR="009034EB" w:rsidRPr="003E7271" w:rsidRDefault="009034EB" w:rsidP="009034EB">
      <w:r>
        <w:t xml:space="preserve">Izvērtējot ar iesniegumu </w:t>
      </w:r>
      <w:r w:rsidRPr="003E7271">
        <w:t>saistītos apstākļus</w:t>
      </w:r>
      <w:r w:rsidR="00961045">
        <w:t>,</w:t>
      </w:r>
      <w:r w:rsidRPr="003E7271">
        <w:t xml:space="preserve"> tika konstatēts: </w:t>
      </w:r>
    </w:p>
    <w:p w14:paraId="10F8BB99" w14:textId="77777777" w:rsidR="009034EB" w:rsidRDefault="009034EB" w:rsidP="004E085C">
      <w:pPr>
        <w:pStyle w:val="Bezatstarpm"/>
      </w:pPr>
    </w:p>
    <w:p w14:paraId="54CD831B" w14:textId="42EDC382" w:rsidR="00415E41" w:rsidRDefault="002B46CE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>Nekustamais ī</w:t>
      </w:r>
      <w:r w:rsidR="009034EB" w:rsidRPr="003E7271">
        <w:t>pašums ir ierakstīts Carnikavas pagasta zemesgr</w:t>
      </w:r>
      <w:r w:rsidR="009034EB" w:rsidRPr="003E7271">
        <w:rPr>
          <w:rFonts w:hint="eastAsia"/>
        </w:rPr>
        <w:t>ā</w:t>
      </w:r>
      <w:r w:rsidR="009034EB" w:rsidRPr="003E7271">
        <w:t>matas nodal</w:t>
      </w:r>
      <w:r w:rsidR="009034EB" w:rsidRPr="003E7271">
        <w:rPr>
          <w:rFonts w:hint="eastAsia"/>
        </w:rPr>
        <w:t>ī</w:t>
      </w:r>
      <w:r w:rsidR="009034EB" w:rsidRPr="003E7271">
        <w:t>jumā Nr.100000136227, pieder Iesniedzējam un tā sastāvā</w:t>
      </w:r>
      <w:r w:rsidR="009034EB">
        <w:t xml:space="preserve"> </w:t>
      </w:r>
      <w:r w:rsidR="009034EB" w:rsidRPr="003E7271">
        <w:t>ietilpst zemes vienība bez nosaukuma, ar kadastra apzīmējumu 80520090092</w:t>
      </w:r>
      <w:r w:rsidR="007400C3">
        <w:t xml:space="preserve">, </w:t>
      </w:r>
      <w:proofErr w:type="spellStart"/>
      <w:r w:rsidR="007400C3">
        <w:t>Eimuros</w:t>
      </w:r>
      <w:proofErr w:type="spellEnd"/>
      <w:r w:rsidR="007400C3">
        <w:t>, Carnikavas pag., Ādažu nov.</w:t>
      </w:r>
      <w:r w:rsidR="009034EB">
        <w:t xml:space="preserve"> (turpmāk- Zemes vienība)</w:t>
      </w:r>
      <w:r w:rsidR="009034EB" w:rsidRPr="003E7271">
        <w:t xml:space="preserve"> </w:t>
      </w:r>
      <w:r w:rsidR="008D5DE2">
        <w:t xml:space="preserve">ar </w:t>
      </w:r>
      <w:r w:rsidR="009034EB" w:rsidRPr="003E7271">
        <w:t>kopējo platību 4,22 ha.</w:t>
      </w:r>
      <w:r w:rsidR="00B26C37">
        <w:t xml:space="preserve"> </w:t>
      </w:r>
    </w:p>
    <w:p w14:paraId="26D215A7" w14:textId="64075ACE" w:rsidR="00B26C37" w:rsidRDefault="00B26C37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Carnikavas pagasta zemesgrāmatas nodalījuma </w:t>
      </w:r>
      <w:r w:rsidRPr="003E7271">
        <w:t>Nr.100000136227</w:t>
      </w:r>
      <w:r>
        <w:t xml:space="preserve"> 3.daļas 1.iedaļā, uz 2018.gada 20.novembra vienošanās par servitūtu dibināšanu pamata, nodibināts reālservitūts kājceļam un braucamam ceļam 135 m</w:t>
      </w:r>
      <w:r w:rsidRPr="002443EA">
        <w:rPr>
          <w:vertAlign w:val="superscript"/>
        </w:rPr>
        <w:t>2</w:t>
      </w:r>
      <w:r>
        <w:t xml:space="preserve"> platībā un tiesībai izbūvēt, ekspluatēt elektrotīklus. </w:t>
      </w:r>
    </w:p>
    <w:p w14:paraId="0B5524ED" w14:textId="69292664" w:rsidR="00176D67" w:rsidRDefault="00415E41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Atbilstoši </w:t>
      </w:r>
      <w:r w:rsidRPr="00010E41">
        <w:t xml:space="preserve">Nekustamā īpašuma valsts kadastra informācijas sistēmas datiem </w:t>
      </w:r>
      <w:r>
        <w:t>uz Zemes vienības atrodas dzīvojamā</w:t>
      </w:r>
      <w:r w:rsidR="00B26C37">
        <w:t>s</w:t>
      </w:r>
      <w:r>
        <w:t xml:space="preserve"> māja</w:t>
      </w:r>
      <w:r w:rsidR="00B26C37">
        <w:t>s jaunbūve (</w:t>
      </w:r>
      <w:r w:rsidR="00B26C37" w:rsidRPr="00B26C37">
        <w:t>BIS-BL-395456-3902</w:t>
      </w:r>
      <w:r w:rsidR="00B26C37">
        <w:t>)</w:t>
      </w:r>
      <w:r>
        <w:t xml:space="preserve"> un divi dīķi</w:t>
      </w:r>
      <w:r w:rsidR="00964BD9">
        <w:t xml:space="preserve"> (pabeigta būvniecība, </w:t>
      </w:r>
      <w:r w:rsidR="00964BD9" w:rsidRPr="00964BD9">
        <w:t>BIS-BV-18.9-2022-849</w:t>
      </w:r>
      <w:r w:rsidR="00964BD9">
        <w:t>)</w:t>
      </w:r>
      <w:r>
        <w:t>. Zemes vienībā atrodas atklātu ūdensnoteku (grāvju) daļa</w:t>
      </w:r>
      <w:r w:rsidR="00B26C37">
        <w:t>s.</w:t>
      </w:r>
    </w:p>
    <w:p w14:paraId="5925B5DB" w14:textId="74E8CDAB" w:rsidR="00176D67" w:rsidRDefault="00176D67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 w:rsidRPr="00176D67">
        <w:t xml:space="preserve">Saskaņā ar Carnikavas novada teritorijas plānojumu Zemes vienība atrodas </w:t>
      </w:r>
      <w:proofErr w:type="spellStart"/>
      <w:r w:rsidRPr="00176D67">
        <w:t>Eimuru</w:t>
      </w:r>
      <w:proofErr w:type="spellEnd"/>
      <w:r w:rsidRPr="00176D67">
        <w:t xml:space="preserve"> ciemā, tās funkcionālais zonējums ir </w:t>
      </w:r>
      <w:r w:rsidRPr="00176D67">
        <w:rPr>
          <w:i/>
          <w:iCs/>
        </w:rPr>
        <w:t>Lauksaimniecības teritorija</w:t>
      </w:r>
      <w:r w:rsidRPr="00176D67">
        <w:t xml:space="preserve"> (L), kurā minimālā </w:t>
      </w:r>
      <w:proofErr w:type="spellStart"/>
      <w:r w:rsidRPr="00176D67">
        <w:t>jaunveidojamā</w:t>
      </w:r>
      <w:proofErr w:type="spellEnd"/>
      <w:r w:rsidRPr="00176D67">
        <w:t xml:space="preserve"> zemes vienības platība ir noteikta 5000 m</w:t>
      </w:r>
      <w:r w:rsidRPr="00176D67">
        <w:rPr>
          <w:vertAlign w:val="superscript"/>
        </w:rPr>
        <w:t>2</w:t>
      </w:r>
      <w:r w:rsidRPr="00176D67">
        <w:t xml:space="preserve">. Zemes vienībai nodrošināta piekļuve no servitūta ceļa, kas atrodas uz pašvaldībai piederoša nekustamā īpašuma. </w:t>
      </w:r>
    </w:p>
    <w:p w14:paraId="57B3C1AB" w14:textId="4FB2FC98" w:rsidR="00FF285E" w:rsidRDefault="00176D67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 w:rsidRPr="00176D67">
        <w:lastRenderedPageBreak/>
        <w:t xml:space="preserve">Ādažu novada teritorijas plānojuma 2.redakcija paredz, ka Zemes vienība atradīsies ārpus </w:t>
      </w:r>
      <w:proofErr w:type="spellStart"/>
      <w:r w:rsidRPr="00176D67">
        <w:t>Eimuru</w:t>
      </w:r>
      <w:proofErr w:type="spellEnd"/>
      <w:r w:rsidRPr="00176D67">
        <w:t xml:space="preserve"> ciema, tās funkcionālais zonējums būs </w:t>
      </w:r>
      <w:r w:rsidRPr="00176D67">
        <w:rPr>
          <w:i/>
          <w:iCs/>
        </w:rPr>
        <w:t>Lauksaimniecības teritorija</w:t>
      </w:r>
      <w:r w:rsidRPr="00176D67">
        <w:t xml:space="preserve"> (L1), kurā minimālā </w:t>
      </w:r>
      <w:proofErr w:type="spellStart"/>
      <w:r w:rsidRPr="00176D67">
        <w:t>jaunveidojamā</w:t>
      </w:r>
      <w:proofErr w:type="spellEnd"/>
      <w:r w:rsidRPr="00176D67">
        <w:t xml:space="preserve"> zemes vienības platība tiks noteikta 2 ha, </w:t>
      </w:r>
      <w:r w:rsidRPr="00176D67">
        <w:rPr>
          <w:i/>
          <w:iCs/>
        </w:rPr>
        <w:t>Ūdeņu teritorija</w:t>
      </w:r>
      <w:r w:rsidRPr="00176D67">
        <w:t xml:space="preserve"> (Ū), kurai nenosaka apbūves parametrus, un tā atrodas teritorijā ar īpašiem noteikumiem </w:t>
      </w:r>
      <w:r w:rsidRPr="00176D67">
        <w:rPr>
          <w:i/>
          <w:iCs/>
        </w:rPr>
        <w:t>Polderu teritorijas</w:t>
      </w:r>
      <w:r w:rsidRPr="00176D67">
        <w:t xml:space="preserve"> (TIN12). </w:t>
      </w:r>
    </w:p>
    <w:p w14:paraId="4EB0E23D" w14:textId="58F63D34" w:rsidR="00FF285E" w:rsidRPr="003E7271" w:rsidRDefault="009034EB" w:rsidP="00A853C9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Iesniegumam pievienotā sadalījuma skice paredz Zemes vienības sadali </w:t>
      </w:r>
      <w:r w:rsidR="00FF285E">
        <w:t xml:space="preserve">četrās zemes vienībās - </w:t>
      </w:r>
      <w:r w:rsidRPr="008F0B9F">
        <w:t>9461,8</w:t>
      </w:r>
      <w:r w:rsidR="00FF285E" w:rsidRPr="008F0B9F">
        <w:t> </w:t>
      </w:r>
      <w:r w:rsidRPr="008F0B9F">
        <w:t>m</w:t>
      </w:r>
      <w:r w:rsidRPr="008F0B9F">
        <w:rPr>
          <w:vertAlign w:val="superscript"/>
        </w:rPr>
        <w:t>2</w:t>
      </w:r>
      <w:r w:rsidRPr="008F0B9F">
        <w:t>, 5306,16</w:t>
      </w:r>
      <w:r w:rsidR="00FF285E" w:rsidRPr="008F0B9F">
        <w:t> </w:t>
      </w:r>
      <w:r w:rsidRPr="008F0B9F">
        <w:t>m</w:t>
      </w:r>
      <w:r w:rsidRPr="008F0B9F">
        <w:rPr>
          <w:vertAlign w:val="superscript"/>
        </w:rPr>
        <w:t>2</w:t>
      </w:r>
      <w:r w:rsidRPr="008F0B9F">
        <w:t>, 5148,38</w:t>
      </w:r>
      <w:r w:rsidR="00FF285E" w:rsidRPr="008F0B9F">
        <w:t> </w:t>
      </w:r>
      <w:r w:rsidRPr="008F0B9F">
        <w:t>m</w:t>
      </w:r>
      <w:r w:rsidRPr="008F0B9F">
        <w:rPr>
          <w:vertAlign w:val="superscript"/>
        </w:rPr>
        <w:t>2</w:t>
      </w:r>
      <w:r w:rsidRPr="008F0B9F">
        <w:t xml:space="preserve"> un 2,1 ha </w:t>
      </w:r>
      <w:r w:rsidR="00FF285E">
        <w:t xml:space="preserve">platībā. Piekļuve </w:t>
      </w:r>
      <w:proofErr w:type="spellStart"/>
      <w:r w:rsidR="00FF285E" w:rsidRPr="00FF285E">
        <w:t>jaunizveidojamajām</w:t>
      </w:r>
      <w:proofErr w:type="spellEnd"/>
      <w:r w:rsidR="00FF285E" w:rsidRPr="00FF285E">
        <w:t xml:space="preserve"> zemes vienībām tiks nodrošināta pa servitūta ceļu, kas atrodas uz pašvaldībai piederoša nekustamā īpašuma, un pa ceļu, kas atrodas Iesniedzēja īpašumā.</w:t>
      </w:r>
      <w:r w:rsidR="00FF285E">
        <w:t xml:space="preserve"> </w:t>
      </w:r>
    </w:p>
    <w:p w14:paraId="6CDBB8C2" w14:textId="77777777" w:rsidR="009034EB" w:rsidRPr="00F25154" w:rsidRDefault="009034EB" w:rsidP="00A853C9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  <w:rPr>
          <w:rFonts w:ascii="Cambria" w:hAnsi="Cambria"/>
        </w:rPr>
      </w:pPr>
      <w:bookmarkStart w:id="0" w:name="_Hlk236673518"/>
      <w:r w:rsidRPr="009F218E">
        <w:rPr>
          <w:rFonts w:eastAsia="Times New Roman" w:cs="Times New Roman"/>
          <w:lang w:val="x-none"/>
        </w:rPr>
        <w:t>Pašvaldību likuma 4.panta pirmās daļas 15.punkt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10.panta pirmās daļas 21.punkt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1" w:name="_Hlk217914576"/>
    </w:p>
    <w:bookmarkEnd w:id="1"/>
    <w:p w14:paraId="444BE163" w14:textId="77777777" w:rsidR="009034EB" w:rsidRPr="00EF3282" w:rsidRDefault="009034EB" w:rsidP="00A853C9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t xml:space="preserve">Zemes ierīcības likuma 8.panta pirmā daļa noteic, ka zemes ierīcības projektu izstrādā šādiem zemes ierīcības darbiem: 1) </w:t>
      </w:r>
      <w:proofErr w:type="spellStart"/>
      <w:r w:rsidRPr="00EF3282">
        <w:rPr>
          <w:rFonts w:eastAsia="Times New Roman" w:cs="Times New Roman"/>
          <w:szCs w:val="22"/>
          <w:lang w:val="x-none"/>
        </w:rPr>
        <w:t>starpgabalu</w:t>
      </w:r>
      <w:proofErr w:type="spellEnd"/>
      <w:r w:rsidRPr="00EF3282">
        <w:rPr>
          <w:rFonts w:eastAsia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2E1276FF" w14:textId="77777777" w:rsidR="009034EB" w:rsidRPr="00DD378A" w:rsidRDefault="009034EB" w:rsidP="00A853C9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</w:pPr>
      <w:r w:rsidRPr="00E54B97">
        <w:rPr>
          <w:rFonts w:eastAsia="Times New Roman" w:cs="Times New Roman"/>
          <w:szCs w:val="22"/>
          <w:lang w:val="x-none"/>
        </w:rPr>
        <w:t>Teritorijas attīstības plānošanas likuma 12.panta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eastAsia="Times New Roman" w:cs="Times New Roman"/>
          <w:szCs w:val="22"/>
        </w:rPr>
        <w:t>.</w:t>
      </w:r>
    </w:p>
    <w:bookmarkEnd w:id="0"/>
    <w:p w14:paraId="2F6419F9" w14:textId="77777777" w:rsidR="009034EB" w:rsidRDefault="009034EB" w:rsidP="004E085C">
      <w:pPr>
        <w:pStyle w:val="Bezatstarpm"/>
      </w:pPr>
    </w:p>
    <w:p w14:paraId="0BADDDE1" w14:textId="7E1CBBF8" w:rsidR="009034EB" w:rsidRPr="009034EB" w:rsidRDefault="009034EB" w:rsidP="009034EB">
      <w:pPr>
        <w:ind w:right="-1"/>
        <w:rPr>
          <w:rFonts w:eastAsia="Times New Roman" w:cs="Times New Roman"/>
          <w:lang w:val="x-none"/>
        </w:rPr>
      </w:pPr>
      <w:bookmarkStart w:id="2" w:name="_Hlk236673529"/>
      <w:r w:rsidRPr="009034EB">
        <w:rPr>
          <w:rFonts w:eastAsia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9034EB">
        <w:rPr>
          <w:rFonts w:eastAsia="Times New Roman" w:cs="Times New Roman"/>
          <w:lang w:val="x-none"/>
        </w:rPr>
        <w:t>kā arī ņemot vērā domes</w:t>
      </w:r>
      <w:r w:rsidRPr="009034EB">
        <w:rPr>
          <w:rFonts w:eastAsia="Times New Roman" w:cs="Times New Roman"/>
          <w:color w:val="FF0000"/>
          <w:lang w:val="x-none"/>
        </w:rPr>
        <w:t xml:space="preserve"> </w:t>
      </w:r>
      <w:r w:rsidRPr="009034EB">
        <w:rPr>
          <w:rFonts w:eastAsia="Times New Roman" w:cs="Times New Roman"/>
          <w:lang w:val="x-none"/>
        </w:rPr>
        <w:t>Attīstības</w:t>
      </w:r>
      <w:r w:rsidRPr="009034EB">
        <w:rPr>
          <w:rFonts w:eastAsia="Times New Roman" w:cs="Times New Roman"/>
        </w:rPr>
        <w:t xml:space="preserve"> </w:t>
      </w:r>
      <w:r w:rsidRPr="009034EB">
        <w:rPr>
          <w:rFonts w:eastAsia="Times New Roman" w:cs="Times New Roman"/>
          <w:lang w:val="x-none"/>
        </w:rPr>
        <w:t xml:space="preserve">komitejas </w:t>
      </w:r>
      <w:r w:rsidRPr="009034EB">
        <w:rPr>
          <w:rFonts w:eastAsia="Times New Roman" w:cs="Times New Roman"/>
        </w:rPr>
        <w:t>12.08.2026. atzinumu</w:t>
      </w:r>
      <w:r w:rsidRPr="009034EB">
        <w:rPr>
          <w:rFonts w:eastAsia="Times New Roman" w:cs="Times New Roman"/>
          <w:lang w:val="x-none"/>
        </w:rPr>
        <w:t>,</w:t>
      </w:r>
      <w:r w:rsidRPr="009034EB">
        <w:rPr>
          <w:rFonts w:eastAsia="Times New Roman" w:cs="Times New Roman"/>
        </w:rPr>
        <w:t xml:space="preserve"> </w:t>
      </w:r>
      <w:r w:rsidRPr="009034EB">
        <w:rPr>
          <w:rFonts w:eastAsia="Times New Roman" w:cs="Times New Roman"/>
          <w:lang w:val="x-none"/>
        </w:rPr>
        <w:t>Ādažu novada pašvaldības dome</w:t>
      </w:r>
    </w:p>
    <w:p w14:paraId="117AC98D" w14:textId="77777777" w:rsidR="009034EB" w:rsidRDefault="009034EB" w:rsidP="009034EB">
      <w:pPr>
        <w:keepNext/>
        <w:ind w:right="-766"/>
        <w:jc w:val="center"/>
        <w:rPr>
          <w:rFonts w:cs="Times New Roman"/>
          <w:b/>
        </w:rPr>
      </w:pPr>
    </w:p>
    <w:p w14:paraId="2825A707" w14:textId="2B69B613" w:rsidR="009034EB" w:rsidRDefault="009034EB" w:rsidP="009034EB">
      <w:pPr>
        <w:keepNext/>
        <w:ind w:right="-766"/>
        <w:jc w:val="center"/>
        <w:rPr>
          <w:rFonts w:cs="Times New Roman"/>
          <w:b/>
        </w:rPr>
      </w:pPr>
      <w:r w:rsidRPr="009034EB">
        <w:rPr>
          <w:rFonts w:cs="Times New Roman"/>
          <w:b/>
        </w:rPr>
        <w:t>NOLEMJ:</w:t>
      </w:r>
    </w:p>
    <w:p w14:paraId="54B9028D" w14:textId="77777777" w:rsidR="009034EB" w:rsidRPr="009034EB" w:rsidRDefault="009034EB" w:rsidP="009034EB">
      <w:pPr>
        <w:keepNext/>
        <w:ind w:right="-766"/>
        <w:jc w:val="center"/>
        <w:rPr>
          <w:rFonts w:cs="Times New Roman"/>
          <w:b/>
        </w:rPr>
      </w:pPr>
    </w:p>
    <w:p w14:paraId="782C3267" w14:textId="73FAECF1" w:rsidR="009034EB" w:rsidRPr="009034EB" w:rsidRDefault="009034EB" w:rsidP="00A853C9">
      <w:pPr>
        <w:pStyle w:val="Sarakstarindkopa"/>
        <w:numPr>
          <w:ilvl w:val="0"/>
          <w:numId w:val="6"/>
        </w:numPr>
        <w:ind w:left="360"/>
        <w:contextualSpacing w:val="0"/>
        <w:rPr>
          <w:rFonts w:cs="Times New Roman"/>
        </w:rPr>
      </w:pPr>
      <w:r w:rsidRPr="009034EB">
        <w:rPr>
          <w:rFonts w:cs="Times New Roman"/>
        </w:rPr>
        <w:t xml:space="preserve">Atļaut izstrādāt zemes ierīcības projektu, lai sadalītu </w:t>
      </w:r>
      <w:bookmarkEnd w:id="2"/>
      <w:r w:rsidRPr="009034EB">
        <w:rPr>
          <w:rFonts w:cs="Times New Roman"/>
        </w:rPr>
        <w:t>zemes vienību bez nosaukuma, ar kadastra apzīmējumu 80520090092</w:t>
      </w:r>
      <w:r>
        <w:rPr>
          <w:rFonts w:cs="Times New Roman"/>
        </w:rPr>
        <w:t xml:space="preserve">, </w:t>
      </w:r>
      <w:proofErr w:type="spellStart"/>
      <w:r w:rsidR="007400C3">
        <w:rPr>
          <w:rFonts w:cs="Times New Roman"/>
        </w:rPr>
        <w:t>Eimuros</w:t>
      </w:r>
      <w:proofErr w:type="spellEnd"/>
      <w:r w:rsidR="007400C3">
        <w:rPr>
          <w:rFonts w:cs="Times New Roman"/>
        </w:rPr>
        <w:t>, Carnikavas pag.</w:t>
      </w:r>
      <w:r w:rsidR="002B46CE">
        <w:rPr>
          <w:rFonts w:cs="Times New Roman"/>
        </w:rPr>
        <w:t>, Ādažu nov.</w:t>
      </w:r>
      <w:r w:rsidR="007400C3">
        <w:rPr>
          <w:rFonts w:cs="Times New Roman"/>
        </w:rPr>
        <w:t xml:space="preserve"> </w:t>
      </w:r>
      <w:r>
        <w:rPr>
          <w:rFonts w:cs="Times New Roman"/>
        </w:rPr>
        <w:t xml:space="preserve">četrās </w:t>
      </w:r>
      <w:r w:rsidR="007400C3">
        <w:rPr>
          <w:rFonts w:cs="Times New Roman"/>
        </w:rPr>
        <w:t xml:space="preserve">jaunveidojamās zemes vienībās. </w:t>
      </w:r>
    </w:p>
    <w:p w14:paraId="52968F48" w14:textId="45DB5BC0" w:rsidR="009034EB" w:rsidRPr="009034EB" w:rsidRDefault="009034EB" w:rsidP="00A853C9">
      <w:pPr>
        <w:pStyle w:val="Sarakstarindkopa"/>
        <w:numPr>
          <w:ilvl w:val="0"/>
          <w:numId w:val="6"/>
        </w:numPr>
        <w:ind w:left="360"/>
        <w:contextualSpacing w:val="0"/>
        <w:rPr>
          <w:rFonts w:cs="Times New Roman"/>
        </w:rPr>
      </w:pPr>
      <w:r w:rsidRPr="009034EB">
        <w:rPr>
          <w:rFonts w:cs="Times New Roman"/>
        </w:rPr>
        <w:t xml:space="preserve">Apstiprināt nosacījumus zemes ierīcības projekta izstrādei (1.pielikums). </w:t>
      </w:r>
    </w:p>
    <w:p w14:paraId="75038C5A" w14:textId="77777777" w:rsidR="009034EB" w:rsidRPr="006C2AF5" w:rsidRDefault="009034EB" w:rsidP="00A853C9">
      <w:pPr>
        <w:numPr>
          <w:ilvl w:val="0"/>
          <w:numId w:val="6"/>
        </w:numPr>
        <w:spacing w:after="120"/>
        <w:ind w:left="360"/>
        <w:rPr>
          <w:rFonts w:cs="Times New Roman"/>
        </w:rPr>
      </w:pPr>
      <w:bookmarkStart w:id="3" w:name="_Hlk236673612"/>
      <w:r w:rsidRPr="000418DD">
        <w:t>Centrālās pārvaldes Teritorijas plānošanas nodaļa atbild par lēmuma izpildi.</w:t>
      </w:r>
    </w:p>
    <w:p w14:paraId="242C58AD" w14:textId="77777777" w:rsidR="009034EB" w:rsidRPr="000509A3" w:rsidRDefault="009034EB" w:rsidP="00A853C9">
      <w:pPr>
        <w:spacing w:after="120"/>
        <w:ind w:left="66"/>
        <w:rPr>
          <w:rFonts w:cs="Times New Roman"/>
          <w:sz w:val="12"/>
          <w:szCs w:val="12"/>
        </w:rPr>
      </w:pPr>
    </w:p>
    <w:p w14:paraId="5452A19D" w14:textId="77777777" w:rsidR="009034EB" w:rsidRPr="000418DD" w:rsidRDefault="009034EB" w:rsidP="00A853C9">
      <w:pPr>
        <w:numPr>
          <w:ilvl w:val="0"/>
          <w:numId w:val="6"/>
        </w:numPr>
        <w:spacing w:after="120"/>
        <w:ind w:left="360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Pašvaldības izpilddirektora vietniecei veikt šī lēmuma izpildes kontroli.</w:t>
      </w:r>
    </w:p>
    <w:p w14:paraId="010EE9CB" w14:textId="77777777" w:rsidR="009034EB" w:rsidRPr="000418DD" w:rsidRDefault="009034EB" w:rsidP="00A853C9">
      <w:pPr>
        <w:numPr>
          <w:ilvl w:val="0"/>
          <w:numId w:val="6"/>
        </w:numPr>
        <w:spacing w:after="120"/>
        <w:ind w:left="360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327A9AAE" w14:textId="77777777" w:rsidR="009034EB" w:rsidRDefault="009034EB" w:rsidP="009034EB">
      <w:pPr>
        <w:spacing w:after="120"/>
        <w:ind w:left="284" w:right="-766" w:hanging="284"/>
        <w:rPr>
          <w:rFonts w:eastAsia="Times New Roman" w:cs="Times New Roman"/>
          <w:szCs w:val="22"/>
        </w:rPr>
      </w:pPr>
    </w:p>
    <w:p w14:paraId="342BB77C" w14:textId="6E32EB52" w:rsidR="009034EB" w:rsidRPr="000418DD" w:rsidRDefault="009034EB" w:rsidP="009034EB">
      <w:pPr>
        <w:spacing w:after="120"/>
        <w:ind w:left="284" w:right="-766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0C2AE65E" w14:textId="77777777" w:rsidR="009034EB" w:rsidRPr="000418DD" w:rsidRDefault="009034EB" w:rsidP="009034EB">
      <w:pPr>
        <w:numPr>
          <w:ilvl w:val="0"/>
          <w:numId w:val="5"/>
        </w:numPr>
        <w:spacing w:after="120"/>
        <w:ind w:right="-766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uz </w:t>
      </w:r>
      <w:r w:rsidRPr="004E085C">
        <w:rPr>
          <w:rFonts w:eastAsia="Times New Roman" w:cs="Times New Roman"/>
        </w:rPr>
        <w:t xml:space="preserve">2 </w:t>
      </w:r>
      <w:proofErr w:type="spellStart"/>
      <w:r w:rsidRPr="004E085C">
        <w:rPr>
          <w:rFonts w:eastAsia="Times New Roman" w:cs="Times New Roman"/>
        </w:rPr>
        <w:t>lp</w:t>
      </w:r>
      <w:proofErr w:type="spellEnd"/>
      <w:r w:rsidRPr="000418DD">
        <w:rPr>
          <w:rFonts w:eastAsia="Times New Roman" w:cs="Times New Roman"/>
        </w:rPr>
        <w:t>.</w:t>
      </w:r>
    </w:p>
    <w:p w14:paraId="32FB701A" w14:textId="525F6F25" w:rsidR="009034EB" w:rsidRPr="009034EB" w:rsidRDefault="009034EB" w:rsidP="009034EB">
      <w:pPr>
        <w:pStyle w:val="Sarakstarindkopa"/>
        <w:numPr>
          <w:ilvl w:val="0"/>
          <w:numId w:val="5"/>
        </w:numPr>
        <w:rPr>
          <w:rFonts w:cs="Times New Roman"/>
        </w:rPr>
      </w:pPr>
      <w:r w:rsidRPr="009034EB">
        <w:rPr>
          <w:rFonts w:eastAsia="Times New Roman" w:cs="Times New Roman"/>
        </w:rPr>
        <w:t xml:space="preserve">Zemes vienību robežu sadalīšanas informatīva skice uz </w:t>
      </w:r>
      <w:r w:rsidR="00120ADE">
        <w:rPr>
          <w:rFonts w:eastAsia="Times New Roman" w:cs="Times New Roman"/>
        </w:rPr>
        <w:t>2</w:t>
      </w:r>
      <w:r w:rsidR="00566AA5">
        <w:rPr>
          <w:rFonts w:eastAsia="Times New Roman" w:cs="Times New Roman"/>
        </w:rPr>
        <w:t xml:space="preserve"> </w:t>
      </w:r>
      <w:proofErr w:type="spellStart"/>
      <w:r w:rsidRPr="009034EB">
        <w:rPr>
          <w:rFonts w:eastAsia="Times New Roman" w:cs="Times New Roman"/>
        </w:rPr>
        <w:t>lp</w:t>
      </w:r>
      <w:proofErr w:type="spellEnd"/>
      <w:r w:rsidR="00961045">
        <w:rPr>
          <w:rFonts w:eastAsia="Times New Roman" w:cs="Times New Roman"/>
        </w:rPr>
        <w:t>.</w:t>
      </w:r>
    </w:p>
    <w:p w14:paraId="28848560" w14:textId="77777777" w:rsidR="00BB16A4" w:rsidRDefault="00BB16A4" w:rsidP="00BB16A4">
      <w:pPr>
        <w:rPr>
          <w:rFonts w:cs="Times New Roman"/>
        </w:rPr>
      </w:pPr>
    </w:p>
    <w:p w14:paraId="069F89A7" w14:textId="77777777" w:rsidR="004E085C" w:rsidRDefault="004E085C" w:rsidP="00BB16A4">
      <w:pPr>
        <w:rPr>
          <w:rFonts w:cs="Times New Roman"/>
        </w:rPr>
      </w:pPr>
    </w:p>
    <w:p w14:paraId="52E09E48" w14:textId="77777777" w:rsidR="004E085C" w:rsidRPr="00564CA6" w:rsidRDefault="004E085C" w:rsidP="00BB16A4">
      <w:pPr>
        <w:rPr>
          <w:rFonts w:cs="Times New Roman"/>
        </w:rPr>
      </w:pPr>
    </w:p>
    <w:p w14:paraId="3EE40704" w14:textId="6100ECC8" w:rsidR="00564CA6" w:rsidRDefault="007D2289" w:rsidP="00BB16A4">
      <w:pPr>
        <w:rPr>
          <w:rFonts w:cs="Times New Roman"/>
          <w:noProof/>
        </w:rPr>
      </w:pPr>
      <w:r w:rsidRPr="00564CA6">
        <w:rPr>
          <w:rFonts w:cs="Times New Roman"/>
          <w:noProof/>
        </w:rPr>
        <w:lastRenderedPageBreak/>
        <w:t>Pašvaldības domes priekšsēdētāj</w:t>
      </w:r>
      <w:r w:rsidR="006C2EB5">
        <w:rPr>
          <w:rFonts w:cs="Times New Roman"/>
          <w:noProof/>
        </w:rPr>
        <w:t>s</w:t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Pr="00564CA6">
        <w:rPr>
          <w:rFonts w:cs="Times New Roman"/>
          <w:noProof/>
        </w:rPr>
        <w:tab/>
      </w:r>
      <w:r w:rsidR="006C2EB5">
        <w:rPr>
          <w:rFonts w:cs="Times New Roman"/>
          <w:noProof/>
        </w:rPr>
        <w:t>G</w:t>
      </w:r>
      <w:r w:rsidR="00FA29A3">
        <w:rPr>
          <w:rFonts w:cs="Times New Roman"/>
          <w:noProof/>
        </w:rPr>
        <w:t>. Mi</w:t>
      </w:r>
      <w:r w:rsidR="006C2EB5">
        <w:rPr>
          <w:rFonts w:cs="Times New Roman"/>
          <w:noProof/>
        </w:rPr>
        <w:t>glāns</w:t>
      </w:r>
      <w:r w:rsidRPr="00564CA6">
        <w:rPr>
          <w:rFonts w:cs="Times New Roman"/>
          <w:noProof/>
        </w:rPr>
        <w:t xml:space="preserve"> </w:t>
      </w:r>
    </w:p>
    <w:p w14:paraId="27A7FC3A" w14:textId="7284073F" w:rsidR="00147221" w:rsidRDefault="00147221" w:rsidP="00BB16A4">
      <w:pPr>
        <w:rPr>
          <w:rFonts w:cs="Times New Roman"/>
          <w:noProof/>
        </w:rPr>
      </w:pPr>
    </w:p>
    <w:p w14:paraId="3E0BACAA" w14:textId="77777777" w:rsidR="004E085C" w:rsidRDefault="004E085C" w:rsidP="00BB16A4">
      <w:pPr>
        <w:rPr>
          <w:rFonts w:cs="Times New Roman"/>
          <w:noProof/>
        </w:rPr>
      </w:pPr>
    </w:p>
    <w:p w14:paraId="4E16F558" w14:textId="61681BA4" w:rsidR="00147221" w:rsidRPr="00147221" w:rsidRDefault="007D2289" w:rsidP="00147221">
      <w:pPr>
        <w:jc w:val="center"/>
        <w:rPr>
          <w:rFonts w:cs="Times New Roman"/>
        </w:rPr>
      </w:pPr>
      <w:r w:rsidRPr="00147221">
        <w:rPr>
          <w:rFonts w:eastAsia="Calibri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D2289" w:rsidP="00564CA6">
      <w:pPr>
        <w:rPr>
          <w:rFonts w:cs="Times New Roman"/>
        </w:rPr>
      </w:pPr>
      <w:r w:rsidRPr="00564CA6">
        <w:rPr>
          <w:rFonts w:cs="Times New Roman"/>
        </w:rPr>
        <w:t>__________________________</w:t>
      </w:r>
    </w:p>
    <w:p w14:paraId="5E2238DE" w14:textId="77777777" w:rsidR="00564CA6" w:rsidRPr="00564CA6" w:rsidRDefault="007D2289" w:rsidP="00564CA6">
      <w:pPr>
        <w:rPr>
          <w:rFonts w:cs="Times New Roman"/>
        </w:rPr>
      </w:pPr>
      <w:r w:rsidRPr="00BB16A4">
        <w:rPr>
          <w:rFonts w:cs="Times New Roman"/>
          <w:u w:val="single"/>
        </w:rPr>
        <w:t>Izsniegt norakstus</w:t>
      </w:r>
      <w:r w:rsidRPr="00564CA6">
        <w:rPr>
          <w:rFonts w:cs="Times New Roman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749"/>
      </w:tblGrid>
      <w:tr w:rsidR="00217C88" w:rsidRPr="007400C3" w14:paraId="28B10705" w14:textId="77777777">
        <w:tc>
          <w:tcPr>
            <w:tcW w:w="1610" w:type="dxa"/>
            <w:hideMark/>
          </w:tcPr>
          <w:p w14:paraId="2DA02F8D" w14:textId="388410AE" w:rsidR="007400C3" w:rsidRPr="007400C3" w:rsidRDefault="007400C3" w:rsidP="007400C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@Iesniedzēj</w:t>
            </w:r>
            <w:r w:rsidR="006C50D6">
              <w:rPr>
                <w:rFonts w:cs="Times New Roman"/>
                <w:u w:val="single"/>
              </w:rPr>
              <w:t>a</w:t>
            </w:r>
            <w:r w:rsidRPr="007400C3">
              <w:rPr>
                <w:rFonts w:cs="Times New Roman"/>
                <w:u w:val="single"/>
              </w:rPr>
              <w:t>m:</w:t>
            </w:r>
          </w:p>
        </w:tc>
        <w:tc>
          <w:tcPr>
            <w:tcW w:w="6749" w:type="dxa"/>
            <w:hideMark/>
          </w:tcPr>
          <w:p w14:paraId="754D11CE" w14:textId="44EDCABB" w:rsidR="007400C3" w:rsidRPr="007400C3" w:rsidRDefault="00E602CA" w:rsidP="007400C3">
            <w:pPr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t xml:space="preserve">Fiziska persona, </w:t>
            </w:r>
            <w:r w:rsidR="00217C88" w:rsidRPr="00217C88">
              <w:rPr>
                <w:rFonts w:cs="Times New Roman"/>
              </w:rPr>
              <w:t xml:space="preserve">adrese: </w:t>
            </w:r>
            <w:r>
              <w:rPr>
                <w:rFonts w:cs="Times New Roman"/>
              </w:rPr>
              <w:t>dzīvesvietas adrese,</w:t>
            </w:r>
            <w:r w:rsidR="00217C88" w:rsidRPr="00217C88">
              <w:rPr>
                <w:rFonts w:cs="Times New Roman"/>
              </w:rPr>
              <w:t xml:space="preserve"> e-pasts</w:t>
            </w:r>
            <w:r>
              <w:rPr>
                <w:rFonts w:cs="Times New Roman"/>
              </w:rPr>
              <w:t>.</w:t>
            </w:r>
          </w:p>
        </w:tc>
      </w:tr>
      <w:tr w:rsidR="00217C88" w:rsidRPr="007400C3" w14:paraId="7A4F4A35" w14:textId="77777777">
        <w:tc>
          <w:tcPr>
            <w:tcW w:w="1610" w:type="dxa"/>
            <w:hideMark/>
          </w:tcPr>
          <w:p w14:paraId="2A6715F9" w14:textId="77777777" w:rsidR="007400C3" w:rsidRPr="007400C3" w:rsidRDefault="007400C3" w:rsidP="007400C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@TPN;</w:t>
            </w:r>
          </w:p>
        </w:tc>
        <w:tc>
          <w:tcPr>
            <w:tcW w:w="6749" w:type="dxa"/>
          </w:tcPr>
          <w:p w14:paraId="4FC2AC0D" w14:textId="77777777" w:rsidR="007400C3" w:rsidRPr="007400C3" w:rsidRDefault="007400C3" w:rsidP="007400C3">
            <w:pPr>
              <w:rPr>
                <w:rFonts w:cs="Times New Roman"/>
                <w:u w:val="single"/>
              </w:rPr>
            </w:pPr>
          </w:p>
        </w:tc>
      </w:tr>
      <w:tr w:rsidR="00217C88" w:rsidRPr="007400C3" w14:paraId="01A90AE1" w14:textId="77777777">
        <w:tc>
          <w:tcPr>
            <w:tcW w:w="1610" w:type="dxa"/>
            <w:hideMark/>
          </w:tcPr>
          <w:p w14:paraId="4EDECB23" w14:textId="77777777" w:rsidR="007400C3" w:rsidRPr="007400C3" w:rsidRDefault="007400C3" w:rsidP="007400C3">
            <w:pPr>
              <w:rPr>
                <w:rFonts w:cs="Times New Roman"/>
                <w:u w:val="single"/>
              </w:rPr>
            </w:pPr>
            <w:r w:rsidRPr="007400C3">
              <w:rPr>
                <w:rFonts w:cs="Times New Roman"/>
                <w:u w:val="single"/>
              </w:rPr>
              <w:t>@IDRV.</w:t>
            </w:r>
          </w:p>
        </w:tc>
        <w:tc>
          <w:tcPr>
            <w:tcW w:w="6749" w:type="dxa"/>
          </w:tcPr>
          <w:p w14:paraId="5423EF88" w14:textId="77777777" w:rsidR="007400C3" w:rsidRPr="007400C3" w:rsidRDefault="007400C3" w:rsidP="007400C3">
            <w:pPr>
              <w:rPr>
                <w:rFonts w:cs="Times New Roman"/>
                <w:u w:val="single"/>
              </w:rPr>
            </w:pPr>
          </w:p>
        </w:tc>
      </w:tr>
    </w:tbl>
    <w:p w14:paraId="4D12FE61" w14:textId="77777777" w:rsidR="007400C3" w:rsidRPr="007400C3" w:rsidRDefault="007400C3" w:rsidP="007400C3">
      <w:pPr>
        <w:rPr>
          <w:rFonts w:cs="Times New Roman"/>
          <w:u w:val="single"/>
        </w:rPr>
      </w:pPr>
    </w:p>
    <w:p w14:paraId="6CB5A242" w14:textId="77777777" w:rsidR="007400C3" w:rsidRPr="007400C3" w:rsidRDefault="007400C3" w:rsidP="007400C3">
      <w:pPr>
        <w:rPr>
          <w:rFonts w:cs="Times New Roman"/>
        </w:rPr>
      </w:pPr>
      <w:r w:rsidRPr="007400C3">
        <w:rPr>
          <w:rFonts w:cs="Times New Roman"/>
        </w:rPr>
        <w:t>Guna Smilga, 26292558</w:t>
      </w:r>
    </w:p>
    <w:p w14:paraId="0F1EAD2C" w14:textId="77777777" w:rsidR="007400C3" w:rsidRPr="007400C3" w:rsidRDefault="007400C3" w:rsidP="007400C3">
      <w:pPr>
        <w:rPr>
          <w:rFonts w:cs="Times New Roman"/>
          <w:color w:val="FF0000"/>
          <w:u w:val="single"/>
        </w:rPr>
      </w:pPr>
      <w:hyperlink r:id="rId8" w:history="1">
        <w:r w:rsidRPr="007400C3">
          <w:rPr>
            <w:rStyle w:val="Hipersaite"/>
            <w:rFonts w:cs="Times New Roman"/>
            <w:color w:val="auto"/>
          </w:rPr>
          <w:t>guna.smilga@adazunovads.lv</w:t>
        </w:r>
      </w:hyperlink>
      <w:r w:rsidRPr="007400C3">
        <w:rPr>
          <w:rFonts w:cs="Times New Roman"/>
          <w:color w:val="FF0000"/>
          <w:u w:val="single"/>
        </w:rPr>
        <w:t xml:space="preserve"> </w:t>
      </w:r>
    </w:p>
    <w:p w14:paraId="6955A864" w14:textId="3A0C729D" w:rsidR="00564CA6" w:rsidRPr="00B47C10" w:rsidRDefault="007D2289" w:rsidP="00564CA6">
      <w:pPr>
        <w:rPr>
          <w:rFonts w:cs="Times New Roman"/>
          <w:sz w:val="20"/>
          <w:szCs w:val="20"/>
        </w:rPr>
      </w:pPr>
      <w:r w:rsidRPr="006D513B">
        <w:rPr>
          <w:rFonts w:cs="Times New Roman"/>
          <w:sz w:val="20"/>
          <w:szCs w:val="20"/>
        </w:rPr>
        <w:t xml:space="preserve"> </w:t>
      </w:r>
      <w:bookmarkEnd w:id="3"/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F033" w14:textId="77777777" w:rsidR="0030700C" w:rsidRDefault="0030700C">
      <w:r>
        <w:separator/>
      </w:r>
    </w:p>
  </w:endnote>
  <w:endnote w:type="continuationSeparator" w:id="0">
    <w:p w14:paraId="3D79EF27" w14:textId="77777777" w:rsidR="0030700C" w:rsidRDefault="0030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217261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377DD068" w14:textId="3DB32C71" w:rsidR="005C7FA1" w:rsidRPr="005C7FA1" w:rsidRDefault="007D2289">
        <w:pPr>
          <w:pStyle w:val="Kjene"/>
          <w:jc w:val="right"/>
          <w:rPr>
            <w:rFonts w:cs="Times New Roman"/>
          </w:rPr>
        </w:pPr>
        <w:r w:rsidRPr="005C7FA1">
          <w:rPr>
            <w:rFonts w:cs="Times New Roman"/>
          </w:rPr>
          <w:fldChar w:fldCharType="begin"/>
        </w:r>
        <w:r w:rsidRPr="005C7FA1">
          <w:rPr>
            <w:rFonts w:cs="Times New Roman"/>
          </w:rPr>
          <w:instrText xml:space="preserve"> PAGE   \* MERGEFORMAT </w:instrText>
        </w:r>
        <w:r w:rsidRPr="005C7FA1">
          <w:rPr>
            <w:rFonts w:cs="Times New Roman"/>
          </w:rPr>
          <w:fldChar w:fldCharType="separate"/>
        </w:r>
        <w:r w:rsidRPr="005C7FA1">
          <w:rPr>
            <w:rFonts w:cs="Times New Roman"/>
            <w:noProof/>
          </w:rPr>
          <w:t>2</w:t>
        </w:r>
        <w:r w:rsidRPr="005C7FA1">
          <w:rPr>
            <w:rFonts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3E16" w14:textId="77777777" w:rsidR="0030700C" w:rsidRDefault="0030700C">
      <w:r>
        <w:separator/>
      </w:r>
    </w:p>
  </w:footnote>
  <w:footnote w:type="continuationSeparator" w:id="0">
    <w:p w14:paraId="4B9210EE" w14:textId="77777777" w:rsidR="0030700C" w:rsidRDefault="0030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F84AE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22E22" w:tentative="1">
      <w:start w:val="1"/>
      <w:numFmt w:val="lowerLetter"/>
      <w:lvlText w:val="%2."/>
      <w:lvlJc w:val="left"/>
      <w:pPr>
        <w:ind w:left="1440" w:hanging="360"/>
      </w:pPr>
    </w:lvl>
    <w:lvl w:ilvl="2" w:tplc="51163184" w:tentative="1">
      <w:start w:val="1"/>
      <w:numFmt w:val="lowerRoman"/>
      <w:lvlText w:val="%3."/>
      <w:lvlJc w:val="right"/>
      <w:pPr>
        <w:ind w:left="2160" w:hanging="180"/>
      </w:pPr>
    </w:lvl>
    <w:lvl w:ilvl="3" w:tplc="E468268A" w:tentative="1">
      <w:start w:val="1"/>
      <w:numFmt w:val="decimal"/>
      <w:lvlText w:val="%4."/>
      <w:lvlJc w:val="left"/>
      <w:pPr>
        <w:ind w:left="2880" w:hanging="360"/>
      </w:pPr>
    </w:lvl>
    <w:lvl w:ilvl="4" w:tplc="FD52DF4A" w:tentative="1">
      <w:start w:val="1"/>
      <w:numFmt w:val="lowerLetter"/>
      <w:lvlText w:val="%5."/>
      <w:lvlJc w:val="left"/>
      <w:pPr>
        <w:ind w:left="3600" w:hanging="360"/>
      </w:pPr>
    </w:lvl>
    <w:lvl w:ilvl="5" w:tplc="BC06CFC4" w:tentative="1">
      <w:start w:val="1"/>
      <w:numFmt w:val="lowerRoman"/>
      <w:lvlText w:val="%6."/>
      <w:lvlJc w:val="right"/>
      <w:pPr>
        <w:ind w:left="4320" w:hanging="180"/>
      </w:pPr>
    </w:lvl>
    <w:lvl w:ilvl="6" w:tplc="14B6DBD6" w:tentative="1">
      <w:start w:val="1"/>
      <w:numFmt w:val="decimal"/>
      <w:lvlText w:val="%7."/>
      <w:lvlJc w:val="left"/>
      <w:pPr>
        <w:ind w:left="5040" w:hanging="360"/>
      </w:pPr>
    </w:lvl>
    <w:lvl w:ilvl="7" w:tplc="40E4CDB6" w:tentative="1">
      <w:start w:val="1"/>
      <w:numFmt w:val="lowerLetter"/>
      <w:lvlText w:val="%8."/>
      <w:lvlJc w:val="left"/>
      <w:pPr>
        <w:ind w:left="5760" w:hanging="360"/>
      </w:pPr>
    </w:lvl>
    <w:lvl w:ilvl="8" w:tplc="5A7C9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064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BE0BC6" w:tentative="1">
      <w:start w:val="1"/>
      <w:numFmt w:val="lowerLetter"/>
      <w:lvlText w:val="%2."/>
      <w:lvlJc w:val="left"/>
      <w:pPr>
        <w:ind w:left="1440" w:hanging="360"/>
      </w:pPr>
    </w:lvl>
    <w:lvl w:ilvl="2" w:tplc="04CA1BE0" w:tentative="1">
      <w:start w:val="1"/>
      <w:numFmt w:val="lowerRoman"/>
      <w:lvlText w:val="%3."/>
      <w:lvlJc w:val="right"/>
      <w:pPr>
        <w:ind w:left="2160" w:hanging="180"/>
      </w:pPr>
    </w:lvl>
    <w:lvl w:ilvl="3" w:tplc="BB94A340" w:tentative="1">
      <w:start w:val="1"/>
      <w:numFmt w:val="decimal"/>
      <w:lvlText w:val="%4."/>
      <w:lvlJc w:val="left"/>
      <w:pPr>
        <w:ind w:left="2880" w:hanging="360"/>
      </w:pPr>
    </w:lvl>
    <w:lvl w:ilvl="4" w:tplc="35A8C98E" w:tentative="1">
      <w:start w:val="1"/>
      <w:numFmt w:val="lowerLetter"/>
      <w:lvlText w:val="%5."/>
      <w:lvlJc w:val="left"/>
      <w:pPr>
        <w:ind w:left="3600" w:hanging="360"/>
      </w:pPr>
    </w:lvl>
    <w:lvl w:ilvl="5" w:tplc="ED48751C" w:tentative="1">
      <w:start w:val="1"/>
      <w:numFmt w:val="lowerRoman"/>
      <w:lvlText w:val="%6."/>
      <w:lvlJc w:val="right"/>
      <w:pPr>
        <w:ind w:left="4320" w:hanging="180"/>
      </w:pPr>
    </w:lvl>
    <w:lvl w:ilvl="6" w:tplc="44AE12CA" w:tentative="1">
      <w:start w:val="1"/>
      <w:numFmt w:val="decimal"/>
      <w:lvlText w:val="%7."/>
      <w:lvlJc w:val="left"/>
      <w:pPr>
        <w:ind w:left="5040" w:hanging="360"/>
      </w:pPr>
    </w:lvl>
    <w:lvl w:ilvl="7" w:tplc="3DD46DB4" w:tentative="1">
      <w:start w:val="1"/>
      <w:numFmt w:val="lowerLetter"/>
      <w:lvlText w:val="%8."/>
      <w:lvlJc w:val="left"/>
      <w:pPr>
        <w:ind w:left="5760" w:hanging="360"/>
      </w:pPr>
    </w:lvl>
    <w:lvl w:ilvl="8" w:tplc="F4ECB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236E7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7346AB42" w:tentative="1">
      <w:start w:val="1"/>
      <w:numFmt w:val="lowerLetter"/>
      <w:lvlText w:val="%2."/>
      <w:lvlJc w:val="left"/>
      <w:pPr>
        <w:ind w:left="1440" w:hanging="360"/>
      </w:pPr>
    </w:lvl>
    <w:lvl w:ilvl="2" w:tplc="A88EC4C4" w:tentative="1">
      <w:start w:val="1"/>
      <w:numFmt w:val="lowerRoman"/>
      <w:lvlText w:val="%3."/>
      <w:lvlJc w:val="right"/>
      <w:pPr>
        <w:ind w:left="2160" w:hanging="180"/>
      </w:pPr>
    </w:lvl>
    <w:lvl w:ilvl="3" w:tplc="303AAC6C" w:tentative="1">
      <w:start w:val="1"/>
      <w:numFmt w:val="decimal"/>
      <w:lvlText w:val="%4."/>
      <w:lvlJc w:val="left"/>
      <w:pPr>
        <w:ind w:left="2880" w:hanging="360"/>
      </w:pPr>
    </w:lvl>
    <w:lvl w:ilvl="4" w:tplc="58D69548" w:tentative="1">
      <w:start w:val="1"/>
      <w:numFmt w:val="lowerLetter"/>
      <w:lvlText w:val="%5."/>
      <w:lvlJc w:val="left"/>
      <w:pPr>
        <w:ind w:left="3600" w:hanging="360"/>
      </w:pPr>
    </w:lvl>
    <w:lvl w:ilvl="5" w:tplc="5A248E44" w:tentative="1">
      <w:start w:val="1"/>
      <w:numFmt w:val="lowerRoman"/>
      <w:lvlText w:val="%6."/>
      <w:lvlJc w:val="right"/>
      <w:pPr>
        <w:ind w:left="4320" w:hanging="180"/>
      </w:pPr>
    </w:lvl>
    <w:lvl w:ilvl="6" w:tplc="3A507BCC" w:tentative="1">
      <w:start w:val="1"/>
      <w:numFmt w:val="decimal"/>
      <w:lvlText w:val="%7."/>
      <w:lvlJc w:val="left"/>
      <w:pPr>
        <w:ind w:left="5040" w:hanging="360"/>
      </w:pPr>
    </w:lvl>
    <w:lvl w:ilvl="7" w:tplc="C3BEF9A6" w:tentative="1">
      <w:start w:val="1"/>
      <w:numFmt w:val="lowerLetter"/>
      <w:lvlText w:val="%8."/>
      <w:lvlJc w:val="left"/>
      <w:pPr>
        <w:ind w:left="5760" w:hanging="360"/>
      </w:pPr>
    </w:lvl>
    <w:lvl w:ilvl="8" w:tplc="EE48D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B6E0B"/>
    <w:multiLevelType w:val="hybridMultilevel"/>
    <w:tmpl w:val="9A0E9D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343A1"/>
    <w:multiLevelType w:val="hybridMultilevel"/>
    <w:tmpl w:val="97A06F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775834674">
    <w:abstractNumId w:val="3"/>
  </w:num>
  <w:num w:numId="4" w16cid:durableId="457996643">
    <w:abstractNumId w:val="2"/>
  </w:num>
  <w:num w:numId="5" w16cid:durableId="1265725865">
    <w:abstractNumId w:val="0"/>
  </w:num>
  <w:num w:numId="6" w16cid:durableId="571432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5BB"/>
    <w:rsid w:val="00070E3F"/>
    <w:rsid w:val="000A1064"/>
    <w:rsid w:val="00120ADE"/>
    <w:rsid w:val="00136D4A"/>
    <w:rsid w:val="00147221"/>
    <w:rsid w:val="00176D67"/>
    <w:rsid w:val="00195A73"/>
    <w:rsid w:val="001A297B"/>
    <w:rsid w:val="00217C88"/>
    <w:rsid w:val="00227925"/>
    <w:rsid w:val="002443EA"/>
    <w:rsid w:val="0025391B"/>
    <w:rsid w:val="00292B8F"/>
    <w:rsid w:val="00297558"/>
    <w:rsid w:val="002A2C84"/>
    <w:rsid w:val="002B46CE"/>
    <w:rsid w:val="002D53F6"/>
    <w:rsid w:val="0030700C"/>
    <w:rsid w:val="00351D48"/>
    <w:rsid w:val="003854A9"/>
    <w:rsid w:val="003B1C37"/>
    <w:rsid w:val="003C401E"/>
    <w:rsid w:val="00410C29"/>
    <w:rsid w:val="00415E41"/>
    <w:rsid w:val="004B2565"/>
    <w:rsid w:val="004D516C"/>
    <w:rsid w:val="004E085C"/>
    <w:rsid w:val="00521C00"/>
    <w:rsid w:val="0053073B"/>
    <w:rsid w:val="005325B4"/>
    <w:rsid w:val="00533F5C"/>
    <w:rsid w:val="00543508"/>
    <w:rsid w:val="00564CA6"/>
    <w:rsid w:val="00566AA5"/>
    <w:rsid w:val="005C7FA1"/>
    <w:rsid w:val="00617AAC"/>
    <w:rsid w:val="00693F05"/>
    <w:rsid w:val="006C2EB5"/>
    <w:rsid w:val="006C50D6"/>
    <w:rsid w:val="006D3451"/>
    <w:rsid w:val="006D513B"/>
    <w:rsid w:val="007400C3"/>
    <w:rsid w:val="0074092B"/>
    <w:rsid w:val="0079484F"/>
    <w:rsid w:val="007B4DDB"/>
    <w:rsid w:val="007D2289"/>
    <w:rsid w:val="008257F8"/>
    <w:rsid w:val="008D5DE2"/>
    <w:rsid w:val="008E3846"/>
    <w:rsid w:val="009034EB"/>
    <w:rsid w:val="009139A1"/>
    <w:rsid w:val="00931891"/>
    <w:rsid w:val="00961045"/>
    <w:rsid w:val="00964BD9"/>
    <w:rsid w:val="00996740"/>
    <w:rsid w:val="009A3989"/>
    <w:rsid w:val="009B7F8F"/>
    <w:rsid w:val="009F1C2B"/>
    <w:rsid w:val="00A2076A"/>
    <w:rsid w:val="00A254B5"/>
    <w:rsid w:val="00A3352B"/>
    <w:rsid w:val="00A52B04"/>
    <w:rsid w:val="00A764DB"/>
    <w:rsid w:val="00A853C9"/>
    <w:rsid w:val="00AF5EB6"/>
    <w:rsid w:val="00B038BB"/>
    <w:rsid w:val="00B208D6"/>
    <w:rsid w:val="00B26C37"/>
    <w:rsid w:val="00B36CD4"/>
    <w:rsid w:val="00B4014F"/>
    <w:rsid w:val="00B47C10"/>
    <w:rsid w:val="00BB16A4"/>
    <w:rsid w:val="00BE75D1"/>
    <w:rsid w:val="00C02AC6"/>
    <w:rsid w:val="00C05C51"/>
    <w:rsid w:val="00C56B76"/>
    <w:rsid w:val="00C82360"/>
    <w:rsid w:val="00C9477C"/>
    <w:rsid w:val="00CC1B2F"/>
    <w:rsid w:val="00CF16C2"/>
    <w:rsid w:val="00D86969"/>
    <w:rsid w:val="00DD2050"/>
    <w:rsid w:val="00E52DA2"/>
    <w:rsid w:val="00E602CA"/>
    <w:rsid w:val="00E75D8D"/>
    <w:rsid w:val="00E8282D"/>
    <w:rsid w:val="00EF06E1"/>
    <w:rsid w:val="00FA29A3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4EB"/>
    <w:pPr>
      <w:jc w:val="both"/>
    </w:pPr>
    <w:rPr>
      <w:rFonts w:ascii="Times New Roman" w:hAnsi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9034EB"/>
    <w:pPr>
      <w:spacing w:after="120"/>
      <w:ind w:left="720"/>
      <w:contextualSpacing/>
    </w:pPr>
  </w:style>
  <w:style w:type="table" w:styleId="Reatabula">
    <w:name w:val="Table Grid"/>
    <w:basedOn w:val="Parastatabula"/>
    <w:uiPriority w:val="39"/>
    <w:rsid w:val="0074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400C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0C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6D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6D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6D4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D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D4A"/>
    <w:rPr>
      <w:rFonts w:ascii="Times New Roman" w:hAnsi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D5DE2"/>
    <w:rPr>
      <w:rFonts w:ascii="Times New Roman" w:hAnsi="Times New Roman"/>
    </w:rPr>
  </w:style>
  <w:style w:type="paragraph" w:styleId="Bezatstarpm">
    <w:name w:val="No Spacing"/>
    <w:uiPriority w:val="1"/>
    <w:qFormat/>
    <w:rsid w:val="004E085C"/>
    <w:pPr>
      <w:jc w:val="both"/>
    </w:pPr>
    <w:rPr>
      <w:rFonts w:ascii="Times New Roman" w:hAnsi="Times New Roman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milga@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3275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Smilga</cp:lastModifiedBy>
  <cp:revision>5</cp:revision>
  <dcterms:created xsi:type="dcterms:W3CDTF">2026-08-19T13:37:00Z</dcterms:created>
  <dcterms:modified xsi:type="dcterms:W3CDTF">2026-08-21T09:38:00Z</dcterms:modified>
</cp:coreProperties>
</file>