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B54D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9DF52D2" w:rsidR="00564CA6" w:rsidRPr="00564CA6" w:rsidRDefault="00AB54D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434157">
        <w:rPr>
          <w:rFonts w:ascii="Times New Roman" w:hAnsi="Times New Roman" w:cs="Times New Roman"/>
          <w:noProof/>
        </w:rPr>
        <w:t>20.08.2026.</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05285F98" w:rsidR="00564CA6" w:rsidRPr="00564CA6" w:rsidRDefault="00AB54DA"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434157">
        <w:rPr>
          <w:rFonts w:ascii="Times New Roman" w:hAnsi="Times New Roman" w:cs="Times New Roman"/>
          <w:noProof/>
        </w:rPr>
        <w:t>domē</w:t>
      </w:r>
      <w:r w:rsidRPr="00564CA6">
        <w:rPr>
          <w:rFonts w:ascii="Times New Roman" w:hAnsi="Times New Roman" w:cs="Times New Roman"/>
          <w:noProof/>
        </w:rPr>
        <w:t xml:space="preserve"> </w:t>
      </w:r>
      <w:r w:rsidR="00434157">
        <w:rPr>
          <w:rFonts w:ascii="Times New Roman" w:hAnsi="Times New Roman" w:cs="Times New Roman"/>
          <w:noProof/>
        </w:rPr>
        <w:t>20.08.2026.</w:t>
      </w:r>
    </w:p>
    <w:p w14:paraId="495071B9" w14:textId="51306243" w:rsidR="00564CA6" w:rsidRPr="00564CA6" w:rsidRDefault="00AB54DA" w:rsidP="00564CA6">
      <w:pPr>
        <w:jc w:val="right"/>
        <w:rPr>
          <w:rFonts w:ascii="Times New Roman" w:hAnsi="Times New Roman" w:cs="Times New Roman"/>
          <w:noProof/>
        </w:rPr>
      </w:pPr>
      <w:r w:rsidRPr="00564CA6">
        <w:rPr>
          <w:rFonts w:ascii="Times New Roman" w:hAnsi="Times New Roman" w:cs="Times New Roman"/>
          <w:noProof/>
        </w:rPr>
        <w:t>sagatavotāj</w:t>
      </w:r>
      <w:r w:rsidR="00434157">
        <w:rPr>
          <w:rFonts w:ascii="Times New Roman" w:hAnsi="Times New Roman" w:cs="Times New Roman"/>
          <w:noProof/>
        </w:rPr>
        <w:t>i: Gatis Miglāns, Laila Raiskuma, Ilona Gotharde</w:t>
      </w:r>
    </w:p>
    <w:p w14:paraId="2E27ACB6" w14:textId="4C3BF0F4" w:rsidR="00564CA6" w:rsidRPr="00564CA6" w:rsidRDefault="00AB54DA"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434157">
        <w:rPr>
          <w:rFonts w:ascii="Times New Roman" w:hAnsi="Times New Roman" w:cs="Times New Roman"/>
          <w:noProof/>
        </w:rPr>
        <w:t>Gatis Miglāns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B54D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B54D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B54D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34B0DD5" w:rsidR="00564CA6" w:rsidRPr="00564CA6" w:rsidRDefault="00AB54DA" w:rsidP="00564CA6">
      <w:pPr>
        <w:rPr>
          <w:rFonts w:ascii="Times New Roman" w:hAnsi="Times New Roman" w:cs="Times New Roman"/>
        </w:rPr>
      </w:pPr>
      <w:r>
        <w:rPr>
          <w:rFonts w:ascii="Times New Roman" w:hAnsi="Times New Roman" w:cs="Times New Roman"/>
        </w:rPr>
        <w:t>202</w:t>
      </w:r>
      <w:r w:rsidR="00434157">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34157">
        <w:rPr>
          <w:rFonts w:ascii="Times New Roman" w:hAnsi="Times New Roman" w:cs="Times New Roman"/>
        </w:rPr>
        <w:t>20. 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21DE366" w:rsidR="00564CA6" w:rsidRPr="00564CA6" w:rsidRDefault="00AB54D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434157">
        <w:rPr>
          <w:rFonts w:ascii="Times New Roman" w:hAnsi="Times New Roman" w:cs="Times New Roman"/>
          <w:b/>
        </w:rPr>
        <w:t>dienesta pārbaudes uzsākšanu un pašvaldības izpilddirektora atstādināšanu</w:t>
      </w:r>
    </w:p>
    <w:p w14:paraId="001C96E2" w14:textId="77777777" w:rsidR="00564CA6" w:rsidRPr="00564CA6" w:rsidRDefault="00564CA6" w:rsidP="00564CA6">
      <w:pPr>
        <w:rPr>
          <w:rFonts w:ascii="Times New Roman" w:hAnsi="Times New Roman" w:cs="Times New Roman"/>
          <w:b/>
          <w:i/>
          <w:color w:val="FF0000"/>
        </w:rPr>
      </w:pPr>
    </w:p>
    <w:p w14:paraId="411D1599" w14:textId="77777777" w:rsidR="00434157" w:rsidRDefault="00434157" w:rsidP="00434157">
      <w:pPr>
        <w:spacing w:after="120"/>
        <w:jc w:val="both"/>
        <w:rPr>
          <w:rFonts w:ascii="Times New Roman" w:eastAsia="Calibri" w:hAnsi="Times New Roman" w:cs="Times New Roman"/>
        </w:rPr>
      </w:pPr>
      <w:bookmarkStart w:id="0" w:name="_Hlk87294018"/>
      <w:r>
        <w:rPr>
          <w:rFonts w:ascii="Times New Roman" w:eastAsia="Calibri" w:hAnsi="Times New Roman" w:cs="Times New Roman"/>
        </w:rPr>
        <w:t xml:space="preserve">Ādažu novada pašvaldības dome izskatīja deputātu I. Krastiņa, J. Lejas, Z. </w:t>
      </w:r>
      <w:proofErr w:type="spellStart"/>
      <w:r>
        <w:rPr>
          <w:rFonts w:ascii="Times New Roman" w:eastAsia="Calibri" w:hAnsi="Times New Roman" w:cs="Times New Roman"/>
        </w:rPr>
        <w:t>Varta</w:t>
      </w:r>
      <w:proofErr w:type="spellEnd"/>
      <w:r>
        <w:rPr>
          <w:rFonts w:ascii="Times New Roman" w:eastAsia="Calibri" w:hAnsi="Times New Roman" w:cs="Times New Roman"/>
        </w:rPr>
        <w:t xml:space="preserve"> un K. Sprūdes 20.08.2026. pieprasījumu (reģistrēts ar numuru </w:t>
      </w:r>
      <w:r w:rsidRPr="00DB38C1">
        <w:rPr>
          <w:rFonts w:ascii="Times New Roman" w:eastAsia="Calibri" w:hAnsi="Times New Roman" w:cs="Times New Roman"/>
        </w:rPr>
        <w:t>ĀNP/1-11-1/26/4874</w:t>
      </w:r>
      <w:r>
        <w:rPr>
          <w:rFonts w:ascii="Times New Roman" w:eastAsia="Calibri" w:hAnsi="Times New Roman" w:cs="Times New Roman"/>
        </w:rPr>
        <w:t xml:space="preserve">) par pašvaldības izpilddirektora G. Porieša rīcības izvērtēšanu un dienesta pārbaudes ierosināšanu (pielikumā). Deputāti norāda uz G. Porieša iespējamiem pārkāpumiem saistībā ar pasākuma “Gaujas svētki” izmaksu nepietiekamu caurskatāmību, kapitāldaļu pārvaldības uzraudzību SIA “Ādažu slimnīca”, SIA “Jaunā skola”, SIA “Ādažu namsaimnieks” un SIA “Ādažu ūdens”, atbildību par nekustamā īpašuma Muzeja ielā 4 atsavināšanu, dabīgā futbola laukuma ierīkošanu </w:t>
      </w:r>
      <w:proofErr w:type="spellStart"/>
      <w:r>
        <w:rPr>
          <w:rFonts w:ascii="Times New Roman" w:eastAsia="Calibri" w:hAnsi="Times New Roman" w:cs="Times New Roman"/>
        </w:rPr>
        <w:t>Garciemā</w:t>
      </w:r>
      <w:proofErr w:type="spellEnd"/>
      <w:r>
        <w:rPr>
          <w:rFonts w:ascii="Times New Roman" w:eastAsia="Calibri" w:hAnsi="Times New Roman" w:cs="Times New Roman"/>
        </w:rPr>
        <w:t xml:space="preserve">. Lūdz ierosināt dienesta pārbaudi par izpilddirektora </w:t>
      </w:r>
      <w:proofErr w:type="spellStart"/>
      <w:r>
        <w:rPr>
          <w:rFonts w:ascii="Times New Roman" w:eastAsia="Calibri" w:hAnsi="Times New Roman" w:cs="Times New Roman"/>
        </w:rPr>
        <w:t>G.Porieša</w:t>
      </w:r>
      <w:proofErr w:type="spellEnd"/>
      <w:r>
        <w:rPr>
          <w:rFonts w:ascii="Times New Roman" w:eastAsia="Calibri" w:hAnsi="Times New Roman" w:cs="Times New Roman"/>
        </w:rPr>
        <w:t xml:space="preserve"> darbību iepriekšminētajos jautājumos.</w:t>
      </w:r>
    </w:p>
    <w:p w14:paraId="13D2559E" w14:textId="77777777" w:rsidR="00434157" w:rsidRPr="005804E6" w:rsidRDefault="00434157" w:rsidP="00434157">
      <w:pPr>
        <w:spacing w:after="120"/>
        <w:jc w:val="both"/>
        <w:rPr>
          <w:rFonts w:ascii="Times New Roman" w:eastAsia="Calibri" w:hAnsi="Times New Roman" w:cs="Times New Roman"/>
        </w:rPr>
      </w:pPr>
      <w:r w:rsidRPr="005804E6">
        <w:rPr>
          <w:rFonts w:ascii="Times New Roman" w:eastAsia="Calibri" w:hAnsi="Times New Roman" w:cs="Times New Roman"/>
        </w:rPr>
        <w:t xml:space="preserve">Atbilstoši Valsts pārvaldes iekārtas likuma 35. panta pirmajai daļai, </w:t>
      </w:r>
      <w:r w:rsidRPr="005804E6">
        <w:rPr>
          <w:rFonts w:ascii="Times New Roman" w:hAnsi="Times New Roman" w:cs="Times New Roman"/>
          <w:shd w:val="clear" w:color="auto" w:fill="FFFFFF"/>
        </w:rPr>
        <w:t>Ministru kabineta loceklis, iestādes vadītājs vai cita normatīvajos aktos noteiktā pārvaldes amatpersona var organizēt vai veikt dienesta pārbaudi savā iestādē un zemākās iestādēs, lai noskaidrotu faktus vai izvērtētu attiecīgo pārvaldes amatpersonu rīcību.</w:t>
      </w:r>
    </w:p>
    <w:p w14:paraId="072B495F" w14:textId="77777777" w:rsidR="00434157" w:rsidRPr="006849E0" w:rsidRDefault="00434157" w:rsidP="00434157">
      <w:pPr>
        <w:widowControl w:val="0"/>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Darba likuma </w:t>
      </w:r>
      <w:r w:rsidRPr="006849E0">
        <w:rPr>
          <w:rFonts w:ascii="Times New Roman" w:eastAsia="Times New Roman" w:hAnsi="Times New Roman" w:cs="Times New Roman"/>
          <w:lang w:eastAsia="lv-LV"/>
        </w:rPr>
        <w:t>58.pant</w:t>
      </w:r>
      <w:r>
        <w:rPr>
          <w:rFonts w:ascii="Times New Roman" w:eastAsia="Times New Roman" w:hAnsi="Times New Roman" w:cs="Times New Roman"/>
          <w:lang w:eastAsia="lv-LV"/>
        </w:rPr>
        <w:t>a trešā daļa nosaka, ka d</w:t>
      </w:r>
      <w:r w:rsidRPr="006849E0">
        <w:rPr>
          <w:rFonts w:ascii="Times New Roman" w:eastAsia="Times New Roman" w:hAnsi="Times New Roman" w:cs="Times New Roman"/>
          <w:lang w:eastAsia="lv-LV"/>
        </w:rPr>
        <w:t>arba devējam ir tiesības atstādināt darbinieku no darba, ja šis darbinieks, veicot darbu vai arī atrodoties darba vietā, ir alkohola, narkotiku vai toksiska reibuma stāvoklī, kā arī citos gadījumos, kad darbinieka neatstādināšana no darba var kaitēt viņa paša vai trešo personu drošībai un veselībai, kā arī darba devēja vai trešo personu pamatotām interesēm.</w:t>
      </w:r>
    </w:p>
    <w:p w14:paraId="22AA731E" w14:textId="77777777" w:rsidR="00434157" w:rsidRPr="006849E0" w:rsidRDefault="00434157" w:rsidP="00434157">
      <w:pPr>
        <w:spacing w:after="120"/>
        <w:jc w:val="both"/>
        <w:rPr>
          <w:rFonts w:ascii="Times New Roman" w:eastAsia="Calibri" w:hAnsi="Times New Roman" w:cs="Times New Roman"/>
        </w:rPr>
      </w:pPr>
      <w:r>
        <w:rPr>
          <w:rFonts w:ascii="Times New Roman" w:eastAsia="Calibri" w:hAnsi="Times New Roman" w:cs="Times New Roman"/>
        </w:rPr>
        <w:t>Pašvaldības dome k</w:t>
      </w:r>
      <w:r w:rsidRPr="006849E0">
        <w:rPr>
          <w:rFonts w:ascii="Times New Roman" w:eastAsia="Calibri" w:hAnsi="Times New Roman" w:cs="Times New Roman"/>
        </w:rPr>
        <w:t xml:space="preserve">onstatē, ka pašvaldības izpilddirektora </w:t>
      </w:r>
      <w:proofErr w:type="spellStart"/>
      <w:r w:rsidRPr="006849E0">
        <w:rPr>
          <w:rFonts w:ascii="Times New Roman" w:eastAsia="Calibri" w:hAnsi="Times New Roman" w:cs="Times New Roman"/>
        </w:rPr>
        <w:t>G</w:t>
      </w:r>
      <w:r>
        <w:rPr>
          <w:rFonts w:ascii="Times New Roman" w:eastAsia="Calibri" w:hAnsi="Times New Roman" w:cs="Times New Roman"/>
        </w:rPr>
        <w:t>.</w:t>
      </w:r>
      <w:r w:rsidRPr="006849E0">
        <w:rPr>
          <w:rFonts w:ascii="Times New Roman" w:eastAsia="Calibri" w:hAnsi="Times New Roman" w:cs="Times New Roman"/>
        </w:rPr>
        <w:t>Porieša</w:t>
      </w:r>
      <w:proofErr w:type="spellEnd"/>
      <w:r w:rsidRPr="006849E0">
        <w:rPr>
          <w:rFonts w:ascii="Times New Roman" w:eastAsia="Calibri" w:hAnsi="Times New Roman" w:cs="Times New Roman"/>
        </w:rPr>
        <w:t xml:space="preserve"> neatstādināšana no amata pienākumu pildīšanas dienesta izmeklēšanas laikā var kaitēt pašvaldības pamatotajām interesēm Darba likuma 58. panta trešās daļas izpratnē, jo:</w:t>
      </w:r>
    </w:p>
    <w:p w14:paraId="000F02D2" w14:textId="77777777" w:rsidR="00434157" w:rsidRPr="006849E0" w:rsidRDefault="00434157" w:rsidP="00434157">
      <w:pPr>
        <w:spacing w:after="120"/>
        <w:ind w:left="284" w:hanging="284"/>
        <w:jc w:val="both"/>
        <w:rPr>
          <w:rFonts w:ascii="Times New Roman" w:eastAsia="Calibri" w:hAnsi="Times New Roman" w:cs="Times New Roman"/>
        </w:rPr>
      </w:pPr>
      <w:r>
        <w:rPr>
          <w:rFonts w:ascii="Times New Roman" w:eastAsia="Calibri" w:hAnsi="Times New Roman" w:cs="Times New Roman"/>
        </w:rPr>
        <w:t>1.</w:t>
      </w:r>
      <w:r w:rsidRPr="006849E0">
        <w:rPr>
          <w:rFonts w:ascii="Times New Roman" w:eastAsia="Calibri" w:hAnsi="Times New Roman" w:cs="Times New Roman"/>
        </w:rPr>
        <w:t xml:space="preserve"> Pašvaldības izpilddirektora rīcībā, pārziņā un kontrolē atrodas informācija, dokumenti un citi materiāli, kas attiecas uz dienesta izmeklēšanas priekšmetu un ir nepieciešami objektīvai apstākļu noskaidrošanai</w:t>
      </w:r>
      <w:r>
        <w:rPr>
          <w:rFonts w:ascii="Times New Roman" w:eastAsia="Calibri" w:hAnsi="Times New Roman" w:cs="Times New Roman"/>
        </w:rPr>
        <w:t>.</w:t>
      </w:r>
    </w:p>
    <w:p w14:paraId="5AEBD940" w14:textId="77777777" w:rsidR="00434157" w:rsidRPr="006849E0" w:rsidRDefault="00434157" w:rsidP="00434157">
      <w:pPr>
        <w:spacing w:after="120"/>
        <w:ind w:left="284" w:hanging="284"/>
        <w:jc w:val="both"/>
        <w:rPr>
          <w:rFonts w:ascii="Times New Roman" w:eastAsia="Calibri" w:hAnsi="Times New Roman" w:cs="Times New Roman"/>
        </w:rPr>
      </w:pPr>
      <w:r>
        <w:rPr>
          <w:rFonts w:ascii="Times New Roman" w:eastAsia="Calibri" w:hAnsi="Times New Roman" w:cs="Times New Roman"/>
        </w:rPr>
        <w:t>2.</w:t>
      </w:r>
      <w:r w:rsidRPr="006849E0">
        <w:rPr>
          <w:rFonts w:ascii="Times New Roman" w:eastAsia="Calibri" w:hAnsi="Times New Roman" w:cs="Times New Roman"/>
        </w:rPr>
        <w:t xml:space="preserve"> Turpinot īstenot amata pilnvaras un dot rīkojumus padotajiem, pašvaldības izpilddirektors varētu ietekmēt padotos darbiniekus, kuriem jāsniedz informācija vai paskaidrojumi, tādējādi kavējot objektīvu faktu noskaidrošanu</w:t>
      </w:r>
      <w:r>
        <w:rPr>
          <w:rFonts w:ascii="Times New Roman" w:eastAsia="Calibri" w:hAnsi="Times New Roman" w:cs="Times New Roman"/>
        </w:rPr>
        <w:t>.</w:t>
      </w:r>
    </w:p>
    <w:p w14:paraId="24FA577A" w14:textId="77777777" w:rsidR="00434157" w:rsidRDefault="00434157" w:rsidP="00434157">
      <w:pPr>
        <w:spacing w:after="120"/>
        <w:ind w:left="284" w:hanging="284"/>
        <w:jc w:val="both"/>
        <w:rPr>
          <w:rFonts w:ascii="Times New Roman" w:eastAsia="Calibri" w:hAnsi="Times New Roman" w:cs="Times New Roman"/>
        </w:rPr>
      </w:pPr>
      <w:r w:rsidRPr="006849E0">
        <w:rPr>
          <w:rFonts w:ascii="Times New Roman" w:eastAsia="Calibri" w:hAnsi="Times New Roman" w:cs="Times New Roman"/>
        </w:rPr>
        <w:lastRenderedPageBreak/>
        <w:t>3. Ņemot vērā iespējamo pārkāpumu raksturu, tostarp jautājumus par pašvaldības kapitālsabiedrību uzraudzību, domes lēmumu izpildi un rīcību ar pašvaldības budžeta līdzekļiem, viņa turpmāka atrašanās amatā varētu radīt risku pašvaldības finanšu interesēm.</w:t>
      </w:r>
    </w:p>
    <w:p w14:paraId="32FAA1A9" w14:textId="77777777" w:rsidR="00434157" w:rsidRPr="00564CA6" w:rsidRDefault="00434157" w:rsidP="00434157">
      <w:pPr>
        <w:spacing w:after="120"/>
        <w:jc w:val="both"/>
        <w:rPr>
          <w:rFonts w:ascii="Times New Roman" w:hAnsi="Times New Roman" w:cs="Times New Roman"/>
        </w:rPr>
      </w:pPr>
      <w:bookmarkStart w:id="1" w:name="_Hlk87469908"/>
      <w:bookmarkEnd w:id="0"/>
      <w:r w:rsidRPr="00204AB6">
        <w:rPr>
          <w:rFonts w:ascii="Times New Roman" w:eastAsia="Calibri" w:hAnsi="Times New Roman" w:cs="Times New Roman"/>
          <w:lang w:eastAsia="lv-LV"/>
        </w:rPr>
        <w:t xml:space="preserve">Pamatojoties uz </w:t>
      </w:r>
      <w:r>
        <w:rPr>
          <w:rFonts w:ascii="Times New Roman" w:eastAsia="Calibri" w:hAnsi="Times New Roman" w:cs="Times New Roman"/>
          <w:lang w:eastAsia="lv-LV"/>
        </w:rPr>
        <w:t>Darba likuma 10. panta pirmās daļas 21. punktu, 58. panta pirmo, trešo un piekto daļu, Valsts pārvaldes iekārtas likuma 35. panta pirmo daļu un 1. panta 10. punktu,</w:t>
      </w:r>
      <w:r w:rsidRPr="005804E6">
        <w:rPr>
          <w:rFonts w:ascii="Times New Roman" w:eastAsia="Times New Roman" w:hAnsi="Times New Roman" w:cs="Times New Roman"/>
          <w:lang w:eastAsia="x-none"/>
        </w:rPr>
        <w:t xml:space="preserve"> </w:t>
      </w:r>
      <w:r w:rsidRPr="000522D9">
        <w:rPr>
          <w:rFonts w:ascii="Times New Roman" w:eastAsia="Times New Roman" w:hAnsi="Times New Roman" w:cs="Times New Roman"/>
          <w:lang w:eastAsia="x-none"/>
        </w:rPr>
        <w:t xml:space="preserve">Ādažu </w:t>
      </w:r>
      <w:r w:rsidRPr="00DF2E68">
        <w:rPr>
          <w:rFonts w:ascii="Times New Roman" w:eastAsia="Times New Roman" w:hAnsi="Times New Roman" w:cs="Times New Roman"/>
          <w:lang w:eastAsia="x-none"/>
        </w:rPr>
        <w:t>novada pašvaldības dome</w:t>
      </w:r>
    </w:p>
    <w:p w14:paraId="5418AF07" w14:textId="77777777" w:rsidR="00434157" w:rsidRPr="00564CA6" w:rsidRDefault="00434157" w:rsidP="00434157">
      <w:pPr>
        <w:spacing w:after="120"/>
        <w:jc w:val="center"/>
        <w:rPr>
          <w:rFonts w:ascii="Times New Roman" w:hAnsi="Times New Roman" w:cs="Times New Roman"/>
          <w:b/>
        </w:rPr>
      </w:pPr>
      <w:r w:rsidRPr="00564CA6">
        <w:rPr>
          <w:rFonts w:ascii="Times New Roman" w:hAnsi="Times New Roman" w:cs="Times New Roman"/>
          <w:b/>
        </w:rPr>
        <w:t>NOLEMJ:</w:t>
      </w:r>
    </w:p>
    <w:p w14:paraId="51FF8931" w14:textId="77777777" w:rsidR="00434157" w:rsidRDefault="00434157" w:rsidP="00434157">
      <w:pPr>
        <w:spacing w:before="120" w:after="120"/>
        <w:jc w:val="both"/>
        <w:rPr>
          <w:rFonts w:ascii="Times New Roman" w:eastAsia="Calibri" w:hAnsi="Times New Roman" w:cs="Times New Roman"/>
          <w:lang w:eastAsia="lv-LV"/>
        </w:rPr>
      </w:pPr>
    </w:p>
    <w:bookmarkEnd w:id="1"/>
    <w:p w14:paraId="533EFAFC" w14:textId="77777777" w:rsidR="00434157" w:rsidRDefault="00434157"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Veikt dienesta pārbaudi, </w:t>
      </w:r>
      <w:r w:rsidRPr="005804E6">
        <w:rPr>
          <w:rFonts w:ascii="Times New Roman" w:hAnsi="Times New Roman" w:cs="Times New Roman"/>
          <w:shd w:val="clear" w:color="auto" w:fill="FFFFFF"/>
        </w:rPr>
        <w:t xml:space="preserve">lai noskaidrotu faktus </w:t>
      </w:r>
      <w:r>
        <w:rPr>
          <w:rFonts w:ascii="Times New Roman" w:hAnsi="Times New Roman" w:cs="Times New Roman"/>
          <w:shd w:val="clear" w:color="auto" w:fill="FFFFFF"/>
        </w:rPr>
        <w:t>un</w:t>
      </w:r>
      <w:r w:rsidRPr="005804E6">
        <w:rPr>
          <w:rFonts w:ascii="Times New Roman" w:hAnsi="Times New Roman" w:cs="Times New Roman"/>
          <w:shd w:val="clear" w:color="auto" w:fill="FFFFFF"/>
        </w:rPr>
        <w:t xml:space="preserve"> izvērtētu </w:t>
      </w:r>
      <w:r>
        <w:rPr>
          <w:rFonts w:ascii="Times New Roman" w:hAnsi="Times New Roman" w:cs="Times New Roman"/>
          <w:shd w:val="clear" w:color="auto" w:fill="FFFFFF"/>
        </w:rPr>
        <w:t>pašvaldības izpilddirektora Gunta Porieša</w:t>
      </w:r>
      <w:r w:rsidRPr="005804E6">
        <w:rPr>
          <w:rFonts w:ascii="Times New Roman" w:hAnsi="Times New Roman" w:cs="Times New Roman"/>
          <w:shd w:val="clear" w:color="auto" w:fill="FFFFFF"/>
        </w:rPr>
        <w:t xml:space="preserve"> rīcību</w:t>
      </w:r>
      <w:r w:rsidRPr="00204AB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šī lēmuma aprakstošajā daļā norādītajā rīcībā attiecībā uz pašvaldības kapitālsabiedrību uzraudzību, domes lēmumu izpildi un pašvaldības budžeta līdzekļu izlietošanas </w:t>
      </w:r>
      <w:proofErr w:type="spellStart"/>
      <w:r>
        <w:rPr>
          <w:rFonts w:ascii="Times New Roman" w:eastAsia="Times New Roman" w:hAnsi="Times New Roman" w:cs="Times New Roman"/>
          <w:lang w:eastAsia="lv-LV"/>
        </w:rPr>
        <w:t>nepārskatāmību</w:t>
      </w:r>
      <w:proofErr w:type="spellEnd"/>
      <w:r>
        <w:rPr>
          <w:rFonts w:ascii="Times New Roman" w:eastAsia="Times New Roman" w:hAnsi="Times New Roman" w:cs="Times New Roman"/>
          <w:lang w:eastAsia="lv-LV"/>
        </w:rPr>
        <w:t>.</w:t>
      </w:r>
    </w:p>
    <w:p w14:paraId="322F7BC0" w14:textId="77777777" w:rsidR="00434157" w:rsidRPr="00852311" w:rsidRDefault="00434157" w:rsidP="00434157">
      <w:pPr>
        <w:numPr>
          <w:ilvl w:val="0"/>
          <w:numId w:val="3"/>
        </w:numPr>
        <w:spacing w:before="120"/>
        <w:ind w:left="425" w:hanging="425"/>
        <w:jc w:val="both"/>
        <w:rPr>
          <w:rFonts w:ascii="Times New Roman" w:eastAsia="Times New Roman" w:hAnsi="Times New Roman" w:cs="Times New Roman"/>
          <w:lang w:eastAsia="lv-LV"/>
        </w:rPr>
      </w:pPr>
      <w:r w:rsidRPr="00852311">
        <w:rPr>
          <w:rFonts w:ascii="Times New Roman" w:eastAsia="Times New Roman" w:hAnsi="Times New Roman" w:cs="Times New Roman"/>
          <w:lang w:eastAsia="lv-LV"/>
        </w:rPr>
        <w:t>Deleģēt domes priekšsēdētāju ar rīkojumu izveidot komisiju dienesta pārbaudes veikšanai</w:t>
      </w:r>
      <w:r>
        <w:rPr>
          <w:rFonts w:ascii="Times New Roman" w:eastAsia="Times New Roman" w:hAnsi="Times New Roman" w:cs="Times New Roman"/>
          <w:lang w:eastAsia="lv-LV"/>
        </w:rPr>
        <w:t xml:space="preserve"> un noteikt termiņu komisijas atzinuma sagatavošanai</w:t>
      </w:r>
      <w:r w:rsidRPr="00852311">
        <w:rPr>
          <w:rFonts w:ascii="Times New Roman" w:eastAsia="Times New Roman" w:hAnsi="Times New Roman" w:cs="Times New Roman"/>
          <w:lang w:eastAsia="lv-LV"/>
        </w:rPr>
        <w:t>, uzdodot komisijai, cita starpā, veikt vispusīgu un objektīvu apstākļu noskaidrošanu par rīkojuma 1.punktā minētajiem iespējamajiem pārkāpumiem, kā arī citiem dienesta izmeklēšanas laikā konstatētajiem iespējamajiem pārkāpumiem pašvaldības izpilddirektora rīcībā, pieprasot rakstveida paskaidrojumus no pašvaldības izpilddirektora G</w:t>
      </w:r>
      <w:r>
        <w:rPr>
          <w:rFonts w:ascii="Times New Roman" w:eastAsia="Times New Roman" w:hAnsi="Times New Roman" w:cs="Times New Roman"/>
          <w:lang w:eastAsia="lv-LV"/>
        </w:rPr>
        <w:t xml:space="preserve">. </w:t>
      </w:r>
      <w:r w:rsidRPr="00852311">
        <w:rPr>
          <w:rFonts w:ascii="Times New Roman" w:eastAsia="Times New Roman" w:hAnsi="Times New Roman" w:cs="Times New Roman"/>
          <w:lang w:eastAsia="lv-LV"/>
        </w:rPr>
        <w:t>Porieša  un citām personām.</w:t>
      </w:r>
    </w:p>
    <w:p w14:paraId="62AB454C" w14:textId="77777777" w:rsidR="00434157" w:rsidRDefault="00434157"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Lēmuma 2. punktā minētās komisijas sastāvā pieaicināt zvērinātu advokātu, kurš specializējies jautājumos, kas minēti lēmuma aprakstošajā daļā (tajā skaitā, labas korporatīvās pārvaldības jautājumā), noslēdzot ārpakalpojuma līgumu par juridisko pakalpojumu sniegšanu.</w:t>
      </w:r>
    </w:p>
    <w:p w14:paraId="5F8E5890" w14:textId="01594AB7" w:rsidR="00434157" w:rsidRPr="00204AB6" w:rsidRDefault="00434157"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Lēmuma 3. punktā minētā izpildei nepieciešamos finanšu līdzekļus līdz </w:t>
      </w:r>
      <w:r>
        <w:rPr>
          <w:rFonts w:ascii="Times New Roman" w:eastAsia="Times New Roman" w:hAnsi="Times New Roman" w:cs="Times New Roman"/>
          <w:lang w:eastAsia="lv-LV"/>
        </w:rPr>
        <w:t>50</w:t>
      </w:r>
      <w:r>
        <w:rPr>
          <w:rFonts w:ascii="Times New Roman" w:eastAsia="Times New Roman" w:hAnsi="Times New Roman" w:cs="Times New Roman"/>
          <w:lang w:eastAsia="lv-LV"/>
        </w:rPr>
        <w:t> </w:t>
      </w:r>
      <w:r>
        <w:rPr>
          <w:rFonts w:ascii="Times New Roman" w:eastAsia="Times New Roman" w:hAnsi="Times New Roman" w:cs="Times New Roman"/>
          <w:lang w:eastAsia="lv-LV"/>
        </w:rPr>
        <w:t>820</w:t>
      </w:r>
      <w:r>
        <w:rPr>
          <w:rFonts w:ascii="Times New Roman" w:eastAsia="Times New Roman" w:hAnsi="Times New Roman" w:cs="Times New Roman"/>
          <w:lang w:eastAsia="lv-LV"/>
        </w:rPr>
        <w:t xml:space="preserve"> </w:t>
      </w:r>
      <w:proofErr w:type="spellStart"/>
      <w:r w:rsidRPr="009D0BCB">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 xml:space="preserve"> (</w:t>
      </w:r>
      <w:r w:rsidRPr="00434157">
        <w:rPr>
          <w:rFonts w:ascii="Times New Roman" w:eastAsia="Times New Roman" w:hAnsi="Times New Roman" w:cs="Times New Roman"/>
          <w:lang w:eastAsia="lv-LV"/>
        </w:rPr>
        <w:t>42 000</w:t>
      </w:r>
      <w:r>
        <w:rPr>
          <w:rFonts w:ascii="Times New Roman" w:eastAsia="Times New Roman" w:hAnsi="Times New Roman" w:cs="Times New Roman"/>
          <w:i/>
          <w:iCs/>
          <w:lang w:eastAsia="lv-LV"/>
        </w:rPr>
        <w:t xml:space="preserve"> </w:t>
      </w:r>
      <w:proofErr w:type="spellStart"/>
      <w:r>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 xml:space="preserve"> </w:t>
      </w:r>
      <w:r w:rsidRPr="00434157">
        <w:rPr>
          <w:rFonts w:ascii="Times New Roman" w:eastAsia="Times New Roman" w:hAnsi="Times New Roman" w:cs="Times New Roman"/>
          <w:lang w:eastAsia="lv-LV"/>
        </w:rPr>
        <w:t>bez PVN)</w:t>
      </w:r>
      <w:r w:rsidRPr="009D0BCB">
        <w:rPr>
          <w:rFonts w:ascii="Times New Roman" w:eastAsia="Times New Roman" w:hAnsi="Times New Roman" w:cs="Times New Roman"/>
          <w:i/>
          <w:iCs/>
          <w:lang w:eastAsia="lv-LV"/>
        </w:rPr>
        <w:t xml:space="preserve"> </w:t>
      </w:r>
      <w:r>
        <w:rPr>
          <w:rFonts w:ascii="Times New Roman" w:eastAsia="Times New Roman" w:hAnsi="Times New Roman" w:cs="Times New Roman"/>
          <w:lang w:eastAsia="lv-LV"/>
        </w:rPr>
        <w:t xml:space="preserve">paredzēt no </w:t>
      </w:r>
      <w:r>
        <w:rPr>
          <w:rFonts w:ascii="Times New Roman" w:eastAsia="Times New Roman" w:hAnsi="Times New Roman" w:cs="Times New Roman"/>
          <w:lang w:eastAsia="lv-LV"/>
        </w:rPr>
        <w:t>nesadalītā konta atlikuma</w:t>
      </w:r>
      <w:r>
        <w:rPr>
          <w:rFonts w:ascii="Times New Roman" w:eastAsia="Times New Roman" w:hAnsi="Times New Roman" w:cs="Times New Roman"/>
          <w:lang w:eastAsia="lv-LV"/>
        </w:rPr>
        <w:t>.</w:t>
      </w:r>
    </w:p>
    <w:p w14:paraId="72E871FD" w14:textId="77777777" w:rsidR="00434157" w:rsidRPr="009D0BCB" w:rsidRDefault="00434157" w:rsidP="00434157">
      <w:pPr>
        <w:numPr>
          <w:ilvl w:val="0"/>
          <w:numId w:val="3"/>
        </w:numPr>
        <w:spacing w:before="120"/>
        <w:ind w:left="425" w:hanging="425"/>
        <w:jc w:val="both"/>
        <w:rPr>
          <w:rFonts w:ascii="Times New Roman" w:eastAsia="Times New Roman" w:hAnsi="Times New Roman" w:cs="Times New Roman"/>
          <w:lang w:eastAsia="lv-LV"/>
        </w:rPr>
      </w:pPr>
      <w:r w:rsidRPr="009D0BCB">
        <w:rPr>
          <w:rFonts w:ascii="Times New Roman" w:eastAsia="Times New Roman" w:hAnsi="Times New Roman" w:cs="Times New Roman"/>
          <w:lang w:eastAsia="lv-LV"/>
        </w:rPr>
        <w:t>Atstādināt pašvaldības izpilddirektoru Gunti Porieti</w:t>
      </w:r>
      <w:r>
        <w:rPr>
          <w:rFonts w:ascii="Times New Roman" w:eastAsia="Times New Roman" w:hAnsi="Times New Roman" w:cs="Times New Roman"/>
          <w:lang w:eastAsia="lv-LV"/>
        </w:rPr>
        <w:t xml:space="preserve"> no amata pienākumu pildīšanas uz dienesta izmeklēšanas laiku, sākot ar rīkojuma spēkā stāšanās brīdi līdz dienesta izmeklēšanas beigām, bet ne ilgāk kā uz trīs mēnešiem, saglabājot vidējo izpeļņu.</w:t>
      </w:r>
    </w:p>
    <w:p w14:paraId="5A69E368" w14:textId="77777777" w:rsidR="00434157" w:rsidRPr="009D0BCB" w:rsidRDefault="00434157" w:rsidP="00434157">
      <w:pPr>
        <w:numPr>
          <w:ilvl w:val="0"/>
          <w:numId w:val="3"/>
        </w:numPr>
        <w:spacing w:before="120"/>
        <w:ind w:left="425" w:hanging="425"/>
        <w:jc w:val="both"/>
        <w:rPr>
          <w:rFonts w:ascii="Times New Roman" w:eastAsia="Times New Roman" w:hAnsi="Times New Roman" w:cs="Times New Roman"/>
          <w:lang w:eastAsia="lv-LV"/>
        </w:rPr>
      </w:pPr>
      <w:r>
        <w:rPr>
          <w:rFonts w:ascii="Times New Roman" w:eastAsia="Calibri" w:hAnsi="Times New Roman" w:cs="Times New Roman"/>
        </w:rPr>
        <w:t>Pašvaldības izpilddirektora vietniecei Ingai Reķei aizvietot pašvaldības izpilddirektoru tā atstādināšanas laikā.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AB54D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B54D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76C7E37" w14:textId="77777777" w:rsidR="00434157" w:rsidRDefault="00434157" w:rsidP="00564CA6">
      <w:pPr>
        <w:jc w:val="both"/>
        <w:rPr>
          <w:rFonts w:ascii="Times New Roman" w:hAnsi="Times New Roman" w:cs="Times New Roman"/>
        </w:rPr>
      </w:pPr>
    </w:p>
    <w:p w14:paraId="4CEDE976" w14:textId="5171D7B1" w:rsidR="00564CA6" w:rsidRPr="00564CA6" w:rsidRDefault="00AB54D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22F94FA9" w:rsidR="00564CA6" w:rsidRPr="00564CA6" w:rsidRDefault="00AB54D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434157">
        <w:rPr>
          <w:rFonts w:ascii="Times New Roman" w:hAnsi="Times New Roman" w:cs="Times New Roman"/>
        </w:rPr>
        <w:t xml:space="preserve"> domes priekšsēdētājs, IDR, </w:t>
      </w:r>
      <w:proofErr w:type="spellStart"/>
      <w:r w:rsidR="00434157">
        <w:rPr>
          <w:rFonts w:ascii="Times New Roman" w:hAnsi="Times New Roman" w:cs="Times New Roman"/>
        </w:rPr>
        <w:t>IDRvietniece</w:t>
      </w:r>
      <w:proofErr w:type="spellEnd"/>
      <w:r w:rsidR="00434157">
        <w:rPr>
          <w:rFonts w:ascii="Times New Roman" w:hAnsi="Times New Roman" w:cs="Times New Roman"/>
        </w:rPr>
        <w:t>, PN, FN</w:t>
      </w:r>
    </w:p>
    <w:p w14:paraId="1F5CCC73" w14:textId="77777777" w:rsidR="00564CA6" w:rsidRPr="00564CA6" w:rsidRDefault="00564CA6" w:rsidP="00564CA6">
      <w:pPr>
        <w:jc w:val="both"/>
        <w:rPr>
          <w:rFonts w:ascii="Times New Roman" w:hAnsi="Times New Roman" w:cs="Times New Roman"/>
          <w:color w:val="FF0000"/>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BC5A8" w14:textId="77777777" w:rsidR="00AB54DA" w:rsidRDefault="00AB54DA">
      <w:r>
        <w:separator/>
      </w:r>
    </w:p>
  </w:endnote>
  <w:endnote w:type="continuationSeparator" w:id="0">
    <w:p w14:paraId="73983FFD" w14:textId="77777777" w:rsidR="00AB54DA" w:rsidRDefault="00AB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2744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B54D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5CAAE" w14:textId="77777777" w:rsidR="00AB54DA" w:rsidRDefault="00AB54DA">
      <w:r>
        <w:separator/>
      </w:r>
    </w:p>
  </w:footnote>
  <w:footnote w:type="continuationSeparator" w:id="0">
    <w:p w14:paraId="40CFD5D4" w14:textId="77777777" w:rsidR="00AB54DA" w:rsidRDefault="00AB5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AE4E150">
      <w:start w:val="1"/>
      <w:numFmt w:val="decimal"/>
      <w:lvlText w:val="%1."/>
      <w:lvlJc w:val="left"/>
      <w:pPr>
        <w:ind w:left="720" w:hanging="360"/>
      </w:pPr>
      <w:rPr>
        <w:rFonts w:hint="default"/>
      </w:rPr>
    </w:lvl>
    <w:lvl w:ilvl="1" w:tplc="6D3E3FDE" w:tentative="1">
      <w:start w:val="1"/>
      <w:numFmt w:val="lowerLetter"/>
      <w:lvlText w:val="%2."/>
      <w:lvlJc w:val="left"/>
      <w:pPr>
        <w:ind w:left="1440" w:hanging="360"/>
      </w:pPr>
    </w:lvl>
    <w:lvl w:ilvl="2" w:tplc="894E15C2" w:tentative="1">
      <w:start w:val="1"/>
      <w:numFmt w:val="lowerRoman"/>
      <w:lvlText w:val="%3."/>
      <w:lvlJc w:val="right"/>
      <w:pPr>
        <w:ind w:left="2160" w:hanging="180"/>
      </w:pPr>
    </w:lvl>
    <w:lvl w:ilvl="3" w:tplc="30544C0A" w:tentative="1">
      <w:start w:val="1"/>
      <w:numFmt w:val="decimal"/>
      <w:lvlText w:val="%4."/>
      <w:lvlJc w:val="left"/>
      <w:pPr>
        <w:ind w:left="2880" w:hanging="360"/>
      </w:pPr>
    </w:lvl>
    <w:lvl w:ilvl="4" w:tplc="7A30E6A6" w:tentative="1">
      <w:start w:val="1"/>
      <w:numFmt w:val="lowerLetter"/>
      <w:lvlText w:val="%5."/>
      <w:lvlJc w:val="left"/>
      <w:pPr>
        <w:ind w:left="3600" w:hanging="360"/>
      </w:pPr>
    </w:lvl>
    <w:lvl w:ilvl="5" w:tplc="F2986A44" w:tentative="1">
      <w:start w:val="1"/>
      <w:numFmt w:val="lowerRoman"/>
      <w:lvlText w:val="%6."/>
      <w:lvlJc w:val="right"/>
      <w:pPr>
        <w:ind w:left="4320" w:hanging="180"/>
      </w:pPr>
    </w:lvl>
    <w:lvl w:ilvl="6" w:tplc="4B149A54" w:tentative="1">
      <w:start w:val="1"/>
      <w:numFmt w:val="decimal"/>
      <w:lvlText w:val="%7."/>
      <w:lvlJc w:val="left"/>
      <w:pPr>
        <w:ind w:left="5040" w:hanging="360"/>
      </w:pPr>
    </w:lvl>
    <w:lvl w:ilvl="7" w:tplc="2EE804D0" w:tentative="1">
      <w:start w:val="1"/>
      <w:numFmt w:val="lowerLetter"/>
      <w:lvlText w:val="%8."/>
      <w:lvlJc w:val="left"/>
      <w:pPr>
        <w:ind w:left="5760" w:hanging="360"/>
      </w:pPr>
    </w:lvl>
    <w:lvl w:ilvl="8" w:tplc="0DE2119E" w:tentative="1">
      <w:start w:val="1"/>
      <w:numFmt w:val="lowerRoman"/>
      <w:lvlText w:val="%9."/>
      <w:lvlJc w:val="right"/>
      <w:pPr>
        <w:ind w:left="6480" w:hanging="180"/>
      </w:pPr>
    </w:lvl>
  </w:abstractNum>
  <w:abstractNum w:abstractNumId="1" w15:restartNumberingAfterBreak="0">
    <w:nsid w:val="428B09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5440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34157"/>
    <w:rsid w:val="004D516C"/>
    <w:rsid w:val="00521C00"/>
    <w:rsid w:val="0053073B"/>
    <w:rsid w:val="00543508"/>
    <w:rsid w:val="00564CA6"/>
    <w:rsid w:val="005C7FA1"/>
    <w:rsid w:val="00617AAC"/>
    <w:rsid w:val="00693F05"/>
    <w:rsid w:val="006C2EB5"/>
    <w:rsid w:val="006D3451"/>
    <w:rsid w:val="006D513B"/>
    <w:rsid w:val="0074092B"/>
    <w:rsid w:val="0079484F"/>
    <w:rsid w:val="007B4DDB"/>
    <w:rsid w:val="008257F8"/>
    <w:rsid w:val="008E3846"/>
    <w:rsid w:val="009139A1"/>
    <w:rsid w:val="00931891"/>
    <w:rsid w:val="00996740"/>
    <w:rsid w:val="009A3989"/>
    <w:rsid w:val="009B7F8F"/>
    <w:rsid w:val="00A254B5"/>
    <w:rsid w:val="00A26689"/>
    <w:rsid w:val="00A52B04"/>
    <w:rsid w:val="00AB54DA"/>
    <w:rsid w:val="00B36CD4"/>
    <w:rsid w:val="00B4014F"/>
    <w:rsid w:val="00B47C10"/>
    <w:rsid w:val="00BB16A4"/>
    <w:rsid w:val="00BE75D1"/>
    <w:rsid w:val="00C56B76"/>
    <w:rsid w:val="00C82360"/>
    <w:rsid w:val="00C9477C"/>
    <w:rsid w:val="00CC1B2F"/>
    <w:rsid w:val="00CF16C2"/>
    <w:rsid w:val="00D86969"/>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20</cp:revision>
  <dcterms:created xsi:type="dcterms:W3CDTF">2024-06-01T14:06:00Z</dcterms:created>
  <dcterms:modified xsi:type="dcterms:W3CDTF">2026-08-20T08:25:00Z</dcterms:modified>
</cp:coreProperties>
</file>