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534E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E534E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534E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534E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F996E54" w:rsidR="00564CA6" w:rsidRPr="006B3A7C" w:rsidRDefault="00E534EC" w:rsidP="00564CA6">
      <w:pPr>
        <w:rPr>
          <w:rFonts w:ascii="Times New Roman" w:hAnsi="Times New Roman" w:cs="Times New Roman"/>
          <w:b/>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A92DC1" w:rsidRPr="00564CA6">
        <w:rPr>
          <w:rFonts w:ascii="Times New Roman" w:hAnsi="Times New Roman" w:cs="Times New Roman"/>
        </w:rPr>
        <w:tab/>
      </w:r>
      <w:r w:rsidR="00A92DC1" w:rsidRPr="00564CA6">
        <w:rPr>
          <w:rFonts w:ascii="Times New Roman" w:hAnsi="Times New Roman" w:cs="Times New Roman"/>
        </w:rPr>
        <w:tab/>
      </w:r>
      <w:r w:rsidR="006B3A7C">
        <w:rPr>
          <w:rFonts w:ascii="Times New Roman" w:hAnsi="Times New Roman" w:cs="Times New Roman"/>
        </w:rPr>
        <w:tab/>
      </w:r>
      <w:r w:rsidR="006B3A7C">
        <w:rPr>
          <w:rFonts w:ascii="Times New Roman" w:hAnsi="Times New Roman" w:cs="Times New Roman"/>
        </w:rPr>
        <w:tab/>
      </w:r>
      <w:r w:rsidR="006B3A7C">
        <w:rPr>
          <w:rFonts w:ascii="Times New Roman" w:hAnsi="Times New Roman" w:cs="Times New Roman"/>
        </w:rPr>
        <w:tab/>
      </w:r>
      <w:r w:rsidR="006B3A7C">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rPr>
        <w:tab/>
      </w:r>
      <w:r w:rsidR="00A92DC1" w:rsidRPr="00564CA6">
        <w:rPr>
          <w:rFonts w:ascii="Times New Roman" w:hAnsi="Times New Roman" w:cs="Times New Roman"/>
          <w:b/>
        </w:rPr>
        <w:t>Nr</w:t>
      </w:r>
      <w:r w:rsidR="00A92DC1" w:rsidRPr="006B3A7C">
        <w:rPr>
          <w:rFonts w:ascii="Times New Roman" w:hAnsi="Times New Roman" w:cs="Times New Roman"/>
          <w:b/>
        </w:rPr>
        <w:t>.</w:t>
      </w:r>
      <w:r w:rsidR="006B3A7C" w:rsidRPr="006B3A7C">
        <w:rPr>
          <w:rFonts w:ascii="Times New Roman" w:hAnsi="Times New Roman" w:cs="Times New Roman"/>
          <w:b/>
          <w:noProof/>
        </w:rPr>
        <w:t xml:space="preserve"> </w:t>
      </w:r>
      <w:r w:rsidR="00A92DC1" w:rsidRPr="006B3A7C">
        <w:rPr>
          <w:rFonts w:ascii="Times New Roman" w:hAnsi="Times New Roman" w:cs="Times New Roman"/>
          <w:b/>
          <w:noProof/>
        </w:rPr>
        <w:t>281</w:t>
      </w:r>
    </w:p>
    <w:p w14:paraId="56AA4385" w14:textId="77777777" w:rsidR="00564CA6" w:rsidRPr="00564CA6" w:rsidRDefault="00564CA6" w:rsidP="00564CA6">
      <w:pPr>
        <w:rPr>
          <w:rFonts w:ascii="Times New Roman" w:hAnsi="Times New Roman" w:cs="Times New Roman"/>
          <w:b/>
        </w:rPr>
      </w:pPr>
    </w:p>
    <w:p w14:paraId="11803FCF" w14:textId="4946884B" w:rsidR="00564CA6" w:rsidRPr="00564CA6" w:rsidRDefault="00E534E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A43AD6">
        <w:rPr>
          <w:rFonts w:ascii="Times New Roman" w:hAnsi="Times New Roman" w:cs="Times New Roman"/>
          <w:b/>
        </w:rPr>
        <w:t>projekta “</w:t>
      </w:r>
      <w:r w:rsidR="00972AD7">
        <w:rPr>
          <w:rFonts w:ascii="Times New Roman" w:hAnsi="Times New Roman" w:cs="Times New Roman"/>
          <w:b/>
          <w:bCs/>
        </w:rPr>
        <w:t>P</w:t>
      </w:r>
      <w:r w:rsidR="00972AD7" w:rsidRPr="00082175">
        <w:rPr>
          <w:rFonts w:ascii="Times New Roman" w:hAnsi="Times New Roman" w:cs="Times New Roman"/>
          <w:b/>
          <w:bCs/>
        </w:rPr>
        <w:t xml:space="preserve">eldvietas </w:t>
      </w:r>
      <w:r w:rsidR="00A43AD6" w:rsidRPr="00082175">
        <w:rPr>
          <w:rFonts w:ascii="Times New Roman" w:hAnsi="Times New Roman" w:cs="Times New Roman"/>
          <w:b/>
          <w:bCs/>
        </w:rPr>
        <w:t>labiekārtošana pie Dzirnezera</w:t>
      </w:r>
      <w:r w:rsidR="00BB5B2A">
        <w:rPr>
          <w:rFonts w:ascii="Times New Roman" w:hAnsi="Times New Roman" w:cs="Times New Roman"/>
          <w:b/>
          <w:bCs/>
        </w:rPr>
        <w:t>”</w:t>
      </w:r>
      <w:r w:rsidR="00A43AD6" w:rsidRPr="00082175">
        <w:rPr>
          <w:rFonts w:ascii="Times New Roman" w:hAnsi="Times New Roman" w:cs="Times New Roman"/>
          <w:b/>
          <w:bCs/>
        </w:rPr>
        <w:t xml:space="preserve"> </w:t>
      </w:r>
      <w:r w:rsidR="00972AD7">
        <w:rPr>
          <w:rFonts w:ascii="Times New Roman" w:hAnsi="Times New Roman" w:cs="Times New Roman"/>
          <w:b/>
          <w:bCs/>
        </w:rPr>
        <w:t>p</w:t>
      </w:r>
      <w:r w:rsidR="00A43AD6">
        <w:rPr>
          <w:rFonts w:ascii="Times New Roman" w:hAnsi="Times New Roman" w:cs="Times New Roman"/>
          <w:b/>
        </w:rPr>
        <w:t>ieteikumu</w:t>
      </w:r>
    </w:p>
    <w:p w14:paraId="001C96E2" w14:textId="77777777" w:rsidR="00564CA6" w:rsidRPr="00564CA6" w:rsidRDefault="00564CA6" w:rsidP="00564CA6">
      <w:pPr>
        <w:rPr>
          <w:rFonts w:ascii="Times New Roman" w:hAnsi="Times New Roman" w:cs="Times New Roman"/>
          <w:b/>
          <w:i/>
          <w:color w:val="FF0000"/>
        </w:rPr>
      </w:pPr>
    </w:p>
    <w:p w14:paraId="609B77AE" w14:textId="77777777" w:rsidR="009F7522" w:rsidRDefault="00E534EC" w:rsidP="009F7522">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39CFCD5F" w14:textId="41128432" w:rsidR="00A43AD6" w:rsidRPr="006E7CB0" w:rsidRDefault="00E534EC" w:rsidP="008F2C73">
      <w:pPr>
        <w:spacing w:before="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Pr="006E7CB0">
        <w:rPr>
          <w:rFonts w:ascii="Times New Roman" w:hAnsi="Times New Roman" w:cs="Times New Roman"/>
        </w:rPr>
        <w:t>Rīcībā EJZAF M1.2. “Infrastruktūras, kas nepieciešama piekrastes resursu ilgtspējīgai izmantošanai attīstība, pilnveide un izveide” (turpmāk – EJZAF M1.2.) pieejamais finansējums</w:t>
      </w:r>
      <w:r>
        <w:rPr>
          <w:rFonts w:ascii="Times New Roman" w:hAnsi="Times New Roman" w:cs="Times New Roman"/>
        </w:rPr>
        <w:t xml:space="preserve"> ir</w:t>
      </w:r>
      <w:r w:rsidRPr="006E7CB0">
        <w:rPr>
          <w:rFonts w:ascii="Times New Roman" w:hAnsi="Times New Roman" w:cs="Times New Roman"/>
        </w:rPr>
        <w:t xml:space="preserve"> 20 583,00 </w:t>
      </w:r>
      <w:proofErr w:type="spellStart"/>
      <w:r w:rsidRPr="006E7CB0">
        <w:rPr>
          <w:rFonts w:ascii="Times New Roman" w:hAnsi="Times New Roman" w:cs="Times New Roman"/>
          <w:i/>
          <w:iCs/>
        </w:rPr>
        <w:t>e</w:t>
      </w:r>
      <w:r>
        <w:rPr>
          <w:rFonts w:ascii="Times New Roman" w:hAnsi="Times New Roman" w:cs="Times New Roman"/>
          <w:i/>
          <w:iCs/>
        </w:rPr>
        <w:t>u</w:t>
      </w:r>
      <w:r w:rsidRPr="006E7CB0">
        <w:rPr>
          <w:rFonts w:ascii="Times New Roman" w:hAnsi="Times New Roman" w:cs="Times New Roman"/>
          <w:i/>
          <w:iCs/>
        </w:rPr>
        <w:t>ro</w:t>
      </w:r>
      <w:proofErr w:type="spellEnd"/>
      <w:r w:rsidRPr="006E7CB0">
        <w:rPr>
          <w:rFonts w:ascii="Times New Roman" w:hAnsi="Times New Roman" w:cs="Times New Roman"/>
        </w:rPr>
        <w:t>.</w:t>
      </w:r>
    </w:p>
    <w:p w14:paraId="74067C77" w14:textId="77777777" w:rsidR="00A43AD6" w:rsidRDefault="00E534EC" w:rsidP="00A43AD6">
      <w:pPr>
        <w:spacing w:before="120"/>
        <w:jc w:val="both"/>
        <w:rPr>
          <w:rFonts w:ascii="Times New Roman" w:hAnsi="Times New Roman" w:cs="Times New Roman"/>
        </w:rPr>
      </w:pPr>
      <w:r w:rsidRPr="006E7CB0">
        <w:rPr>
          <w:rFonts w:ascii="Times New Roman" w:hAnsi="Times New Roman" w:cs="Times New Roman"/>
        </w:rPr>
        <w:t>Rīcībā EJZAF M1.2. attiecināmās izmaksas</w:t>
      </w:r>
      <w:r>
        <w:rPr>
          <w:rFonts w:ascii="Times New Roman" w:hAnsi="Times New Roman" w:cs="Times New Roman"/>
        </w:rPr>
        <w:t>:</w:t>
      </w:r>
    </w:p>
    <w:p w14:paraId="03E772F9"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pamatlīdzekļu un programmu nodrošinājuma iegāde un uzstādīšana, kā arī muzeja eksponātu atjaunošana;</w:t>
      </w:r>
    </w:p>
    <w:p w14:paraId="61327D24"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jauna būvniecība, pārbūve (arī kuģu un laivu pārbūve), ierīkošana, novietošana, atjaunošana;</w:t>
      </w:r>
    </w:p>
    <w:p w14:paraId="68F7C13E"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būvmateriālu iegāde;</w:t>
      </w:r>
    </w:p>
    <w:p w14:paraId="03BD4856"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digitālo risinājumu un digitālo pakalpojumu izveide;</w:t>
      </w:r>
    </w:p>
    <w:p w14:paraId="0F8CB26F"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ar preces vai pakalpojuma publicitāti saistīti izdevumi;</w:t>
      </w:r>
    </w:p>
    <w:p w14:paraId="23A5FFBA"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 xml:space="preserve">atjaunojamās vai </w:t>
      </w:r>
      <w:proofErr w:type="spellStart"/>
      <w:r w:rsidRPr="00FA0AEA">
        <w:rPr>
          <w:rFonts w:ascii="Times New Roman" w:hAnsi="Times New Roman" w:cs="Times New Roman"/>
        </w:rPr>
        <w:t>atjaunīgās</w:t>
      </w:r>
      <w:proofErr w:type="spellEnd"/>
      <w:r w:rsidRPr="00FA0AEA">
        <w:rPr>
          <w:rFonts w:ascii="Times New Roman" w:hAnsi="Times New Roman" w:cs="Times New Roman"/>
        </w:rPr>
        <w:t xml:space="preserve"> elektroenerģijas ražošanai atbalsta saņēmēja pašpatēriņam paredzētās tehnikas, iekārtu un aprīkojuma izmaksas;</w:t>
      </w:r>
    </w:p>
    <w:p w14:paraId="32504D46" w14:textId="77777777" w:rsidR="009F7522"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projekta iesnieguma sagatavošanas attiecināmās izmaksas;</w:t>
      </w:r>
    </w:p>
    <w:p w14:paraId="4DB153F1" w14:textId="77777777" w:rsidR="009F7522" w:rsidRPr="00FA0AEA" w:rsidRDefault="00E534EC" w:rsidP="009F7522">
      <w:pPr>
        <w:pStyle w:val="Sarakstarindkopa"/>
        <w:numPr>
          <w:ilvl w:val="0"/>
          <w:numId w:val="5"/>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izmaksas darbinieka apmācībai vai darba braucienam vai komandējumam.</w:t>
      </w:r>
    </w:p>
    <w:p w14:paraId="312E331C" w14:textId="3747BFB6" w:rsidR="00A43AD6" w:rsidRPr="009F7522" w:rsidRDefault="00E534EC" w:rsidP="00A43AD6">
      <w:pPr>
        <w:spacing w:before="120"/>
        <w:jc w:val="both"/>
        <w:rPr>
          <w:rFonts w:ascii="Times New Roman" w:hAnsi="Times New Roman" w:cs="Times New Roman"/>
          <w:bCs/>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00972AD7">
        <w:rPr>
          <w:rFonts w:ascii="Times New Roman" w:hAnsi="Times New Roman" w:cs="Times New Roman"/>
        </w:rPr>
        <w:t>P</w:t>
      </w:r>
      <w:r w:rsidRPr="005A3EE4">
        <w:rPr>
          <w:rFonts w:ascii="Times New Roman" w:hAnsi="Times New Roman" w:cs="Times New Roman"/>
        </w:rPr>
        <w:t>eldvietas labiekārtošana pie Dzirnezera</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6E7CB0">
        <w:rPr>
          <w:rFonts w:ascii="Times New Roman" w:hAnsi="Times New Roman" w:cs="Times New Roman"/>
        </w:rPr>
        <w:t>Gaujas ciemā, Carnikavas</w:t>
      </w:r>
      <w:r>
        <w:rPr>
          <w:rFonts w:ascii="Times New Roman" w:hAnsi="Times New Roman" w:cs="Times New Roman"/>
        </w:rPr>
        <w:t xml:space="preserve"> pagastā</w:t>
      </w:r>
      <w:r w:rsidRPr="000D33C0">
        <w:rPr>
          <w:rFonts w:ascii="Times New Roman" w:hAnsi="Times New Roman" w:cs="Times New Roman"/>
          <w:bCs/>
        </w:rPr>
        <w:t xml:space="preserve">, Ādažu novadā. </w:t>
      </w:r>
    </w:p>
    <w:p w14:paraId="546B8034" w14:textId="77777777" w:rsidR="00A43AD6" w:rsidRDefault="00E534EC" w:rsidP="009F7522">
      <w:pPr>
        <w:spacing w:before="120"/>
        <w:jc w:val="both"/>
        <w:rPr>
          <w:rFonts w:ascii="Times New Roman" w:hAnsi="Times New Roman" w:cs="Times New Roman"/>
        </w:rPr>
      </w:pPr>
      <w:r w:rsidRPr="002D34DC">
        <w:rPr>
          <w:rFonts w:ascii="Times New Roman" w:hAnsi="Times New Roman" w:cs="Times New Roman"/>
        </w:rPr>
        <w:t xml:space="preserve">Projekta pamatā ir vietējās kopienas iniciatīva, kas vērsta uz publiskās </w:t>
      </w:r>
      <w:proofErr w:type="spellStart"/>
      <w:r w:rsidRPr="002D34DC">
        <w:rPr>
          <w:rFonts w:ascii="Times New Roman" w:hAnsi="Times New Roman" w:cs="Times New Roman"/>
        </w:rPr>
        <w:t>ārtelpas</w:t>
      </w:r>
      <w:proofErr w:type="spellEnd"/>
      <w:r w:rsidRPr="002D34DC">
        <w:rPr>
          <w:rFonts w:ascii="Times New Roman" w:hAnsi="Times New Roman" w:cs="Times New Roman"/>
        </w:rPr>
        <w:t xml:space="preserve"> sakārtošanu un dabas resursu ilgtspējīgu rekreācijas izmantošanu Gaujas ciemā, Carnikavas pagastā. Gaujas ciems ir viena no lielākajām Ādažu novada piekrastes funkcionālajām teritorijām ar strauji augošu pastāvīgo iedzīvotāju un vasaras sezonas atpūtnieku skaitu.</w:t>
      </w:r>
    </w:p>
    <w:p w14:paraId="644C9F4A" w14:textId="77777777" w:rsidR="007F34D7" w:rsidRPr="007F34D7" w:rsidRDefault="00E534EC" w:rsidP="007F34D7">
      <w:pPr>
        <w:spacing w:before="120"/>
        <w:jc w:val="both"/>
        <w:rPr>
          <w:rFonts w:ascii="Times New Roman" w:hAnsi="Times New Roman" w:cs="Times New Roman"/>
        </w:rPr>
      </w:pPr>
      <w:r w:rsidRPr="007F34D7">
        <w:rPr>
          <w:rFonts w:ascii="Times New Roman" w:hAnsi="Times New Roman" w:cs="Times New Roman"/>
        </w:rPr>
        <w:t>Dzirnezera piekraste Purva ielas galā vēsturiski ir galvenā un kājāmgājējiem visērtāk sasniedzamā peldvieta Gaujas ciemā. Tā ir īpaši nozīmīga sociāli mazāk aizsargātām iedzīvotāju grupām – senioriem un ģimenēm ar bērniem, kuru rīcībā ikdienā nav privātā transporta, lai nokļūtu līdz Rīgas jūras līča piekrastei.</w:t>
      </w:r>
    </w:p>
    <w:p w14:paraId="6A87B60B" w14:textId="77777777" w:rsidR="007F34D7" w:rsidRPr="007F34D7" w:rsidRDefault="00E534EC" w:rsidP="007F34D7">
      <w:pPr>
        <w:spacing w:before="120"/>
        <w:jc w:val="both"/>
        <w:rPr>
          <w:rFonts w:ascii="Times New Roman" w:hAnsi="Times New Roman" w:cs="Times New Roman"/>
        </w:rPr>
      </w:pPr>
      <w:r w:rsidRPr="007F34D7">
        <w:rPr>
          <w:rFonts w:ascii="Times New Roman" w:hAnsi="Times New Roman" w:cs="Times New Roman"/>
        </w:rPr>
        <w:t xml:space="preserve">Pašlaik peldvieta ir sliktā stāvoklī: tās gultne un krasta zona ik gadu aizaug ar niedrēm un citiem ūdensaugiem, kā arī veidojas dūņu slānis, kas apgrūtina piekļuvi ūdenim un palielina </w:t>
      </w:r>
      <w:r w:rsidRPr="007F34D7">
        <w:rPr>
          <w:rFonts w:ascii="Times New Roman" w:hAnsi="Times New Roman" w:cs="Times New Roman"/>
        </w:rPr>
        <w:lastRenderedPageBreak/>
        <w:t xml:space="preserve">traumatisma risku. Iedzīvotāji regulāri attīra krastu ar rokas instrumentiem, tomēr šiem darbiem ir tikai īslaicīgs rezultāts. Ilgtspējīgai teritorijas sakopšanai nepieciešams izmantot specializētu tehniku – peldošo ekskavatoru un amfībiju, kas aprīkota ar </w:t>
      </w:r>
      <w:proofErr w:type="spellStart"/>
      <w:r w:rsidRPr="007F34D7">
        <w:rPr>
          <w:rFonts w:ascii="Times New Roman" w:hAnsi="Times New Roman" w:cs="Times New Roman"/>
        </w:rPr>
        <w:t>griezējmehānismu</w:t>
      </w:r>
      <w:proofErr w:type="spellEnd"/>
      <w:r w:rsidRPr="007F34D7">
        <w:rPr>
          <w:rFonts w:ascii="Times New Roman" w:hAnsi="Times New Roman" w:cs="Times New Roman"/>
        </w:rPr>
        <w:t xml:space="preserve"> ūdensaugu un to sakņu sistēmu izņemšanai.</w:t>
      </w:r>
    </w:p>
    <w:p w14:paraId="615AECA5" w14:textId="77777777" w:rsidR="007F34D7" w:rsidRDefault="00E534EC" w:rsidP="00A43AD6">
      <w:pPr>
        <w:tabs>
          <w:tab w:val="left" w:pos="426"/>
        </w:tabs>
        <w:spacing w:before="120"/>
        <w:jc w:val="both"/>
        <w:rPr>
          <w:rFonts w:ascii="Times New Roman" w:hAnsi="Times New Roman" w:cs="Times New Roman"/>
        </w:rPr>
      </w:pPr>
      <w:r w:rsidRPr="007F34D7">
        <w:rPr>
          <w:rFonts w:ascii="Times New Roman" w:hAnsi="Times New Roman" w:cs="Times New Roman"/>
        </w:rPr>
        <w:t>Teritorijā trūkst arī rekreācijas infrastruktūras – nav labiekārtotas bērnu rotaļu zonas un piemērotu atpūtas vietu un p</w:t>
      </w:r>
      <w:r>
        <w:rPr>
          <w:rFonts w:ascii="Times New Roman" w:hAnsi="Times New Roman" w:cs="Times New Roman"/>
        </w:rPr>
        <w:t>u</w:t>
      </w:r>
      <w:r w:rsidRPr="007F34D7">
        <w:rPr>
          <w:rFonts w:ascii="Times New Roman" w:hAnsi="Times New Roman" w:cs="Times New Roman"/>
        </w:rPr>
        <w:t>blisko peldvietu. Tas ierobežo teritorijas pilnvērtīgu izmantošanu, Gaujas ciema iedzīvotāju dzīves kvalitāti un kopienas sociālās mijiedarbības iespējas.</w:t>
      </w:r>
      <w:r>
        <w:rPr>
          <w:rFonts w:ascii="Times New Roman" w:hAnsi="Times New Roman" w:cs="Times New Roman"/>
        </w:rPr>
        <w:t xml:space="preserve"> </w:t>
      </w:r>
    </w:p>
    <w:p w14:paraId="29075EAD" w14:textId="3510D227" w:rsidR="00A43AD6" w:rsidRDefault="00E534EC" w:rsidP="00A43AD6">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w:t>
      </w:r>
      <w:r w:rsidRPr="006E7CB0">
        <w:rPr>
          <w:rFonts w:ascii="Times New Roman" w:hAnsi="Times New Roman" w:cs="Times New Roman"/>
        </w:rPr>
        <w:t>termiņš ir 1 gads</w:t>
      </w:r>
      <w:r>
        <w:rPr>
          <w:rFonts w:ascii="Times New Roman" w:hAnsi="Times New Roman" w:cs="Times New Roman"/>
        </w:rPr>
        <w:t xml:space="preserve"> pēc LAD lēmuma pieņemšanas</w:t>
      </w:r>
      <w:r w:rsidRPr="00BC4654">
        <w:rPr>
          <w:rFonts w:ascii="Times New Roman" w:hAnsi="Times New Roman" w:cs="Times New Roman"/>
        </w:rPr>
        <w:t>.</w:t>
      </w:r>
    </w:p>
    <w:p w14:paraId="311D897D" w14:textId="77777777" w:rsidR="005A3EE4" w:rsidRDefault="00E534EC" w:rsidP="00A43AD6">
      <w:pPr>
        <w:spacing w:before="120"/>
        <w:jc w:val="both"/>
        <w:rPr>
          <w:rFonts w:ascii="Times New Roman" w:hAnsi="Times New Roman" w:cs="Times New Roman"/>
        </w:rPr>
      </w:pPr>
      <w:r w:rsidRPr="005A3EE4">
        <w:rPr>
          <w:rFonts w:ascii="Times New Roman" w:hAnsi="Times New Roman" w:cs="Times New Roman"/>
        </w:rPr>
        <w:t xml:space="preserve">Projekta kopējās plānotās izmaksas ir 15 000,00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un visas projekta izmaksas ir attiecināmas, tajā skaitā EJZAF finansējums – 13 500,00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un pašvaldības līdzfinansējums – 1 500,00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Projekta apstiprināšanas gadījumā tā īstenošanai plānots saņemt avansa maksājumu 30 % apmērā no EJZAF finansējuma jeb 4 050,00 </w:t>
      </w:r>
      <w:proofErr w:type="spellStart"/>
      <w:r w:rsidRPr="005A3EE4">
        <w:rPr>
          <w:rFonts w:ascii="Times New Roman" w:hAnsi="Times New Roman" w:cs="Times New Roman"/>
          <w:i/>
          <w:iCs/>
        </w:rPr>
        <w:t>euro</w:t>
      </w:r>
      <w:proofErr w:type="spellEnd"/>
      <w:r w:rsidRPr="005A3EE4">
        <w:rPr>
          <w:rFonts w:ascii="Times New Roman" w:hAnsi="Times New Roman" w:cs="Times New Roman"/>
          <w:i/>
          <w:iCs/>
        </w:rPr>
        <w:t xml:space="preserve"> </w:t>
      </w:r>
      <w:r w:rsidRPr="005A3EE4">
        <w:rPr>
          <w:rFonts w:ascii="Times New Roman" w:hAnsi="Times New Roman" w:cs="Times New Roman"/>
        </w:rPr>
        <w:t xml:space="preserve">un nodrošināt pašvaldības līdzfinansējumu 1 500,00 </w:t>
      </w:r>
      <w:proofErr w:type="spellStart"/>
      <w:r w:rsidRPr="005A3EE4">
        <w:rPr>
          <w:rFonts w:ascii="Times New Roman" w:hAnsi="Times New Roman" w:cs="Times New Roman"/>
          <w:i/>
          <w:iCs/>
        </w:rPr>
        <w:t>euro</w:t>
      </w:r>
      <w:proofErr w:type="spellEnd"/>
      <w:r w:rsidRPr="005A3EE4">
        <w:rPr>
          <w:rFonts w:ascii="Times New Roman" w:hAnsi="Times New Roman" w:cs="Times New Roman"/>
        </w:rPr>
        <w:t xml:space="preserve"> apmērā, kas jāparedz Centrālās pārvaldes Attīstības un projektu nodaļas 2027. gada budžeta tāmē.</w:t>
      </w:r>
    </w:p>
    <w:p w14:paraId="7E7A5F87" w14:textId="1F022A4D" w:rsidR="00A43AD6" w:rsidRPr="006E7CB0" w:rsidRDefault="00E534EC" w:rsidP="00A43AD6">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2037. </w:t>
      </w:r>
      <w:r w:rsidRPr="006E7CB0">
        <w:rPr>
          <w:rFonts w:ascii="Times New Roman" w:hAnsi="Times New Roman" w:cs="Times New Roman"/>
        </w:rPr>
        <w:t>gadam – saskan ar mērķi SM4 “Sabiedrības iesaiste un ilgtspējīga attīstība”, kas paredz veidot stipras vietējās kopienas un sekmēt iedzīvotāju līdzdarbību savas dzīves vides uzlabošanā. Stratēģija nosaka Dzirnezeru kā teritoriju, kurā prioritāri veidojamas labiekārtotas peldēšanās un atpūtas vietas.</w:t>
      </w:r>
      <w:r w:rsidRPr="006E7CB0">
        <w:rPr>
          <w:rFonts w:ascii="Google Sans Text" w:hAnsi="Google Sans Text"/>
          <w:color w:val="303030"/>
          <w:shd w:val="clear" w:color="auto" w:fill="FFFFFF"/>
        </w:rPr>
        <w:t xml:space="preserve"> </w:t>
      </w:r>
      <w:r w:rsidRPr="006E7CB0">
        <w:rPr>
          <w:rFonts w:ascii="Times New Roman" w:hAnsi="Times New Roman" w:cs="Times New Roman"/>
        </w:rPr>
        <w:t>Projekts atbilst vadlīnijām par publiskas pieejas nodrošināšanu ūdeņiem, veidojot labiekārtotas atpūtas vietas tieši tur, kur jau šobrīd ir liela apmeklētība, tādējādi mazinot nekontrolētu antropogēno slodzi uz dabu.</w:t>
      </w:r>
    </w:p>
    <w:p w14:paraId="37AFA944" w14:textId="77777777" w:rsidR="00A43AD6" w:rsidRPr="00BC4654" w:rsidRDefault="00E534EC" w:rsidP="00A43AD6">
      <w:pPr>
        <w:spacing w:before="120"/>
        <w:jc w:val="both"/>
        <w:rPr>
          <w:rFonts w:ascii="Times New Roman" w:hAnsi="Times New Roman" w:cs="Times New Roman"/>
        </w:rPr>
      </w:pPr>
      <w:r w:rsidRPr="006E7CB0">
        <w:rPr>
          <w:rFonts w:ascii="Times New Roman" w:hAnsi="Times New Roman" w:cs="Times New Roman"/>
        </w:rPr>
        <w:t>Projekts atbilst Ādažu novada Attīstības programmas (2021-2027.) vidējā termiņa prioritātēm</w:t>
      </w:r>
      <w:r w:rsidRPr="00BC4654">
        <w:rPr>
          <w:rFonts w:ascii="Times New Roman" w:hAnsi="Times New Roman" w:cs="Times New Roman"/>
        </w:rPr>
        <w:t>:</w:t>
      </w:r>
    </w:p>
    <w:p w14:paraId="68FD6CD8" w14:textId="77777777" w:rsidR="00A43AD6" w:rsidRPr="00B9490E" w:rsidRDefault="00E534EC"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t>“VTP4: Aizsargāta un sakopta dabas vide brīvā laika pavadīšanas iespējām dabā” rīcības virziena “RV4.</w:t>
      </w:r>
      <w:r>
        <w:rPr>
          <w:rFonts w:ascii="Times New Roman" w:hAnsi="Times New Roman" w:cs="Times New Roman"/>
        </w:rPr>
        <w:t>1</w:t>
      </w:r>
      <w:r w:rsidRPr="00B9490E">
        <w:rPr>
          <w:rFonts w:ascii="Times New Roman" w:hAnsi="Times New Roman" w:cs="Times New Roman"/>
        </w:rPr>
        <w:t>:</w:t>
      </w:r>
      <w:r>
        <w:rPr>
          <w:rFonts w:ascii="Times New Roman" w:hAnsi="Times New Roman" w:cs="Times New Roman"/>
        </w:rPr>
        <w:t xml:space="preserve"> </w:t>
      </w:r>
      <w:r w:rsidRPr="00B9490E">
        <w:rPr>
          <w:rFonts w:ascii="Times New Roman" w:hAnsi="Times New Roman" w:cs="Times New Roman"/>
        </w:rPr>
        <w:t>Publisko ūdeņu piekrastes teritoriju labiekārtošana, kā arī pastaigu taku un atpūtas vietu izveide un rekreācijas objektu</w:t>
      </w:r>
      <w:r>
        <w:rPr>
          <w:rFonts w:ascii="Times New Roman" w:hAnsi="Times New Roman" w:cs="Times New Roman"/>
        </w:rPr>
        <w:t xml:space="preserve"> </w:t>
      </w:r>
      <w:r w:rsidRPr="00B9490E">
        <w:rPr>
          <w:rFonts w:ascii="Times New Roman" w:hAnsi="Times New Roman" w:cs="Times New Roman"/>
        </w:rPr>
        <w:t>attīstība piekrastes un publisko ūdeņu tuvumā” uzdevum</w:t>
      </w:r>
      <w:r>
        <w:rPr>
          <w:rFonts w:ascii="Times New Roman" w:hAnsi="Times New Roman" w:cs="Times New Roman"/>
        </w:rPr>
        <w:t>a</w:t>
      </w:r>
      <w:r w:rsidRPr="00B9490E">
        <w:rPr>
          <w:rFonts w:ascii="Times New Roman" w:hAnsi="Times New Roman" w:cs="Times New Roman"/>
        </w:rPr>
        <w:t>m “U4.1.1: Attīstīt rekreācijas infrastruktūru”, (pasākum</w:t>
      </w:r>
      <w:r>
        <w:rPr>
          <w:rFonts w:ascii="Times New Roman" w:hAnsi="Times New Roman" w:cs="Times New Roman"/>
        </w:rPr>
        <w:t>i</w:t>
      </w:r>
      <w:r w:rsidRPr="00B9490E">
        <w:rPr>
          <w:rFonts w:ascii="Times New Roman" w:hAnsi="Times New Roman" w:cs="Times New Roman"/>
        </w:rPr>
        <w:t xml:space="preserve"> “Ā4.1.1.1. Publiskas piekļūšanas vietas pašvaldībai piederošajās teritorijās pie publiskajiem ūdeņiem labiekārtošana, ūdens piesārņojuma mazināšana”</w:t>
      </w:r>
      <w:r>
        <w:rPr>
          <w:rFonts w:ascii="Times New Roman" w:hAnsi="Times New Roman" w:cs="Times New Roman"/>
        </w:rPr>
        <w:t>, “</w:t>
      </w:r>
      <w:r w:rsidRPr="00B9490E">
        <w:rPr>
          <w:rFonts w:ascii="Times New Roman" w:hAnsi="Times New Roman" w:cs="Times New Roman"/>
        </w:rPr>
        <w:t>C4.1.1.1. Gaujas un Dzirnezera atpūtas vietu izveide</w:t>
      </w:r>
      <w:r>
        <w:rPr>
          <w:rFonts w:ascii="Times New Roman" w:hAnsi="Times New Roman" w:cs="Times New Roman"/>
        </w:rPr>
        <w:t>” un “</w:t>
      </w:r>
      <w:r w:rsidRPr="00B9490E">
        <w:rPr>
          <w:rFonts w:ascii="Times New Roman" w:hAnsi="Times New Roman" w:cs="Times New Roman"/>
        </w:rPr>
        <w:t>C4.1.1.7. Atpūtas un telts vietu attīstīšana pie publiskajiem ūdeņiem</w:t>
      </w:r>
      <w:r>
        <w:rPr>
          <w:rFonts w:ascii="Times New Roman" w:hAnsi="Times New Roman" w:cs="Times New Roman"/>
        </w:rPr>
        <w:t>”</w:t>
      </w:r>
      <w:r w:rsidRPr="00B9490E">
        <w:rPr>
          <w:rFonts w:ascii="Times New Roman" w:hAnsi="Times New Roman" w:cs="Times New Roman"/>
        </w:rPr>
        <w:t>);</w:t>
      </w:r>
    </w:p>
    <w:p w14:paraId="5D457DD2" w14:textId="77777777" w:rsidR="00A43AD6" w:rsidRPr="00B9490E" w:rsidRDefault="00E534EC"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t>“VTP5: Resursu efektīva izmantošana un attīstība” rīcības virzien</w:t>
      </w:r>
      <w:r>
        <w:rPr>
          <w:rFonts w:ascii="Times New Roman" w:hAnsi="Times New Roman" w:cs="Times New Roman"/>
        </w:rPr>
        <w:t>a “</w:t>
      </w:r>
      <w:r w:rsidRPr="00272BB8">
        <w:rPr>
          <w:rFonts w:ascii="Times New Roman" w:hAnsi="Times New Roman" w:cs="Times New Roman"/>
        </w:rPr>
        <w:t>RV5.1: Pašvaldības nekustamo īpašumu attīstība, pašvaldības teritorijas labiekārtošana</w:t>
      </w:r>
      <w:r>
        <w:rPr>
          <w:rFonts w:ascii="Times New Roman" w:hAnsi="Times New Roman" w:cs="Times New Roman"/>
        </w:rPr>
        <w:t>” uzdevumam “</w:t>
      </w:r>
      <w:r w:rsidRPr="00272BB8">
        <w:rPr>
          <w:rFonts w:ascii="Times New Roman" w:hAnsi="Times New Roman" w:cs="Times New Roman"/>
        </w:rPr>
        <w:t xml:space="preserve">U5.1.1: Sekmēt novada publiskās </w:t>
      </w:r>
      <w:proofErr w:type="spellStart"/>
      <w:r w:rsidRPr="00272BB8">
        <w:rPr>
          <w:rFonts w:ascii="Times New Roman" w:hAnsi="Times New Roman" w:cs="Times New Roman"/>
        </w:rPr>
        <w:t>ārtelpas</w:t>
      </w:r>
      <w:proofErr w:type="spellEnd"/>
      <w:r w:rsidRPr="00272BB8">
        <w:rPr>
          <w:rFonts w:ascii="Times New Roman" w:hAnsi="Times New Roman" w:cs="Times New Roman"/>
        </w:rPr>
        <w:t xml:space="preserve"> attīstību</w:t>
      </w:r>
      <w:r>
        <w:rPr>
          <w:rFonts w:ascii="Times New Roman" w:hAnsi="Times New Roman" w:cs="Times New Roman"/>
        </w:rPr>
        <w:t>” (pasākums “</w:t>
      </w:r>
      <w:r w:rsidRPr="00272BB8">
        <w:rPr>
          <w:rFonts w:ascii="Times New Roman" w:hAnsi="Times New Roman" w:cs="Times New Roman"/>
        </w:rPr>
        <w:t>Ā5.1.1.2. Pasākumi sabiedrisko aktivitāšu teritoriju uzlabošanai</w:t>
      </w:r>
      <w:r>
        <w:rPr>
          <w:rFonts w:ascii="Times New Roman" w:hAnsi="Times New Roman" w:cs="Times New Roman"/>
        </w:rPr>
        <w:t>”) un</w:t>
      </w:r>
      <w:r w:rsidRPr="00B9490E">
        <w:rPr>
          <w:rFonts w:ascii="Times New Roman" w:hAnsi="Times New Roman" w:cs="Times New Roman"/>
        </w:rPr>
        <w:t xml:space="preserve"> </w:t>
      </w:r>
      <w:r>
        <w:rPr>
          <w:rFonts w:ascii="Times New Roman" w:hAnsi="Times New Roman" w:cs="Times New Roman"/>
        </w:rPr>
        <w:t xml:space="preserve">rīcības virziena </w:t>
      </w:r>
      <w:r w:rsidRPr="00B9490E">
        <w:rPr>
          <w:rFonts w:ascii="Times New Roman" w:hAnsi="Times New Roman" w:cs="Times New Roman"/>
        </w:rPr>
        <w:t>“</w:t>
      </w:r>
      <w:r w:rsidRPr="00272BB8">
        <w:rPr>
          <w:rFonts w:ascii="Times New Roman" w:hAnsi="Times New Roman" w:cs="Times New Roman"/>
        </w:rPr>
        <w:t>RV5.2: Ādažu novadā esošo resursu ilgtspējīga izmantošana</w:t>
      </w:r>
      <w:r w:rsidRPr="00B9490E">
        <w:rPr>
          <w:rFonts w:ascii="Times New Roman" w:hAnsi="Times New Roman" w:cs="Times New Roman"/>
        </w:rPr>
        <w:t>”  uzdevumam “</w:t>
      </w:r>
      <w:r w:rsidRPr="00272BB8">
        <w:rPr>
          <w:rFonts w:ascii="Times New Roman" w:hAnsi="Times New Roman" w:cs="Times New Roman"/>
        </w:rPr>
        <w:t>U5.2.3: Ilgtspējīgi apsaimniekot virszemes ūdensobjektus</w:t>
      </w:r>
      <w:r w:rsidRPr="00B9490E">
        <w:rPr>
          <w:rFonts w:ascii="Times New Roman" w:hAnsi="Times New Roman" w:cs="Times New Roman"/>
        </w:rPr>
        <w:t>” (pasākum</w:t>
      </w:r>
      <w:r>
        <w:rPr>
          <w:rFonts w:ascii="Times New Roman" w:hAnsi="Times New Roman" w:cs="Times New Roman"/>
        </w:rPr>
        <w:t xml:space="preserve">s </w:t>
      </w:r>
      <w:r w:rsidRPr="00B9490E">
        <w:rPr>
          <w:rFonts w:ascii="Times New Roman" w:hAnsi="Times New Roman" w:cs="Times New Roman"/>
        </w:rPr>
        <w:t>“</w:t>
      </w:r>
      <w:r w:rsidRPr="00272BB8">
        <w:rPr>
          <w:rFonts w:ascii="Times New Roman" w:hAnsi="Times New Roman" w:cs="Times New Roman"/>
        </w:rPr>
        <w:t>Ā5.2.3.2. Uzturēšanas pasākumu īstenošana ilgtspējīgai ūdensobjektu izmantošanai</w:t>
      </w:r>
      <w:r w:rsidRPr="00B9490E">
        <w:rPr>
          <w:rFonts w:ascii="Times New Roman" w:hAnsi="Times New Roman" w:cs="Times New Roman"/>
        </w:rPr>
        <w:t>”);</w:t>
      </w:r>
    </w:p>
    <w:p w14:paraId="4DF8DBF2" w14:textId="77777777" w:rsidR="00A43AD6" w:rsidRPr="00B9490E" w:rsidRDefault="00E534EC" w:rsidP="00A43AD6">
      <w:pPr>
        <w:pStyle w:val="Sarakstarindkopa"/>
        <w:numPr>
          <w:ilvl w:val="0"/>
          <w:numId w:val="3"/>
        </w:numPr>
        <w:spacing w:before="120"/>
        <w:contextualSpacing w:val="0"/>
        <w:jc w:val="both"/>
        <w:rPr>
          <w:rFonts w:ascii="Times New Roman" w:hAnsi="Times New Roman" w:cs="Times New Roman"/>
        </w:rPr>
      </w:pPr>
      <w:r w:rsidRPr="00B9490E">
        <w:rPr>
          <w:rFonts w:ascii="Times New Roman" w:hAnsi="Times New Roman" w:cs="Times New Roman"/>
        </w:rPr>
        <w:t>“VTP15: Aktīva vietējo kopienu stiprināšana un iesaiste pašvaldības darbā”</w:t>
      </w:r>
      <w:r>
        <w:rPr>
          <w:rFonts w:ascii="Times New Roman" w:hAnsi="Times New Roman" w:cs="Times New Roman"/>
        </w:rPr>
        <w:t xml:space="preserve"> rīcības virziena “</w:t>
      </w:r>
      <w:r w:rsidRPr="00B9490E">
        <w:rPr>
          <w:rFonts w:ascii="Times New Roman" w:hAnsi="Times New Roman" w:cs="Times New Roman"/>
        </w:rPr>
        <w:t>RV15.1: Iedzīvotāju līdzdalība novada attīstībā</w:t>
      </w:r>
      <w:r>
        <w:rPr>
          <w:rFonts w:ascii="Times New Roman" w:hAnsi="Times New Roman" w:cs="Times New Roman"/>
        </w:rPr>
        <w:t>” uzdevumam “</w:t>
      </w:r>
      <w:r w:rsidRPr="00B9490E">
        <w:rPr>
          <w:rFonts w:ascii="Times New Roman" w:hAnsi="Times New Roman" w:cs="Times New Roman"/>
        </w:rPr>
        <w:t xml:space="preserve">U15.1.1: Veicināt iedzīvotāju iniciatīvu un dalību novada, sava ciema dzīves un teritorijas attīstības plānošanā, vides uzlabošanā, un novada publiskās </w:t>
      </w:r>
      <w:proofErr w:type="spellStart"/>
      <w:r w:rsidRPr="00B9490E">
        <w:rPr>
          <w:rFonts w:ascii="Times New Roman" w:hAnsi="Times New Roman" w:cs="Times New Roman"/>
        </w:rPr>
        <w:t>ārtelpas</w:t>
      </w:r>
      <w:proofErr w:type="spellEnd"/>
      <w:r w:rsidRPr="00B9490E">
        <w:rPr>
          <w:rFonts w:ascii="Times New Roman" w:hAnsi="Times New Roman" w:cs="Times New Roman"/>
        </w:rPr>
        <w:t xml:space="preserve"> izdaiļošanā</w:t>
      </w:r>
      <w:r>
        <w:rPr>
          <w:rFonts w:ascii="Times New Roman" w:hAnsi="Times New Roman" w:cs="Times New Roman"/>
        </w:rPr>
        <w:t>” (pasākums “</w:t>
      </w:r>
      <w:r w:rsidRPr="00B9490E">
        <w:rPr>
          <w:rFonts w:ascii="Times New Roman" w:hAnsi="Times New Roman" w:cs="Times New Roman"/>
        </w:rPr>
        <w:t>C15.1.1.2.  Atbalsta sniegšana ciema attīstības plānu izstrādei un īstenošanai</w:t>
      </w:r>
      <w:r>
        <w:rPr>
          <w:rFonts w:ascii="Times New Roman" w:hAnsi="Times New Roman" w:cs="Times New Roman"/>
        </w:rPr>
        <w:t>”).</w:t>
      </w:r>
    </w:p>
    <w:p w14:paraId="5F1ABA04" w14:textId="7F05A48E" w:rsidR="00A43AD6" w:rsidRDefault="00E534EC" w:rsidP="008F2C73">
      <w:pPr>
        <w:spacing w:before="120" w:after="120"/>
        <w:jc w:val="both"/>
        <w:rPr>
          <w:rFonts w:ascii="Times New Roman" w:hAnsi="Times New Roman" w:cs="Times New Roman"/>
        </w:rPr>
      </w:pPr>
      <w:r w:rsidRPr="009F43DB">
        <w:rPr>
          <w:rFonts w:ascii="Times New Roman" w:hAnsi="Times New Roman" w:cs="Times New Roman"/>
        </w:rPr>
        <w:t xml:space="preserve">Projekts ir </w:t>
      </w:r>
      <w:r>
        <w:rPr>
          <w:rFonts w:ascii="Times New Roman" w:hAnsi="Times New Roman" w:cs="Times New Roman"/>
        </w:rPr>
        <w:t>i</w:t>
      </w:r>
      <w:r w:rsidRPr="009F43DB">
        <w:rPr>
          <w:rFonts w:ascii="Times New Roman" w:hAnsi="Times New Roman" w:cs="Times New Roman"/>
        </w:rPr>
        <w:t>ekļauts</w:t>
      </w:r>
      <w:r>
        <w:rPr>
          <w:rFonts w:ascii="Times New Roman" w:hAnsi="Times New Roman" w:cs="Times New Roman"/>
        </w:rPr>
        <w:t xml:space="preserve"> dokumentā</w:t>
      </w:r>
      <w:r w:rsidRPr="009F43DB">
        <w:rPr>
          <w:rFonts w:ascii="Times New Roman" w:hAnsi="Times New Roman" w:cs="Times New Roman"/>
        </w:rPr>
        <w:t xml:space="preserve"> </w:t>
      </w:r>
      <w:r>
        <w:rPr>
          <w:rFonts w:ascii="Times New Roman" w:hAnsi="Times New Roman" w:cs="Times New Roman"/>
        </w:rPr>
        <w:t xml:space="preserve">“Ādažu novada </w:t>
      </w:r>
      <w:r w:rsidRPr="009F43DB">
        <w:rPr>
          <w:rFonts w:ascii="Times New Roman" w:hAnsi="Times New Roman" w:cs="Times New Roman"/>
        </w:rPr>
        <w:t>Gaujas ciema attīstības plān</w:t>
      </w:r>
      <w:r>
        <w:rPr>
          <w:rFonts w:ascii="Times New Roman" w:hAnsi="Times New Roman" w:cs="Times New Roman"/>
        </w:rPr>
        <w:t>s līdz 2027. gadam un ilgtermiņa ieceres”</w:t>
      </w:r>
      <w:r w:rsidRPr="009F43DB">
        <w:rPr>
          <w:rFonts w:ascii="Times New Roman" w:hAnsi="Times New Roman" w:cs="Times New Roman"/>
        </w:rPr>
        <w:t xml:space="preserve"> rīcības plānā kā īstermiņa prioritāte (3.3. punkts), ko paredzēts īstenot līdz 2027. gadam</w:t>
      </w:r>
      <w:r>
        <w:rPr>
          <w:rFonts w:ascii="Times New Roman" w:hAnsi="Times New Roman" w:cs="Times New Roman"/>
        </w:rPr>
        <w:t xml:space="preserve">. </w:t>
      </w:r>
      <w:r w:rsidRPr="009F43DB">
        <w:rPr>
          <w:rFonts w:ascii="Times New Roman" w:hAnsi="Times New Roman" w:cs="Times New Roman"/>
        </w:rPr>
        <w:t xml:space="preserve">Šī aktivitāte tieši atbilst ciema stratēģiskajam mērķim </w:t>
      </w:r>
      <w:r w:rsidR="009F7522">
        <w:rPr>
          <w:rFonts w:ascii="Times New Roman" w:hAnsi="Times New Roman" w:cs="Times New Roman"/>
        </w:rPr>
        <w:t xml:space="preserve">- </w:t>
      </w:r>
      <w:r w:rsidRPr="009F43DB">
        <w:rPr>
          <w:rFonts w:ascii="Times New Roman" w:hAnsi="Times New Roman" w:cs="Times New Roman"/>
        </w:rPr>
        <w:t>attīstīt rekreācijas un atpūtas iespējas, nodrošinot iedzīvotājiem sakoptu un pieejamu vidi pie Dzirnezera</w:t>
      </w:r>
      <w:r>
        <w:rPr>
          <w:rFonts w:ascii="Times New Roman" w:hAnsi="Times New Roman" w:cs="Times New Roman"/>
        </w:rPr>
        <w:t>.</w:t>
      </w:r>
    </w:p>
    <w:p w14:paraId="1F5F02E6" w14:textId="19FEC0FD" w:rsidR="00A43AD6" w:rsidRPr="00564CA6" w:rsidRDefault="00E534EC" w:rsidP="00A43AD6">
      <w:pPr>
        <w:spacing w:after="120"/>
        <w:jc w:val="both"/>
        <w:rPr>
          <w:rFonts w:ascii="Times New Roman" w:hAnsi="Times New Roman" w:cs="Times New Roman"/>
        </w:rPr>
      </w:pPr>
      <w:r w:rsidRPr="00B91370">
        <w:rPr>
          <w:rFonts w:ascii="Times New Roman" w:hAnsi="Times New Roman" w:cs="Times New Roman"/>
        </w:rPr>
        <w:lastRenderedPageBreak/>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BB7865">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E534EC" w:rsidP="00BB16A4">
      <w:pPr>
        <w:spacing w:after="120"/>
        <w:jc w:val="center"/>
        <w:rPr>
          <w:rFonts w:ascii="Times New Roman" w:hAnsi="Times New Roman" w:cs="Times New Roman"/>
          <w:b/>
        </w:rPr>
      </w:pPr>
      <w:r w:rsidRPr="00564CA6">
        <w:rPr>
          <w:rFonts w:ascii="Times New Roman" w:hAnsi="Times New Roman" w:cs="Times New Roman"/>
          <w:b/>
        </w:rPr>
        <w:t>NOLEMJ:</w:t>
      </w:r>
    </w:p>
    <w:p w14:paraId="5EDA2B47" w14:textId="17C0A216" w:rsidR="006C6262" w:rsidRPr="006C6262" w:rsidRDefault="00E534EC" w:rsidP="006C6262">
      <w:pPr>
        <w:numPr>
          <w:ilvl w:val="0"/>
          <w:numId w:val="1"/>
        </w:numPr>
        <w:tabs>
          <w:tab w:val="left" w:pos="426"/>
        </w:tabs>
        <w:spacing w:after="120"/>
        <w:ind w:left="425" w:hanging="425"/>
        <w:jc w:val="both"/>
        <w:rPr>
          <w:rFonts w:ascii="Times New Roman" w:hAnsi="Times New Roman" w:cs="Times New Roman"/>
        </w:rPr>
      </w:pPr>
      <w:bookmarkStart w:id="0" w:name="_Hlk162989100"/>
      <w:r w:rsidRPr="006C6262">
        <w:rPr>
          <w:rFonts w:ascii="Times New Roman" w:hAnsi="Times New Roman" w:cs="Times New Roman"/>
        </w:rPr>
        <w:t>Atbalstīt projekta “</w:t>
      </w:r>
      <w:r w:rsidR="005A3EE4"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6C6262">
        <w:rPr>
          <w:rFonts w:ascii="Times New Roman" w:hAnsi="Times New Roman" w:cs="Times New Roman"/>
        </w:rPr>
        <w:t>” pieteikuma iesniegšanu biedrības “Jūras zeme” rīcībā EJZAF M1.2. “Infrastruktūras, kas nepieciešama piekrastes resursu ilgtspējīgai izmantošanai attīstība, pilnveide un izveide”</w:t>
      </w:r>
      <w:r w:rsidR="007F34D7">
        <w:rPr>
          <w:rFonts w:ascii="Times New Roman" w:hAnsi="Times New Roman" w:cs="Times New Roman"/>
        </w:rPr>
        <w:t>,</w:t>
      </w:r>
      <w:r w:rsidR="007F34D7" w:rsidRPr="007F34D7">
        <w:t xml:space="preserve"> </w:t>
      </w:r>
      <w:r w:rsidR="007F34D7" w:rsidRPr="007F34D7">
        <w:rPr>
          <w:rFonts w:ascii="Times New Roman" w:hAnsi="Times New Roman" w:cs="Times New Roman"/>
        </w:rPr>
        <w:t>paredzot Dzirnezera peldvietas Purva ielas galā attīrīšanu no niedrēm, ūdensaugiem, to sakņu sistēmām un dūņu slāņa, krasta teritorijas sakopšanu un labiekārtošanu, kā arī projekta pieteikumā paredzētā rekreācijas un labiekārtojuma aprīkojuma uzstādīšanu</w:t>
      </w:r>
      <w:r w:rsidRPr="006C6262">
        <w:rPr>
          <w:rFonts w:ascii="Times New Roman" w:hAnsi="Times New Roman" w:cs="Times New Roman"/>
        </w:rPr>
        <w:t xml:space="preserve"> ar kopējo plānoto finansējumu </w:t>
      </w:r>
      <w:r w:rsidR="005A3EE4" w:rsidRPr="000D579B">
        <w:rPr>
          <w:rFonts w:ascii="Times New Roman" w:hAnsi="Times New Roman" w:cs="Times New Roman"/>
        </w:rPr>
        <w:t>15000</w:t>
      </w:r>
      <w:r w:rsidRPr="000D579B">
        <w:rPr>
          <w:rFonts w:ascii="Times New Roman" w:hAnsi="Times New Roman" w:cs="Times New Roman"/>
        </w:rPr>
        <w:t xml:space="preserve">,00 </w:t>
      </w:r>
      <w:proofErr w:type="spellStart"/>
      <w:r w:rsidRPr="000D579B">
        <w:rPr>
          <w:rFonts w:ascii="Times New Roman" w:hAnsi="Times New Roman" w:cs="Times New Roman"/>
        </w:rPr>
        <w:t>e</w:t>
      </w:r>
      <w:r w:rsidRPr="000D579B">
        <w:rPr>
          <w:rFonts w:ascii="Times New Roman" w:hAnsi="Times New Roman" w:cs="Times New Roman"/>
          <w:i/>
          <w:iCs/>
        </w:rPr>
        <w:t>uro</w:t>
      </w:r>
      <w:proofErr w:type="spellEnd"/>
      <w:r w:rsidRPr="006C6262">
        <w:rPr>
          <w:rFonts w:ascii="Times New Roman" w:hAnsi="Times New Roman" w:cs="Times New Roman"/>
        </w:rPr>
        <w:t xml:space="preserve">, tajā skaitā Eiropas Jūrlietu, zvejniecības un akvakultūras fonda finansējums </w:t>
      </w:r>
      <w:r w:rsidR="005A3EE4">
        <w:rPr>
          <w:rFonts w:ascii="Times New Roman" w:hAnsi="Times New Roman" w:cs="Times New Roman"/>
        </w:rPr>
        <w:t>13 500.00</w:t>
      </w:r>
      <w:r w:rsidRPr="006C6262">
        <w:rPr>
          <w:rFonts w:ascii="Times New Roman" w:hAnsi="Times New Roman" w:cs="Times New Roman"/>
        </w:rPr>
        <w:t xml:space="preserve"> </w:t>
      </w:r>
      <w:proofErr w:type="spellStart"/>
      <w:r w:rsidRPr="006C6262">
        <w:rPr>
          <w:rFonts w:ascii="Times New Roman" w:hAnsi="Times New Roman" w:cs="Times New Roman"/>
          <w:i/>
          <w:iCs/>
        </w:rPr>
        <w:t>euro</w:t>
      </w:r>
      <w:proofErr w:type="spellEnd"/>
      <w:r w:rsidRPr="006C6262">
        <w:rPr>
          <w:rFonts w:ascii="Times New Roman" w:hAnsi="Times New Roman" w:cs="Times New Roman"/>
        </w:rPr>
        <w:t xml:space="preserve"> un pašvaldības līdzfinansējums </w:t>
      </w:r>
      <w:r w:rsidR="005A3EE4">
        <w:rPr>
          <w:rFonts w:ascii="Times New Roman" w:hAnsi="Times New Roman" w:cs="Times New Roman"/>
        </w:rPr>
        <w:t>1 500.00</w:t>
      </w:r>
      <w:r w:rsidRPr="006C6262">
        <w:rPr>
          <w:rFonts w:ascii="Times New Roman" w:hAnsi="Times New Roman" w:cs="Times New Roman"/>
        </w:rPr>
        <w:t xml:space="preserve"> </w:t>
      </w:r>
      <w:proofErr w:type="spellStart"/>
      <w:r w:rsidRPr="006C6262">
        <w:rPr>
          <w:rFonts w:ascii="Times New Roman" w:hAnsi="Times New Roman" w:cs="Times New Roman"/>
        </w:rPr>
        <w:t>e</w:t>
      </w:r>
      <w:r w:rsidRPr="006C6262">
        <w:rPr>
          <w:rFonts w:ascii="Times New Roman" w:hAnsi="Times New Roman" w:cs="Times New Roman"/>
          <w:i/>
          <w:iCs/>
        </w:rPr>
        <w:t>uro</w:t>
      </w:r>
      <w:proofErr w:type="spellEnd"/>
      <w:r w:rsidRPr="006C6262">
        <w:rPr>
          <w:rFonts w:ascii="Times New Roman" w:hAnsi="Times New Roman" w:cs="Times New Roman"/>
        </w:rPr>
        <w:t>.</w:t>
      </w:r>
    </w:p>
    <w:p w14:paraId="0B6ADC04" w14:textId="25CD2848" w:rsidR="00A43AD6" w:rsidRPr="006C6262" w:rsidRDefault="00E534EC" w:rsidP="00A43AD6">
      <w:pPr>
        <w:numPr>
          <w:ilvl w:val="0"/>
          <w:numId w:val="1"/>
        </w:numPr>
        <w:tabs>
          <w:tab w:val="left" w:pos="426"/>
        </w:tabs>
        <w:spacing w:after="120"/>
        <w:ind w:left="425" w:hanging="425"/>
        <w:jc w:val="both"/>
        <w:rPr>
          <w:rFonts w:ascii="Times New Roman" w:hAnsi="Times New Roman" w:cs="Times New Roman"/>
        </w:rPr>
      </w:pPr>
      <w:r w:rsidRPr="006C6262">
        <w:rPr>
          <w:rFonts w:ascii="Times New Roman" w:hAnsi="Times New Roman" w:cs="Times New Roman"/>
        </w:rPr>
        <w:t>Centrālās pārvaldes Attīstības un projektu nodaļai sagatavot un līdz 2026. gada 10. augustam iesniegt Lauku atbalsta dienesta Elektroniskās pieteikšanās sistēmā projekta “</w:t>
      </w:r>
      <w:r w:rsidR="005A3EE4"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6C6262">
        <w:rPr>
          <w:rFonts w:ascii="Times New Roman" w:hAnsi="Times New Roman" w:cs="Times New Roman"/>
        </w:rPr>
        <w:t>” pieteikumu.</w:t>
      </w:r>
    </w:p>
    <w:p w14:paraId="1D8731D0" w14:textId="120568C8" w:rsidR="00A43AD6" w:rsidRPr="00BC4654" w:rsidRDefault="00E534EC" w:rsidP="00A43AD6">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w:t>
      </w:r>
      <w:r w:rsidR="00BB7865">
        <w:rPr>
          <w:rFonts w:ascii="Times New Roman" w:hAnsi="Times New Roman" w:cs="Times New Roman"/>
        </w:rPr>
        <w:t>tā</w:t>
      </w:r>
      <w:r w:rsidR="00BB7865" w:rsidRPr="00BC4654">
        <w:rPr>
          <w:rFonts w:ascii="Times New Roman" w:hAnsi="Times New Roman" w:cs="Times New Roman"/>
        </w:rPr>
        <w:t xml:space="preserve"> </w:t>
      </w:r>
      <w:r w:rsidRPr="00BC4654">
        <w:rPr>
          <w:rFonts w:ascii="Times New Roman" w:hAnsi="Times New Roman" w:cs="Times New Roman"/>
        </w:rPr>
        <w:t xml:space="preserve">īstenošanai nepieciešamo </w:t>
      </w:r>
      <w:r>
        <w:rPr>
          <w:rFonts w:ascii="Times New Roman" w:hAnsi="Times New Roman" w:cs="Times New Roman"/>
        </w:rPr>
        <w:t>pašvaldības</w:t>
      </w:r>
      <w:r w:rsidRPr="00BC4654">
        <w:rPr>
          <w:rFonts w:ascii="Times New Roman" w:hAnsi="Times New Roman" w:cs="Times New Roman"/>
        </w:rPr>
        <w:t xml:space="preserve"> finansējumu </w:t>
      </w:r>
      <w:r w:rsidR="000D579B">
        <w:rPr>
          <w:rFonts w:ascii="Times New Roman" w:hAnsi="Times New Roman" w:cs="Times New Roman"/>
        </w:rPr>
        <w:t>1 500,00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w:t>
      </w:r>
      <w:r w:rsidR="00BB7865">
        <w:rPr>
          <w:rFonts w:ascii="Times New Roman" w:hAnsi="Times New Roman" w:cs="Times New Roman"/>
        </w:rPr>
        <w:t xml:space="preserve">un </w:t>
      </w:r>
      <w:proofErr w:type="spellStart"/>
      <w:r w:rsidR="00BB7865">
        <w:rPr>
          <w:rFonts w:ascii="Times New Roman" w:hAnsi="Times New Roman" w:cs="Times New Roman"/>
        </w:rPr>
        <w:t>priekšfinansēšanai</w:t>
      </w:r>
      <w:proofErr w:type="spellEnd"/>
      <w:r w:rsidR="00BB7865">
        <w:rPr>
          <w:rFonts w:ascii="Times New Roman" w:hAnsi="Times New Roman" w:cs="Times New Roman"/>
        </w:rPr>
        <w:t xml:space="preserve"> nepieciešamos līdzekļus </w:t>
      </w:r>
      <w:r w:rsidR="000D579B">
        <w:rPr>
          <w:rFonts w:ascii="Times New Roman" w:hAnsi="Times New Roman" w:cs="Times New Roman"/>
        </w:rPr>
        <w:t>9 450,00</w:t>
      </w:r>
      <w:r w:rsidR="006C6262" w:rsidRPr="001E7E31">
        <w:rPr>
          <w:rFonts w:ascii="Times New Roman" w:hAnsi="Times New Roman" w:cs="Times New Roman"/>
        </w:rPr>
        <w:t xml:space="preserve"> </w:t>
      </w:r>
      <w:proofErr w:type="spellStart"/>
      <w:r w:rsidR="00BB7865" w:rsidRPr="00502951">
        <w:rPr>
          <w:rFonts w:ascii="Times New Roman" w:hAnsi="Times New Roman" w:cs="Times New Roman"/>
          <w:i/>
          <w:iCs/>
        </w:rPr>
        <w:t>euro</w:t>
      </w:r>
      <w:proofErr w:type="spellEnd"/>
      <w:r w:rsidR="00BB7865">
        <w:rPr>
          <w:rFonts w:ascii="Times New Roman" w:hAnsi="Times New Roman" w:cs="Times New Roman"/>
        </w:rPr>
        <w:t xml:space="preserve"> iekļaut </w:t>
      </w:r>
      <w:r w:rsidRPr="00BC4654">
        <w:rPr>
          <w:rFonts w:ascii="Times New Roman" w:hAnsi="Times New Roman" w:cs="Times New Roman"/>
        </w:rPr>
        <w:t xml:space="preserve">Attīstības un projektu nodaļas </w:t>
      </w:r>
      <w:r>
        <w:rPr>
          <w:rFonts w:ascii="Times New Roman" w:hAnsi="Times New Roman" w:cs="Times New Roman"/>
        </w:rPr>
        <w:t xml:space="preserve">2027. </w:t>
      </w:r>
      <w:r w:rsidRPr="00BC4654">
        <w:rPr>
          <w:rFonts w:ascii="Times New Roman" w:hAnsi="Times New Roman" w:cs="Times New Roman"/>
        </w:rPr>
        <w:t xml:space="preserve">gada budžeta </w:t>
      </w:r>
      <w:r w:rsidR="00BB7865">
        <w:rPr>
          <w:rFonts w:ascii="Times New Roman" w:hAnsi="Times New Roman" w:cs="Times New Roman"/>
        </w:rPr>
        <w:t xml:space="preserve">projekta </w:t>
      </w:r>
      <w:r w:rsidRPr="00BC4654">
        <w:rPr>
          <w:rFonts w:ascii="Times New Roman" w:hAnsi="Times New Roman" w:cs="Times New Roman"/>
        </w:rPr>
        <w:t>tāmē</w:t>
      </w:r>
      <w:r>
        <w:rPr>
          <w:rFonts w:ascii="Times New Roman" w:hAnsi="Times New Roman" w:cs="Times New Roman"/>
        </w:rPr>
        <w:t>.</w:t>
      </w:r>
      <w:r w:rsidRPr="00BC4654">
        <w:rPr>
          <w:rFonts w:ascii="Times New Roman" w:hAnsi="Times New Roman" w:cs="Times New Roman"/>
        </w:rPr>
        <w:t xml:space="preserve"> </w:t>
      </w:r>
    </w:p>
    <w:p w14:paraId="668EC06B" w14:textId="2951DA19" w:rsidR="00A43AD6" w:rsidRDefault="00E534EC" w:rsidP="00A43AD6">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Papildināt </w:t>
      </w: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272BB8">
        <w:rPr>
          <w:rFonts w:ascii="Times New Roman" w:hAnsi="Times New Roman" w:cs="Times New Roman"/>
        </w:rPr>
        <w:t>U4.1.1: Attīstīt rekreācijas infrastruktūru</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272BB8">
        <w:rPr>
          <w:rFonts w:ascii="Times New Roman" w:hAnsi="Times New Roman" w:cs="Times New Roman"/>
        </w:rPr>
        <w:t>C4.1.1.12. Projekta “</w:t>
      </w:r>
      <w:r w:rsidR="000D579B"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Pr="00BC4654">
        <w:rPr>
          <w:rFonts w:ascii="Times New Roman" w:hAnsi="Times New Roman" w:cs="Times New Roman"/>
        </w:rPr>
        <w:t>”</w:t>
      </w:r>
      <w:r>
        <w:rPr>
          <w:rFonts w:ascii="Times New Roman" w:hAnsi="Times New Roman" w:cs="Times New Roman"/>
        </w:rPr>
        <w:t>, norādot, ka pasākumu īsteno Attīstības un projektu nodaļa, pasākuma īstenošanas laiks: 2026.-2027.</w:t>
      </w:r>
      <w:r w:rsidR="00BB7865">
        <w:rPr>
          <w:rFonts w:ascii="Times New Roman" w:hAnsi="Times New Roman" w:cs="Times New Roman"/>
        </w:rPr>
        <w:t xml:space="preserve"> </w:t>
      </w:r>
      <w:r>
        <w:rPr>
          <w:rFonts w:ascii="Times New Roman" w:hAnsi="Times New Roman" w:cs="Times New Roman"/>
        </w:rPr>
        <w:t>gads,</w:t>
      </w:r>
      <w:r w:rsidRPr="00BC4654">
        <w:rPr>
          <w:rFonts w:ascii="Times New Roman" w:hAnsi="Times New Roman" w:cs="Times New Roman"/>
        </w:rPr>
        <w:t xml:space="preserve"> </w:t>
      </w:r>
      <w:r>
        <w:rPr>
          <w:rFonts w:ascii="Times New Roman" w:hAnsi="Times New Roman" w:cs="Times New Roman"/>
        </w:rPr>
        <w:t xml:space="preserve">pasākuma finansējums: ES fondu finansējums un pašvaldības finansējums, </w:t>
      </w:r>
      <w:r w:rsidRPr="00C70E46">
        <w:rPr>
          <w:rFonts w:ascii="Times New Roman" w:hAnsi="Times New Roman" w:cs="Times New Roman"/>
        </w:rPr>
        <w:t xml:space="preserve">iznākuma rādītājs: </w:t>
      </w:r>
      <w:r w:rsidRPr="00272BB8">
        <w:rPr>
          <w:rFonts w:ascii="Times New Roman" w:hAnsi="Times New Roman" w:cs="Times New Roman"/>
          <w:bCs/>
        </w:rPr>
        <w:t>Īstenots LEADER projekts “</w:t>
      </w:r>
      <w:r w:rsidR="000D579B" w:rsidRPr="000D579B">
        <w:rPr>
          <w:rFonts w:ascii="Times New Roman" w:hAnsi="Times New Roman" w:cs="Times New Roman"/>
        </w:rPr>
        <w:t xml:space="preserve">Peldvietas </w:t>
      </w:r>
      <w:r w:rsidRPr="000D579B">
        <w:rPr>
          <w:rFonts w:ascii="Times New Roman" w:hAnsi="Times New Roman" w:cs="Times New Roman"/>
        </w:rPr>
        <w:t>labiekārtošana pie Dzirnezera</w:t>
      </w:r>
      <w:r w:rsidR="00BB7865">
        <w:rPr>
          <w:rFonts w:ascii="Times New Roman" w:hAnsi="Times New Roman" w:cs="Times New Roman"/>
        </w:rPr>
        <w:t>.</w:t>
      </w:r>
      <w:r w:rsidRPr="00272BB8">
        <w:rPr>
          <w:rFonts w:ascii="Times New Roman" w:hAnsi="Times New Roman" w:cs="Times New Roman"/>
          <w:bCs/>
        </w:rPr>
        <w:t>”</w:t>
      </w:r>
    </w:p>
    <w:p w14:paraId="0D78AA22" w14:textId="77777777" w:rsidR="00A43AD6" w:rsidRDefault="00E534EC" w:rsidP="00A43AD6">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692384FC" w14:textId="03B58E65" w:rsidR="00A43AD6" w:rsidRPr="000D33C0" w:rsidRDefault="00E534EC" w:rsidP="00A43AD6">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A</w:t>
      </w:r>
      <w:r>
        <w:rPr>
          <w:rFonts w:ascii="Times New Roman" w:hAnsi="Times New Roman" w:cs="Times New Roman"/>
        </w:rPr>
        <w:t>ttīstības un projektu nodaļai</w:t>
      </w:r>
      <w:r w:rsidRPr="000D33C0">
        <w:rPr>
          <w:rFonts w:ascii="Times New Roman" w:hAnsi="Times New Roman" w:cs="Times New Roman"/>
        </w:rPr>
        <w:t xml:space="preserve"> organizēt </w:t>
      </w:r>
      <w:r>
        <w:rPr>
          <w:rFonts w:ascii="Times New Roman" w:hAnsi="Times New Roman" w:cs="Times New Roman"/>
        </w:rPr>
        <w:t>P</w:t>
      </w:r>
      <w:r w:rsidRPr="000D33C0">
        <w:rPr>
          <w:rFonts w:ascii="Times New Roman" w:hAnsi="Times New Roman" w:cs="Times New Roman"/>
        </w:rPr>
        <w:t xml:space="preserve">rojekta īstenošanu </w:t>
      </w:r>
      <w:r>
        <w:rPr>
          <w:rFonts w:ascii="Times New Roman" w:hAnsi="Times New Roman" w:cs="Times New Roman"/>
        </w:rPr>
        <w:t>tā</w:t>
      </w:r>
      <w:r w:rsidRPr="000D33C0">
        <w:rPr>
          <w:rFonts w:ascii="Times New Roman" w:hAnsi="Times New Roman" w:cs="Times New Roman"/>
        </w:rPr>
        <w:t xml:space="preserve"> apstiprināšanas gadījumā</w:t>
      </w:r>
      <w:r>
        <w:rPr>
          <w:rFonts w:ascii="Times New Roman" w:hAnsi="Times New Roman" w:cs="Times New Roman"/>
        </w:rPr>
        <w:t>.</w:t>
      </w:r>
    </w:p>
    <w:p w14:paraId="12B19EF3" w14:textId="77777777" w:rsidR="00A43AD6" w:rsidRPr="005D026F" w:rsidRDefault="00E534EC" w:rsidP="00A43AD6">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432B9D3B" w14:textId="77777777" w:rsidR="00A43AD6" w:rsidRPr="00564CA6" w:rsidRDefault="00A43AD6" w:rsidP="00A43AD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3BA8D0" w14:textId="77777777" w:rsidR="00A43AD6" w:rsidRDefault="00A43AD6" w:rsidP="00A43AD6">
      <w:pPr>
        <w:jc w:val="both"/>
        <w:rPr>
          <w:rFonts w:ascii="Times New Roman" w:hAnsi="Times New Roman" w:cs="Times New Roman"/>
        </w:rPr>
      </w:pPr>
    </w:p>
    <w:p w14:paraId="3AC81F3C" w14:textId="77777777" w:rsidR="00A43AD6" w:rsidRPr="00564CA6" w:rsidRDefault="00A43AD6" w:rsidP="00A43AD6">
      <w:pPr>
        <w:jc w:val="both"/>
        <w:rPr>
          <w:rFonts w:ascii="Times New Roman" w:hAnsi="Times New Roman" w:cs="Times New Roman"/>
        </w:rPr>
      </w:pPr>
    </w:p>
    <w:p w14:paraId="2B607732" w14:textId="77777777" w:rsidR="006B3A7C" w:rsidRPr="00A8310F" w:rsidRDefault="006B3A7C" w:rsidP="006B3A7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2EC980CC" w14:textId="77777777" w:rsidR="006B3A7C" w:rsidRPr="00A8310F" w:rsidRDefault="006B3A7C" w:rsidP="006B3A7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035EDE77" w14:textId="77777777" w:rsidR="006B3A7C" w:rsidRPr="00A8310F" w:rsidRDefault="006B3A7C" w:rsidP="006B3A7C">
      <w:pPr>
        <w:rPr>
          <w:rFonts w:ascii="Times New Roman" w:hAnsi="Times New Roman" w:cs="Times New Roman"/>
          <w:noProof/>
        </w:rPr>
      </w:pPr>
    </w:p>
    <w:p w14:paraId="6989323A" w14:textId="77777777" w:rsidR="006B3A7C" w:rsidRPr="0023180C" w:rsidRDefault="006B3A7C" w:rsidP="006B3A7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955A864" w14:textId="404892E1" w:rsidR="00564CA6" w:rsidRPr="00A43AD6" w:rsidRDefault="00564CA6" w:rsidP="00A43AD6">
      <w:pPr>
        <w:jc w:val="both"/>
        <w:rPr>
          <w:rFonts w:ascii="Times New Roman" w:hAnsi="Times New Roman" w:cs="Times New Roman"/>
        </w:rPr>
      </w:pPr>
    </w:p>
    <w:sectPr w:rsidR="00564CA6" w:rsidRPr="00A43AD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69A8" w14:textId="77777777" w:rsidR="00E534EC" w:rsidRDefault="00E534EC">
      <w:r>
        <w:separator/>
      </w:r>
    </w:p>
  </w:endnote>
  <w:endnote w:type="continuationSeparator" w:id="0">
    <w:p w14:paraId="65D63CFE" w14:textId="77777777" w:rsidR="00E534EC" w:rsidRDefault="00E53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ogle Sans Text">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291210"/>
      <w:docPartObj>
        <w:docPartGallery w:val="Page Numbers (Bottom of Page)"/>
        <w:docPartUnique/>
      </w:docPartObj>
    </w:sdtPr>
    <w:sdtEndPr/>
    <w:sdtContent>
      <w:p w14:paraId="7F32F5B4" w14:textId="3410ECAC" w:rsidR="00D00C54" w:rsidRDefault="00E534EC">
        <w:pPr>
          <w:pStyle w:val="Kjene"/>
          <w:jc w:val="right"/>
        </w:pPr>
        <w:r>
          <w:fldChar w:fldCharType="begin"/>
        </w:r>
        <w:r>
          <w:instrText>PAGE   \* MERGEFORMAT</w:instrText>
        </w:r>
        <w:r>
          <w:fldChar w:fldCharType="separate"/>
        </w:r>
        <w:r>
          <w:t>4</w:t>
        </w:r>
        <w: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5960" w14:textId="77777777" w:rsidR="00E534EC" w:rsidRDefault="00E534EC">
      <w:r>
        <w:separator/>
      </w:r>
    </w:p>
  </w:footnote>
  <w:footnote w:type="continuationSeparator" w:id="0">
    <w:p w14:paraId="6B6C7103" w14:textId="77777777" w:rsidR="00E534EC" w:rsidRDefault="00E53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56A62EC">
      <w:start w:val="1"/>
      <w:numFmt w:val="decimal"/>
      <w:lvlText w:val="%1."/>
      <w:lvlJc w:val="left"/>
      <w:pPr>
        <w:ind w:left="720" w:hanging="360"/>
      </w:pPr>
      <w:rPr>
        <w:rFonts w:hint="default"/>
      </w:rPr>
    </w:lvl>
    <w:lvl w:ilvl="1" w:tplc="77D0E902" w:tentative="1">
      <w:start w:val="1"/>
      <w:numFmt w:val="lowerLetter"/>
      <w:lvlText w:val="%2."/>
      <w:lvlJc w:val="left"/>
      <w:pPr>
        <w:ind w:left="1440" w:hanging="360"/>
      </w:pPr>
    </w:lvl>
    <w:lvl w:ilvl="2" w:tplc="838E879E" w:tentative="1">
      <w:start w:val="1"/>
      <w:numFmt w:val="lowerRoman"/>
      <w:lvlText w:val="%3."/>
      <w:lvlJc w:val="right"/>
      <w:pPr>
        <w:ind w:left="2160" w:hanging="180"/>
      </w:pPr>
    </w:lvl>
    <w:lvl w:ilvl="3" w:tplc="1DD00BC2" w:tentative="1">
      <w:start w:val="1"/>
      <w:numFmt w:val="decimal"/>
      <w:lvlText w:val="%4."/>
      <w:lvlJc w:val="left"/>
      <w:pPr>
        <w:ind w:left="2880" w:hanging="360"/>
      </w:pPr>
    </w:lvl>
    <w:lvl w:ilvl="4" w:tplc="89FE35C6" w:tentative="1">
      <w:start w:val="1"/>
      <w:numFmt w:val="lowerLetter"/>
      <w:lvlText w:val="%5."/>
      <w:lvlJc w:val="left"/>
      <w:pPr>
        <w:ind w:left="3600" w:hanging="360"/>
      </w:pPr>
    </w:lvl>
    <w:lvl w:ilvl="5" w:tplc="3DB81B0E" w:tentative="1">
      <w:start w:val="1"/>
      <w:numFmt w:val="lowerRoman"/>
      <w:lvlText w:val="%6."/>
      <w:lvlJc w:val="right"/>
      <w:pPr>
        <w:ind w:left="4320" w:hanging="180"/>
      </w:pPr>
    </w:lvl>
    <w:lvl w:ilvl="6" w:tplc="5C8E4B4E" w:tentative="1">
      <w:start w:val="1"/>
      <w:numFmt w:val="decimal"/>
      <w:lvlText w:val="%7."/>
      <w:lvlJc w:val="left"/>
      <w:pPr>
        <w:ind w:left="5040" w:hanging="360"/>
      </w:pPr>
    </w:lvl>
    <w:lvl w:ilvl="7" w:tplc="58EE3040" w:tentative="1">
      <w:start w:val="1"/>
      <w:numFmt w:val="lowerLetter"/>
      <w:lvlText w:val="%8."/>
      <w:lvlJc w:val="left"/>
      <w:pPr>
        <w:ind w:left="5760" w:hanging="360"/>
      </w:pPr>
    </w:lvl>
    <w:lvl w:ilvl="8" w:tplc="4F025412"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DA5CAE30">
      <w:start w:val="1"/>
      <w:numFmt w:val="decimal"/>
      <w:lvlText w:val="%1)"/>
      <w:lvlJc w:val="left"/>
      <w:pPr>
        <w:ind w:left="720" w:hanging="360"/>
      </w:pPr>
      <w:rPr>
        <w:rFonts w:ascii="Times New Roman" w:eastAsiaTheme="minorHAnsi" w:hAnsi="Times New Roman" w:cs="Times New Roman"/>
      </w:rPr>
    </w:lvl>
    <w:lvl w:ilvl="1" w:tplc="F40296E2" w:tentative="1">
      <w:start w:val="1"/>
      <w:numFmt w:val="bullet"/>
      <w:lvlText w:val="o"/>
      <w:lvlJc w:val="left"/>
      <w:pPr>
        <w:ind w:left="1440" w:hanging="360"/>
      </w:pPr>
      <w:rPr>
        <w:rFonts w:ascii="Courier New" w:hAnsi="Courier New" w:cs="Courier New" w:hint="default"/>
      </w:rPr>
    </w:lvl>
    <w:lvl w:ilvl="2" w:tplc="CDBAD770" w:tentative="1">
      <w:start w:val="1"/>
      <w:numFmt w:val="bullet"/>
      <w:lvlText w:val=""/>
      <w:lvlJc w:val="left"/>
      <w:pPr>
        <w:ind w:left="2160" w:hanging="360"/>
      </w:pPr>
      <w:rPr>
        <w:rFonts w:ascii="Wingdings" w:hAnsi="Wingdings" w:hint="default"/>
      </w:rPr>
    </w:lvl>
    <w:lvl w:ilvl="3" w:tplc="6F86E1F6" w:tentative="1">
      <w:start w:val="1"/>
      <w:numFmt w:val="bullet"/>
      <w:lvlText w:val=""/>
      <w:lvlJc w:val="left"/>
      <w:pPr>
        <w:ind w:left="2880" w:hanging="360"/>
      </w:pPr>
      <w:rPr>
        <w:rFonts w:ascii="Symbol" w:hAnsi="Symbol" w:hint="default"/>
      </w:rPr>
    </w:lvl>
    <w:lvl w:ilvl="4" w:tplc="30E2A568" w:tentative="1">
      <w:start w:val="1"/>
      <w:numFmt w:val="bullet"/>
      <w:lvlText w:val="o"/>
      <w:lvlJc w:val="left"/>
      <w:pPr>
        <w:ind w:left="3600" w:hanging="360"/>
      </w:pPr>
      <w:rPr>
        <w:rFonts w:ascii="Courier New" w:hAnsi="Courier New" w:cs="Courier New" w:hint="default"/>
      </w:rPr>
    </w:lvl>
    <w:lvl w:ilvl="5" w:tplc="F516EC10" w:tentative="1">
      <w:start w:val="1"/>
      <w:numFmt w:val="bullet"/>
      <w:lvlText w:val=""/>
      <w:lvlJc w:val="left"/>
      <w:pPr>
        <w:ind w:left="4320" w:hanging="360"/>
      </w:pPr>
      <w:rPr>
        <w:rFonts w:ascii="Wingdings" w:hAnsi="Wingdings" w:hint="default"/>
      </w:rPr>
    </w:lvl>
    <w:lvl w:ilvl="6" w:tplc="D00E60A2" w:tentative="1">
      <w:start w:val="1"/>
      <w:numFmt w:val="bullet"/>
      <w:lvlText w:val=""/>
      <w:lvlJc w:val="left"/>
      <w:pPr>
        <w:ind w:left="5040" w:hanging="360"/>
      </w:pPr>
      <w:rPr>
        <w:rFonts w:ascii="Symbol" w:hAnsi="Symbol" w:hint="default"/>
      </w:rPr>
    </w:lvl>
    <w:lvl w:ilvl="7" w:tplc="B0F89990" w:tentative="1">
      <w:start w:val="1"/>
      <w:numFmt w:val="bullet"/>
      <w:lvlText w:val="o"/>
      <w:lvlJc w:val="left"/>
      <w:pPr>
        <w:ind w:left="5760" w:hanging="360"/>
      </w:pPr>
      <w:rPr>
        <w:rFonts w:ascii="Courier New" w:hAnsi="Courier New" w:cs="Courier New" w:hint="default"/>
      </w:rPr>
    </w:lvl>
    <w:lvl w:ilvl="8" w:tplc="D13C7F48"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323A3FE6">
      <w:start w:val="1"/>
      <w:numFmt w:val="bullet"/>
      <w:lvlText w:val=""/>
      <w:lvlJc w:val="left"/>
      <w:pPr>
        <w:ind w:left="720" w:hanging="360"/>
      </w:pPr>
      <w:rPr>
        <w:rFonts w:ascii="Symbol" w:hAnsi="Symbol" w:hint="default"/>
      </w:rPr>
    </w:lvl>
    <w:lvl w:ilvl="1" w:tplc="CE8A0A3A" w:tentative="1">
      <w:start w:val="1"/>
      <w:numFmt w:val="bullet"/>
      <w:lvlText w:val="o"/>
      <w:lvlJc w:val="left"/>
      <w:pPr>
        <w:ind w:left="1440" w:hanging="360"/>
      </w:pPr>
      <w:rPr>
        <w:rFonts w:ascii="Courier New" w:hAnsi="Courier New" w:cs="Courier New" w:hint="default"/>
      </w:rPr>
    </w:lvl>
    <w:lvl w:ilvl="2" w:tplc="C8CCE0A2" w:tentative="1">
      <w:start w:val="1"/>
      <w:numFmt w:val="bullet"/>
      <w:lvlText w:val=""/>
      <w:lvlJc w:val="left"/>
      <w:pPr>
        <w:ind w:left="2160" w:hanging="360"/>
      </w:pPr>
      <w:rPr>
        <w:rFonts w:ascii="Wingdings" w:hAnsi="Wingdings" w:hint="default"/>
      </w:rPr>
    </w:lvl>
    <w:lvl w:ilvl="3" w:tplc="26108842" w:tentative="1">
      <w:start w:val="1"/>
      <w:numFmt w:val="bullet"/>
      <w:lvlText w:val=""/>
      <w:lvlJc w:val="left"/>
      <w:pPr>
        <w:ind w:left="2880" w:hanging="360"/>
      </w:pPr>
      <w:rPr>
        <w:rFonts w:ascii="Symbol" w:hAnsi="Symbol" w:hint="default"/>
      </w:rPr>
    </w:lvl>
    <w:lvl w:ilvl="4" w:tplc="DD7C9D86" w:tentative="1">
      <w:start w:val="1"/>
      <w:numFmt w:val="bullet"/>
      <w:lvlText w:val="o"/>
      <w:lvlJc w:val="left"/>
      <w:pPr>
        <w:ind w:left="3600" w:hanging="360"/>
      </w:pPr>
      <w:rPr>
        <w:rFonts w:ascii="Courier New" w:hAnsi="Courier New" w:cs="Courier New" w:hint="default"/>
      </w:rPr>
    </w:lvl>
    <w:lvl w:ilvl="5" w:tplc="A0AC54BA" w:tentative="1">
      <w:start w:val="1"/>
      <w:numFmt w:val="bullet"/>
      <w:lvlText w:val=""/>
      <w:lvlJc w:val="left"/>
      <w:pPr>
        <w:ind w:left="4320" w:hanging="360"/>
      </w:pPr>
      <w:rPr>
        <w:rFonts w:ascii="Wingdings" w:hAnsi="Wingdings" w:hint="default"/>
      </w:rPr>
    </w:lvl>
    <w:lvl w:ilvl="6" w:tplc="B4D4A234" w:tentative="1">
      <w:start w:val="1"/>
      <w:numFmt w:val="bullet"/>
      <w:lvlText w:val=""/>
      <w:lvlJc w:val="left"/>
      <w:pPr>
        <w:ind w:left="5040" w:hanging="360"/>
      </w:pPr>
      <w:rPr>
        <w:rFonts w:ascii="Symbol" w:hAnsi="Symbol" w:hint="default"/>
      </w:rPr>
    </w:lvl>
    <w:lvl w:ilvl="7" w:tplc="51708E6E" w:tentative="1">
      <w:start w:val="1"/>
      <w:numFmt w:val="bullet"/>
      <w:lvlText w:val="o"/>
      <w:lvlJc w:val="left"/>
      <w:pPr>
        <w:ind w:left="5760" w:hanging="360"/>
      </w:pPr>
      <w:rPr>
        <w:rFonts w:ascii="Courier New" w:hAnsi="Courier New" w:cs="Courier New" w:hint="default"/>
      </w:rPr>
    </w:lvl>
    <w:lvl w:ilvl="8" w:tplc="8306E12C"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640798"/>
    <w:multiLevelType w:val="hybridMultilevel"/>
    <w:tmpl w:val="8DC2F7D4"/>
    <w:lvl w:ilvl="0" w:tplc="8BCC78AC">
      <w:start w:val="1"/>
      <w:numFmt w:val="decimal"/>
      <w:lvlText w:val="%1)"/>
      <w:lvlJc w:val="left"/>
      <w:pPr>
        <w:ind w:left="720" w:hanging="360"/>
      </w:pPr>
      <w:rPr>
        <w:rFonts w:hint="default"/>
      </w:rPr>
    </w:lvl>
    <w:lvl w:ilvl="1" w:tplc="E03ACE2C" w:tentative="1">
      <w:start w:val="1"/>
      <w:numFmt w:val="lowerLetter"/>
      <w:lvlText w:val="%2."/>
      <w:lvlJc w:val="left"/>
      <w:pPr>
        <w:ind w:left="1440" w:hanging="360"/>
      </w:pPr>
    </w:lvl>
    <w:lvl w:ilvl="2" w:tplc="2984F914" w:tentative="1">
      <w:start w:val="1"/>
      <w:numFmt w:val="lowerRoman"/>
      <w:lvlText w:val="%3."/>
      <w:lvlJc w:val="right"/>
      <w:pPr>
        <w:ind w:left="2160" w:hanging="180"/>
      </w:pPr>
    </w:lvl>
    <w:lvl w:ilvl="3" w:tplc="37C84E42" w:tentative="1">
      <w:start w:val="1"/>
      <w:numFmt w:val="decimal"/>
      <w:lvlText w:val="%4."/>
      <w:lvlJc w:val="left"/>
      <w:pPr>
        <w:ind w:left="2880" w:hanging="360"/>
      </w:pPr>
    </w:lvl>
    <w:lvl w:ilvl="4" w:tplc="D3DC5CA8" w:tentative="1">
      <w:start w:val="1"/>
      <w:numFmt w:val="lowerLetter"/>
      <w:lvlText w:val="%5."/>
      <w:lvlJc w:val="left"/>
      <w:pPr>
        <w:ind w:left="3600" w:hanging="360"/>
      </w:pPr>
    </w:lvl>
    <w:lvl w:ilvl="5" w:tplc="1DBADF1E" w:tentative="1">
      <w:start w:val="1"/>
      <w:numFmt w:val="lowerRoman"/>
      <w:lvlText w:val="%6."/>
      <w:lvlJc w:val="right"/>
      <w:pPr>
        <w:ind w:left="4320" w:hanging="180"/>
      </w:pPr>
    </w:lvl>
    <w:lvl w:ilvl="6" w:tplc="19D430DC" w:tentative="1">
      <w:start w:val="1"/>
      <w:numFmt w:val="decimal"/>
      <w:lvlText w:val="%7."/>
      <w:lvlJc w:val="left"/>
      <w:pPr>
        <w:ind w:left="5040" w:hanging="360"/>
      </w:pPr>
    </w:lvl>
    <w:lvl w:ilvl="7" w:tplc="B7F238C8" w:tentative="1">
      <w:start w:val="1"/>
      <w:numFmt w:val="lowerLetter"/>
      <w:lvlText w:val="%8."/>
      <w:lvlJc w:val="left"/>
      <w:pPr>
        <w:ind w:left="5760" w:hanging="360"/>
      </w:pPr>
    </w:lvl>
    <w:lvl w:ilvl="8" w:tplc="A2726EE6"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184885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30E"/>
    <w:rsid w:val="00030457"/>
    <w:rsid w:val="00062090"/>
    <w:rsid w:val="00070E3F"/>
    <w:rsid w:val="00082175"/>
    <w:rsid w:val="000D33C0"/>
    <w:rsid w:val="000D579B"/>
    <w:rsid w:val="0010578A"/>
    <w:rsid w:val="00135730"/>
    <w:rsid w:val="00147221"/>
    <w:rsid w:val="001908F8"/>
    <w:rsid w:val="00195A73"/>
    <w:rsid w:val="001A297B"/>
    <w:rsid w:val="001E7E31"/>
    <w:rsid w:val="00204293"/>
    <w:rsid w:val="0025391B"/>
    <w:rsid w:val="00272BB8"/>
    <w:rsid w:val="00297558"/>
    <w:rsid w:val="002978E9"/>
    <w:rsid w:val="002D34DC"/>
    <w:rsid w:val="002D53F6"/>
    <w:rsid w:val="00335F36"/>
    <w:rsid w:val="00351D48"/>
    <w:rsid w:val="00380B0D"/>
    <w:rsid w:val="003964CC"/>
    <w:rsid w:val="003C401E"/>
    <w:rsid w:val="004D516C"/>
    <w:rsid w:val="004F7C4E"/>
    <w:rsid w:val="00502951"/>
    <w:rsid w:val="00521C00"/>
    <w:rsid w:val="0053073B"/>
    <w:rsid w:val="00543508"/>
    <w:rsid w:val="00564CA6"/>
    <w:rsid w:val="005732B0"/>
    <w:rsid w:val="005A3EE4"/>
    <w:rsid w:val="005C56C0"/>
    <w:rsid w:val="005C7FA1"/>
    <w:rsid w:val="005D026F"/>
    <w:rsid w:val="00617AAC"/>
    <w:rsid w:val="00693F05"/>
    <w:rsid w:val="006B3A7C"/>
    <w:rsid w:val="006C2EB5"/>
    <w:rsid w:val="006C6262"/>
    <w:rsid w:val="006D3451"/>
    <w:rsid w:val="006D513B"/>
    <w:rsid w:val="006E7CB0"/>
    <w:rsid w:val="00706EC2"/>
    <w:rsid w:val="0074092B"/>
    <w:rsid w:val="007829A4"/>
    <w:rsid w:val="0079484F"/>
    <w:rsid w:val="007B4DDB"/>
    <w:rsid w:val="007E2C3B"/>
    <w:rsid w:val="007F34D7"/>
    <w:rsid w:val="008257F8"/>
    <w:rsid w:val="008315A0"/>
    <w:rsid w:val="008A49C1"/>
    <w:rsid w:val="008E3846"/>
    <w:rsid w:val="008F2C73"/>
    <w:rsid w:val="009139A1"/>
    <w:rsid w:val="00931891"/>
    <w:rsid w:val="00937D81"/>
    <w:rsid w:val="00962160"/>
    <w:rsid w:val="00972AD7"/>
    <w:rsid w:val="00996740"/>
    <w:rsid w:val="009A3989"/>
    <w:rsid w:val="009B7F8F"/>
    <w:rsid w:val="009C5090"/>
    <w:rsid w:val="009F43DB"/>
    <w:rsid w:val="009F7522"/>
    <w:rsid w:val="00A254B5"/>
    <w:rsid w:val="00A43AD6"/>
    <w:rsid w:val="00A52B04"/>
    <w:rsid w:val="00A768BE"/>
    <w:rsid w:val="00A92DC1"/>
    <w:rsid w:val="00AD5BC2"/>
    <w:rsid w:val="00B36CD4"/>
    <w:rsid w:val="00B4014F"/>
    <w:rsid w:val="00B47C10"/>
    <w:rsid w:val="00B514D6"/>
    <w:rsid w:val="00B714E4"/>
    <w:rsid w:val="00B91370"/>
    <w:rsid w:val="00B9490E"/>
    <w:rsid w:val="00BB16A4"/>
    <w:rsid w:val="00BB5B2A"/>
    <w:rsid w:val="00BB7865"/>
    <w:rsid w:val="00BC4654"/>
    <w:rsid w:val="00BE75D1"/>
    <w:rsid w:val="00C5176C"/>
    <w:rsid w:val="00C56B76"/>
    <w:rsid w:val="00C70E46"/>
    <w:rsid w:val="00C82360"/>
    <w:rsid w:val="00C9477C"/>
    <w:rsid w:val="00CA4387"/>
    <w:rsid w:val="00CC1B2F"/>
    <w:rsid w:val="00CF16C2"/>
    <w:rsid w:val="00D00C54"/>
    <w:rsid w:val="00D41CD6"/>
    <w:rsid w:val="00D453D8"/>
    <w:rsid w:val="00D75CA4"/>
    <w:rsid w:val="00D86969"/>
    <w:rsid w:val="00DD7728"/>
    <w:rsid w:val="00DE501C"/>
    <w:rsid w:val="00E12FEF"/>
    <w:rsid w:val="00E52DA2"/>
    <w:rsid w:val="00E534EC"/>
    <w:rsid w:val="00E75D8D"/>
    <w:rsid w:val="00E8282D"/>
    <w:rsid w:val="00EF06E1"/>
    <w:rsid w:val="00F75A18"/>
    <w:rsid w:val="00F90264"/>
    <w:rsid w:val="00FA0AEA"/>
    <w:rsid w:val="00FA29A3"/>
    <w:rsid w:val="00FC7ED4"/>
    <w:rsid w:val="00FE7187"/>
    <w:rsid w:val="00FF5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A43AD6"/>
    <w:rPr>
      <w:sz w:val="16"/>
      <w:szCs w:val="16"/>
    </w:rPr>
  </w:style>
  <w:style w:type="paragraph" w:styleId="Komentrateksts">
    <w:name w:val="annotation text"/>
    <w:basedOn w:val="Parasts"/>
    <w:link w:val="KomentratekstsRakstz"/>
    <w:uiPriority w:val="99"/>
    <w:unhideWhenUsed/>
    <w:rsid w:val="00A43AD6"/>
    <w:rPr>
      <w:sz w:val="20"/>
      <w:szCs w:val="20"/>
    </w:rPr>
  </w:style>
  <w:style w:type="character" w:customStyle="1" w:styleId="KomentratekstsRakstz">
    <w:name w:val="Komentāra teksts Rakstz."/>
    <w:basedOn w:val="Noklusjumarindkopasfonts"/>
    <w:link w:val="Komentrateksts"/>
    <w:uiPriority w:val="99"/>
    <w:rsid w:val="00A43AD6"/>
    <w:rPr>
      <w:sz w:val="20"/>
      <w:szCs w:val="20"/>
    </w:rPr>
  </w:style>
  <w:style w:type="paragraph" w:styleId="Sarakstarindkopa">
    <w:name w:val="List Paragraph"/>
    <w:basedOn w:val="Parasts"/>
    <w:qFormat/>
    <w:rsid w:val="00A43AD6"/>
    <w:pPr>
      <w:ind w:left="720"/>
      <w:contextualSpacing/>
    </w:pPr>
  </w:style>
  <w:style w:type="paragraph" w:styleId="Prskatjums">
    <w:name w:val="Revision"/>
    <w:hidden/>
    <w:uiPriority w:val="99"/>
    <w:semiHidden/>
    <w:rsid w:val="00D4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5406</Words>
  <Characters>3082</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36</cp:revision>
  <dcterms:created xsi:type="dcterms:W3CDTF">2024-06-01T14:06:00Z</dcterms:created>
  <dcterms:modified xsi:type="dcterms:W3CDTF">2026-07-31T08:22:00Z</dcterms:modified>
</cp:coreProperties>
</file>