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95143229" w:displacedByCustomXml="next"/>
    <w:bookmarkStart w:id="1" w:name="_Hlk95143255" w:displacedByCustomXml="next"/>
    <w:bookmarkStart w:id="2" w:name="_Hlk77157677" w:displacedByCustomXml="next"/>
    <w:bookmarkStart w:id="3" w:name="bookmark0" w:displacedByCustomXml="next"/>
    <w:sdt>
      <w:sdtPr>
        <w:rPr>
          <w:rFonts w:ascii="Arial" w:eastAsiaTheme="minorHAnsi" w:hAnsi="Arial" w:cs="Arial"/>
          <w:sz w:val="20"/>
          <w:szCs w:val="20"/>
          <w:lang w:val="lv-LV"/>
        </w:rPr>
        <w:id w:val="1772200739"/>
        <w:placeholder>
          <w:docPart w:val="C5AB148E976C4C9DB2B8B26E655476F4"/>
        </w:placeholder>
      </w:sdtPr>
      <w:sdtEndPr>
        <w:rPr>
          <w:rFonts w:ascii="Times New Roman" w:eastAsia="Calibri" w:hAnsi="Times New Roman" w:cs="Times New Roman"/>
          <w:lang w:val="en-US"/>
        </w:rPr>
      </w:sdtEndPr>
      <w:sdtContent>
        <w:p w14:paraId="5597A69E" w14:textId="77777777" w:rsidR="00841C42" w:rsidRDefault="00841C42" w:rsidP="00841C42">
          <w:pPr>
            <w:pStyle w:val="NoSpacing"/>
            <w:rPr>
              <w:rFonts w:ascii="Times New Roman" w:hAnsi="Times New Roman"/>
              <w:sz w:val="24"/>
              <w:szCs w:val="24"/>
              <w:lang w:val="lv-LV"/>
            </w:rPr>
          </w:pPr>
          <w:r>
            <w:rPr>
              <w:noProof/>
              <w:lang w:val="lv-LV" w:eastAsia="lv-LV"/>
            </w:rPr>
            <w:drawing>
              <wp:anchor distT="0" distB="0" distL="114300" distR="114300" simplePos="0" relativeHeight="251668480" behindDoc="1" locked="0" layoutInCell="1" allowOverlap="1" wp14:anchorId="3CA10621" wp14:editId="0874F0C4">
                <wp:simplePos x="0" y="0"/>
                <wp:positionH relativeFrom="margin">
                  <wp:posOffset>2624455</wp:posOffset>
                </wp:positionH>
                <wp:positionV relativeFrom="paragraph">
                  <wp:posOffset>107950</wp:posOffset>
                </wp:positionV>
                <wp:extent cx="500400" cy="594000"/>
                <wp:effectExtent l="0" t="0" r="0" b="0"/>
                <wp:wrapThrough wrapText="bothSides">
                  <wp:wrapPolygon edited="0">
                    <wp:start x="0" y="0"/>
                    <wp:lineTo x="0" y="20791"/>
                    <wp:lineTo x="20558" y="20791"/>
                    <wp:lineTo x="20558" y="0"/>
                    <wp:lineTo x="0" y="0"/>
                  </wp:wrapPolygon>
                </wp:wrapThrough>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00400" cy="594000"/>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p w14:paraId="35DFE9FE" w14:textId="77777777" w:rsidR="00841C42" w:rsidRDefault="00841C42" w:rsidP="00841C42">
          <w:pPr>
            <w:pStyle w:val="NoSpacing"/>
            <w:jc w:val="center"/>
            <w:rPr>
              <w:rFonts w:ascii="Times New Roman" w:hAnsi="Times New Roman"/>
              <w:sz w:val="24"/>
              <w:szCs w:val="24"/>
              <w:lang w:val="lv-LV"/>
            </w:rPr>
          </w:pPr>
        </w:p>
        <w:p w14:paraId="6A209302" w14:textId="77777777" w:rsidR="00841C42" w:rsidRDefault="00841C42" w:rsidP="00841C42">
          <w:pPr>
            <w:pStyle w:val="NoSpacing"/>
            <w:jc w:val="center"/>
            <w:rPr>
              <w:rFonts w:ascii="Times New Roman" w:hAnsi="Times New Roman"/>
              <w:sz w:val="24"/>
              <w:szCs w:val="24"/>
              <w:lang w:val="lv-LV"/>
            </w:rPr>
          </w:pPr>
        </w:p>
        <w:p w14:paraId="7EB4967B" w14:textId="77777777" w:rsidR="00841C42" w:rsidRDefault="00841C42" w:rsidP="00841C42">
          <w:pPr>
            <w:pStyle w:val="NoSpacing"/>
            <w:jc w:val="center"/>
            <w:rPr>
              <w:rFonts w:ascii="Times New Roman" w:hAnsi="Times New Roman"/>
              <w:sz w:val="24"/>
              <w:szCs w:val="24"/>
              <w:lang w:val="lv-LV"/>
            </w:rPr>
          </w:pPr>
        </w:p>
        <w:p w14:paraId="70FDD5F5" w14:textId="77777777" w:rsidR="00841C42" w:rsidRPr="00192E94" w:rsidRDefault="00841C42" w:rsidP="00841C42">
          <w:pPr>
            <w:pStyle w:val="NoSpacing"/>
            <w:spacing w:before="120"/>
            <w:jc w:val="center"/>
            <w:rPr>
              <w:rFonts w:ascii="Times New Roman" w:hAnsi="Times New Roman"/>
              <w:b/>
              <w:bCs/>
              <w:sz w:val="28"/>
              <w:szCs w:val="28"/>
              <w:lang w:val="lv-LV"/>
            </w:rPr>
          </w:pPr>
          <w:r w:rsidRPr="00192E94">
            <w:rPr>
              <w:rFonts w:ascii="Times New Roman" w:hAnsi="Times New Roman"/>
              <w:b/>
              <w:bCs/>
              <w:sz w:val="28"/>
              <w:szCs w:val="28"/>
              <w:lang w:val="lv-LV"/>
            </w:rPr>
            <w:t>ĀDAŽU NOVADA PAŠVALDĪBA</w:t>
          </w:r>
        </w:p>
        <w:p w14:paraId="5505F9C9" w14:textId="77777777" w:rsidR="00841C42" w:rsidRPr="00192E94" w:rsidRDefault="00841C42" w:rsidP="00841C42">
          <w:pPr>
            <w:pStyle w:val="NoSpacing"/>
            <w:jc w:val="center"/>
            <w:rPr>
              <w:rFonts w:ascii="Times New Roman" w:hAnsi="Times New Roman"/>
              <w:sz w:val="10"/>
              <w:szCs w:val="10"/>
              <w:lang w:val="lv-LV"/>
            </w:rPr>
          </w:pPr>
          <w:r w:rsidRPr="00192E94">
            <w:rPr>
              <w:rFonts w:ascii="Times New Roman" w:hAnsi="Times New Roman"/>
              <w:sz w:val="10"/>
              <w:szCs w:val="10"/>
              <w:lang w:val="lv-LV"/>
            </w:rPr>
            <w:t>______________________________________________________________________________________________________________________________</w:t>
          </w:r>
          <w:r>
            <w:rPr>
              <w:rFonts w:ascii="Times New Roman" w:hAnsi="Times New Roman"/>
              <w:sz w:val="10"/>
              <w:szCs w:val="10"/>
              <w:lang w:val="lv-LV"/>
            </w:rPr>
            <w:t>_________________</w:t>
          </w:r>
          <w:r w:rsidRPr="00192E94">
            <w:rPr>
              <w:rFonts w:ascii="Times New Roman" w:hAnsi="Times New Roman"/>
              <w:sz w:val="10"/>
              <w:szCs w:val="10"/>
              <w:lang w:val="lv-LV"/>
            </w:rPr>
            <w:t>____________________________________</w:t>
          </w:r>
        </w:p>
        <w:p w14:paraId="614C6F81" w14:textId="77777777" w:rsidR="00841C42" w:rsidRPr="00192E94" w:rsidRDefault="00841C42" w:rsidP="00841C42">
          <w:pPr>
            <w:pStyle w:val="NoSpacing"/>
            <w:spacing w:before="60"/>
            <w:jc w:val="center"/>
            <w:rPr>
              <w:rFonts w:ascii="Times New Roman" w:hAnsi="Times New Roman"/>
              <w:noProof/>
              <w:sz w:val="20"/>
              <w:szCs w:val="20"/>
              <w:lang w:val="lv-LV"/>
            </w:rPr>
          </w:pPr>
          <w:r w:rsidRPr="00192E94">
            <w:rPr>
              <w:rFonts w:ascii="Times New Roman" w:hAnsi="Times New Roman"/>
              <w:noProof/>
              <w:sz w:val="20"/>
              <w:szCs w:val="20"/>
              <w:lang w:val="lv-LV"/>
            </w:rPr>
            <w:t>Gaujas iela 33A, Ādaži, Ādažu pag., Ādažu novads, LV-2164, tālr. 67997350, e-pasts dome@adazi.lv</w:t>
          </w:r>
        </w:p>
      </w:sdtContent>
    </w:sdt>
    <w:bookmarkEnd w:id="1" w:displacedByCustomXml="prev"/>
    <w:p w14:paraId="4C5E9FC0" w14:textId="77777777" w:rsidR="00841C42" w:rsidRDefault="00841C42" w:rsidP="00841C42">
      <w:pPr>
        <w:widowControl/>
        <w:jc w:val="center"/>
        <w:rPr>
          <w:rFonts w:ascii="Arial" w:eastAsia="Calibri" w:hAnsi="Arial" w:cs="Arial"/>
          <w:sz w:val="20"/>
          <w:szCs w:val="20"/>
        </w:rPr>
      </w:pPr>
    </w:p>
    <w:bookmarkEnd w:id="2"/>
    <w:p w14:paraId="33BC694A" w14:textId="77777777" w:rsidR="00A63376" w:rsidRPr="003978FF" w:rsidRDefault="00A63376" w:rsidP="00A63376">
      <w:pPr>
        <w:suppressAutoHyphens/>
        <w:ind w:left="5040" w:firstLine="720"/>
        <w:rPr>
          <w:rFonts w:ascii="Times New Roman" w:eastAsia="Lucida Sans Unicode" w:hAnsi="Times New Roman" w:cs="Times New Roman"/>
          <w:color w:val="auto"/>
          <w:lang w:eastAsia="en-US" w:bidi="ar-SA"/>
        </w:rPr>
      </w:pPr>
      <w:r w:rsidRPr="003978FF">
        <w:rPr>
          <w:rFonts w:ascii="Times New Roman" w:eastAsia="Lucida Sans Unicode" w:hAnsi="Times New Roman" w:cs="Times New Roman"/>
          <w:color w:val="auto"/>
          <w:lang w:eastAsia="en-US" w:bidi="ar-SA"/>
        </w:rPr>
        <w:t>APSTIPRINĀTI</w:t>
      </w:r>
    </w:p>
    <w:p w14:paraId="5E200FA7" w14:textId="77777777" w:rsidR="00A63376" w:rsidRPr="003978FF" w:rsidRDefault="00A63376" w:rsidP="00A63376">
      <w:pPr>
        <w:suppressAutoHyphens/>
        <w:ind w:left="5760"/>
        <w:rPr>
          <w:rFonts w:ascii="Times New Roman" w:eastAsia="Lucida Sans Unicode" w:hAnsi="Times New Roman" w:cs="Times New Roman"/>
          <w:color w:val="auto"/>
          <w:lang w:eastAsia="en-US" w:bidi="ar-SA"/>
        </w:rPr>
      </w:pPr>
      <w:r w:rsidRPr="003978FF">
        <w:rPr>
          <w:rFonts w:ascii="Times New Roman" w:eastAsia="Lucida Sans Unicode" w:hAnsi="Times New Roman" w:cs="Times New Roman"/>
          <w:color w:val="auto"/>
          <w:lang w:eastAsia="en-US" w:bidi="ar-SA"/>
        </w:rPr>
        <w:t>ar Ādažu novada domes</w:t>
      </w:r>
    </w:p>
    <w:p w14:paraId="0F05565C" w14:textId="77777777" w:rsidR="00A63376" w:rsidRPr="003978FF" w:rsidRDefault="00A63376" w:rsidP="00A63376">
      <w:pPr>
        <w:suppressAutoHyphens/>
        <w:ind w:left="5760"/>
        <w:rPr>
          <w:rFonts w:ascii="Times New Roman" w:eastAsia="Lucida Sans Unicode" w:hAnsi="Times New Roman" w:cs="Times New Roman"/>
          <w:color w:val="auto"/>
          <w:lang w:eastAsia="en-US" w:bidi="ar-SA"/>
        </w:rPr>
      </w:pPr>
      <w:r w:rsidRPr="003978FF">
        <w:rPr>
          <w:rFonts w:ascii="Times New Roman" w:eastAsia="Lucida Sans Unicode" w:hAnsi="Times New Roman" w:cs="Times New Roman"/>
          <w:bCs/>
          <w:color w:val="auto"/>
          <w:lang w:eastAsia="en-US"/>
        </w:rPr>
        <w:t>Pašvaldības mantas iznomāšanas un atsavināšanas komisijas</w:t>
      </w:r>
    </w:p>
    <w:p w14:paraId="5ACEAEFC" w14:textId="7149B7A4" w:rsidR="00A63376" w:rsidRPr="003978FF" w:rsidRDefault="00A63376" w:rsidP="00A63376">
      <w:pPr>
        <w:suppressAutoHyphens/>
        <w:ind w:left="5040" w:firstLine="720"/>
        <w:rPr>
          <w:rFonts w:ascii="Times New Roman" w:eastAsia="Lucida Sans Unicode" w:hAnsi="Times New Roman" w:cs="Times New Roman"/>
          <w:color w:val="auto"/>
          <w:lang w:eastAsia="en-US" w:bidi="ar-SA"/>
        </w:rPr>
      </w:pPr>
      <w:r w:rsidRPr="005361DF">
        <w:rPr>
          <w:rFonts w:ascii="Times New Roman" w:eastAsia="Lucida Sans Unicode" w:hAnsi="Times New Roman" w:cs="Times New Roman"/>
          <w:color w:val="auto"/>
          <w:lang w:eastAsia="en-US" w:bidi="ar-SA"/>
        </w:rPr>
        <w:t>2</w:t>
      </w:r>
      <w:r w:rsidR="005361DF">
        <w:rPr>
          <w:rFonts w:ascii="Times New Roman" w:eastAsia="Lucida Sans Unicode" w:hAnsi="Times New Roman" w:cs="Times New Roman"/>
          <w:color w:val="auto"/>
          <w:lang w:eastAsia="en-US" w:bidi="ar-SA"/>
        </w:rPr>
        <w:t>7</w:t>
      </w:r>
      <w:r w:rsidRPr="003978FF">
        <w:rPr>
          <w:rFonts w:ascii="Times New Roman" w:eastAsia="Lucida Sans Unicode" w:hAnsi="Times New Roman" w:cs="Times New Roman"/>
          <w:color w:val="auto"/>
          <w:lang w:eastAsia="en-US" w:bidi="ar-SA"/>
        </w:rPr>
        <w:t>.0</w:t>
      </w:r>
      <w:r>
        <w:rPr>
          <w:rFonts w:ascii="Times New Roman" w:eastAsia="Lucida Sans Unicode" w:hAnsi="Times New Roman" w:cs="Times New Roman"/>
          <w:color w:val="auto"/>
          <w:lang w:eastAsia="en-US" w:bidi="ar-SA"/>
        </w:rPr>
        <w:t>6</w:t>
      </w:r>
      <w:r w:rsidRPr="003978FF">
        <w:rPr>
          <w:rFonts w:ascii="Times New Roman" w:eastAsia="Lucida Sans Unicode" w:hAnsi="Times New Roman" w:cs="Times New Roman"/>
          <w:color w:val="auto"/>
          <w:lang w:eastAsia="en-US" w:bidi="ar-SA"/>
        </w:rPr>
        <w:t xml:space="preserve">.2022. sēdes lēmumu </w:t>
      </w:r>
    </w:p>
    <w:p w14:paraId="69DB0C71" w14:textId="2E62D098" w:rsidR="00500BC4" w:rsidRDefault="00A63376" w:rsidP="00A63376">
      <w:pPr>
        <w:suppressAutoHyphens/>
        <w:ind w:left="5760"/>
        <w:rPr>
          <w:rFonts w:ascii="Times New Roman" w:eastAsia="Lucida Sans Unicode" w:hAnsi="Times New Roman" w:cs="Times New Roman"/>
          <w:color w:val="auto"/>
          <w:lang w:eastAsia="en-US" w:bidi="ar-SA"/>
        </w:rPr>
      </w:pPr>
      <w:r w:rsidRPr="003978FF">
        <w:rPr>
          <w:rFonts w:ascii="Times New Roman" w:eastAsia="Lucida Sans Unicode" w:hAnsi="Times New Roman" w:cs="Times New Roman"/>
          <w:color w:val="auto"/>
          <w:lang w:eastAsia="en-US" w:bidi="ar-SA"/>
        </w:rPr>
        <w:t xml:space="preserve">(prot. Nr. </w:t>
      </w:r>
      <w:r w:rsidRPr="003978FF">
        <w:rPr>
          <w:rFonts w:ascii="Times New Roman" w:hAnsi="Times New Roman" w:cs="Times New Roman"/>
          <w:color w:val="auto"/>
        </w:rPr>
        <w:t>ĀNP/</w:t>
      </w:r>
      <w:r w:rsidRPr="003978FF">
        <w:rPr>
          <w:rFonts w:ascii="Times New Roman" w:hAnsi="Times New Roman" w:cs="Times New Roman"/>
          <w:color w:val="auto"/>
          <w:shd w:val="clear" w:color="auto" w:fill="FFFFFF"/>
        </w:rPr>
        <w:t>1-7-14-2</w:t>
      </w:r>
      <w:r w:rsidRPr="003978FF">
        <w:rPr>
          <w:rFonts w:ascii="Times New Roman" w:hAnsi="Times New Roman" w:cs="Times New Roman"/>
          <w:color w:val="auto"/>
        </w:rPr>
        <w:t>/22/</w:t>
      </w:r>
      <w:r w:rsidR="00747DDB">
        <w:rPr>
          <w:rFonts w:ascii="Times New Roman" w:hAnsi="Times New Roman" w:cs="Times New Roman"/>
          <w:color w:val="auto"/>
        </w:rPr>
        <w:t>7</w:t>
      </w:r>
      <w:r w:rsidRPr="003978FF">
        <w:rPr>
          <w:rFonts w:ascii="Times New Roman" w:eastAsia="Lucida Sans Unicode" w:hAnsi="Times New Roman" w:cs="Times New Roman"/>
          <w:color w:val="auto"/>
          <w:lang w:eastAsia="en-US" w:bidi="ar-SA"/>
        </w:rPr>
        <w:t>)</w:t>
      </w:r>
    </w:p>
    <w:p w14:paraId="095D1365" w14:textId="77777777" w:rsidR="00A63376" w:rsidRPr="001934D6" w:rsidRDefault="00A63376" w:rsidP="00A63376">
      <w:pPr>
        <w:suppressAutoHyphens/>
        <w:ind w:left="5760"/>
        <w:rPr>
          <w:rFonts w:ascii="Times New Roman" w:eastAsia="Lucida Sans Unicode" w:hAnsi="Times New Roman" w:cs="Times New Roman"/>
          <w:color w:val="auto"/>
          <w:sz w:val="16"/>
          <w:szCs w:val="16"/>
          <w:lang w:eastAsia="en-US" w:bidi="ar-SA"/>
        </w:rPr>
      </w:pPr>
    </w:p>
    <w:p w14:paraId="13793E38" w14:textId="77777777" w:rsidR="00500BC4" w:rsidRPr="001934D6" w:rsidRDefault="00500BC4" w:rsidP="00500BC4">
      <w:pPr>
        <w:suppressAutoHyphens/>
        <w:jc w:val="center"/>
        <w:rPr>
          <w:rFonts w:ascii="Times New Roman" w:eastAsia="Lucida Sans Unicode" w:hAnsi="Times New Roman" w:cs="Times New Roman"/>
          <w:b/>
          <w:color w:val="auto"/>
          <w:lang w:eastAsia="en-US" w:bidi="ar-SA"/>
        </w:rPr>
      </w:pPr>
      <w:r w:rsidRPr="001934D6">
        <w:rPr>
          <w:rFonts w:ascii="Times New Roman" w:eastAsia="Lucida Sans Unicode" w:hAnsi="Times New Roman" w:cs="Times New Roman"/>
          <w:b/>
          <w:color w:val="auto"/>
          <w:lang w:eastAsia="en-US" w:bidi="ar-SA"/>
        </w:rPr>
        <w:t>NOTEIKUMI</w:t>
      </w:r>
    </w:p>
    <w:p w14:paraId="5F563552" w14:textId="77777777" w:rsidR="00A63376" w:rsidRPr="003978FF" w:rsidRDefault="00A63376" w:rsidP="00A63376">
      <w:pPr>
        <w:suppressAutoHyphens/>
        <w:jc w:val="center"/>
        <w:rPr>
          <w:rFonts w:ascii="Times New Roman" w:eastAsia="Lucida Sans Unicode" w:hAnsi="Times New Roman" w:cs="Times New Roman"/>
          <w:color w:val="auto"/>
          <w:lang w:eastAsia="en-US" w:bidi="ar-SA"/>
        </w:rPr>
      </w:pPr>
      <w:r w:rsidRPr="003978FF">
        <w:rPr>
          <w:rFonts w:ascii="Times New Roman" w:eastAsia="Lucida Sans Unicode" w:hAnsi="Times New Roman" w:cs="Times New Roman"/>
          <w:color w:val="auto"/>
          <w:lang w:eastAsia="en-US" w:bidi="ar-SA"/>
        </w:rPr>
        <w:t>Ādažos, Ādažu novadā</w:t>
      </w:r>
    </w:p>
    <w:p w14:paraId="2D54A4CA" w14:textId="05606D85" w:rsidR="00500BC4" w:rsidRPr="001934D6" w:rsidRDefault="00500BC4" w:rsidP="00500BC4">
      <w:pPr>
        <w:suppressAutoHyphens/>
        <w:jc w:val="center"/>
        <w:rPr>
          <w:rFonts w:ascii="Times New Roman" w:eastAsia="Lucida Sans Unicode" w:hAnsi="Times New Roman" w:cs="Times New Roman"/>
          <w:color w:val="auto"/>
          <w:lang w:eastAsia="en-US" w:bidi="ar-SA"/>
        </w:rPr>
      </w:pPr>
    </w:p>
    <w:p w14:paraId="2342A6F0" w14:textId="77777777" w:rsidR="00500BC4" w:rsidRPr="001934D6" w:rsidRDefault="00500BC4" w:rsidP="00500BC4">
      <w:pPr>
        <w:suppressAutoHyphens/>
        <w:jc w:val="center"/>
        <w:rPr>
          <w:rFonts w:ascii="Times New Roman" w:eastAsia="Lucida Sans Unicode" w:hAnsi="Times New Roman" w:cs="Times New Roman"/>
          <w:b/>
          <w:color w:val="auto"/>
          <w:sz w:val="16"/>
          <w:szCs w:val="16"/>
          <w:lang w:eastAsia="en-US" w:bidi="ar-SA"/>
        </w:rPr>
      </w:pPr>
    </w:p>
    <w:p w14:paraId="4F0AF896" w14:textId="7DDD94FA" w:rsidR="00500BC4" w:rsidRPr="001934D6" w:rsidRDefault="00A63376" w:rsidP="00500BC4">
      <w:pPr>
        <w:suppressAutoHyphens/>
        <w:jc w:val="both"/>
        <w:rPr>
          <w:rFonts w:ascii="Times New Roman" w:eastAsia="Lucida Sans Unicode" w:hAnsi="Times New Roman" w:cs="Times New Roman"/>
          <w:color w:val="auto"/>
          <w:lang w:eastAsia="en-US" w:bidi="ar-SA"/>
        </w:rPr>
      </w:pPr>
      <w:r w:rsidRPr="003978FF">
        <w:rPr>
          <w:rFonts w:ascii="Times New Roman" w:eastAsia="Lucida Sans Unicode" w:hAnsi="Times New Roman" w:cs="Times New Roman"/>
          <w:color w:val="auto"/>
          <w:lang w:eastAsia="en-US" w:bidi="ar-SA"/>
        </w:rPr>
        <w:t xml:space="preserve">2022. gada </w:t>
      </w:r>
      <w:r w:rsidRPr="005361DF">
        <w:rPr>
          <w:rFonts w:ascii="Times New Roman" w:eastAsia="Lucida Sans Unicode" w:hAnsi="Times New Roman" w:cs="Times New Roman"/>
          <w:color w:val="auto"/>
          <w:lang w:eastAsia="en-US" w:bidi="ar-SA"/>
        </w:rPr>
        <w:t>2</w:t>
      </w:r>
      <w:r w:rsidR="005361DF">
        <w:rPr>
          <w:rFonts w:ascii="Times New Roman" w:eastAsia="Lucida Sans Unicode" w:hAnsi="Times New Roman" w:cs="Times New Roman"/>
          <w:color w:val="auto"/>
          <w:lang w:eastAsia="en-US" w:bidi="ar-SA"/>
        </w:rPr>
        <w:t>7</w:t>
      </w:r>
      <w:r w:rsidRPr="003978FF">
        <w:rPr>
          <w:rFonts w:ascii="Times New Roman" w:eastAsia="Lucida Sans Unicode" w:hAnsi="Times New Roman" w:cs="Times New Roman"/>
          <w:color w:val="auto"/>
          <w:lang w:eastAsia="en-US" w:bidi="ar-SA"/>
        </w:rPr>
        <w:t xml:space="preserve">. </w:t>
      </w:r>
      <w:r>
        <w:rPr>
          <w:rFonts w:ascii="Times New Roman" w:eastAsia="Lucida Sans Unicode" w:hAnsi="Times New Roman" w:cs="Times New Roman"/>
          <w:color w:val="auto"/>
          <w:lang w:eastAsia="en-US" w:bidi="ar-SA"/>
        </w:rPr>
        <w:t>jūn</w:t>
      </w:r>
      <w:r w:rsidRPr="003978FF">
        <w:rPr>
          <w:rFonts w:ascii="Times New Roman" w:eastAsia="Lucida Sans Unicode" w:hAnsi="Times New Roman" w:cs="Times New Roman"/>
          <w:color w:val="auto"/>
          <w:lang w:eastAsia="en-US" w:bidi="ar-SA"/>
        </w:rPr>
        <w:t xml:space="preserve">ijā                                 </w:t>
      </w:r>
      <w:r w:rsidRPr="003978FF">
        <w:rPr>
          <w:rFonts w:ascii="Times New Roman" w:eastAsia="Lucida Sans Unicode" w:hAnsi="Times New Roman" w:cs="Times New Roman"/>
          <w:color w:val="auto"/>
          <w:lang w:eastAsia="en-US" w:bidi="ar-SA"/>
        </w:rPr>
        <w:tab/>
        <w:t xml:space="preserve">             </w:t>
      </w:r>
      <w:r w:rsidRPr="003978FF">
        <w:rPr>
          <w:rFonts w:ascii="Times New Roman" w:eastAsia="Lucida Sans Unicode" w:hAnsi="Times New Roman" w:cs="Times New Roman"/>
          <w:color w:val="auto"/>
          <w:lang w:eastAsia="en-US" w:bidi="ar-SA"/>
        </w:rPr>
        <w:tab/>
        <w:t xml:space="preserve">   </w:t>
      </w:r>
      <w:r w:rsidRPr="003978FF">
        <w:rPr>
          <w:rFonts w:ascii="Times New Roman" w:eastAsia="Lucida Sans Unicode" w:hAnsi="Times New Roman" w:cs="Times New Roman"/>
          <w:color w:val="auto"/>
          <w:lang w:eastAsia="en-US" w:bidi="ar-SA"/>
        </w:rPr>
        <w:tab/>
        <w:t xml:space="preserve">   </w:t>
      </w:r>
      <w:bookmarkStart w:id="4" w:name="_Hlk54970795"/>
      <w:r w:rsidRPr="003978FF">
        <w:rPr>
          <w:rFonts w:ascii="Times New Roman" w:eastAsia="Lucida Sans Unicode" w:hAnsi="Times New Roman" w:cs="Times New Roman"/>
          <w:color w:val="auto"/>
          <w:lang w:eastAsia="en-US" w:bidi="ar-SA"/>
        </w:rPr>
        <w:t xml:space="preserve">Nr. </w:t>
      </w:r>
      <w:bookmarkEnd w:id="4"/>
      <w:r w:rsidRPr="003978FF">
        <w:rPr>
          <w:rFonts w:ascii="Times New Roman" w:hAnsi="Times New Roman" w:cs="Times New Roman"/>
          <w:color w:val="auto"/>
        </w:rPr>
        <w:t>ĀNP/</w:t>
      </w:r>
      <w:r w:rsidRPr="003978FF">
        <w:rPr>
          <w:rFonts w:ascii="Times New Roman" w:hAnsi="Times New Roman" w:cs="Times New Roman"/>
          <w:color w:val="auto"/>
          <w:shd w:val="clear" w:color="auto" w:fill="FFFFFF"/>
        </w:rPr>
        <w:t>1-7-14-1</w:t>
      </w:r>
      <w:r w:rsidRPr="003978FF">
        <w:rPr>
          <w:rFonts w:ascii="Times New Roman" w:hAnsi="Times New Roman" w:cs="Times New Roman"/>
          <w:color w:val="auto"/>
        </w:rPr>
        <w:t>/22/</w:t>
      </w:r>
      <w:r w:rsidR="003F7561">
        <w:rPr>
          <w:rFonts w:ascii="Times New Roman" w:hAnsi="Times New Roman" w:cs="Times New Roman"/>
          <w:color w:val="auto"/>
        </w:rPr>
        <w:t>9</w:t>
      </w:r>
    </w:p>
    <w:p w14:paraId="3C5FDA9A" w14:textId="618187E7" w:rsidR="0081144B" w:rsidRPr="001934D6" w:rsidRDefault="00BE7B1F" w:rsidP="006B433F">
      <w:pPr>
        <w:pStyle w:val="Heading10"/>
        <w:keepNext/>
        <w:keepLines/>
        <w:shd w:val="clear" w:color="auto" w:fill="auto"/>
        <w:spacing w:after="60"/>
        <w:ind w:right="357" w:firstLine="0"/>
        <w:rPr>
          <w:rFonts w:ascii="Times New Roman" w:hAnsi="Times New Roman" w:cs="Times New Roman"/>
          <w:sz w:val="24"/>
          <w:szCs w:val="24"/>
        </w:rPr>
      </w:pPr>
      <w:r w:rsidRPr="001934D6">
        <w:rPr>
          <w:rFonts w:ascii="Times New Roman" w:hAnsi="Times New Roman" w:cs="Times New Roman"/>
          <w:sz w:val="24"/>
          <w:szCs w:val="24"/>
        </w:rPr>
        <w:t xml:space="preserve">NEKUSTAMĀ ĪPAŠUMA </w:t>
      </w:r>
    </w:p>
    <w:p w14:paraId="516323BC" w14:textId="532C143E" w:rsidR="00A352BC" w:rsidRDefault="008B5C08" w:rsidP="006B433F">
      <w:pPr>
        <w:pStyle w:val="Heading10"/>
        <w:keepNext/>
        <w:keepLines/>
        <w:shd w:val="clear" w:color="auto" w:fill="auto"/>
        <w:spacing w:after="60"/>
        <w:ind w:right="357" w:firstLine="0"/>
        <w:rPr>
          <w:rFonts w:ascii="Times New Roman" w:hAnsi="Times New Roman" w:cs="Times New Roman"/>
          <w:sz w:val="24"/>
          <w:szCs w:val="24"/>
        </w:rPr>
      </w:pPr>
      <w:r w:rsidRPr="001934D6">
        <w:rPr>
          <w:rFonts w:ascii="Times New Roman" w:hAnsi="Times New Roman" w:cs="Times New Roman"/>
          <w:sz w:val="24"/>
          <w:szCs w:val="24"/>
        </w:rPr>
        <w:t>MUZEJA</w:t>
      </w:r>
      <w:r w:rsidR="00BE7B1F" w:rsidRPr="001934D6">
        <w:rPr>
          <w:rFonts w:ascii="Times New Roman" w:hAnsi="Times New Roman" w:cs="Times New Roman"/>
          <w:sz w:val="24"/>
          <w:szCs w:val="24"/>
        </w:rPr>
        <w:t xml:space="preserve"> IELĀ </w:t>
      </w:r>
      <w:r w:rsidR="00573978">
        <w:rPr>
          <w:rFonts w:ascii="Times New Roman" w:hAnsi="Times New Roman" w:cs="Times New Roman"/>
          <w:sz w:val="24"/>
          <w:szCs w:val="24"/>
        </w:rPr>
        <w:t>5</w:t>
      </w:r>
      <w:r w:rsidR="00BE7B1F" w:rsidRPr="001934D6">
        <w:rPr>
          <w:rFonts w:ascii="Times New Roman" w:hAnsi="Times New Roman" w:cs="Times New Roman"/>
          <w:sz w:val="24"/>
          <w:szCs w:val="24"/>
        </w:rPr>
        <w:t xml:space="preserve">, </w:t>
      </w:r>
      <w:r w:rsidRPr="001934D6">
        <w:rPr>
          <w:rFonts w:ascii="Times New Roman" w:hAnsi="Times New Roman" w:cs="Times New Roman"/>
          <w:sz w:val="24"/>
          <w:szCs w:val="24"/>
        </w:rPr>
        <w:t>MEŽGARCIEMĀ</w:t>
      </w:r>
      <w:r w:rsidR="00FE16FA" w:rsidRPr="001934D6">
        <w:rPr>
          <w:rFonts w:ascii="Times New Roman" w:hAnsi="Times New Roman" w:cs="Times New Roman"/>
          <w:sz w:val="24"/>
          <w:szCs w:val="24"/>
        </w:rPr>
        <w:t xml:space="preserve">, </w:t>
      </w:r>
    </w:p>
    <w:p w14:paraId="6C693813" w14:textId="03BA5CF9" w:rsidR="00B92021" w:rsidRPr="001934D6" w:rsidRDefault="00FE16FA" w:rsidP="006B433F">
      <w:pPr>
        <w:pStyle w:val="Heading10"/>
        <w:keepNext/>
        <w:keepLines/>
        <w:shd w:val="clear" w:color="auto" w:fill="auto"/>
        <w:spacing w:after="60"/>
        <w:ind w:right="357" w:firstLine="0"/>
        <w:rPr>
          <w:rFonts w:ascii="Times New Roman" w:hAnsi="Times New Roman" w:cs="Times New Roman"/>
          <w:sz w:val="24"/>
          <w:szCs w:val="24"/>
        </w:rPr>
      </w:pPr>
      <w:r w:rsidRPr="001934D6">
        <w:rPr>
          <w:rFonts w:ascii="Times New Roman" w:hAnsi="Times New Roman" w:cs="Times New Roman"/>
          <w:sz w:val="24"/>
          <w:szCs w:val="24"/>
        </w:rPr>
        <w:t xml:space="preserve">CARNIKAVAS </w:t>
      </w:r>
      <w:r w:rsidR="00A352BC" w:rsidRPr="001D4085">
        <w:rPr>
          <w:rFonts w:ascii="Times New Roman" w:hAnsi="Times New Roman" w:cs="Times New Roman"/>
          <w:sz w:val="24"/>
          <w:szCs w:val="24"/>
        </w:rPr>
        <w:t xml:space="preserve">PAGASTĀ, ĀDAŽU </w:t>
      </w:r>
      <w:r w:rsidRPr="001D4085">
        <w:rPr>
          <w:rFonts w:ascii="Times New Roman" w:hAnsi="Times New Roman" w:cs="Times New Roman"/>
          <w:sz w:val="24"/>
          <w:szCs w:val="24"/>
        </w:rPr>
        <w:t>NOVADĀ</w:t>
      </w:r>
      <w:r w:rsidR="00AA39FA" w:rsidRPr="001D4085">
        <w:rPr>
          <w:rFonts w:ascii="Times New Roman" w:hAnsi="Times New Roman" w:cs="Times New Roman"/>
          <w:sz w:val="24"/>
          <w:szCs w:val="24"/>
        </w:rPr>
        <w:t>,</w:t>
      </w:r>
      <w:r w:rsidR="00BE7B1F" w:rsidRPr="001D4085">
        <w:rPr>
          <w:rFonts w:ascii="Times New Roman" w:hAnsi="Times New Roman" w:cs="Times New Roman"/>
          <w:sz w:val="24"/>
          <w:szCs w:val="24"/>
        </w:rPr>
        <w:br/>
        <w:t>(kadastra Nr.</w:t>
      </w:r>
      <w:r w:rsidRPr="001D4085">
        <w:rPr>
          <w:rFonts w:ascii="Times New Roman" w:hAnsi="Times New Roman" w:cs="Times New Roman"/>
          <w:sz w:val="24"/>
          <w:szCs w:val="24"/>
        </w:rPr>
        <w:t xml:space="preserve"> 8052 00</w:t>
      </w:r>
      <w:r w:rsidR="008B5C08" w:rsidRPr="001D4085">
        <w:rPr>
          <w:rFonts w:ascii="Times New Roman" w:hAnsi="Times New Roman" w:cs="Times New Roman"/>
          <w:sz w:val="24"/>
          <w:szCs w:val="24"/>
        </w:rPr>
        <w:t>8</w:t>
      </w:r>
      <w:r w:rsidRPr="001D4085">
        <w:rPr>
          <w:rFonts w:ascii="Times New Roman" w:hAnsi="Times New Roman" w:cs="Times New Roman"/>
          <w:sz w:val="24"/>
          <w:szCs w:val="24"/>
        </w:rPr>
        <w:t xml:space="preserve"> </w:t>
      </w:r>
      <w:r w:rsidR="008B5C08" w:rsidRPr="001D4085">
        <w:rPr>
          <w:rFonts w:ascii="Times New Roman" w:hAnsi="Times New Roman" w:cs="Times New Roman"/>
          <w:sz w:val="24"/>
          <w:szCs w:val="24"/>
        </w:rPr>
        <w:t>1</w:t>
      </w:r>
      <w:r w:rsidR="00BF3B78">
        <w:rPr>
          <w:rFonts w:ascii="Times New Roman" w:hAnsi="Times New Roman" w:cs="Times New Roman"/>
          <w:sz w:val="24"/>
          <w:szCs w:val="24"/>
        </w:rPr>
        <w:t>60</w:t>
      </w:r>
      <w:r w:rsidR="00573978">
        <w:rPr>
          <w:rFonts w:ascii="Times New Roman" w:hAnsi="Times New Roman" w:cs="Times New Roman"/>
          <w:sz w:val="24"/>
          <w:szCs w:val="24"/>
        </w:rPr>
        <w:t>0</w:t>
      </w:r>
      <w:r w:rsidR="00BE7B1F" w:rsidRPr="001D4085">
        <w:rPr>
          <w:rFonts w:ascii="Times New Roman" w:hAnsi="Times New Roman" w:cs="Times New Roman"/>
          <w:sz w:val="24"/>
          <w:szCs w:val="24"/>
        </w:rPr>
        <w:t>)</w:t>
      </w:r>
      <w:bookmarkEnd w:id="3"/>
    </w:p>
    <w:p w14:paraId="1B99142F" w14:textId="0FC7D901" w:rsidR="00B92021" w:rsidRDefault="00A63376" w:rsidP="006B433F">
      <w:pPr>
        <w:pStyle w:val="Heading10"/>
        <w:keepNext/>
        <w:keepLines/>
        <w:shd w:val="clear" w:color="auto" w:fill="auto"/>
        <w:spacing w:after="60"/>
        <w:ind w:right="357" w:firstLine="0"/>
        <w:rPr>
          <w:rFonts w:ascii="Times New Roman" w:hAnsi="Times New Roman" w:cs="Times New Roman"/>
          <w:sz w:val="24"/>
          <w:szCs w:val="24"/>
        </w:rPr>
      </w:pPr>
      <w:bookmarkStart w:id="5" w:name="bookmark1"/>
      <w:r w:rsidRPr="003978FF">
        <w:rPr>
          <w:rFonts w:ascii="Times New Roman" w:hAnsi="Times New Roman"/>
          <w:color w:val="auto"/>
          <w:sz w:val="24"/>
          <w:szCs w:val="24"/>
        </w:rPr>
        <w:t>ELEKTRONISKĀS</w:t>
      </w:r>
      <w:r w:rsidRPr="003978FF">
        <w:rPr>
          <w:rFonts w:ascii="Times New Roman" w:hAnsi="Times New Roman" w:cs="Times New Roman"/>
          <w:color w:val="auto"/>
          <w:sz w:val="24"/>
          <w:szCs w:val="24"/>
        </w:rPr>
        <w:t xml:space="preserve"> IZSOLES NOTEIKUMI</w:t>
      </w:r>
      <w:bookmarkEnd w:id="5"/>
    </w:p>
    <w:p w14:paraId="2720D404" w14:textId="77777777" w:rsidR="00DD718B" w:rsidRPr="001934D6" w:rsidRDefault="00DD718B" w:rsidP="006B433F">
      <w:pPr>
        <w:pStyle w:val="Heading10"/>
        <w:keepNext/>
        <w:keepLines/>
        <w:shd w:val="clear" w:color="auto" w:fill="auto"/>
        <w:spacing w:after="60"/>
        <w:ind w:right="357" w:firstLine="0"/>
        <w:rPr>
          <w:rFonts w:ascii="Times New Roman" w:hAnsi="Times New Roman" w:cs="Times New Roman"/>
          <w:sz w:val="24"/>
          <w:szCs w:val="24"/>
        </w:rPr>
      </w:pPr>
    </w:p>
    <w:p w14:paraId="0164DAD7" w14:textId="77777777" w:rsidR="00A63376" w:rsidRPr="003978FF" w:rsidRDefault="00A63376" w:rsidP="00A63376">
      <w:pPr>
        <w:suppressAutoHyphens/>
        <w:ind w:left="5040"/>
        <w:rPr>
          <w:rFonts w:ascii="Times New Roman" w:eastAsia="Lucida Sans Unicode" w:hAnsi="Times New Roman" w:cs="Times New Roman"/>
          <w:color w:val="auto"/>
          <w:lang w:eastAsia="en-US" w:bidi="ar-SA"/>
        </w:rPr>
      </w:pPr>
      <w:r w:rsidRPr="003978FF">
        <w:rPr>
          <w:rFonts w:ascii="Times New Roman" w:eastAsia="Lucida Sans Unicode" w:hAnsi="Times New Roman" w:cs="Times New Roman"/>
          <w:color w:val="auto"/>
          <w:lang w:eastAsia="en-US" w:bidi="ar-SA"/>
        </w:rPr>
        <w:t xml:space="preserve">Izdoti saskaņā ar Publiskas </w:t>
      </w:r>
    </w:p>
    <w:p w14:paraId="152C0A2D" w14:textId="77777777" w:rsidR="00A63376" w:rsidRPr="003978FF" w:rsidRDefault="00A63376" w:rsidP="00A63376">
      <w:pPr>
        <w:suppressAutoHyphens/>
        <w:ind w:left="5040"/>
        <w:rPr>
          <w:rFonts w:ascii="Times New Roman" w:eastAsia="Lucida Sans Unicode" w:hAnsi="Times New Roman" w:cs="Times New Roman"/>
          <w:color w:val="auto"/>
          <w:lang w:eastAsia="en-US" w:bidi="ar-SA"/>
        </w:rPr>
      </w:pPr>
      <w:r w:rsidRPr="003978FF">
        <w:rPr>
          <w:rFonts w:ascii="Times New Roman" w:eastAsia="Lucida Sans Unicode" w:hAnsi="Times New Roman" w:cs="Times New Roman"/>
          <w:color w:val="auto"/>
          <w:lang w:eastAsia="en-US" w:bidi="ar-SA"/>
        </w:rPr>
        <w:t>personas mantas atsavināšanas</w:t>
      </w:r>
    </w:p>
    <w:p w14:paraId="558F304C" w14:textId="77777777" w:rsidR="00A63376" w:rsidRPr="003978FF" w:rsidRDefault="00A63376" w:rsidP="00A63376">
      <w:pPr>
        <w:suppressAutoHyphens/>
        <w:ind w:left="5040"/>
        <w:rPr>
          <w:rFonts w:ascii="Times New Roman" w:eastAsia="Lucida Sans Unicode" w:hAnsi="Times New Roman" w:cs="Times New Roman"/>
          <w:color w:val="auto"/>
          <w:lang w:eastAsia="en-US" w:bidi="ar-SA"/>
        </w:rPr>
      </w:pPr>
      <w:r w:rsidRPr="003978FF">
        <w:rPr>
          <w:rFonts w:ascii="Times New Roman" w:eastAsia="Lucida Sans Unicode" w:hAnsi="Times New Roman" w:cs="Times New Roman"/>
          <w:color w:val="auto"/>
          <w:lang w:eastAsia="en-US" w:bidi="ar-SA"/>
        </w:rPr>
        <w:t>likuma 10. panta pirmo daļu un</w:t>
      </w:r>
      <w:r w:rsidRPr="003978FF">
        <w:rPr>
          <w:rFonts w:ascii="Times New Roman" w:eastAsia="Lucida Sans Unicode" w:hAnsi="Times New Roman" w:cs="Times New Roman"/>
          <w:bCs/>
          <w:color w:val="auto"/>
          <w:lang w:eastAsia="en-US"/>
        </w:rPr>
        <w:t xml:space="preserve"> </w:t>
      </w:r>
      <w:r w:rsidRPr="003978FF">
        <w:rPr>
          <w:rFonts w:ascii="Times New Roman" w:eastAsia="Lucida Sans Unicode" w:hAnsi="Times New Roman" w:cs="Times New Roman"/>
          <w:color w:val="auto"/>
          <w:lang w:eastAsia="en-US" w:bidi="ar-SA"/>
        </w:rPr>
        <w:t xml:space="preserve">Ādažu novada domes </w:t>
      </w:r>
      <w:r w:rsidRPr="003978FF">
        <w:rPr>
          <w:rFonts w:ascii="Times New Roman" w:eastAsia="Lucida Sans Unicode" w:hAnsi="Times New Roman" w:cs="Times New Roman"/>
          <w:bCs/>
          <w:color w:val="auto"/>
          <w:lang w:eastAsia="en-US"/>
        </w:rPr>
        <w:t>Pašvaldības mantas iznomāšanas un atsavināšanas komisijas</w:t>
      </w:r>
    </w:p>
    <w:p w14:paraId="08401469" w14:textId="713CB1AE" w:rsidR="0075457F" w:rsidRPr="001934D6" w:rsidRDefault="00A63376" w:rsidP="00A63376">
      <w:pPr>
        <w:suppressAutoHyphens/>
        <w:ind w:left="5040"/>
        <w:rPr>
          <w:rFonts w:ascii="Times New Roman" w:eastAsia="Lucida Sans Unicode" w:hAnsi="Times New Roman" w:cs="Times New Roman"/>
          <w:bCs/>
          <w:color w:val="auto"/>
          <w:lang w:eastAsia="en-US"/>
        </w:rPr>
      </w:pPr>
      <w:r w:rsidRPr="003978FF">
        <w:rPr>
          <w:rFonts w:ascii="Times New Roman" w:hAnsi="Times New Roman" w:cs="Times New Roman"/>
          <w:color w:val="auto"/>
        </w:rPr>
        <w:t>23.03.2022.</w:t>
      </w:r>
      <w:r w:rsidRPr="003978FF">
        <w:rPr>
          <w:rFonts w:ascii="Times New Roman" w:eastAsia="Lucida Sans Unicode" w:hAnsi="Times New Roman" w:cs="Times New Roman"/>
          <w:bCs/>
          <w:color w:val="auto"/>
          <w:lang w:eastAsia="en-US"/>
        </w:rPr>
        <w:t xml:space="preserve"> nolikuma Nr. 14 8.</w:t>
      </w:r>
      <w:r>
        <w:rPr>
          <w:rFonts w:ascii="Times New Roman" w:eastAsia="Lucida Sans Unicode" w:hAnsi="Times New Roman" w:cs="Times New Roman"/>
          <w:bCs/>
          <w:color w:val="auto"/>
          <w:lang w:eastAsia="en-US"/>
        </w:rPr>
        <w:t>1</w:t>
      </w:r>
      <w:r w:rsidRPr="003978FF">
        <w:rPr>
          <w:rFonts w:ascii="Times New Roman" w:eastAsia="Lucida Sans Unicode" w:hAnsi="Times New Roman" w:cs="Times New Roman"/>
          <w:bCs/>
          <w:color w:val="auto"/>
          <w:lang w:eastAsia="en-US"/>
        </w:rPr>
        <w:t>. punktu</w:t>
      </w:r>
    </w:p>
    <w:p w14:paraId="31F89344" w14:textId="77777777" w:rsidR="0075457F" w:rsidRPr="001934D6" w:rsidRDefault="0075457F" w:rsidP="0075457F">
      <w:pPr>
        <w:suppressAutoHyphens/>
        <w:ind w:left="5040"/>
        <w:rPr>
          <w:rFonts w:ascii="Times New Roman" w:eastAsia="Lucida Sans Unicode" w:hAnsi="Times New Roman" w:cs="Times New Roman"/>
          <w:color w:val="auto"/>
          <w:sz w:val="16"/>
          <w:szCs w:val="16"/>
          <w:lang w:eastAsia="en-US" w:bidi="ar-SA"/>
        </w:rPr>
      </w:pPr>
    </w:p>
    <w:p w14:paraId="5AA81C79" w14:textId="77777777" w:rsidR="00B92021" w:rsidRPr="001934D6" w:rsidRDefault="00BE7B1F" w:rsidP="00107EC1">
      <w:pPr>
        <w:pStyle w:val="Heading10"/>
        <w:keepNext/>
        <w:keepLines/>
        <w:numPr>
          <w:ilvl w:val="0"/>
          <w:numId w:val="1"/>
        </w:numPr>
        <w:shd w:val="clear" w:color="auto" w:fill="auto"/>
        <w:tabs>
          <w:tab w:val="left" w:pos="362"/>
        </w:tabs>
        <w:spacing w:line="240" w:lineRule="auto"/>
        <w:ind w:left="601" w:hanging="601"/>
        <w:jc w:val="both"/>
        <w:rPr>
          <w:rFonts w:ascii="Times New Roman" w:hAnsi="Times New Roman" w:cs="Times New Roman"/>
          <w:sz w:val="24"/>
          <w:szCs w:val="24"/>
        </w:rPr>
      </w:pPr>
      <w:bookmarkStart w:id="6" w:name="bookmark2"/>
      <w:r w:rsidRPr="001934D6">
        <w:rPr>
          <w:rFonts w:ascii="Times New Roman" w:hAnsi="Times New Roman" w:cs="Times New Roman"/>
          <w:sz w:val="24"/>
          <w:szCs w:val="24"/>
        </w:rPr>
        <w:t>Informācija par atsavināmo nekustamo īpašumu</w:t>
      </w:r>
      <w:bookmarkEnd w:id="6"/>
    </w:p>
    <w:p w14:paraId="7E594025" w14:textId="103FB32C" w:rsidR="00B92021" w:rsidRPr="001934D6" w:rsidRDefault="00BE7B1F" w:rsidP="00107EC1">
      <w:pPr>
        <w:pStyle w:val="Bodytext20"/>
        <w:numPr>
          <w:ilvl w:val="1"/>
          <w:numId w:val="1"/>
        </w:numPr>
        <w:shd w:val="clear" w:color="auto" w:fill="auto"/>
        <w:tabs>
          <w:tab w:val="left" w:pos="870"/>
        </w:tabs>
        <w:spacing w:line="240" w:lineRule="auto"/>
        <w:ind w:left="800" w:hanging="420"/>
        <w:rPr>
          <w:rFonts w:ascii="Times New Roman" w:hAnsi="Times New Roman" w:cs="Times New Roman"/>
          <w:sz w:val="24"/>
          <w:szCs w:val="24"/>
        </w:rPr>
      </w:pPr>
      <w:r w:rsidRPr="001934D6">
        <w:rPr>
          <w:rFonts w:ascii="Times New Roman" w:hAnsi="Times New Roman" w:cs="Times New Roman"/>
          <w:sz w:val="24"/>
          <w:szCs w:val="24"/>
        </w:rPr>
        <w:t xml:space="preserve">Adrese - </w:t>
      </w:r>
      <w:r w:rsidR="00861975" w:rsidRPr="001934D6">
        <w:rPr>
          <w:rFonts w:ascii="Times New Roman" w:eastAsia="SimSun" w:hAnsi="Times New Roman" w:cs="Times New Roman"/>
          <w:sz w:val="24"/>
          <w:szCs w:val="24"/>
        </w:rPr>
        <w:t xml:space="preserve">Muzeja iela </w:t>
      </w:r>
      <w:r w:rsidR="00573978">
        <w:rPr>
          <w:rFonts w:ascii="Times New Roman" w:eastAsia="SimSun" w:hAnsi="Times New Roman" w:cs="Times New Roman"/>
          <w:sz w:val="24"/>
          <w:szCs w:val="24"/>
        </w:rPr>
        <w:t>5</w:t>
      </w:r>
      <w:r w:rsidR="00861975" w:rsidRPr="001934D6">
        <w:rPr>
          <w:rFonts w:ascii="Times New Roman" w:eastAsia="SimSun" w:hAnsi="Times New Roman" w:cs="Times New Roman"/>
          <w:sz w:val="24"/>
          <w:szCs w:val="24"/>
        </w:rPr>
        <w:t>, Mežgarciems</w:t>
      </w:r>
      <w:r w:rsidR="00FE16FA" w:rsidRPr="001934D6">
        <w:rPr>
          <w:rFonts w:ascii="Times New Roman" w:hAnsi="Times New Roman" w:cs="Times New Roman"/>
          <w:sz w:val="24"/>
          <w:szCs w:val="24"/>
        </w:rPr>
        <w:t xml:space="preserve">, </w:t>
      </w:r>
      <w:r w:rsidR="00FE16FA" w:rsidRPr="001D4085">
        <w:rPr>
          <w:rFonts w:ascii="Times New Roman" w:hAnsi="Times New Roman" w:cs="Times New Roman"/>
          <w:sz w:val="24"/>
          <w:szCs w:val="24"/>
        </w:rPr>
        <w:t xml:space="preserve">Carnikavas </w:t>
      </w:r>
      <w:r w:rsidR="004C0F7F" w:rsidRPr="001D4085">
        <w:rPr>
          <w:rFonts w:ascii="Times New Roman" w:hAnsi="Times New Roman" w:cs="Times New Roman"/>
          <w:sz w:val="24"/>
          <w:szCs w:val="24"/>
        </w:rPr>
        <w:t xml:space="preserve">pag., Ādažu </w:t>
      </w:r>
      <w:r w:rsidR="00FE16FA" w:rsidRPr="001D4085">
        <w:rPr>
          <w:rFonts w:ascii="Times New Roman" w:hAnsi="Times New Roman" w:cs="Times New Roman"/>
          <w:sz w:val="24"/>
          <w:szCs w:val="24"/>
        </w:rPr>
        <w:t>nov</w:t>
      </w:r>
      <w:r w:rsidR="004C0F7F" w:rsidRPr="001D4085">
        <w:rPr>
          <w:rFonts w:ascii="Times New Roman" w:hAnsi="Times New Roman" w:cs="Times New Roman"/>
          <w:sz w:val="24"/>
          <w:szCs w:val="24"/>
        </w:rPr>
        <w:t>.</w:t>
      </w:r>
      <w:r w:rsidRPr="001D4085">
        <w:rPr>
          <w:rFonts w:ascii="Times New Roman" w:hAnsi="Times New Roman" w:cs="Times New Roman"/>
          <w:sz w:val="24"/>
          <w:szCs w:val="24"/>
        </w:rPr>
        <w:t>,</w:t>
      </w:r>
      <w:r w:rsidRPr="001934D6">
        <w:rPr>
          <w:rFonts w:ascii="Times New Roman" w:hAnsi="Times New Roman" w:cs="Times New Roman"/>
          <w:sz w:val="24"/>
          <w:szCs w:val="24"/>
        </w:rPr>
        <w:t xml:space="preserve"> LV-</w:t>
      </w:r>
      <w:r w:rsidR="00FE16FA" w:rsidRPr="001934D6">
        <w:rPr>
          <w:rFonts w:ascii="Times New Roman" w:hAnsi="Times New Roman" w:cs="Times New Roman"/>
          <w:sz w:val="24"/>
          <w:szCs w:val="24"/>
        </w:rPr>
        <w:t>2163</w:t>
      </w:r>
      <w:r w:rsidRPr="001934D6">
        <w:rPr>
          <w:rFonts w:ascii="Times New Roman" w:hAnsi="Times New Roman" w:cs="Times New Roman"/>
          <w:sz w:val="24"/>
          <w:szCs w:val="24"/>
        </w:rPr>
        <w:t>.</w:t>
      </w:r>
    </w:p>
    <w:p w14:paraId="40FEC4C0" w14:textId="4E8FBC5E" w:rsidR="00B92021" w:rsidRPr="001934D6" w:rsidRDefault="00BE7B1F" w:rsidP="00107EC1">
      <w:pPr>
        <w:pStyle w:val="Bodytext20"/>
        <w:numPr>
          <w:ilvl w:val="1"/>
          <w:numId w:val="1"/>
        </w:numPr>
        <w:shd w:val="clear" w:color="auto" w:fill="auto"/>
        <w:tabs>
          <w:tab w:val="left" w:pos="870"/>
        </w:tabs>
        <w:spacing w:line="240" w:lineRule="auto"/>
        <w:ind w:left="800" w:hanging="420"/>
        <w:rPr>
          <w:rFonts w:ascii="Times New Roman" w:hAnsi="Times New Roman" w:cs="Times New Roman"/>
          <w:sz w:val="24"/>
          <w:szCs w:val="24"/>
        </w:rPr>
      </w:pPr>
      <w:r w:rsidRPr="001934D6">
        <w:rPr>
          <w:rFonts w:ascii="Times New Roman" w:hAnsi="Times New Roman" w:cs="Times New Roman"/>
          <w:sz w:val="24"/>
          <w:szCs w:val="24"/>
        </w:rPr>
        <w:t>Izsol</w:t>
      </w:r>
      <w:r w:rsidR="000B0E98" w:rsidRPr="001934D6">
        <w:rPr>
          <w:rFonts w:ascii="Times New Roman" w:hAnsi="Times New Roman" w:cs="Times New Roman"/>
          <w:sz w:val="24"/>
          <w:szCs w:val="24"/>
        </w:rPr>
        <w:t>es</w:t>
      </w:r>
      <w:r w:rsidRPr="001934D6">
        <w:rPr>
          <w:rFonts w:ascii="Times New Roman" w:hAnsi="Times New Roman" w:cs="Times New Roman"/>
          <w:sz w:val="24"/>
          <w:szCs w:val="24"/>
        </w:rPr>
        <w:t xml:space="preserve"> objekta (turpmāk - Objekts) sastāvs un raksturojums:</w:t>
      </w:r>
    </w:p>
    <w:p w14:paraId="08CED697" w14:textId="2247E609" w:rsidR="00B92021" w:rsidRPr="001934D6" w:rsidRDefault="006F7DD7" w:rsidP="00107EC1">
      <w:pPr>
        <w:pStyle w:val="Bodytext20"/>
        <w:numPr>
          <w:ilvl w:val="2"/>
          <w:numId w:val="1"/>
        </w:numPr>
        <w:shd w:val="clear" w:color="auto" w:fill="auto"/>
        <w:tabs>
          <w:tab w:val="left" w:pos="1505"/>
        </w:tabs>
        <w:spacing w:line="240" w:lineRule="auto"/>
        <w:ind w:left="1260" w:hanging="460"/>
        <w:rPr>
          <w:rFonts w:ascii="Times New Roman" w:hAnsi="Times New Roman" w:cs="Times New Roman"/>
          <w:sz w:val="24"/>
          <w:szCs w:val="24"/>
        </w:rPr>
      </w:pPr>
      <w:r w:rsidRPr="001934D6">
        <w:rPr>
          <w:rFonts w:ascii="Times New Roman" w:hAnsi="Times New Roman" w:cs="Times New Roman"/>
          <w:sz w:val="24"/>
          <w:szCs w:val="24"/>
        </w:rPr>
        <w:t>z</w:t>
      </w:r>
      <w:r w:rsidR="00BE7B1F" w:rsidRPr="001934D6">
        <w:rPr>
          <w:rFonts w:ascii="Times New Roman" w:hAnsi="Times New Roman" w:cs="Times New Roman"/>
          <w:sz w:val="24"/>
          <w:szCs w:val="24"/>
        </w:rPr>
        <w:t xml:space="preserve">emesgabals (kadastra apzīmējums </w:t>
      </w:r>
      <w:r w:rsidR="00861975" w:rsidRPr="001934D6">
        <w:rPr>
          <w:rFonts w:ascii="Times New Roman" w:eastAsia="SimSun" w:hAnsi="Times New Roman" w:cs="Times New Roman"/>
          <w:sz w:val="24"/>
          <w:szCs w:val="24"/>
        </w:rPr>
        <w:t>8052 008 157</w:t>
      </w:r>
      <w:r w:rsidR="00573978">
        <w:rPr>
          <w:rFonts w:ascii="Times New Roman" w:eastAsia="SimSun" w:hAnsi="Times New Roman" w:cs="Times New Roman"/>
          <w:sz w:val="24"/>
          <w:szCs w:val="24"/>
        </w:rPr>
        <w:t>6</w:t>
      </w:r>
      <w:r w:rsidR="00BE7B1F" w:rsidRPr="001934D6">
        <w:rPr>
          <w:rFonts w:ascii="Times New Roman" w:hAnsi="Times New Roman" w:cs="Times New Roman"/>
          <w:sz w:val="24"/>
          <w:szCs w:val="24"/>
        </w:rPr>
        <w:t xml:space="preserve">) </w:t>
      </w:r>
      <w:r w:rsidR="00861975" w:rsidRPr="001934D6">
        <w:rPr>
          <w:rFonts w:ascii="Times New Roman" w:eastAsia="SimSun" w:hAnsi="Times New Roman" w:cs="Times New Roman"/>
          <w:sz w:val="24"/>
          <w:szCs w:val="24"/>
        </w:rPr>
        <w:t>0,</w:t>
      </w:r>
      <w:r w:rsidR="00573978">
        <w:rPr>
          <w:rFonts w:ascii="Times New Roman" w:eastAsia="SimSun" w:hAnsi="Times New Roman" w:cs="Times New Roman"/>
          <w:sz w:val="24"/>
          <w:szCs w:val="24"/>
        </w:rPr>
        <w:t>426</w:t>
      </w:r>
      <w:r w:rsidR="00861975" w:rsidRPr="001934D6">
        <w:rPr>
          <w:rFonts w:ascii="Times New Roman" w:eastAsia="SimSun" w:hAnsi="Times New Roman" w:cs="Times New Roman"/>
          <w:sz w:val="24"/>
          <w:szCs w:val="24"/>
        </w:rPr>
        <w:t xml:space="preserve">5 ha </w:t>
      </w:r>
      <w:r w:rsidR="00BE7B1F" w:rsidRPr="001934D6">
        <w:rPr>
          <w:rFonts w:ascii="Times New Roman" w:hAnsi="Times New Roman" w:cs="Times New Roman"/>
          <w:sz w:val="24"/>
          <w:szCs w:val="24"/>
        </w:rPr>
        <w:t>platībā;</w:t>
      </w:r>
    </w:p>
    <w:p w14:paraId="7E18B50E" w14:textId="3E57BF8B" w:rsidR="00B92021" w:rsidRPr="001934D6" w:rsidRDefault="006F7DD7" w:rsidP="00107EC1">
      <w:pPr>
        <w:pStyle w:val="Bodytext20"/>
        <w:numPr>
          <w:ilvl w:val="2"/>
          <w:numId w:val="1"/>
        </w:numPr>
        <w:shd w:val="clear" w:color="auto" w:fill="auto"/>
        <w:tabs>
          <w:tab w:val="left" w:pos="1505"/>
        </w:tabs>
        <w:spacing w:line="240" w:lineRule="auto"/>
        <w:ind w:left="1260" w:hanging="460"/>
        <w:rPr>
          <w:rFonts w:ascii="Times New Roman" w:hAnsi="Times New Roman" w:cs="Times New Roman"/>
          <w:sz w:val="24"/>
          <w:szCs w:val="24"/>
        </w:rPr>
      </w:pPr>
      <w:r w:rsidRPr="001934D6">
        <w:rPr>
          <w:rFonts w:ascii="Times New Roman" w:hAnsi="Times New Roman" w:cs="Times New Roman"/>
          <w:sz w:val="24"/>
          <w:szCs w:val="24"/>
        </w:rPr>
        <w:t>uz zemesgabala</w:t>
      </w:r>
      <w:r w:rsidR="00BE7B1F" w:rsidRPr="001934D6">
        <w:rPr>
          <w:rFonts w:ascii="Times New Roman" w:hAnsi="Times New Roman" w:cs="Times New Roman"/>
          <w:sz w:val="24"/>
          <w:szCs w:val="24"/>
        </w:rPr>
        <w:t xml:space="preserve"> ēk</w:t>
      </w:r>
      <w:r w:rsidRPr="001934D6">
        <w:rPr>
          <w:rFonts w:ascii="Times New Roman" w:hAnsi="Times New Roman" w:cs="Times New Roman"/>
          <w:sz w:val="24"/>
          <w:szCs w:val="24"/>
        </w:rPr>
        <w:t>u (būvju) nav</w:t>
      </w:r>
      <w:r w:rsidR="00BE7B1F" w:rsidRPr="001934D6">
        <w:rPr>
          <w:rFonts w:ascii="Times New Roman" w:hAnsi="Times New Roman" w:cs="Times New Roman"/>
          <w:sz w:val="24"/>
          <w:szCs w:val="24"/>
        </w:rPr>
        <w:t>;</w:t>
      </w:r>
    </w:p>
    <w:p w14:paraId="597073A0" w14:textId="4A1994A5" w:rsidR="00124615" w:rsidRPr="001934D6" w:rsidRDefault="00124615" w:rsidP="00107EC1">
      <w:pPr>
        <w:pStyle w:val="Bodytext20"/>
        <w:numPr>
          <w:ilvl w:val="2"/>
          <w:numId w:val="1"/>
        </w:numPr>
        <w:shd w:val="clear" w:color="auto" w:fill="auto"/>
        <w:tabs>
          <w:tab w:val="left" w:pos="1505"/>
        </w:tabs>
        <w:spacing w:line="240" w:lineRule="auto"/>
        <w:ind w:left="1260" w:hanging="460"/>
        <w:rPr>
          <w:rFonts w:ascii="Times New Roman" w:hAnsi="Times New Roman" w:cs="Times New Roman"/>
          <w:sz w:val="24"/>
          <w:szCs w:val="24"/>
        </w:rPr>
      </w:pPr>
      <w:r w:rsidRPr="001934D6">
        <w:rPr>
          <w:rFonts w:ascii="Times New Roman" w:hAnsi="Times New Roman" w:cs="Times New Roman"/>
          <w:sz w:val="24"/>
          <w:szCs w:val="24"/>
        </w:rPr>
        <w:t>zemesgabalam Nekustamā īpašuma valsts kadastra informācijas sistēmas (turpmāk - kadastrs) datos reģistrēts nekustamā īpašuma lietošanas mērķis -„</w:t>
      </w:r>
      <w:r w:rsidR="00861975" w:rsidRPr="001934D6">
        <w:rPr>
          <w:rFonts w:ascii="Times New Roman" w:hAnsi="Times New Roman" w:cs="Times New Roman"/>
          <w:sz w:val="24"/>
          <w:szCs w:val="24"/>
        </w:rPr>
        <w:t>Neapgūta ražošanas objektu</w:t>
      </w:r>
      <w:r w:rsidRPr="001934D6">
        <w:rPr>
          <w:rFonts w:ascii="Times New Roman" w:hAnsi="Times New Roman" w:cs="Times New Roman"/>
          <w:sz w:val="24"/>
          <w:szCs w:val="24"/>
        </w:rPr>
        <w:t xml:space="preserve"> apbūve</w:t>
      </w:r>
      <w:r w:rsidR="00861975" w:rsidRPr="001934D6">
        <w:rPr>
          <w:rFonts w:ascii="Times New Roman" w:hAnsi="Times New Roman" w:cs="Times New Roman"/>
          <w:sz w:val="24"/>
          <w:szCs w:val="24"/>
        </w:rPr>
        <w:t>s zemes</w:t>
      </w:r>
      <w:r w:rsidRPr="001934D6">
        <w:rPr>
          <w:rFonts w:ascii="Times New Roman" w:hAnsi="Times New Roman" w:cs="Times New Roman"/>
          <w:sz w:val="24"/>
          <w:szCs w:val="24"/>
        </w:rPr>
        <w:t xml:space="preserve">” (kods </w:t>
      </w:r>
      <w:r w:rsidR="00861975" w:rsidRPr="001934D6">
        <w:rPr>
          <w:rFonts w:ascii="Times New Roman" w:hAnsi="Times New Roman" w:cs="Times New Roman"/>
          <w:sz w:val="24"/>
          <w:szCs w:val="24"/>
        </w:rPr>
        <w:t>1000</w:t>
      </w:r>
      <w:r w:rsidRPr="001934D6">
        <w:rPr>
          <w:rFonts w:ascii="Times New Roman" w:hAnsi="Times New Roman" w:cs="Times New Roman"/>
          <w:sz w:val="24"/>
          <w:szCs w:val="24"/>
        </w:rPr>
        <w:t>);</w:t>
      </w:r>
    </w:p>
    <w:p w14:paraId="14E6DDAA" w14:textId="3FDE5EA3" w:rsidR="00B92021" w:rsidRPr="001934D6" w:rsidRDefault="004D175E" w:rsidP="00107EC1">
      <w:pPr>
        <w:pStyle w:val="Bodytext20"/>
        <w:numPr>
          <w:ilvl w:val="2"/>
          <w:numId w:val="1"/>
        </w:numPr>
        <w:shd w:val="clear" w:color="auto" w:fill="auto"/>
        <w:tabs>
          <w:tab w:val="left" w:pos="1505"/>
        </w:tabs>
        <w:spacing w:line="240" w:lineRule="auto"/>
        <w:ind w:left="1258" w:hanging="459"/>
        <w:rPr>
          <w:rFonts w:ascii="Times New Roman" w:hAnsi="Times New Roman" w:cs="Times New Roman"/>
          <w:sz w:val="24"/>
          <w:szCs w:val="24"/>
        </w:rPr>
      </w:pPr>
      <w:r w:rsidRPr="001934D6">
        <w:rPr>
          <w:rFonts w:ascii="Times New Roman" w:hAnsi="Times New Roman" w:cs="Times New Roman"/>
          <w:sz w:val="24"/>
          <w:szCs w:val="24"/>
        </w:rPr>
        <w:t>s</w:t>
      </w:r>
      <w:r w:rsidR="00BE7B1F" w:rsidRPr="001934D6">
        <w:rPr>
          <w:rFonts w:ascii="Times New Roman" w:hAnsi="Times New Roman" w:cs="Times New Roman"/>
          <w:sz w:val="24"/>
          <w:szCs w:val="24"/>
        </w:rPr>
        <w:t xml:space="preserve">askaņā ar </w:t>
      </w:r>
      <w:r w:rsidR="006F7DD7" w:rsidRPr="008C2116">
        <w:rPr>
          <w:rFonts w:ascii="Times New Roman" w:hAnsi="Times New Roman" w:cs="Times New Roman"/>
          <w:sz w:val="24"/>
          <w:szCs w:val="24"/>
        </w:rPr>
        <w:t>Carnikavas novada teritorijas plānojum</w:t>
      </w:r>
      <w:r w:rsidR="00557C80" w:rsidRPr="008C2116">
        <w:rPr>
          <w:rFonts w:ascii="Times New Roman" w:hAnsi="Times New Roman" w:cs="Times New Roman"/>
          <w:sz w:val="24"/>
          <w:szCs w:val="24"/>
        </w:rPr>
        <w:t>a</w:t>
      </w:r>
      <w:r w:rsidR="006F7DD7" w:rsidRPr="008C2116">
        <w:rPr>
          <w:rFonts w:ascii="Times New Roman" w:hAnsi="Times New Roman" w:cs="Times New Roman"/>
          <w:sz w:val="24"/>
          <w:szCs w:val="24"/>
        </w:rPr>
        <w:t xml:space="preserve"> 2018.-2028.</w:t>
      </w:r>
      <w:r w:rsidR="00510C6C" w:rsidRPr="008C2116">
        <w:rPr>
          <w:rFonts w:ascii="Times New Roman" w:hAnsi="Times New Roman" w:cs="Times New Roman"/>
          <w:sz w:val="24"/>
          <w:szCs w:val="24"/>
        </w:rPr>
        <w:t xml:space="preserve"> </w:t>
      </w:r>
      <w:r w:rsidR="006F7DD7" w:rsidRPr="008C2116">
        <w:rPr>
          <w:rFonts w:ascii="Times New Roman" w:hAnsi="Times New Roman" w:cs="Times New Roman"/>
          <w:sz w:val="24"/>
          <w:szCs w:val="24"/>
        </w:rPr>
        <w:t>gadam</w:t>
      </w:r>
      <w:r w:rsidR="00736439" w:rsidRPr="001934D6">
        <w:rPr>
          <w:rFonts w:ascii="Times New Roman" w:hAnsi="Times New Roman" w:cs="Times New Roman"/>
          <w:sz w:val="24"/>
          <w:szCs w:val="24"/>
        </w:rPr>
        <w:t xml:space="preserve"> (turpmāk - teritorijas plānojums)</w:t>
      </w:r>
      <w:r w:rsidR="00EA0FBB" w:rsidRPr="001934D6">
        <w:rPr>
          <w:rFonts w:ascii="Times New Roman" w:hAnsi="Times New Roman" w:cs="Times New Roman"/>
          <w:sz w:val="24"/>
          <w:szCs w:val="24"/>
        </w:rPr>
        <w:t xml:space="preserve"> </w:t>
      </w:r>
      <w:r w:rsidR="00557C80" w:rsidRPr="001934D6">
        <w:rPr>
          <w:rFonts w:ascii="Times New Roman" w:hAnsi="Times New Roman" w:cs="Times New Roman"/>
          <w:sz w:val="24"/>
          <w:szCs w:val="24"/>
        </w:rPr>
        <w:t>T</w:t>
      </w:r>
      <w:r w:rsidR="00BE7B1F" w:rsidRPr="001934D6">
        <w:rPr>
          <w:rFonts w:ascii="Times New Roman" w:hAnsi="Times New Roman" w:cs="Times New Roman"/>
          <w:sz w:val="24"/>
          <w:szCs w:val="24"/>
        </w:rPr>
        <w:t>eritorijas izmantošanas un apbūves noteikumiem:</w:t>
      </w:r>
    </w:p>
    <w:p w14:paraId="77D28BCF" w14:textId="263D313B" w:rsidR="00B92021" w:rsidRPr="001934D6" w:rsidRDefault="00BE7B1F" w:rsidP="00107EC1">
      <w:pPr>
        <w:pStyle w:val="Bodytext20"/>
        <w:numPr>
          <w:ilvl w:val="3"/>
          <w:numId w:val="1"/>
        </w:numPr>
        <w:shd w:val="clear" w:color="auto" w:fill="auto"/>
        <w:tabs>
          <w:tab w:val="left" w:pos="1843"/>
        </w:tabs>
        <w:spacing w:line="240" w:lineRule="auto"/>
        <w:ind w:left="1072" w:firstLine="0"/>
        <w:rPr>
          <w:rFonts w:ascii="Times New Roman" w:hAnsi="Times New Roman" w:cs="Times New Roman"/>
          <w:sz w:val="24"/>
          <w:szCs w:val="24"/>
        </w:rPr>
      </w:pPr>
      <w:r w:rsidRPr="001934D6">
        <w:rPr>
          <w:rFonts w:ascii="Times New Roman" w:hAnsi="Times New Roman" w:cs="Times New Roman"/>
          <w:sz w:val="24"/>
          <w:szCs w:val="24"/>
        </w:rPr>
        <w:t>p</w:t>
      </w:r>
      <w:r w:rsidR="004D175E" w:rsidRPr="001934D6">
        <w:rPr>
          <w:rFonts w:ascii="Times New Roman" w:hAnsi="Times New Roman" w:cs="Times New Roman"/>
          <w:sz w:val="24"/>
          <w:szCs w:val="24"/>
        </w:rPr>
        <w:t xml:space="preserve">unkts </w:t>
      </w:r>
      <w:r w:rsidR="00557C80" w:rsidRPr="001934D6">
        <w:rPr>
          <w:rFonts w:ascii="Times New Roman" w:hAnsi="Times New Roman" w:cs="Times New Roman"/>
          <w:sz w:val="24"/>
          <w:szCs w:val="24"/>
        </w:rPr>
        <w:t>4</w:t>
      </w:r>
      <w:r w:rsidRPr="001934D6">
        <w:rPr>
          <w:rFonts w:ascii="Times New Roman" w:hAnsi="Times New Roman" w:cs="Times New Roman"/>
          <w:sz w:val="24"/>
          <w:szCs w:val="24"/>
        </w:rPr>
        <w:t>.</w:t>
      </w:r>
      <w:r w:rsidR="00A90EDC" w:rsidRPr="001934D6">
        <w:rPr>
          <w:rFonts w:ascii="Times New Roman" w:hAnsi="Times New Roman" w:cs="Times New Roman"/>
          <w:sz w:val="24"/>
          <w:szCs w:val="24"/>
        </w:rPr>
        <w:t>5</w:t>
      </w:r>
      <w:r w:rsidRPr="001934D6">
        <w:rPr>
          <w:rFonts w:ascii="Times New Roman" w:hAnsi="Times New Roman" w:cs="Times New Roman"/>
          <w:sz w:val="24"/>
          <w:szCs w:val="24"/>
        </w:rPr>
        <w:t>.</w:t>
      </w:r>
      <w:r w:rsidR="00557C80" w:rsidRPr="001934D6">
        <w:rPr>
          <w:rFonts w:ascii="Times New Roman" w:hAnsi="Times New Roman" w:cs="Times New Roman"/>
          <w:sz w:val="24"/>
          <w:szCs w:val="24"/>
        </w:rPr>
        <w:t>1</w:t>
      </w:r>
      <w:r w:rsidRPr="001934D6">
        <w:rPr>
          <w:rFonts w:ascii="Times New Roman" w:hAnsi="Times New Roman" w:cs="Times New Roman"/>
          <w:sz w:val="24"/>
          <w:szCs w:val="24"/>
        </w:rPr>
        <w:t xml:space="preserve">. - </w:t>
      </w:r>
      <w:r w:rsidR="006A3FAE" w:rsidRPr="001934D6">
        <w:rPr>
          <w:rFonts w:ascii="Times New Roman" w:hAnsi="Times New Roman" w:cs="Times New Roman"/>
          <w:sz w:val="24"/>
          <w:szCs w:val="24"/>
        </w:rPr>
        <w:t>Jauktas centra apbūves teritorija (JC1)</w:t>
      </w:r>
      <w:r w:rsidR="00557C80" w:rsidRPr="001934D6">
        <w:rPr>
          <w:rFonts w:ascii="Times New Roman" w:hAnsi="Times New Roman" w:cs="Times New Roman"/>
          <w:sz w:val="24"/>
          <w:szCs w:val="24"/>
        </w:rPr>
        <w:t xml:space="preserve"> </w:t>
      </w:r>
      <w:r w:rsidRPr="001934D6">
        <w:rPr>
          <w:rFonts w:ascii="Times New Roman" w:hAnsi="Times New Roman" w:cs="Times New Roman"/>
          <w:sz w:val="24"/>
          <w:szCs w:val="24"/>
        </w:rPr>
        <w:t>(100%);</w:t>
      </w:r>
    </w:p>
    <w:p w14:paraId="25D5936B" w14:textId="55E1765C" w:rsidR="006B433F" w:rsidRPr="001934D6" w:rsidRDefault="00557C80" w:rsidP="00107EC1">
      <w:pPr>
        <w:pStyle w:val="Bodytext20"/>
        <w:numPr>
          <w:ilvl w:val="3"/>
          <w:numId w:val="1"/>
        </w:numPr>
        <w:shd w:val="clear" w:color="auto" w:fill="auto"/>
        <w:tabs>
          <w:tab w:val="left" w:pos="1843"/>
        </w:tabs>
        <w:spacing w:line="240" w:lineRule="auto"/>
        <w:ind w:left="1072" w:firstLine="0"/>
        <w:rPr>
          <w:rFonts w:ascii="Times New Roman" w:hAnsi="Times New Roman" w:cs="Times New Roman"/>
          <w:sz w:val="24"/>
          <w:szCs w:val="24"/>
        </w:rPr>
      </w:pPr>
      <w:r w:rsidRPr="001934D6">
        <w:rPr>
          <w:rFonts w:ascii="Times New Roman" w:hAnsi="Times New Roman" w:cs="Times New Roman"/>
          <w:sz w:val="24"/>
          <w:szCs w:val="24"/>
        </w:rPr>
        <w:t>apbūves augstums – līdz 1</w:t>
      </w:r>
      <w:r w:rsidR="006A3FAE" w:rsidRPr="001934D6">
        <w:rPr>
          <w:rFonts w:ascii="Times New Roman" w:hAnsi="Times New Roman" w:cs="Times New Roman"/>
          <w:sz w:val="24"/>
          <w:szCs w:val="24"/>
        </w:rPr>
        <w:t>2</w:t>
      </w:r>
      <w:r w:rsidRPr="001934D6">
        <w:rPr>
          <w:rFonts w:ascii="Times New Roman" w:hAnsi="Times New Roman" w:cs="Times New Roman"/>
          <w:sz w:val="24"/>
          <w:szCs w:val="24"/>
        </w:rPr>
        <w:t xml:space="preserve"> metriem</w:t>
      </w:r>
      <w:r w:rsidR="006B433F" w:rsidRPr="001934D6">
        <w:rPr>
          <w:rFonts w:ascii="Times New Roman" w:hAnsi="Times New Roman" w:cs="Times New Roman"/>
          <w:sz w:val="24"/>
          <w:szCs w:val="24"/>
        </w:rPr>
        <w:t>;</w:t>
      </w:r>
    </w:p>
    <w:p w14:paraId="67E99AB5" w14:textId="1217D83B" w:rsidR="006A3FAE" w:rsidRPr="001D4085" w:rsidRDefault="006B433F" w:rsidP="00107EC1">
      <w:pPr>
        <w:pStyle w:val="Bodytext20"/>
        <w:numPr>
          <w:ilvl w:val="2"/>
          <w:numId w:val="1"/>
        </w:numPr>
        <w:shd w:val="clear" w:color="auto" w:fill="auto"/>
        <w:tabs>
          <w:tab w:val="left" w:pos="1418"/>
        </w:tabs>
        <w:spacing w:line="240" w:lineRule="auto"/>
        <w:ind w:left="1258" w:hanging="459"/>
        <w:rPr>
          <w:rFonts w:ascii="Times New Roman" w:hAnsi="Times New Roman" w:cs="Times New Roman"/>
          <w:sz w:val="24"/>
          <w:szCs w:val="24"/>
        </w:rPr>
      </w:pPr>
      <w:r w:rsidRPr="001934D6">
        <w:rPr>
          <w:rFonts w:ascii="Times New Roman" w:hAnsi="Times New Roman" w:cs="Times New Roman"/>
          <w:sz w:val="24"/>
          <w:szCs w:val="24"/>
        </w:rPr>
        <w:t xml:space="preserve">Objektam </w:t>
      </w:r>
      <w:r w:rsidR="006A3FAE" w:rsidRPr="001934D6">
        <w:rPr>
          <w:rFonts w:ascii="Times New Roman" w:hAnsi="Times New Roman" w:cs="Times New Roman"/>
          <w:sz w:val="24"/>
          <w:szCs w:val="24"/>
        </w:rPr>
        <w:t>ir šādi</w:t>
      </w:r>
      <w:r w:rsidRPr="001934D6">
        <w:rPr>
          <w:rFonts w:ascii="Times New Roman" w:hAnsi="Times New Roman" w:cs="Times New Roman"/>
          <w:sz w:val="24"/>
          <w:szCs w:val="24"/>
        </w:rPr>
        <w:t xml:space="preserve"> </w:t>
      </w:r>
      <w:bookmarkStart w:id="7" w:name="_Hlk65845870"/>
      <w:r w:rsidRPr="001D4085">
        <w:rPr>
          <w:rFonts w:ascii="Times New Roman" w:hAnsi="Times New Roman" w:cs="Times New Roman"/>
          <w:sz w:val="24"/>
          <w:szCs w:val="24"/>
        </w:rPr>
        <w:t>pašvaldība</w:t>
      </w:r>
      <w:bookmarkEnd w:id="7"/>
      <w:r w:rsidRPr="001D4085">
        <w:rPr>
          <w:rFonts w:ascii="Times New Roman" w:hAnsi="Times New Roman" w:cs="Times New Roman"/>
          <w:sz w:val="24"/>
          <w:szCs w:val="24"/>
        </w:rPr>
        <w:t>s noteikt</w:t>
      </w:r>
      <w:r w:rsidR="006A3FAE" w:rsidRPr="001D4085">
        <w:rPr>
          <w:rFonts w:ascii="Times New Roman" w:hAnsi="Times New Roman" w:cs="Times New Roman"/>
          <w:sz w:val="24"/>
          <w:szCs w:val="24"/>
        </w:rPr>
        <w:t>i</w:t>
      </w:r>
      <w:r w:rsidRPr="001D4085">
        <w:rPr>
          <w:rFonts w:ascii="Times New Roman" w:hAnsi="Times New Roman" w:cs="Times New Roman"/>
          <w:sz w:val="24"/>
          <w:szCs w:val="24"/>
        </w:rPr>
        <w:t xml:space="preserve"> </w:t>
      </w:r>
      <w:r w:rsidRPr="001D4085">
        <w:rPr>
          <w:rFonts w:ascii="Times New Roman" w:hAnsi="Times New Roman" w:cs="Times New Roman"/>
          <w:sz w:val="24"/>
          <w:szCs w:val="24"/>
          <w:u w:val="single"/>
        </w:rPr>
        <w:t>īpaš</w:t>
      </w:r>
      <w:r w:rsidR="006A3FAE" w:rsidRPr="001D4085">
        <w:rPr>
          <w:rFonts w:ascii="Times New Roman" w:hAnsi="Times New Roman" w:cs="Times New Roman"/>
          <w:sz w:val="24"/>
          <w:szCs w:val="24"/>
          <w:u w:val="single"/>
        </w:rPr>
        <w:t>i</w:t>
      </w:r>
      <w:r w:rsidRPr="001D4085">
        <w:rPr>
          <w:rFonts w:ascii="Times New Roman" w:hAnsi="Times New Roman" w:cs="Times New Roman"/>
          <w:sz w:val="24"/>
          <w:szCs w:val="24"/>
          <w:u w:val="single"/>
        </w:rPr>
        <w:t xml:space="preserve"> </w:t>
      </w:r>
      <w:r w:rsidR="0038653C" w:rsidRPr="001D4085">
        <w:rPr>
          <w:rFonts w:ascii="Times New Roman" w:hAnsi="Times New Roman" w:cs="Times New Roman"/>
          <w:sz w:val="24"/>
          <w:szCs w:val="24"/>
          <w:u w:val="single"/>
        </w:rPr>
        <w:t xml:space="preserve">turpmākās </w:t>
      </w:r>
      <w:r w:rsidRPr="001D4085">
        <w:rPr>
          <w:rFonts w:ascii="Times New Roman" w:hAnsi="Times New Roman" w:cs="Times New Roman"/>
          <w:sz w:val="24"/>
          <w:szCs w:val="24"/>
          <w:u w:val="single"/>
        </w:rPr>
        <w:t>izmantošanas nosacījum</w:t>
      </w:r>
      <w:r w:rsidR="006A3FAE" w:rsidRPr="001D4085">
        <w:rPr>
          <w:rFonts w:ascii="Times New Roman" w:hAnsi="Times New Roman" w:cs="Times New Roman"/>
          <w:sz w:val="24"/>
          <w:szCs w:val="24"/>
          <w:u w:val="single"/>
        </w:rPr>
        <w:t>i</w:t>
      </w:r>
      <w:r w:rsidR="00F051D2" w:rsidRPr="001D4085">
        <w:rPr>
          <w:rFonts w:ascii="Times New Roman" w:hAnsi="Times New Roman" w:cs="Times New Roman"/>
          <w:sz w:val="24"/>
          <w:szCs w:val="24"/>
          <w:u w:val="single"/>
        </w:rPr>
        <w:t xml:space="preserve"> un atsavināšanas tiesību aprobežojumi</w:t>
      </w:r>
      <w:r w:rsidR="006A3FAE" w:rsidRPr="001D4085">
        <w:rPr>
          <w:rFonts w:ascii="Times New Roman" w:hAnsi="Times New Roman" w:cs="Times New Roman"/>
          <w:sz w:val="24"/>
          <w:szCs w:val="24"/>
        </w:rPr>
        <w:t>:</w:t>
      </w:r>
    </w:p>
    <w:p w14:paraId="611E1B99" w14:textId="5BBFCE7C" w:rsidR="00F05257" w:rsidRPr="001934D6" w:rsidRDefault="0066410A" w:rsidP="00107EC1">
      <w:pPr>
        <w:pStyle w:val="Bodytext20"/>
        <w:numPr>
          <w:ilvl w:val="3"/>
          <w:numId w:val="1"/>
        </w:numPr>
        <w:shd w:val="clear" w:color="auto" w:fill="auto"/>
        <w:tabs>
          <w:tab w:val="left" w:pos="1418"/>
          <w:tab w:val="left" w:pos="1843"/>
        </w:tabs>
        <w:spacing w:line="240" w:lineRule="auto"/>
        <w:ind w:left="1531" w:hanging="459"/>
        <w:rPr>
          <w:rFonts w:ascii="Times New Roman" w:hAnsi="Times New Roman" w:cs="Times New Roman"/>
          <w:sz w:val="24"/>
          <w:szCs w:val="24"/>
        </w:rPr>
      </w:pPr>
      <w:r w:rsidRPr="001D4085">
        <w:rPr>
          <w:rFonts w:ascii="Times New Roman" w:hAnsi="Times New Roman" w:cs="Times New Roman"/>
          <w:sz w:val="24"/>
          <w:szCs w:val="24"/>
        </w:rPr>
        <w:t>Objekta</w:t>
      </w:r>
      <w:r w:rsidR="00F05257" w:rsidRPr="001D4085">
        <w:rPr>
          <w:rFonts w:ascii="Times New Roman" w:hAnsi="Times New Roman" w:cs="Times New Roman"/>
          <w:sz w:val="24"/>
          <w:szCs w:val="24"/>
        </w:rPr>
        <w:t xml:space="preserve"> nosolītājam 12 (divpadsmit) mēnešu laikā no īpašuma tiesības uz </w:t>
      </w:r>
      <w:r w:rsidR="00CE771A" w:rsidRPr="001D4085">
        <w:rPr>
          <w:rFonts w:ascii="Times New Roman" w:hAnsi="Times New Roman" w:cs="Times New Roman"/>
          <w:sz w:val="24"/>
          <w:szCs w:val="24"/>
        </w:rPr>
        <w:t>Objektu</w:t>
      </w:r>
      <w:r w:rsidR="00F05257" w:rsidRPr="001D4085">
        <w:rPr>
          <w:rFonts w:ascii="Times New Roman" w:hAnsi="Times New Roman" w:cs="Times New Roman"/>
          <w:sz w:val="24"/>
          <w:szCs w:val="24"/>
        </w:rPr>
        <w:t xml:space="preserve"> nostiprināšanas zemesgrāmatā jāsaņem </w:t>
      </w:r>
      <w:r w:rsidR="00151347" w:rsidRPr="001D4085">
        <w:rPr>
          <w:rFonts w:ascii="Times New Roman" w:hAnsi="Times New Roman" w:cs="Times New Roman"/>
          <w:sz w:val="24"/>
          <w:szCs w:val="24"/>
        </w:rPr>
        <w:t>pašvaldības</w:t>
      </w:r>
      <w:r w:rsidR="00F05257" w:rsidRPr="001D4085">
        <w:rPr>
          <w:rFonts w:ascii="Times New Roman" w:hAnsi="Times New Roman" w:cs="Times New Roman"/>
          <w:sz w:val="24"/>
          <w:szCs w:val="24"/>
        </w:rPr>
        <w:t xml:space="preserve"> Būvvaldes izsniegta būvatļauja ar atzīmi par būvniecības uzsākšanas</w:t>
      </w:r>
      <w:r w:rsidR="00F05257" w:rsidRPr="001934D6">
        <w:rPr>
          <w:rFonts w:ascii="Times New Roman" w:hAnsi="Times New Roman" w:cs="Times New Roman"/>
          <w:sz w:val="24"/>
          <w:szCs w:val="24"/>
        </w:rPr>
        <w:t xml:space="preserve"> nosacījumu izpildi augstas pievienotās vērtības produkcijas ražotnei, kas izvietota </w:t>
      </w:r>
      <w:r w:rsidR="00CE771A" w:rsidRPr="001934D6">
        <w:rPr>
          <w:rFonts w:ascii="Times New Roman" w:hAnsi="Times New Roman" w:cs="Times New Roman"/>
          <w:sz w:val="24"/>
          <w:szCs w:val="24"/>
        </w:rPr>
        <w:t>Objekt</w:t>
      </w:r>
      <w:r w:rsidR="00F05257" w:rsidRPr="001934D6">
        <w:rPr>
          <w:rFonts w:ascii="Times New Roman" w:hAnsi="Times New Roman" w:cs="Times New Roman"/>
          <w:sz w:val="24"/>
          <w:szCs w:val="24"/>
        </w:rPr>
        <w:t>ā;</w:t>
      </w:r>
    </w:p>
    <w:p w14:paraId="690C46F5" w14:textId="7FB06B85" w:rsidR="00F05257" w:rsidRPr="001934D6" w:rsidRDefault="00F05257" w:rsidP="00107EC1">
      <w:pPr>
        <w:pStyle w:val="Bodytext20"/>
        <w:numPr>
          <w:ilvl w:val="3"/>
          <w:numId w:val="1"/>
        </w:numPr>
        <w:shd w:val="clear" w:color="auto" w:fill="auto"/>
        <w:tabs>
          <w:tab w:val="left" w:pos="1418"/>
          <w:tab w:val="left" w:pos="1843"/>
        </w:tabs>
        <w:spacing w:line="240" w:lineRule="auto"/>
        <w:ind w:left="1531" w:hanging="459"/>
        <w:rPr>
          <w:rFonts w:ascii="Times New Roman" w:hAnsi="Times New Roman" w:cs="Times New Roman"/>
          <w:sz w:val="24"/>
          <w:szCs w:val="24"/>
        </w:rPr>
      </w:pPr>
      <w:r w:rsidRPr="001934D6">
        <w:rPr>
          <w:rFonts w:ascii="Times New Roman" w:hAnsi="Times New Roman" w:cs="Times New Roman"/>
          <w:sz w:val="24"/>
          <w:szCs w:val="24"/>
        </w:rPr>
        <w:t xml:space="preserve">30 (trīsdesmit) mēnešu laikā no īpašuma tiesības uz </w:t>
      </w:r>
      <w:r w:rsidR="00CE771A" w:rsidRPr="001934D6">
        <w:rPr>
          <w:rFonts w:ascii="Times New Roman" w:hAnsi="Times New Roman" w:cs="Times New Roman"/>
          <w:sz w:val="24"/>
          <w:szCs w:val="24"/>
        </w:rPr>
        <w:t>Objektu</w:t>
      </w:r>
      <w:r w:rsidRPr="001934D6">
        <w:rPr>
          <w:rFonts w:ascii="Times New Roman" w:hAnsi="Times New Roman" w:cs="Times New Roman"/>
          <w:sz w:val="24"/>
          <w:szCs w:val="24"/>
        </w:rPr>
        <w:t xml:space="preserve"> nostiprināšanas </w:t>
      </w:r>
      <w:r w:rsidRPr="001934D6">
        <w:rPr>
          <w:rFonts w:ascii="Times New Roman" w:hAnsi="Times New Roman" w:cs="Times New Roman"/>
          <w:sz w:val="24"/>
          <w:szCs w:val="24"/>
        </w:rPr>
        <w:lastRenderedPageBreak/>
        <w:t xml:space="preserve">zemesgrāmatā nosolītajā </w:t>
      </w:r>
      <w:r w:rsidR="0066410A" w:rsidRPr="001934D6">
        <w:rPr>
          <w:rFonts w:ascii="Times New Roman" w:hAnsi="Times New Roman" w:cs="Times New Roman"/>
          <w:sz w:val="24"/>
          <w:szCs w:val="24"/>
        </w:rPr>
        <w:t>Objekt</w:t>
      </w:r>
      <w:r w:rsidRPr="001934D6">
        <w:rPr>
          <w:rFonts w:ascii="Times New Roman" w:hAnsi="Times New Roman" w:cs="Times New Roman"/>
          <w:sz w:val="24"/>
          <w:szCs w:val="24"/>
        </w:rPr>
        <w:t>ā jāuzbūvē augstas pievienotās vērtības produkcijas ražošanai (tādās jomās kā, piemēram, informācijas tehnoloģijas, farmācija vai līdzvērtīgās jomās, kas noteiktas nacionālos plānošanas dokumentos vai pašvaldības plānošanas dokumentos kā prioritārās uzņēmējdarbības nozares) piemērotu ēku (būvi) un nepieciešamo infrastruktūru;</w:t>
      </w:r>
    </w:p>
    <w:p w14:paraId="676E497F" w14:textId="7985E5B6" w:rsidR="00F30433" w:rsidRPr="001934D6" w:rsidRDefault="00F05257" w:rsidP="00107EC1">
      <w:pPr>
        <w:pStyle w:val="Bodytext20"/>
        <w:numPr>
          <w:ilvl w:val="3"/>
          <w:numId w:val="1"/>
        </w:numPr>
        <w:shd w:val="clear" w:color="auto" w:fill="auto"/>
        <w:tabs>
          <w:tab w:val="left" w:pos="1418"/>
          <w:tab w:val="left" w:pos="1843"/>
        </w:tabs>
        <w:spacing w:line="240" w:lineRule="auto"/>
        <w:ind w:left="1531" w:hanging="459"/>
        <w:rPr>
          <w:rFonts w:ascii="Times New Roman" w:hAnsi="Times New Roman" w:cs="Times New Roman"/>
          <w:sz w:val="24"/>
          <w:szCs w:val="24"/>
        </w:rPr>
      </w:pPr>
      <w:r w:rsidRPr="001934D6">
        <w:rPr>
          <w:rFonts w:ascii="Times New Roman" w:hAnsi="Times New Roman" w:cs="Times New Roman"/>
          <w:sz w:val="24"/>
          <w:szCs w:val="24"/>
        </w:rPr>
        <w:t xml:space="preserve">36 (trīsdesmit sešu) mēnešu laikā no īpašuma tiesības uz izsolāmo </w:t>
      </w:r>
      <w:r w:rsidR="0066410A" w:rsidRPr="001934D6">
        <w:rPr>
          <w:rFonts w:ascii="Times New Roman" w:hAnsi="Times New Roman" w:cs="Times New Roman"/>
          <w:sz w:val="24"/>
          <w:szCs w:val="24"/>
        </w:rPr>
        <w:t>Objekt</w:t>
      </w:r>
      <w:r w:rsidRPr="001934D6">
        <w:rPr>
          <w:rFonts w:ascii="Times New Roman" w:hAnsi="Times New Roman" w:cs="Times New Roman"/>
          <w:sz w:val="24"/>
          <w:szCs w:val="24"/>
        </w:rPr>
        <w:t xml:space="preserve">u nostiprināšanas zemesgrāmatā tajā jāuzsāk augstas pievienotās vērtības produkcijas ražošana un jānodrošina: </w:t>
      </w:r>
    </w:p>
    <w:p w14:paraId="34113F04" w14:textId="77777777" w:rsidR="00F30433" w:rsidRPr="001934D6" w:rsidRDefault="00F05257" w:rsidP="00107EC1">
      <w:pPr>
        <w:pStyle w:val="Bodytext20"/>
        <w:numPr>
          <w:ilvl w:val="4"/>
          <w:numId w:val="7"/>
        </w:numPr>
        <w:shd w:val="clear" w:color="auto" w:fill="auto"/>
        <w:tabs>
          <w:tab w:val="left" w:pos="1418"/>
          <w:tab w:val="left" w:pos="1843"/>
        </w:tabs>
        <w:spacing w:line="240" w:lineRule="auto"/>
        <w:rPr>
          <w:rFonts w:ascii="Times New Roman" w:hAnsi="Times New Roman" w:cs="Times New Roman"/>
          <w:sz w:val="24"/>
          <w:szCs w:val="24"/>
        </w:rPr>
      </w:pPr>
      <w:r w:rsidRPr="001934D6">
        <w:rPr>
          <w:rFonts w:ascii="Times New Roman" w:hAnsi="Times New Roman" w:cs="Times New Roman"/>
          <w:sz w:val="24"/>
          <w:szCs w:val="24"/>
        </w:rPr>
        <w:t xml:space="preserve">ne mazāk kā 15 (piecpadsmit) jaunu darba vietu radīšanu un darbību; </w:t>
      </w:r>
    </w:p>
    <w:p w14:paraId="2C5BDD3B" w14:textId="39770C4B" w:rsidR="00F05257" w:rsidRPr="001934D6" w:rsidRDefault="00F05257" w:rsidP="00107EC1">
      <w:pPr>
        <w:pStyle w:val="Bodytext20"/>
        <w:numPr>
          <w:ilvl w:val="4"/>
          <w:numId w:val="7"/>
        </w:numPr>
        <w:shd w:val="clear" w:color="auto" w:fill="auto"/>
        <w:tabs>
          <w:tab w:val="left" w:pos="1418"/>
          <w:tab w:val="left" w:pos="1843"/>
        </w:tabs>
        <w:spacing w:line="240" w:lineRule="auto"/>
        <w:rPr>
          <w:rFonts w:ascii="Times New Roman" w:hAnsi="Times New Roman" w:cs="Times New Roman"/>
          <w:sz w:val="24"/>
          <w:szCs w:val="24"/>
        </w:rPr>
      </w:pPr>
      <w:r w:rsidRPr="001934D6">
        <w:rPr>
          <w:rFonts w:ascii="Times New Roman" w:hAnsi="Times New Roman" w:cs="Times New Roman"/>
          <w:sz w:val="24"/>
          <w:szCs w:val="24"/>
        </w:rPr>
        <w:t xml:space="preserve">investīcijas ne mazāk kā EUR 500 000 (pieci simti tūkstoši eiro) apmērā nosolītā </w:t>
      </w:r>
      <w:r w:rsidR="0066410A" w:rsidRPr="001934D6">
        <w:rPr>
          <w:rFonts w:ascii="Times New Roman" w:hAnsi="Times New Roman" w:cs="Times New Roman"/>
          <w:sz w:val="24"/>
          <w:szCs w:val="24"/>
        </w:rPr>
        <w:t>Objekt</w:t>
      </w:r>
      <w:r w:rsidRPr="001934D6">
        <w:rPr>
          <w:rFonts w:ascii="Times New Roman" w:hAnsi="Times New Roman" w:cs="Times New Roman"/>
          <w:sz w:val="24"/>
          <w:szCs w:val="24"/>
        </w:rPr>
        <w:t>a īpašnieka/</w:t>
      </w:r>
      <w:r w:rsidR="001D6BAD" w:rsidRPr="001934D6">
        <w:rPr>
          <w:rFonts w:ascii="Times New Roman" w:hAnsi="Times New Roman" w:cs="Times New Roman"/>
          <w:sz w:val="24"/>
          <w:szCs w:val="24"/>
        </w:rPr>
        <w:t xml:space="preserve"> </w:t>
      </w:r>
      <w:r w:rsidRPr="001934D6">
        <w:rPr>
          <w:rFonts w:ascii="Times New Roman" w:hAnsi="Times New Roman" w:cs="Times New Roman"/>
          <w:sz w:val="24"/>
          <w:szCs w:val="24"/>
        </w:rPr>
        <w:t>nomnieka/</w:t>
      </w:r>
      <w:r w:rsidR="001D6BAD" w:rsidRPr="001934D6">
        <w:rPr>
          <w:rFonts w:ascii="Times New Roman" w:hAnsi="Times New Roman" w:cs="Times New Roman"/>
          <w:sz w:val="24"/>
          <w:szCs w:val="24"/>
        </w:rPr>
        <w:t xml:space="preserve"> </w:t>
      </w:r>
      <w:r w:rsidRPr="001934D6">
        <w:rPr>
          <w:rFonts w:ascii="Times New Roman" w:hAnsi="Times New Roman" w:cs="Times New Roman"/>
          <w:sz w:val="24"/>
          <w:szCs w:val="24"/>
        </w:rPr>
        <w:t>īrnieka/</w:t>
      </w:r>
      <w:r w:rsidR="001D6BAD" w:rsidRPr="001934D6">
        <w:rPr>
          <w:rFonts w:ascii="Times New Roman" w:hAnsi="Times New Roman" w:cs="Times New Roman"/>
          <w:sz w:val="24"/>
          <w:szCs w:val="24"/>
        </w:rPr>
        <w:t xml:space="preserve"> </w:t>
      </w:r>
      <w:r w:rsidRPr="001934D6">
        <w:rPr>
          <w:rFonts w:ascii="Times New Roman" w:hAnsi="Times New Roman" w:cs="Times New Roman"/>
          <w:sz w:val="24"/>
          <w:szCs w:val="24"/>
        </w:rPr>
        <w:t>patapinājuma ņēmēja nemateriālajos ieguldījumos un pamatlīdzekļos;</w:t>
      </w:r>
    </w:p>
    <w:p w14:paraId="4745F894" w14:textId="048C5F1B" w:rsidR="00CD2390" w:rsidRPr="001934D6" w:rsidRDefault="00F05257" w:rsidP="00107EC1">
      <w:pPr>
        <w:pStyle w:val="Bodytext20"/>
        <w:numPr>
          <w:ilvl w:val="3"/>
          <w:numId w:val="1"/>
        </w:numPr>
        <w:shd w:val="clear" w:color="auto" w:fill="auto"/>
        <w:tabs>
          <w:tab w:val="left" w:pos="1418"/>
          <w:tab w:val="left" w:pos="1843"/>
        </w:tabs>
        <w:spacing w:line="240" w:lineRule="auto"/>
        <w:ind w:left="1531" w:hanging="459"/>
        <w:rPr>
          <w:rFonts w:ascii="Times New Roman" w:hAnsi="Times New Roman" w:cs="Times New Roman"/>
          <w:sz w:val="24"/>
          <w:szCs w:val="24"/>
        </w:rPr>
      </w:pPr>
      <w:r w:rsidRPr="001934D6">
        <w:rPr>
          <w:rFonts w:ascii="Times New Roman" w:hAnsi="Times New Roman" w:cs="Times New Roman"/>
          <w:sz w:val="24"/>
          <w:szCs w:val="24"/>
        </w:rPr>
        <w:t xml:space="preserve">vienlaikus ar </w:t>
      </w:r>
      <w:r w:rsidR="002B23B7" w:rsidRPr="001934D6">
        <w:rPr>
          <w:rFonts w:ascii="Times New Roman" w:hAnsi="Times New Roman" w:cs="Times New Roman"/>
          <w:sz w:val="24"/>
          <w:szCs w:val="24"/>
        </w:rPr>
        <w:t>Objekta</w:t>
      </w:r>
      <w:r w:rsidRPr="001934D6">
        <w:rPr>
          <w:rFonts w:ascii="Times New Roman" w:hAnsi="Times New Roman" w:cs="Times New Roman"/>
          <w:sz w:val="24"/>
          <w:szCs w:val="24"/>
        </w:rPr>
        <w:t xml:space="preserve"> nosolītāja īpašuma tiesības uz </w:t>
      </w:r>
      <w:r w:rsidR="002F1A02" w:rsidRPr="001934D6">
        <w:rPr>
          <w:rFonts w:ascii="Times New Roman" w:hAnsi="Times New Roman" w:cs="Times New Roman"/>
          <w:sz w:val="24"/>
          <w:szCs w:val="24"/>
        </w:rPr>
        <w:t>Objekt</w:t>
      </w:r>
      <w:r w:rsidRPr="001934D6">
        <w:rPr>
          <w:rFonts w:ascii="Times New Roman" w:hAnsi="Times New Roman" w:cs="Times New Roman"/>
          <w:sz w:val="24"/>
          <w:szCs w:val="24"/>
        </w:rPr>
        <w:t xml:space="preserve">u un ķīlas tiesības par labu pašvaldībai </w:t>
      </w:r>
      <w:r w:rsidR="00256331" w:rsidRPr="001934D6">
        <w:rPr>
          <w:rFonts w:ascii="Times New Roman" w:hAnsi="Times New Roman" w:cs="Times New Roman"/>
          <w:sz w:val="24"/>
          <w:szCs w:val="24"/>
        </w:rPr>
        <w:t>(noteikumu 6.1</w:t>
      </w:r>
      <w:r w:rsidR="00BD44E6">
        <w:rPr>
          <w:rFonts w:ascii="Times New Roman" w:hAnsi="Times New Roman" w:cs="Times New Roman"/>
          <w:sz w:val="24"/>
          <w:szCs w:val="24"/>
        </w:rPr>
        <w:t>3</w:t>
      </w:r>
      <w:r w:rsidR="00256331" w:rsidRPr="001934D6">
        <w:rPr>
          <w:rFonts w:ascii="Times New Roman" w:hAnsi="Times New Roman" w:cs="Times New Roman"/>
          <w:sz w:val="24"/>
          <w:szCs w:val="24"/>
        </w:rPr>
        <w:t xml:space="preserve">.punkts) </w:t>
      </w:r>
      <w:r w:rsidRPr="001934D6">
        <w:rPr>
          <w:rFonts w:ascii="Times New Roman" w:hAnsi="Times New Roman" w:cs="Times New Roman"/>
          <w:sz w:val="24"/>
          <w:szCs w:val="24"/>
        </w:rPr>
        <w:t xml:space="preserve">nostiprināšanu zemesgrāmatā (ja attiecināms), zemesgrāmatā reģistrējama aizlieguma atzīme, kas paredz, ka līdz 31.12.2028. </w:t>
      </w:r>
      <w:r w:rsidR="002F1A02" w:rsidRPr="001934D6">
        <w:rPr>
          <w:rFonts w:ascii="Times New Roman" w:hAnsi="Times New Roman" w:cs="Times New Roman"/>
          <w:sz w:val="24"/>
          <w:szCs w:val="24"/>
        </w:rPr>
        <w:t>Objekta</w:t>
      </w:r>
      <w:r w:rsidRPr="001934D6">
        <w:rPr>
          <w:rFonts w:ascii="Times New Roman" w:hAnsi="Times New Roman" w:cs="Times New Roman"/>
          <w:sz w:val="24"/>
          <w:szCs w:val="24"/>
        </w:rPr>
        <w:t xml:space="preserve"> nosolītājs nav tiesīgs</w:t>
      </w:r>
      <w:r w:rsidR="00CD2390" w:rsidRPr="001934D6">
        <w:rPr>
          <w:rFonts w:ascii="Times New Roman" w:hAnsi="Times New Roman" w:cs="Times New Roman"/>
          <w:sz w:val="24"/>
          <w:szCs w:val="24"/>
        </w:rPr>
        <w:t xml:space="preserve"> (noteikumu </w:t>
      </w:r>
      <w:r w:rsidR="002B23B7" w:rsidRPr="001934D6">
        <w:rPr>
          <w:rFonts w:ascii="Times New Roman" w:hAnsi="Times New Roman" w:cs="Times New Roman"/>
          <w:sz w:val="24"/>
          <w:szCs w:val="24"/>
        </w:rPr>
        <w:t>6.1</w:t>
      </w:r>
      <w:r w:rsidR="00BD44E6">
        <w:rPr>
          <w:rFonts w:ascii="Times New Roman" w:hAnsi="Times New Roman" w:cs="Times New Roman"/>
          <w:sz w:val="24"/>
          <w:szCs w:val="24"/>
        </w:rPr>
        <w:t>9</w:t>
      </w:r>
      <w:r w:rsidR="00CD2390" w:rsidRPr="001934D6">
        <w:rPr>
          <w:rFonts w:ascii="Times New Roman" w:hAnsi="Times New Roman" w:cs="Times New Roman"/>
          <w:sz w:val="24"/>
          <w:szCs w:val="24"/>
        </w:rPr>
        <w:t>.punkts)</w:t>
      </w:r>
      <w:r w:rsidRPr="001934D6">
        <w:rPr>
          <w:rFonts w:ascii="Times New Roman" w:hAnsi="Times New Roman" w:cs="Times New Roman"/>
          <w:sz w:val="24"/>
          <w:szCs w:val="24"/>
        </w:rPr>
        <w:t>:</w:t>
      </w:r>
    </w:p>
    <w:p w14:paraId="6DB95AFA" w14:textId="5833E3C1" w:rsidR="00CD2390" w:rsidRPr="001934D6" w:rsidRDefault="00F05257" w:rsidP="00107EC1">
      <w:pPr>
        <w:pStyle w:val="Bodytext20"/>
        <w:numPr>
          <w:ilvl w:val="4"/>
          <w:numId w:val="8"/>
        </w:numPr>
        <w:shd w:val="clear" w:color="auto" w:fill="auto"/>
        <w:tabs>
          <w:tab w:val="left" w:pos="1418"/>
          <w:tab w:val="left" w:pos="1843"/>
        </w:tabs>
        <w:spacing w:line="240" w:lineRule="auto"/>
        <w:rPr>
          <w:rFonts w:ascii="Times New Roman" w:hAnsi="Times New Roman" w:cs="Times New Roman"/>
          <w:sz w:val="24"/>
          <w:szCs w:val="24"/>
        </w:rPr>
      </w:pPr>
      <w:r w:rsidRPr="001934D6">
        <w:rPr>
          <w:rFonts w:ascii="Times New Roman" w:hAnsi="Times New Roman" w:cs="Times New Roman"/>
          <w:sz w:val="24"/>
          <w:szCs w:val="24"/>
        </w:rPr>
        <w:t xml:space="preserve">mainīt nosolītajam </w:t>
      </w:r>
      <w:r w:rsidR="00256331" w:rsidRPr="001934D6">
        <w:rPr>
          <w:rFonts w:ascii="Times New Roman" w:hAnsi="Times New Roman" w:cs="Times New Roman"/>
          <w:sz w:val="24"/>
          <w:szCs w:val="24"/>
        </w:rPr>
        <w:t>Objekt</w:t>
      </w:r>
      <w:r w:rsidRPr="001934D6">
        <w:rPr>
          <w:rFonts w:ascii="Times New Roman" w:hAnsi="Times New Roman" w:cs="Times New Roman"/>
          <w:sz w:val="24"/>
          <w:szCs w:val="24"/>
        </w:rPr>
        <w:t xml:space="preserve">am detālplānojumā noteikto un teritorijas plānojumā atļauto (plānoto) teritorijas izmantošanas mērķi un izmantot </w:t>
      </w:r>
      <w:r w:rsidR="00256331" w:rsidRPr="001934D6">
        <w:rPr>
          <w:rFonts w:ascii="Times New Roman" w:hAnsi="Times New Roman" w:cs="Times New Roman"/>
          <w:sz w:val="24"/>
          <w:szCs w:val="24"/>
        </w:rPr>
        <w:t>Objektu</w:t>
      </w:r>
      <w:r w:rsidRPr="001934D6">
        <w:rPr>
          <w:rFonts w:ascii="Times New Roman" w:hAnsi="Times New Roman" w:cs="Times New Roman"/>
          <w:sz w:val="24"/>
          <w:szCs w:val="24"/>
        </w:rPr>
        <w:t xml:space="preserve"> neatbilstoši šim mērķim</w:t>
      </w:r>
      <w:r w:rsidR="00CD2390" w:rsidRPr="001934D6">
        <w:rPr>
          <w:rFonts w:ascii="Times New Roman" w:hAnsi="Times New Roman" w:cs="Times New Roman"/>
          <w:sz w:val="24"/>
          <w:szCs w:val="24"/>
        </w:rPr>
        <w:t>;</w:t>
      </w:r>
    </w:p>
    <w:p w14:paraId="26E11A10" w14:textId="76F07D44" w:rsidR="00F05257" w:rsidRPr="001934D6" w:rsidRDefault="00F05257" w:rsidP="00107EC1">
      <w:pPr>
        <w:pStyle w:val="Bodytext20"/>
        <w:numPr>
          <w:ilvl w:val="4"/>
          <w:numId w:val="8"/>
        </w:numPr>
        <w:shd w:val="clear" w:color="auto" w:fill="auto"/>
        <w:tabs>
          <w:tab w:val="left" w:pos="1418"/>
          <w:tab w:val="left" w:pos="1843"/>
        </w:tabs>
        <w:spacing w:line="240" w:lineRule="auto"/>
        <w:rPr>
          <w:rFonts w:ascii="Times New Roman" w:hAnsi="Times New Roman" w:cs="Times New Roman"/>
          <w:sz w:val="24"/>
          <w:szCs w:val="24"/>
        </w:rPr>
      </w:pPr>
      <w:r w:rsidRPr="001934D6">
        <w:rPr>
          <w:rFonts w:ascii="Times New Roman" w:hAnsi="Times New Roman" w:cs="Times New Roman"/>
          <w:sz w:val="24"/>
          <w:szCs w:val="24"/>
        </w:rPr>
        <w:t xml:space="preserve">veikt </w:t>
      </w:r>
      <w:r w:rsidR="00256331" w:rsidRPr="001934D6">
        <w:rPr>
          <w:rFonts w:ascii="Times New Roman" w:hAnsi="Times New Roman" w:cs="Times New Roman"/>
          <w:sz w:val="24"/>
          <w:szCs w:val="24"/>
        </w:rPr>
        <w:t>Objekt</w:t>
      </w:r>
      <w:r w:rsidRPr="001934D6">
        <w:rPr>
          <w:rFonts w:ascii="Times New Roman" w:hAnsi="Times New Roman" w:cs="Times New Roman"/>
          <w:sz w:val="24"/>
          <w:szCs w:val="24"/>
        </w:rPr>
        <w:t xml:space="preserve">a atsavināšanu, tajā skaitā, bet ne tikai, ieguldīšanu pamatkapitālā, pārdošanu, dāvināšanu, maiņu, kā arī ieķīlāšanu, sadalīšanu, apgrūtināšanu ar lietu tiesībām (izņemot gadījumus, ja apgrūtinājumi noteikti ar likumu vai atsavināšana notiek ar tiesas spriedumu), iznomāšanu, izīrēšanu, nodošanu patapinājumā, galvošanu u. tml., bez </w:t>
      </w:r>
      <w:r w:rsidR="004C0F7F" w:rsidRPr="001D4085">
        <w:rPr>
          <w:rFonts w:ascii="Times New Roman" w:hAnsi="Times New Roman" w:cs="Times New Roman"/>
          <w:sz w:val="24"/>
          <w:szCs w:val="24"/>
        </w:rPr>
        <w:t>Ādažu</w:t>
      </w:r>
      <w:r w:rsidRPr="001D4085">
        <w:rPr>
          <w:rFonts w:ascii="Times New Roman" w:hAnsi="Times New Roman" w:cs="Times New Roman"/>
          <w:sz w:val="24"/>
          <w:szCs w:val="24"/>
        </w:rPr>
        <w:t xml:space="preserve"> novada </w:t>
      </w:r>
      <w:r w:rsidR="00567656" w:rsidRPr="001D4085">
        <w:rPr>
          <w:rFonts w:ascii="Times New Roman" w:hAnsi="Times New Roman" w:cs="Times New Roman"/>
          <w:sz w:val="24"/>
          <w:szCs w:val="24"/>
        </w:rPr>
        <w:t xml:space="preserve">pašvaldības </w:t>
      </w:r>
      <w:r w:rsidRPr="001D4085">
        <w:rPr>
          <w:rFonts w:ascii="Times New Roman" w:hAnsi="Times New Roman" w:cs="Times New Roman"/>
          <w:sz w:val="24"/>
          <w:szCs w:val="24"/>
        </w:rPr>
        <w:t xml:space="preserve">domes </w:t>
      </w:r>
      <w:r w:rsidR="00736439" w:rsidRPr="001D4085">
        <w:rPr>
          <w:rFonts w:ascii="Times New Roman" w:hAnsi="Times New Roman" w:cs="Times New Roman"/>
          <w:sz w:val="24"/>
          <w:szCs w:val="24"/>
        </w:rPr>
        <w:t>(</w:t>
      </w:r>
      <w:r w:rsidR="00736439" w:rsidRPr="001934D6">
        <w:rPr>
          <w:rFonts w:ascii="Times New Roman" w:hAnsi="Times New Roman" w:cs="Times New Roman"/>
          <w:sz w:val="24"/>
          <w:szCs w:val="24"/>
        </w:rPr>
        <w:t xml:space="preserve">turpmāk </w:t>
      </w:r>
      <w:r w:rsidR="009D0294" w:rsidRPr="001934D6">
        <w:rPr>
          <w:rFonts w:ascii="Times New Roman" w:hAnsi="Times New Roman" w:cs="Times New Roman"/>
          <w:sz w:val="24"/>
          <w:szCs w:val="24"/>
        </w:rPr>
        <w:t xml:space="preserve">arī </w:t>
      </w:r>
      <w:r w:rsidR="00736439" w:rsidRPr="001934D6">
        <w:rPr>
          <w:rFonts w:ascii="Times New Roman" w:hAnsi="Times New Roman" w:cs="Times New Roman"/>
          <w:sz w:val="24"/>
          <w:szCs w:val="24"/>
        </w:rPr>
        <w:t xml:space="preserve">– dome) </w:t>
      </w:r>
      <w:r w:rsidRPr="001934D6">
        <w:rPr>
          <w:rFonts w:ascii="Times New Roman" w:hAnsi="Times New Roman" w:cs="Times New Roman"/>
          <w:sz w:val="24"/>
          <w:szCs w:val="24"/>
        </w:rPr>
        <w:t>rakstiskas piekrišanas;</w:t>
      </w:r>
    </w:p>
    <w:p w14:paraId="54056F5C" w14:textId="4223645E" w:rsidR="00861CDF" w:rsidRPr="001934D6" w:rsidRDefault="00DC3151" w:rsidP="00107EC1">
      <w:pPr>
        <w:pStyle w:val="Bodytext20"/>
        <w:numPr>
          <w:ilvl w:val="3"/>
          <w:numId w:val="1"/>
        </w:numPr>
        <w:shd w:val="clear" w:color="auto" w:fill="auto"/>
        <w:tabs>
          <w:tab w:val="left" w:pos="1418"/>
          <w:tab w:val="left" w:pos="1843"/>
        </w:tabs>
        <w:spacing w:line="240" w:lineRule="auto"/>
        <w:ind w:left="1531" w:hanging="459"/>
        <w:rPr>
          <w:rFonts w:ascii="Times New Roman" w:hAnsi="Times New Roman" w:cs="Times New Roman"/>
          <w:sz w:val="24"/>
          <w:szCs w:val="24"/>
        </w:rPr>
      </w:pPr>
      <w:r w:rsidRPr="001934D6">
        <w:rPr>
          <w:rFonts w:ascii="Times New Roman" w:hAnsi="Times New Roman" w:cs="Times New Roman"/>
          <w:sz w:val="24"/>
          <w:szCs w:val="24"/>
        </w:rPr>
        <w:t xml:space="preserve">nosolītā </w:t>
      </w:r>
      <w:r w:rsidR="002A14FB" w:rsidRPr="001934D6">
        <w:rPr>
          <w:rFonts w:ascii="Times New Roman" w:hAnsi="Times New Roman" w:cs="Times New Roman"/>
          <w:sz w:val="24"/>
          <w:szCs w:val="24"/>
        </w:rPr>
        <w:t>Objekta</w:t>
      </w:r>
      <w:r w:rsidRPr="001934D6">
        <w:rPr>
          <w:rFonts w:ascii="Times New Roman" w:hAnsi="Times New Roman" w:cs="Times New Roman"/>
          <w:sz w:val="24"/>
          <w:szCs w:val="24"/>
        </w:rPr>
        <w:t xml:space="preserve"> atsavināšanas gadījumā pirkuma līgums ir saistošs </w:t>
      </w:r>
      <w:r w:rsidR="002A14FB" w:rsidRPr="001934D6">
        <w:rPr>
          <w:rFonts w:ascii="Times New Roman" w:hAnsi="Times New Roman" w:cs="Times New Roman"/>
          <w:sz w:val="24"/>
          <w:szCs w:val="24"/>
        </w:rPr>
        <w:t>Objekta</w:t>
      </w:r>
      <w:r w:rsidRPr="001934D6">
        <w:rPr>
          <w:rFonts w:ascii="Times New Roman" w:hAnsi="Times New Roman" w:cs="Times New Roman"/>
          <w:sz w:val="24"/>
          <w:szCs w:val="24"/>
        </w:rPr>
        <w:t xml:space="preserve"> nosolītāja tiesību un saistību pārņēmējam, tajā skaitā, uz </w:t>
      </w:r>
      <w:r w:rsidR="002A14FB" w:rsidRPr="001934D6">
        <w:rPr>
          <w:rFonts w:ascii="Times New Roman" w:hAnsi="Times New Roman" w:cs="Times New Roman"/>
          <w:sz w:val="24"/>
          <w:szCs w:val="24"/>
        </w:rPr>
        <w:t>Objekta</w:t>
      </w:r>
      <w:r w:rsidRPr="001934D6">
        <w:rPr>
          <w:rFonts w:ascii="Times New Roman" w:hAnsi="Times New Roman" w:cs="Times New Roman"/>
          <w:sz w:val="24"/>
          <w:szCs w:val="24"/>
        </w:rPr>
        <w:t xml:space="preserve"> nākamo ieguvēju pāriet izsoles noteikumos minētie nosolītā </w:t>
      </w:r>
      <w:r w:rsidR="002A14FB" w:rsidRPr="001934D6">
        <w:rPr>
          <w:rFonts w:ascii="Times New Roman" w:hAnsi="Times New Roman" w:cs="Times New Roman"/>
          <w:sz w:val="24"/>
          <w:szCs w:val="24"/>
        </w:rPr>
        <w:t>Objekta</w:t>
      </w:r>
      <w:r w:rsidRPr="001934D6">
        <w:rPr>
          <w:rFonts w:ascii="Times New Roman" w:hAnsi="Times New Roman" w:cs="Times New Roman"/>
          <w:sz w:val="24"/>
          <w:szCs w:val="24"/>
        </w:rPr>
        <w:t xml:space="preserve"> turpmākās izmantošanas nosacījumi un atsavināšanas, apgrūtināšanas ar lietu tiesībām u.c. aprobežojumi, par ko domei, </w:t>
      </w:r>
      <w:r w:rsidR="002A14FB" w:rsidRPr="001934D6">
        <w:rPr>
          <w:rFonts w:ascii="Times New Roman" w:hAnsi="Times New Roman" w:cs="Times New Roman"/>
          <w:sz w:val="24"/>
          <w:szCs w:val="24"/>
        </w:rPr>
        <w:t>Objekta</w:t>
      </w:r>
      <w:r w:rsidRPr="001934D6">
        <w:rPr>
          <w:rFonts w:ascii="Times New Roman" w:hAnsi="Times New Roman" w:cs="Times New Roman"/>
          <w:sz w:val="24"/>
          <w:szCs w:val="24"/>
        </w:rPr>
        <w:t xml:space="preserve"> nosolītājam un </w:t>
      </w:r>
      <w:r w:rsidR="002A14FB" w:rsidRPr="001934D6">
        <w:rPr>
          <w:rFonts w:ascii="Times New Roman" w:hAnsi="Times New Roman" w:cs="Times New Roman"/>
          <w:sz w:val="24"/>
          <w:szCs w:val="24"/>
        </w:rPr>
        <w:t>Objekta</w:t>
      </w:r>
      <w:r w:rsidRPr="001934D6">
        <w:rPr>
          <w:rFonts w:ascii="Times New Roman" w:hAnsi="Times New Roman" w:cs="Times New Roman"/>
          <w:sz w:val="24"/>
          <w:szCs w:val="24"/>
        </w:rPr>
        <w:t xml:space="preserve"> nosolītāja tiesību un saistību pārņēmējam jānoslēdz attiecīgs pārjaunojuma līgums</w:t>
      </w:r>
      <w:r w:rsidR="00861CDF" w:rsidRPr="001934D6">
        <w:rPr>
          <w:rFonts w:ascii="Times New Roman" w:hAnsi="Times New Roman" w:cs="Times New Roman"/>
          <w:sz w:val="24"/>
          <w:szCs w:val="24"/>
        </w:rPr>
        <w:t>;</w:t>
      </w:r>
    </w:p>
    <w:p w14:paraId="3D58CEA5" w14:textId="42219F59" w:rsidR="00B92021" w:rsidRPr="001934D6" w:rsidRDefault="002A14FB" w:rsidP="00107EC1">
      <w:pPr>
        <w:pStyle w:val="Bodytext20"/>
        <w:numPr>
          <w:ilvl w:val="3"/>
          <w:numId w:val="1"/>
        </w:numPr>
        <w:shd w:val="clear" w:color="auto" w:fill="auto"/>
        <w:tabs>
          <w:tab w:val="left" w:pos="1418"/>
          <w:tab w:val="left" w:pos="1843"/>
        </w:tabs>
        <w:spacing w:line="240" w:lineRule="auto"/>
        <w:ind w:left="1531" w:hanging="459"/>
        <w:rPr>
          <w:rFonts w:ascii="Times New Roman" w:hAnsi="Times New Roman" w:cs="Times New Roman"/>
          <w:sz w:val="24"/>
          <w:szCs w:val="24"/>
        </w:rPr>
      </w:pPr>
      <w:r w:rsidRPr="001934D6">
        <w:rPr>
          <w:rFonts w:ascii="Times New Roman" w:hAnsi="Times New Roman" w:cs="Times New Roman"/>
          <w:sz w:val="24"/>
          <w:szCs w:val="24"/>
          <w:lang w:eastAsia="en-US"/>
        </w:rPr>
        <w:t>Objekta</w:t>
      </w:r>
      <w:r w:rsidR="00861CDF" w:rsidRPr="001934D6">
        <w:rPr>
          <w:rFonts w:ascii="Times New Roman" w:hAnsi="Times New Roman" w:cs="Times New Roman"/>
          <w:sz w:val="24"/>
          <w:szCs w:val="24"/>
          <w:lang w:eastAsia="en-US"/>
        </w:rPr>
        <w:t xml:space="preserve"> nosolītājs </w:t>
      </w:r>
      <w:r w:rsidR="00861CDF" w:rsidRPr="001934D6">
        <w:rPr>
          <w:rFonts w:ascii="Times New Roman" w:hAnsi="Times New Roman" w:cs="Times New Roman"/>
          <w:sz w:val="24"/>
          <w:szCs w:val="24"/>
        </w:rPr>
        <w:t>domes</w:t>
      </w:r>
      <w:r w:rsidR="00861CDF" w:rsidRPr="001934D6">
        <w:rPr>
          <w:rFonts w:ascii="Times New Roman" w:hAnsi="Times New Roman" w:cs="Times New Roman"/>
          <w:sz w:val="24"/>
          <w:szCs w:val="24"/>
          <w:lang w:eastAsia="en-US"/>
        </w:rPr>
        <w:t xml:space="preserve"> piekrišanu </w:t>
      </w:r>
      <w:r w:rsidRPr="001934D6">
        <w:rPr>
          <w:rFonts w:ascii="Times New Roman" w:hAnsi="Times New Roman" w:cs="Times New Roman"/>
          <w:sz w:val="24"/>
          <w:szCs w:val="24"/>
          <w:lang w:eastAsia="en-US"/>
        </w:rPr>
        <w:t>Objekta</w:t>
      </w:r>
      <w:r w:rsidR="00861CDF" w:rsidRPr="001934D6">
        <w:rPr>
          <w:rFonts w:ascii="Times New Roman" w:hAnsi="Times New Roman" w:cs="Times New Roman"/>
          <w:sz w:val="24"/>
          <w:szCs w:val="24"/>
          <w:lang w:eastAsia="en-US"/>
        </w:rPr>
        <w:t xml:space="preserve"> iznomāšanai, izīrēšanai, nodošanai patapinājumā var saņemt, ja nomnieks/ īrnieks/ patapinājuma ņēmējs atbilst noteikumu 1.2.5.3.punkta un Ministru kabineta 13.10.2015. noteikumu Nr. 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10.1. un 10.2.apakšpunktu prasībām</w:t>
      </w:r>
      <w:r w:rsidR="00BE7B1F" w:rsidRPr="001934D6">
        <w:rPr>
          <w:rFonts w:ascii="Times New Roman" w:hAnsi="Times New Roman" w:cs="Times New Roman"/>
          <w:sz w:val="24"/>
          <w:szCs w:val="24"/>
        </w:rPr>
        <w:t>.</w:t>
      </w:r>
    </w:p>
    <w:p w14:paraId="12FC64EA" w14:textId="2069CABF" w:rsidR="00B92021" w:rsidRPr="0058701E" w:rsidRDefault="00BE7B1F" w:rsidP="00107EC1">
      <w:pPr>
        <w:pStyle w:val="Bodytext20"/>
        <w:numPr>
          <w:ilvl w:val="1"/>
          <w:numId w:val="1"/>
        </w:numPr>
        <w:shd w:val="clear" w:color="auto" w:fill="auto"/>
        <w:tabs>
          <w:tab w:val="left" w:pos="870"/>
        </w:tabs>
        <w:spacing w:line="240" w:lineRule="auto"/>
        <w:ind w:left="800" w:hanging="420"/>
        <w:rPr>
          <w:rFonts w:ascii="Times New Roman" w:hAnsi="Times New Roman" w:cs="Times New Roman"/>
          <w:color w:val="auto"/>
          <w:sz w:val="24"/>
          <w:szCs w:val="24"/>
        </w:rPr>
      </w:pPr>
      <w:r w:rsidRPr="0058701E">
        <w:rPr>
          <w:rFonts w:ascii="Times New Roman" w:hAnsi="Times New Roman" w:cs="Times New Roman"/>
          <w:color w:val="auto"/>
          <w:sz w:val="24"/>
          <w:szCs w:val="24"/>
        </w:rPr>
        <w:t xml:space="preserve">Īpašuma tiesība: īpašnieks </w:t>
      </w:r>
      <w:r w:rsidR="002626CA" w:rsidRPr="0058701E">
        <w:rPr>
          <w:rFonts w:ascii="Times New Roman" w:hAnsi="Times New Roman" w:cs="Times New Roman"/>
          <w:color w:val="auto"/>
          <w:sz w:val="24"/>
          <w:szCs w:val="24"/>
        </w:rPr>
        <w:t>–</w:t>
      </w:r>
      <w:r w:rsidRPr="0058701E">
        <w:rPr>
          <w:rFonts w:ascii="Times New Roman" w:hAnsi="Times New Roman" w:cs="Times New Roman"/>
          <w:color w:val="auto"/>
          <w:sz w:val="24"/>
          <w:szCs w:val="24"/>
        </w:rPr>
        <w:t xml:space="preserve"> </w:t>
      </w:r>
      <w:r w:rsidR="004C0F7F" w:rsidRPr="001D4085">
        <w:rPr>
          <w:rFonts w:ascii="Times New Roman" w:hAnsi="Times New Roman" w:cs="Times New Roman"/>
          <w:color w:val="auto"/>
          <w:sz w:val="24"/>
          <w:szCs w:val="24"/>
        </w:rPr>
        <w:t>Ādažu</w:t>
      </w:r>
      <w:r w:rsidR="002626CA" w:rsidRPr="001D4085">
        <w:rPr>
          <w:rFonts w:ascii="Times New Roman" w:hAnsi="Times New Roman" w:cs="Times New Roman"/>
          <w:color w:val="auto"/>
          <w:sz w:val="24"/>
          <w:szCs w:val="24"/>
        </w:rPr>
        <w:t xml:space="preserve"> novada</w:t>
      </w:r>
      <w:r w:rsidRPr="001D4085">
        <w:rPr>
          <w:rFonts w:ascii="Times New Roman" w:hAnsi="Times New Roman" w:cs="Times New Roman"/>
          <w:color w:val="auto"/>
          <w:sz w:val="24"/>
          <w:szCs w:val="24"/>
        </w:rPr>
        <w:t xml:space="preserve"> pašvaldība (</w:t>
      </w:r>
      <w:r w:rsidR="008335B8" w:rsidRPr="001D4085">
        <w:rPr>
          <w:rFonts w:ascii="Times New Roman" w:hAnsi="Times New Roman" w:cs="Times New Roman"/>
          <w:color w:val="auto"/>
          <w:sz w:val="24"/>
          <w:szCs w:val="24"/>
        </w:rPr>
        <w:t>reģistrācijas Nr.</w:t>
      </w:r>
      <w:r w:rsidR="00D67660">
        <w:rPr>
          <w:rFonts w:ascii="Times New Roman" w:hAnsi="Times New Roman" w:cs="Times New Roman"/>
          <w:color w:val="auto"/>
          <w:sz w:val="24"/>
          <w:szCs w:val="24"/>
        </w:rPr>
        <w:t xml:space="preserve"> </w:t>
      </w:r>
      <w:r w:rsidR="0058701E" w:rsidRPr="001D4085">
        <w:rPr>
          <w:rFonts w:ascii="Times New Roman" w:hAnsi="Times New Roman" w:cs="Times New Roman"/>
          <w:color w:val="auto"/>
          <w:sz w:val="24"/>
          <w:szCs w:val="24"/>
          <w:shd w:val="clear" w:color="auto" w:fill="FFFFFF"/>
        </w:rPr>
        <w:t>90000048472</w:t>
      </w:r>
      <w:r w:rsidRPr="001D4085">
        <w:rPr>
          <w:rFonts w:ascii="Times New Roman" w:hAnsi="Times New Roman" w:cs="Times New Roman"/>
          <w:color w:val="auto"/>
          <w:sz w:val="24"/>
          <w:szCs w:val="24"/>
        </w:rPr>
        <w:t>)</w:t>
      </w:r>
      <w:r w:rsidR="009D0294" w:rsidRPr="001D4085">
        <w:rPr>
          <w:rFonts w:ascii="Times New Roman" w:hAnsi="Times New Roman" w:cs="Times New Roman"/>
          <w:color w:val="auto"/>
          <w:sz w:val="24"/>
          <w:szCs w:val="24"/>
        </w:rPr>
        <w:t xml:space="preserve"> </w:t>
      </w:r>
      <w:r w:rsidR="00694F82" w:rsidRPr="001D4085">
        <w:rPr>
          <w:rFonts w:ascii="Times New Roman" w:hAnsi="Times New Roman" w:cs="Times New Roman"/>
          <w:sz w:val="24"/>
          <w:szCs w:val="24"/>
        </w:rPr>
        <w:t xml:space="preserve">(turpmāk arī - pašvaldība) </w:t>
      </w:r>
      <w:r w:rsidR="002626CA" w:rsidRPr="001D4085">
        <w:rPr>
          <w:rFonts w:ascii="Times New Roman" w:hAnsi="Times New Roman" w:cs="Times New Roman"/>
          <w:color w:val="auto"/>
          <w:sz w:val="24"/>
          <w:szCs w:val="24"/>
        </w:rPr>
        <w:t>–</w:t>
      </w:r>
      <w:r w:rsidRPr="001D4085">
        <w:rPr>
          <w:rFonts w:ascii="Times New Roman" w:hAnsi="Times New Roman" w:cs="Times New Roman"/>
          <w:color w:val="auto"/>
          <w:sz w:val="24"/>
          <w:szCs w:val="24"/>
        </w:rPr>
        <w:t xml:space="preserve"> </w:t>
      </w:r>
      <w:r w:rsidR="002626CA" w:rsidRPr="001D4085">
        <w:rPr>
          <w:rFonts w:ascii="Times New Roman" w:hAnsi="Times New Roman" w:cs="Times New Roman"/>
          <w:color w:val="auto"/>
          <w:sz w:val="24"/>
          <w:szCs w:val="24"/>
        </w:rPr>
        <w:t xml:space="preserve">Rīgas rajona tiesas Carnikavas </w:t>
      </w:r>
      <w:r w:rsidR="0033512D" w:rsidRPr="001D4085">
        <w:rPr>
          <w:rFonts w:ascii="Times New Roman" w:hAnsi="Times New Roman" w:cs="Times New Roman"/>
          <w:color w:val="auto"/>
          <w:sz w:val="24"/>
          <w:szCs w:val="24"/>
        </w:rPr>
        <w:t>pagast</w:t>
      </w:r>
      <w:r w:rsidR="002626CA" w:rsidRPr="001D4085">
        <w:rPr>
          <w:rFonts w:ascii="Times New Roman" w:hAnsi="Times New Roman" w:cs="Times New Roman"/>
          <w:color w:val="auto"/>
          <w:sz w:val="24"/>
          <w:szCs w:val="24"/>
        </w:rPr>
        <w:t>a</w:t>
      </w:r>
      <w:r w:rsidRPr="001D4085">
        <w:rPr>
          <w:rFonts w:ascii="Times New Roman" w:hAnsi="Times New Roman" w:cs="Times New Roman"/>
          <w:color w:val="auto"/>
          <w:sz w:val="24"/>
          <w:szCs w:val="24"/>
        </w:rPr>
        <w:t xml:space="preserve"> zemesgrāmatas nodalīju</w:t>
      </w:r>
      <w:r w:rsidRPr="0058701E">
        <w:rPr>
          <w:rFonts w:ascii="Times New Roman" w:hAnsi="Times New Roman" w:cs="Times New Roman"/>
          <w:color w:val="auto"/>
          <w:sz w:val="24"/>
          <w:szCs w:val="24"/>
        </w:rPr>
        <w:t>ms Nr.</w:t>
      </w:r>
      <w:r w:rsidR="002626CA" w:rsidRPr="0058701E">
        <w:rPr>
          <w:rFonts w:ascii="Times New Roman" w:hAnsi="Times New Roman" w:cs="Times New Roman"/>
          <w:color w:val="auto"/>
          <w:sz w:val="24"/>
          <w:szCs w:val="24"/>
        </w:rPr>
        <w:t>100000</w:t>
      </w:r>
      <w:r w:rsidR="001D6BAD" w:rsidRPr="0058701E">
        <w:rPr>
          <w:rFonts w:ascii="Times New Roman" w:hAnsi="Times New Roman" w:cs="Times New Roman"/>
          <w:color w:val="auto"/>
          <w:sz w:val="24"/>
          <w:szCs w:val="24"/>
        </w:rPr>
        <w:t>5645</w:t>
      </w:r>
      <w:r w:rsidR="00BF3B78">
        <w:rPr>
          <w:rFonts w:ascii="Times New Roman" w:hAnsi="Times New Roman" w:cs="Times New Roman"/>
          <w:color w:val="auto"/>
          <w:sz w:val="24"/>
          <w:szCs w:val="24"/>
        </w:rPr>
        <w:t>4</w:t>
      </w:r>
      <w:r w:rsidR="00573978">
        <w:rPr>
          <w:rFonts w:ascii="Times New Roman" w:hAnsi="Times New Roman" w:cs="Times New Roman"/>
          <w:color w:val="auto"/>
          <w:sz w:val="24"/>
          <w:szCs w:val="24"/>
        </w:rPr>
        <w:t>1</w:t>
      </w:r>
      <w:r w:rsidRPr="0058701E">
        <w:rPr>
          <w:rFonts w:ascii="Times New Roman" w:hAnsi="Times New Roman" w:cs="Times New Roman"/>
          <w:color w:val="auto"/>
          <w:sz w:val="24"/>
          <w:szCs w:val="24"/>
        </w:rPr>
        <w:t>.</w:t>
      </w:r>
    </w:p>
    <w:p w14:paraId="77B817BB" w14:textId="77777777" w:rsidR="00B92021" w:rsidRPr="001934D6" w:rsidRDefault="00BE7B1F" w:rsidP="00901ED3">
      <w:pPr>
        <w:pStyle w:val="Bodytext20"/>
        <w:numPr>
          <w:ilvl w:val="1"/>
          <w:numId w:val="1"/>
        </w:numPr>
        <w:shd w:val="clear" w:color="auto" w:fill="auto"/>
        <w:tabs>
          <w:tab w:val="left" w:pos="870"/>
        </w:tabs>
        <w:spacing w:line="240" w:lineRule="auto"/>
        <w:ind w:left="800" w:hanging="420"/>
        <w:rPr>
          <w:rFonts w:ascii="Times New Roman" w:hAnsi="Times New Roman" w:cs="Times New Roman"/>
          <w:sz w:val="24"/>
          <w:szCs w:val="24"/>
        </w:rPr>
      </w:pPr>
      <w:r w:rsidRPr="001934D6">
        <w:rPr>
          <w:rFonts w:ascii="Times New Roman" w:hAnsi="Times New Roman" w:cs="Times New Roman"/>
          <w:sz w:val="24"/>
          <w:szCs w:val="24"/>
        </w:rPr>
        <w:t>Apgrūtinājumi:</w:t>
      </w:r>
    </w:p>
    <w:p w14:paraId="6C736002" w14:textId="6DFC97A2" w:rsidR="00B92021" w:rsidRPr="001934D6" w:rsidRDefault="00BE7B1F" w:rsidP="00107EC1">
      <w:pPr>
        <w:pStyle w:val="Bodytext20"/>
        <w:numPr>
          <w:ilvl w:val="2"/>
          <w:numId w:val="1"/>
        </w:numPr>
        <w:shd w:val="clear" w:color="auto" w:fill="auto"/>
        <w:tabs>
          <w:tab w:val="left" w:pos="1418"/>
        </w:tabs>
        <w:spacing w:line="240" w:lineRule="auto"/>
        <w:ind w:left="1260" w:hanging="460"/>
        <w:rPr>
          <w:rFonts w:ascii="Times New Roman" w:hAnsi="Times New Roman" w:cs="Times New Roman"/>
          <w:sz w:val="24"/>
          <w:szCs w:val="24"/>
        </w:rPr>
      </w:pPr>
      <w:r w:rsidRPr="001934D6">
        <w:rPr>
          <w:rFonts w:ascii="Times New Roman" w:hAnsi="Times New Roman" w:cs="Times New Roman"/>
          <w:sz w:val="24"/>
          <w:szCs w:val="24"/>
        </w:rPr>
        <w:t xml:space="preserve">Objekts nav </w:t>
      </w:r>
      <w:r w:rsidRPr="001934D6">
        <w:rPr>
          <w:rFonts w:ascii="Times New Roman" w:hAnsi="Times New Roman" w:cs="Times New Roman"/>
          <w:color w:val="auto"/>
          <w:sz w:val="24"/>
          <w:szCs w:val="24"/>
        </w:rPr>
        <w:t>iz</w:t>
      </w:r>
      <w:r w:rsidR="002626CA" w:rsidRPr="001934D6">
        <w:rPr>
          <w:rFonts w:ascii="Times New Roman" w:hAnsi="Times New Roman" w:cs="Times New Roman"/>
          <w:color w:val="auto"/>
          <w:sz w:val="24"/>
          <w:szCs w:val="24"/>
        </w:rPr>
        <w:t>nomā</w:t>
      </w:r>
      <w:r w:rsidRPr="001934D6">
        <w:rPr>
          <w:rFonts w:ascii="Times New Roman" w:hAnsi="Times New Roman" w:cs="Times New Roman"/>
          <w:color w:val="auto"/>
          <w:sz w:val="24"/>
          <w:szCs w:val="24"/>
        </w:rPr>
        <w:t>ts vai citādi nodots lietošanā trešajai personai</w:t>
      </w:r>
      <w:r w:rsidR="008F524E" w:rsidRPr="001934D6">
        <w:rPr>
          <w:rFonts w:ascii="Times New Roman" w:hAnsi="Times New Roman" w:cs="Times New Roman"/>
          <w:color w:val="auto"/>
          <w:sz w:val="24"/>
          <w:szCs w:val="24"/>
        </w:rPr>
        <w:t>, netiek izmantots un nav norobežots ar žogu</w:t>
      </w:r>
      <w:r w:rsidRPr="001934D6">
        <w:rPr>
          <w:rFonts w:ascii="Times New Roman" w:hAnsi="Times New Roman" w:cs="Times New Roman"/>
          <w:color w:val="auto"/>
          <w:sz w:val="24"/>
          <w:szCs w:val="24"/>
        </w:rPr>
        <w:t>;</w:t>
      </w:r>
    </w:p>
    <w:p w14:paraId="21372F54" w14:textId="1001953B" w:rsidR="00B92021" w:rsidRDefault="005841FA" w:rsidP="00107EC1">
      <w:pPr>
        <w:pStyle w:val="Bodytext20"/>
        <w:numPr>
          <w:ilvl w:val="2"/>
          <w:numId w:val="1"/>
        </w:numPr>
        <w:shd w:val="clear" w:color="auto" w:fill="auto"/>
        <w:tabs>
          <w:tab w:val="left" w:pos="1418"/>
        </w:tabs>
        <w:spacing w:line="240" w:lineRule="auto"/>
        <w:ind w:left="1260" w:hanging="460"/>
        <w:rPr>
          <w:rFonts w:ascii="Times New Roman" w:hAnsi="Times New Roman" w:cs="Times New Roman"/>
          <w:sz w:val="24"/>
          <w:szCs w:val="24"/>
        </w:rPr>
      </w:pPr>
      <w:r w:rsidRPr="001934D6">
        <w:rPr>
          <w:rFonts w:ascii="Times New Roman" w:hAnsi="Times New Roman" w:cs="Times New Roman"/>
          <w:sz w:val="24"/>
          <w:szCs w:val="24"/>
        </w:rPr>
        <w:t>l</w:t>
      </w:r>
      <w:r w:rsidR="00BE7B1F" w:rsidRPr="001934D6">
        <w:rPr>
          <w:rFonts w:ascii="Times New Roman" w:hAnsi="Times New Roman" w:cs="Times New Roman"/>
          <w:sz w:val="24"/>
          <w:szCs w:val="24"/>
        </w:rPr>
        <w:t>ietu tiesības, kas apgrūtina Objektu</w:t>
      </w:r>
      <w:r w:rsidR="00A65289">
        <w:rPr>
          <w:rFonts w:ascii="Times New Roman" w:hAnsi="Times New Roman" w:cs="Times New Roman"/>
          <w:sz w:val="24"/>
          <w:szCs w:val="24"/>
        </w:rPr>
        <w:t xml:space="preserve">, </w:t>
      </w:r>
      <w:r w:rsidR="00A65289" w:rsidRPr="00DF33F5">
        <w:rPr>
          <w:rFonts w:ascii="Times New Roman" w:hAnsi="Times New Roman" w:cs="Times New Roman"/>
          <w:sz w:val="24"/>
          <w:szCs w:val="24"/>
        </w:rPr>
        <w:t>nav reģistrētas</w:t>
      </w:r>
      <w:r w:rsidR="00A65289">
        <w:rPr>
          <w:rFonts w:ascii="Times New Roman" w:hAnsi="Times New Roman" w:cs="Times New Roman"/>
          <w:sz w:val="24"/>
          <w:szCs w:val="24"/>
        </w:rPr>
        <w:t>.</w:t>
      </w:r>
    </w:p>
    <w:p w14:paraId="27C6B188" w14:textId="55FBD1AB" w:rsidR="00A63376" w:rsidRPr="001934D6" w:rsidRDefault="00901ED3" w:rsidP="00901ED3">
      <w:pPr>
        <w:pStyle w:val="Bodytext20"/>
        <w:numPr>
          <w:ilvl w:val="1"/>
          <w:numId w:val="1"/>
        </w:numPr>
        <w:shd w:val="clear" w:color="auto" w:fill="auto"/>
        <w:tabs>
          <w:tab w:val="left" w:pos="1418"/>
        </w:tabs>
        <w:spacing w:line="240" w:lineRule="auto"/>
        <w:ind w:left="800" w:hanging="420"/>
        <w:rPr>
          <w:rFonts w:ascii="Times New Roman" w:hAnsi="Times New Roman" w:cs="Times New Roman"/>
          <w:sz w:val="24"/>
          <w:szCs w:val="24"/>
        </w:rPr>
      </w:pPr>
      <w:r w:rsidRPr="003978FF">
        <w:rPr>
          <w:rFonts w:ascii="Times New Roman" w:hAnsi="Times New Roman" w:cs="Times New Roman"/>
          <w:color w:val="auto"/>
          <w:sz w:val="24"/>
          <w:szCs w:val="24"/>
        </w:rPr>
        <w:lastRenderedPageBreak/>
        <w:t xml:space="preserve">Sludinājums par Objekta elektronisko izsoli tiek publicēts Latvijas Republikas oficiālajā izdevumā „Latvijas Vēstnesis”, pašvaldības tīmekļvietnē: </w:t>
      </w:r>
      <w:hyperlink r:id="rId9" w:history="1">
        <w:r w:rsidR="00D226F4" w:rsidRPr="001B4445">
          <w:rPr>
            <w:rStyle w:val="Hyperlink"/>
            <w:rFonts w:ascii="Times New Roman" w:hAnsi="Times New Roman" w:cs="Times New Roman"/>
            <w:sz w:val="24"/>
            <w:szCs w:val="24"/>
          </w:rPr>
          <w:t>www.adazi.lv</w:t>
        </w:r>
      </w:hyperlink>
      <w:r w:rsidR="00D226F4">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 xml:space="preserve">, kā arī Elektronisko izsoļu vietnē </w:t>
      </w:r>
      <w:hyperlink r:id="rId10" w:history="1">
        <w:r w:rsidR="00F36AE5" w:rsidRPr="001B4445">
          <w:rPr>
            <w:rStyle w:val="Hyperlink"/>
            <w:rFonts w:ascii="Times New Roman" w:hAnsi="Times New Roman" w:cs="Times New Roman"/>
            <w:sz w:val="24"/>
            <w:szCs w:val="24"/>
          </w:rPr>
          <w:t>https://izsoles.ta.gov.lv</w:t>
        </w:r>
      </w:hyperlink>
      <w:r w:rsidR="00F36AE5">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w:t>
      </w:r>
      <w:r w:rsidRPr="003978FF">
        <w:rPr>
          <w:rFonts w:ascii="Times New Roman" w:eastAsia="Times New Roman" w:hAnsi="Times New Roman" w:cs="Times New Roman"/>
          <w:color w:val="auto"/>
          <w:sz w:val="24"/>
          <w:szCs w:val="24"/>
          <w:lang w:bidi="ar-SA"/>
        </w:rPr>
        <w:t xml:space="preserve"> Informācija par izsoli izliekama labi redzamā vietā pie Objekta.</w:t>
      </w:r>
    </w:p>
    <w:p w14:paraId="5D1F7411" w14:textId="77777777" w:rsidR="00B92021" w:rsidRPr="001934D6" w:rsidRDefault="00BE7B1F" w:rsidP="00107EC1">
      <w:pPr>
        <w:pStyle w:val="Heading10"/>
        <w:keepNext/>
        <w:keepLines/>
        <w:numPr>
          <w:ilvl w:val="0"/>
          <w:numId w:val="1"/>
        </w:numPr>
        <w:shd w:val="clear" w:color="auto" w:fill="auto"/>
        <w:tabs>
          <w:tab w:val="left" w:pos="362"/>
        </w:tabs>
        <w:spacing w:line="240" w:lineRule="auto"/>
        <w:ind w:left="601" w:hanging="601"/>
        <w:jc w:val="both"/>
        <w:rPr>
          <w:rFonts w:ascii="Times New Roman" w:hAnsi="Times New Roman" w:cs="Times New Roman"/>
          <w:sz w:val="24"/>
          <w:szCs w:val="24"/>
        </w:rPr>
      </w:pPr>
      <w:bookmarkStart w:id="8" w:name="bookmark3"/>
      <w:r w:rsidRPr="001934D6">
        <w:rPr>
          <w:rFonts w:ascii="Times New Roman" w:hAnsi="Times New Roman" w:cs="Times New Roman"/>
          <w:sz w:val="24"/>
          <w:szCs w:val="24"/>
        </w:rPr>
        <w:t>Izsoles veids, maksājumi un samaksas kārtība</w:t>
      </w:r>
      <w:bookmarkEnd w:id="8"/>
    </w:p>
    <w:p w14:paraId="1AB4A61E" w14:textId="6C3D3E9D" w:rsidR="00B92021" w:rsidRPr="001D4085" w:rsidRDefault="00BE7B1F" w:rsidP="00107EC1">
      <w:pPr>
        <w:pStyle w:val="Bodytext20"/>
        <w:numPr>
          <w:ilvl w:val="1"/>
          <w:numId w:val="1"/>
        </w:numPr>
        <w:shd w:val="clear" w:color="auto" w:fill="auto"/>
        <w:tabs>
          <w:tab w:val="left" w:pos="889"/>
        </w:tabs>
        <w:spacing w:line="240" w:lineRule="auto"/>
        <w:ind w:left="800" w:hanging="420"/>
        <w:rPr>
          <w:rFonts w:ascii="Times New Roman" w:hAnsi="Times New Roman" w:cs="Times New Roman"/>
          <w:sz w:val="24"/>
          <w:szCs w:val="24"/>
        </w:rPr>
      </w:pPr>
      <w:r w:rsidRPr="001934D6">
        <w:rPr>
          <w:rFonts w:ascii="Times New Roman" w:hAnsi="Times New Roman" w:cs="Times New Roman"/>
          <w:sz w:val="24"/>
          <w:szCs w:val="24"/>
        </w:rPr>
        <w:t>Izsoles veids - elektroniska izsole ar augšupejošu soli.</w:t>
      </w:r>
      <w:r w:rsidR="00E438C1" w:rsidRPr="001934D6">
        <w:rPr>
          <w:rFonts w:ascii="Times New Roman" w:eastAsia="Times New Roman" w:hAnsi="Times New Roman" w:cs="Times New Roman"/>
          <w:color w:val="auto"/>
          <w:sz w:val="24"/>
          <w:szCs w:val="24"/>
          <w:lang w:bidi="ar-SA"/>
        </w:rPr>
        <w:t xml:space="preserve"> </w:t>
      </w:r>
      <w:r w:rsidR="00901ED3" w:rsidRPr="003978FF">
        <w:rPr>
          <w:rFonts w:ascii="Times New Roman" w:hAnsi="Times New Roman" w:cs="Times New Roman"/>
          <w:color w:val="auto"/>
          <w:sz w:val="24"/>
          <w:szCs w:val="24"/>
        </w:rPr>
        <w:t xml:space="preserve">Objekts tiek pārdots </w:t>
      </w:r>
      <w:r w:rsidR="00901ED3">
        <w:rPr>
          <w:rFonts w:ascii="Times New Roman" w:hAnsi="Times New Roman" w:cs="Times New Roman"/>
          <w:color w:val="auto"/>
          <w:sz w:val="24"/>
          <w:szCs w:val="24"/>
        </w:rPr>
        <w:t>uz nomaksu</w:t>
      </w:r>
      <w:r w:rsidR="00901ED3" w:rsidRPr="003978FF">
        <w:rPr>
          <w:rFonts w:ascii="Times New Roman" w:hAnsi="Times New Roman" w:cs="Times New Roman"/>
          <w:color w:val="auto"/>
          <w:sz w:val="24"/>
          <w:szCs w:val="24"/>
        </w:rPr>
        <w:t>.</w:t>
      </w:r>
      <w:r w:rsidR="00486AD7" w:rsidRPr="00486AD7">
        <w:rPr>
          <w:rFonts w:ascii="Times New Roman" w:eastAsia="Times New Roman" w:hAnsi="Times New Roman" w:cs="Times New Roman"/>
          <w:color w:val="auto"/>
          <w:sz w:val="24"/>
          <w:szCs w:val="24"/>
          <w:lang w:bidi="ar-SA"/>
        </w:rPr>
        <w:t xml:space="preserve"> </w:t>
      </w:r>
      <w:r w:rsidR="00486AD7" w:rsidRPr="001934D6">
        <w:rPr>
          <w:rFonts w:ascii="Times New Roman" w:eastAsia="Times New Roman" w:hAnsi="Times New Roman" w:cs="Times New Roman"/>
          <w:color w:val="auto"/>
          <w:sz w:val="24"/>
          <w:szCs w:val="24"/>
          <w:lang w:bidi="ar-SA"/>
        </w:rPr>
        <w:t xml:space="preserve">Ar izsoles noteikumiem var iepazīties </w:t>
      </w:r>
      <w:r w:rsidR="00486AD7">
        <w:rPr>
          <w:rFonts w:ascii="Times New Roman" w:eastAsia="Lucida Sans Unicode" w:hAnsi="Times New Roman" w:cs="Times New Roman"/>
          <w:color w:val="auto"/>
          <w:sz w:val="24"/>
          <w:szCs w:val="24"/>
          <w:lang w:eastAsia="en-US" w:bidi="ar-SA"/>
        </w:rPr>
        <w:t>pašvaldība</w:t>
      </w:r>
      <w:r w:rsidR="00486AD7" w:rsidRPr="001934D6">
        <w:rPr>
          <w:rFonts w:ascii="Times New Roman" w:eastAsia="Lucida Sans Unicode" w:hAnsi="Times New Roman" w:cs="Times New Roman"/>
          <w:color w:val="auto"/>
          <w:sz w:val="24"/>
          <w:szCs w:val="24"/>
          <w:lang w:eastAsia="en-US" w:bidi="ar-SA"/>
        </w:rPr>
        <w:t xml:space="preserve">s tīmekļvietnē </w:t>
      </w:r>
      <w:hyperlink r:id="rId11" w:history="1">
        <w:r w:rsidR="00486AD7" w:rsidRPr="001D4085">
          <w:rPr>
            <w:rStyle w:val="Hyperlink"/>
            <w:rFonts w:ascii="Times New Roman" w:eastAsia="Lucida Sans Unicode" w:hAnsi="Times New Roman" w:cs="Times New Roman"/>
            <w:sz w:val="24"/>
            <w:szCs w:val="24"/>
            <w:lang w:eastAsia="en-US" w:bidi="ar-SA"/>
          </w:rPr>
          <w:t>www.adazi.lv</w:t>
        </w:r>
      </w:hyperlink>
      <w:r w:rsidR="00486AD7" w:rsidRPr="001D4085">
        <w:rPr>
          <w:rFonts w:ascii="Times New Roman" w:eastAsia="Lucida Sans Unicode" w:hAnsi="Times New Roman" w:cs="Times New Roman"/>
          <w:color w:val="auto"/>
          <w:sz w:val="24"/>
          <w:szCs w:val="24"/>
          <w:lang w:eastAsia="en-US" w:bidi="ar-SA"/>
        </w:rPr>
        <w:t>.</w:t>
      </w:r>
    </w:p>
    <w:p w14:paraId="1F557CA1" w14:textId="6E8B204D" w:rsidR="00B92021" w:rsidRPr="001934D6" w:rsidRDefault="00BE7B1F" w:rsidP="00107EC1">
      <w:pPr>
        <w:pStyle w:val="Bodytext20"/>
        <w:numPr>
          <w:ilvl w:val="1"/>
          <w:numId w:val="1"/>
        </w:numPr>
        <w:shd w:val="clear" w:color="auto" w:fill="auto"/>
        <w:tabs>
          <w:tab w:val="left" w:pos="889"/>
        </w:tabs>
        <w:spacing w:line="240" w:lineRule="auto"/>
        <w:ind w:left="800" w:hanging="420"/>
        <w:rPr>
          <w:rFonts w:ascii="Times New Roman" w:hAnsi="Times New Roman" w:cs="Times New Roman"/>
          <w:sz w:val="24"/>
          <w:szCs w:val="24"/>
        </w:rPr>
      </w:pPr>
      <w:r w:rsidRPr="001934D6">
        <w:rPr>
          <w:rFonts w:ascii="Times New Roman" w:hAnsi="Times New Roman" w:cs="Times New Roman"/>
          <w:sz w:val="24"/>
          <w:szCs w:val="24"/>
        </w:rPr>
        <w:t>Maksāšanas līdzekļi - 100% e</w:t>
      </w:r>
      <w:r w:rsidR="00DE1267" w:rsidRPr="001934D6">
        <w:rPr>
          <w:rFonts w:ascii="Times New Roman" w:hAnsi="Times New Roman" w:cs="Times New Roman"/>
          <w:sz w:val="24"/>
          <w:szCs w:val="24"/>
        </w:rPr>
        <w:t>i</w:t>
      </w:r>
      <w:r w:rsidRPr="001934D6">
        <w:rPr>
          <w:rFonts w:ascii="Times New Roman" w:hAnsi="Times New Roman" w:cs="Times New Roman"/>
          <w:sz w:val="24"/>
          <w:szCs w:val="24"/>
        </w:rPr>
        <w:t>ro.</w:t>
      </w:r>
    </w:p>
    <w:p w14:paraId="2D9AFB04" w14:textId="202CDEBF" w:rsidR="00B92021" w:rsidRPr="001934D6" w:rsidRDefault="00F65EEC" w:rsidP="00107EC1">
      <w:pPr>
        <w:pStyle w:val="Bodytext20"/>
        <w:numPr>
          <w:ilvl w:val="1"/>
          <w:numId w:val="1"/>
        </w:numPr>
        <w:shd w:val="clear" w:color="auto" w:fill="auto"/>
        <w:tabs>
          <w:tab w:val="left" w:pos="889"/>
        </w:tabs>
        <w:spacing w:line="240" w:lineRule="auto"/>
        <w:ind w:left="800" w:hanging="420"/>
        <w:rPr>
          <w:rFonts w:ascii="Times New Roman" w:hAnsi="Times New Roman" w:cs="Times New Roman"/>
          <w:sz w:val="24"/>
          <w:szCs w:val="24"/>
        </w:rPr>
      </w:pPr>
      <w:r w:rsidRPr="001934D6">
        <w:rPr>
          <w:rFonts w:ascii="Times New Roman" w:hAnsi="Times New Roman" w:cs="Times New Roman"/>
          <w:sz w:val="24"/>
          <w:szCs w:val="24"/>
        </w:rPr>
        <w:t xml:space="preserve">Objekta </w:t>
      </w:r>
      <w:r w:rsidR="00F36AE5">
        <w:rPr>
          <w:rFonts w:ascii="Times New Roman" w:hAnsi="Times New Roman" w:cs="Times New Roman"/>
          <w:sz w:val="24"/>
          <w:szCs w:val="24"/>
        </w:rPr>
        <w:t>atkārtot</w:t>
      </w:r>
      <w:r w:rsidRPr="001934D6">
        <w:rPr>
          <w:rFonts w:ascii="Times New Roman" w:hAnsi="Times New Roman" w:cs="Times New Roman"/>
          <w:sz w:val="24"/>
          <w:szCs w:val="24"/>
        </w:rPr>
        <w:t>ās i</w:t>
      </w:r>
      <w:r w:rsidR="00BE7B1F" w:rsidRPr="001934D6">
        <w:rPr>
          <w:rFonts w:ascii="Times New Roman" w:hAnsi="Times New Roman" w:cs="Times New Roman"/>
          <w:sz w:val="24"/>
          <w:szCs w:val="24"/>
        </w:rPr>
        <w:t xml:space="preserve">zsoles </w:t>
      </w:r>
      <w:r w:rsidR="00BE7B1F" w:rsidRPr="00D52004">
        <w:rPr>
          <w:rFonts w:ascii="Times New Roman" w:hAnsi="Times New Roman" w:cs="Times New Roman"/>
          <w:b/>
          <w:sz w:val="24"/>
          <w:szCs w:val="24"/>
        </w:rPr>
        <w:t>sākuma cena</w:t>
      </w:r>
      <w:r w:rsidR="00BE7B1F" w:rsidRPr="001934D6">
        <w:rPr>
          <w:rFonts w:ascii="Times New Roman" w:hAnsi="Times New Roman" w:cs="Times New Roman"/>
          <w:sz w:val="24"/>
          <w:szCs w:val="24"/>
        </w:rPr>
        <w:t xml:space="preserve"> (nosacītā cena)</w:t>
      </w:r>
      <w:r w:rsidR="000E21E1" w:rsidRPr="001934D6">
        <w:rPr>
          <w:rFonts w:ascii="Times New Roman" w:hAnsi="Times New Roman" w:cs="Times New Roman"/>
          <w:sz w:val="24"/>
          <w:szCs w:val="24"/>
        </w:rPr>
        <w:t xml:space="preserve"> -</w:t>
      </w:r>
      <w:r w:rsidR="00BE7B1F" w:rsidRPr="001934D6">
        <w:rPr>
          <w:rFonts w:ascii="Times New Roman" w:hAnsi="Times New Roman" w:cs="Times New Roman"/>
          <w:sz w:val="24"/>
          <w:szCs w:val="24"/>
        </w:rPr>
        <w:t xml:space="preserve"> </w:t>
      </w:r>
      <w:r w:rsidR="00573978" w:rsidRPr="00D52004">
        <w:rPr>
          <w:rFonts w:ascii="Times New Roman" w:hAnsi="Times New Roman" w:cs="Times New Roman"/>
          <w:b/>
          <w:sz w:val="24"/>
          <w:szCs w:val="24"/>
        </w:rPr>
        <w:t xml:space="preserve">EUR </w:t>
      </w:r>
      <w:bookmarkStart w:id="9" w:name="_Hlk66191116"/>
      <w:r w:rsidR="00573978" w:rsidRPr="00D52004">
        <w:rPr>
          <w:rFonts w:ascii="Times New Roman" w:hAnsi="Times New Roman" w:cs="Times New Roman"/>
          <w:b/>
          <w:sz w:val="24"/>
          <w:szCs w:val="24"/>
        </w:rPr>
        <w:t>14100</w:t>
      </w:r>
      <w:bookmarkEnd w:id="9"/>
      <w:r w:rsidR="00573978" w:rsidRPr="00D52004">
        <w:rPr>
          <w:rFonts w:ascii="Times New Roman" w:hAnsi="Times New Roman" w:cs="Times New Roman"/>
          <w:b/>
          <w:sz w:val="24"/>
          <w:szCs w:val="24"/>
        </w:rPr>
        <w:t>,</w:t>
      </w:r>
      <w:r w:rsidR="00F36AE5">
        <w:rPr>
          <w:rFonts w:ascii="Times New Roman" w:hAnsi="Times New Roman" w:cs="Times New Roman"/>
          <w:b/>
          <w:sz w:val="24"/>
          <w:szCs w:val="24"/>
        </w:rPr>
        <w:t>-</w:t>
      </w:r>
      <w:r w:rsidR="00573978" w:rsidRPr="007B10D1">
        <w:rPr>
          <w:rFonts w:ascii="Times New Roman" w:hAnsi="Times New Roman" w:cs="Times New Roman"/>
          <w:sz w:val="24"/>
          <w:szCs w:val="24"/>
        </w:rPr>
        <w:t xml:space="preserve"> (četrpadsmit tūkstoši viens simts eiro)</w:t>
      </w:r>
      <w:r w:rsidR="00BE7B1F" w:rsidRPr="001934D6">
        <w:rPr>
          <w:rFonts w:ascii="Times New Roman" w:hAnsi="Times New Roman" w:cs="Times New Roman"/>
          <w:sz w:val="24"/>
          <w:szCs w:val="24"/>
        </w:rPr>
        <w:t>.</w:t>
      </w:r>
    </w:p>
    <w:p w14:paraId="2D9C89B8" w14:textId="62CFC794" w:rsidR="00B92021" w:rsidRPr="00812A7A" w:rsidRDefault="00BE7B1F" w:rsidP="00107EC1">
      <w:pPr>
        <w:pStyle w:val="Bodytext20"/>
        <w:numPr>
          <w:ilvl w:val="1"/>
          <w:numId w:val="1"/>
        </w:numPr>
        <w:shd w:val="clear" w:color="auto" w:fill="auto"/>
        <w:tabs>
          <w:tab w:val="left" w:pos="889"/>
        </w:tabs>
        <w:spacing w:line="240" w:lineRule="auto"/>
        <w:ind w:left="800" w:hanging="420"/>
        <w:rPr>
          <w:rFonts w:ascii="Times New Roman" w:hAnsi="Times New Roman" w:cs="Times New Roman"/>
          <w:sz w:val="24"/>
          <w:szCs w:val="24"/>
        </w:rPr>
      </w:pPr>
      <w:r w:rsidRPr="00D52004">
        <w:rPr>
          <w:rFonts w:ascii="Times New Roman" w:hAnsi="Times New Roman" w:cs="Times New Roman"/>
          <w:b/>
          <w:sz w:val="24"/>
          <w:szCs w:val="24"/>
        </w:rPr>
        <w:t>Izsoles solis</w:t>
      </w:r>
      <w:r w:rsidRPr="001934D6">
        <w:rPr>
          <w:rFonts w:ascii="Times New Roman" w:hAnsi="Times New Roman" w:cs="Times New Roman"/>
          <w:sz w:val="24"/>
          <w:szCs w:val="24"/>
        </w:rPr>
        <w:t xml:space="preserve"> noteikts </w:t>
      </w:r>
      <w:r w:rsidR="00F36AE5" w:rsidRPr="00812A7A">
        <w:rPr>
          <w:rFonts w:ascii="Times New Roman" w:hAnsi="Times New Roman" w:cs="Times New Roman"/>
          <w:b/>
          <w:bCs/>
          <w:color w:val="auto"/>
          <w:sz w:val="24"/>
          <w:szCs w:val="24"/>
        </w:rPr>
        <w:t xml:space="preserve">EUR </w:t>
      </w:r>
      <w:r w:rsidR="005361DF" w:rsidRPr="00812A7A">
        <w:rPr>
          <w:rFonts w:ascii="Times New Roman" w:hAnsi="Times New Roman" w:cs="Times New Roman"/>
          <w:b/>
          <w:bCs/>
          <w:color w:val="auto"/>
          <w:sz w:val="24"/>
          <w:szCs w:val="24"/>
        </w:rPr>
        <w:t>5</w:t>
      </w:r>
      <w:r w:rsidR="00F36AE5" w:rsidRPr="00812A7A">
        <w:rPr>
          <w:rFonts w:ascii="Times New Roman" w:hAnsi="Times New Roman" w:cs="Times New Roman"/>
          <w:b/>
          <w:bCs/>
          <w:color w:val="auto"/>
          <w:sz w:val="24"/>
          <w:szCs w:val="24"/>
        </w:rPr>
        <w:t>00,-</w:t>
      </w:r>
      <w:r w:rsidR="00F36AE5" w:rsidRPr="00812A7A">
        <w:rPr>
          <w:rFonts w:ascii="Times New Roman" w:hAnsi="Times New Roman" w:cs="Times New Roman"/>
          <w:color w:val="auto"/>
          <w:sz w:val="24"/>
          <w:szCs w:val="24"/>
        </w:rPr>
        <w:t xml:space="preserve"> (</w:t>
      </w:r>
      <w:r w:rsidR="00812A7A" w:rsidRPr="00812A7A">
        <w:rPr>
          <w:rFonts w:ascii="Times New Roman" w:hAnsi="Times New Roman" w:cs="Times New Roman"/>
          <w:color w:val="auto"/>
          <w:sz w:val="24"/>
          <w:szCs w:val="24"/>
        </w:rPr>
        <w:t>pieci simti</w:t>
      </w:r>
      <w:r w:rsidR="00F36AE5" w:rsidRPr="00812A7A">
        <w:rPr>
          <w:rFonts w:ascii="Times New Roman" w:hAnsi="Times New Roman" w:cs="Times New Roman"/>
          <w:color w:val="auto"/>
          <w:sz w:val="24"/>
          <w:szCs w:val="24"/>
        </w:rPr>
        <w:t xml:space="preserve"> eiro)</w:t>
      </w:r>
      <w:r w:rsidRPr="00812A7A">
        <w:rPr>
          <w:rFonts w:ascii="Times New Roman" w:hAnsi="Times New Roman" w:cs="Times New Roman"/>
          <w:sz w:val="24"/>
          <w:szCs w:val="24"/>
        </w:rPr>
        <w:t>.</w:t>
      </w:r>
    </w:p>
    <w:p w14:paraId="695C1356" w14:textId="5CEBF78C" w:rsidR="00B92021" w:rsidRPr="008504F6" w:rsidRDefault="00BE7B1F" w:rsidP="00107EC1">
      <w:pPr>
        <w:pStyle w:val="Bodytext20"/>
        <w:numPr>
          <w:ilvl w:val="1"/>
          <w:numId w:val="1"/>
        </w:numPr>
        <w:shd w:val="clear" w:color="auto" w:fill="auto"/>
        <w:tabs>
          <w:tab w:val="left" w:pos="889"/>
        </w:tabs>
        <w:spacing w:line="240" w:lineRule="auto"/>
        <w:ind w:left="800" w:hanging="420"/>
        <w:rPr>
          <w:rFonts w:ascii="Times New Roman" w:hAnsi="Times New Roman" w:cs="Times New Roman"/>
          <w:sz w:val="24"/>
          <w:szCs w:val="24"/>
        </w:rPr>
      </w:pPr>
      <w:r w:rsidRPr="005769E2">
        <w:rPr>
          <w:rFonts w:ascii="Times New Roman" w:hAnsi="Times New Roman" w:cs="Times New Roman"/>
          <w:b/>
          <w:bCs/>
          <w:sz w:val="24"/>
          <w:szCs w:val="24"/>
        </w:rPr>
        <w:t>Izsoles nodrošinājums -</w:t>
      </w:r>
      <w:r w:rsidR="00E40319" w:rsidRPr="005769E2">
        <w:rPr>
          <w:rFonts w:ascii="Times New Roman" w:hAnsi="Times New Roman" w:cs="Times New Roman"/>
          <w:b/>
          <w:bCs/>
          <w:sz w:val="24"/>
          <w:szCs w:val="24"/>
        </w:rPr>
        <w:t xml:space="preserve"> EUR</w:t>
      </w:r>
      <w:r w:rsidRPr="005769E2">
        <w:rPr>
          <w:rFonts w:ascii="Times New Roman" w:hAnsi="Times New Roman" w:cs="Times New Roman"/>
          <w:b/>
          <w:bCs/>
          <w:sz w:val="24"/>
          <w:szCs w:val="24"/>
        </w:rPr>
        <w:t xml:space="preserve"> </w:t>
      </w:r>
      <w:r w:rsidR="002E5976" w:rsidRPr="005769E2">
        <w:rPr>
          <w:rFonts w:ascii="Times New Roman" w:hAnsi="Times New Roman" w:cs="Times New Roman"/>
          <w:b/>
          <w:bCs/>
          <w:sz w:val="24"/>
          <w:szCs w:val="24"/>
        </w:rPr>
        <w:t>1</w:t>
      </w:r>
      <w:r w:rsidR="00573978" w:rsidRPr="005769E2">
        <w:rPr>
          <w:rFonts w:ascii="Times New Roman" w:hAnsi="Times New Roman" w:cs="Times New Roman"/>
          <w:b/>
          <w:bCs/>
          <w:sz w:val="24"/>
          <w:szCs w:val="24"/>
        </w:rPr>
        <w:t>41</w:t>
      </w:r>
      <w:r w:rsidR="002E5976" w:rsidRPr="005769E2">
        <w:rPr>
          <w:rFonts w:ascii="Times New Roman" w:hAnsi="Times New Roman" w:cs="Times New Roman"/>
          <w:b/>
          <w:bCs/>
          <w:sz w:val="24"/>
          <w:szCs w:val="24"/>
        </w:rPr>
        <w:t>0</w:t>
      </w:r>
      <w:r w:rsidR="00F14389" w:rsidRPr="005769E2">
        <w:rPr>
          <w:rFonts w:ascii="Times New Roman" w:hAnsi="Times New Roman" w:cs="Times New Roman"/>
          <w:b/>
          <w:bCs/>
          <w:sz w:val="24"/>
          <w:szCs w:val="24"/>
        </w:rPr>
        <w:t>,</w:t>
      </w:r>
      <w:r w:rsidR="00F36AE5">
        <w:rPr>
          <w:rFonts w:ascii="Times New Roman" w:hAnsi="Times New Roman" w:cs="Times New Roman"/>
          <w:b/>
          <w:bCs/>
          <w:sz w:val="24"/>
          <w:szCs w:val="24"/>
        </w:rPr>
        <w:t>-</w:t>
      </w:r>
      <w:r w:rsidRPr="008504F6">
        <w:rPr>
          <w:rFonts w:ascii="Times New Roman" w:hAnsi="Times New Roman" w:cs="Times New Roman"/>
          <w:sz w:val="24"/>
          <w:szCs w:val="24"/>
        </w:rPr>
        <w:t xml:space="preserve"> (10% apmērā no izsolāmā </w:t>
      </w:r>
      <w:r w:rsidR="00583CA9" w:rsidRPr="008504F6">
        <w:rPr>
          <w:rFonts w:ascii="Times New Roman" w:hAnsi="Times New Roman" w:cs="Times New Roman"/>
          <w:sz w:val="24"/>
          <w:szCs w:val="24"/>
        </w:rPr>
        <w:t>O</w:t>
      </w:r>
      <w:r w:rsidRPr="008504F6">
        <w:rPr>
          <w:rFonts w:ascii="Times New Roman" w:hAnsi="Times New Roman" w:cs="Times New Roman"/>
          <w:sz w:val="24"/>
          <w:szCs w:val="24"/>
        </w:rPr>
        <w:t>bjekta sākuma cenas - nosacītās cenas)</w:t>
      </w:r>
      <w:r w:rsidR="00CD5B9D" w:rsidRPr="008504F6">
        <w:rPr>
          <w:rFonts w:ascii="Times New Roman" w:hAnsi="Times New Roman" w:cs="Times New Roman"/>
          <w:sz w:val="24"/>
          <w:szCs w:val="24"/>
        </w:rPr>
        <w:t>,</w:t>
      </w:r>
      <w:r w:rsidRPr="008504F6">
        <w:rPr>
          <w:rFonts w:ascii="Times New Roman" w:hAnsi="Times New Roman" w:cs="Times New Roman"/>
          <w:sz w:val="24"/>
          <w:szCs w:val="24"/>
        </w:rPr>
        <w:t xml:space="preserve"> no izsoles sākuma 20 </w:t>
      </w:r>
      <w:r w:rsidR="00E40319" w:rsidRPr="008504F6">
        <w:rPr>
          <w:rFonts w:ascii="Times New Roman" w:hAnsi="Times New Roman" w:cs="Times New Roman"/>
          <w:sz w:val="24"/>
          <w:szCs w:val="24"/>
        </w:rPr>
        <w:t xml:space="preserve">(divdesmit) </w:t>
      </w:r>
      <w:r w:rsidRPr="008504F6">
        <w:rPr>
          <w:rFonts w:ascii="Times New Roman" w:hAnsi="Times New Roman" w:cs="Times New Roman"/>
          <w:sz w:val="24"/>
          <w:szCs w:val="24"/>
        </w:rPr>
        <w:t xml:space="preserve">dienu laikā izsoles dalībniekam jāpārskaita </w:t>
      </w:r>
      <w:r w:rsidR="0058701E" w:rsidRPr="004B0EFD">
        <w:rPr>
          <w:rFonts w:ascii="Times New Roman" w:hAnsi="Times New Roman" w:cs="Times New Roman"/>
          <w:color w:val="auto"/>
          <w:sz w:val="24"/>
          <w:szCs w:val="24"/>
        </w:rPr>
        <w:t>Ādažu</w:t>
      </w:r>
      <w:r w:rsidR="00E40319" w:rsidRPr="004B0EFD">
        <w:rPr>
          <w:rFonts w:ascii="Times New Roman" w:hAnsi="Times New Roman" w:cs="Times New Roman"/>
          <w:color w:val="auto"/>
          <w:sz w:val="24"/>
          <w:szCs w:val="24"/>
        </w:rPr>
        <w:t xml:space="preserve"> novada </w:t>
      </w:r>
      <w:r w:rsidR="0058701E" w:rsidRPr="004B0EFD">
        <w:rPr>
          <w:rFonts w:ascii="Times New Roman" w:hAnsi="Times New Roman" w:cs="Times New Roman"/>
          <w:color w:val="auto"/>
          <w:sz w:val="24"/>
          <w:szCs w:val="24"/>
        </w:rPr>
        <w:t>pašvaldība</w:t>
      </w:r>
      <w:r w:rsidR="00E40319" w:rsidRPr="004B0EFD">
        <w:rPr>
          <w:rFonts w:ascii="Times New Roman" w:hAnsi="Times New Roman" w:cs="Times New Roman"/>
          <w:color w:val="auto"/>
          <w:sz w:val="24"/>
          <w:szCs w:val="24"/>
        </w:rPr>
        <w:t>i</w:t>
      </w:r>
      <w:r w:rsidRPr="004B0EFD">
        <w:rPr>
          <w:rFonts w:ascii="Times New Roman" w:hAnsi="Times New Roman" w:cs="Times New Roman"/>
          <w:color w:val="auto"/>
          <w:sz w:val="24"/>
          <w:szCs w:val="24"/>
        </w:rPr>
        <w:t xml:space="preserve">, </w:t>
      </w:r>
      <w:r w:rsidR="00DE7185" w:rsidRPr="004B0EFD">
        <w:rPr>
          <w:rFonts w:ascii="Times New Roman" w:hAnsi="Times New Roman" w:cs="Times New Roman"/>
          <w:color w:val="auto"/>
          <w:sz w:val="24"/>
          <w:szCs w:val="24"/>
        </w:rPr>
        <w:t>reģistrācijas Nr.</w:t>
      </w:r>
      <w:r w:rsidR="00D67660">
        <w:rPr>
          <w:rFonts w:ascii="Times New Roman" w:hAnsi="Times New Roman" w:cs="Times New Roman"/>
          <w:color w:val="auto"/>
          <w:sz w:val="24"/>
          <w:szCs w:val="24"/>
        </w:rPr>
        <w:t xml:space="preserve"> </w:t>
      </w:r>
      <w:r w:rsidR="0058701E" w:rsidRPr="004B0EFD">
        <w:rPr>
          <w:rFonts w:ascii="Times New Roman" w:hAnsi="Times New Roman" w:cs="Times New Roman"/>
          <w:color w:val="auto"/>
          <w:sz w:val="24"/>
          <w:szCs w:val="24"/>
          <w:shd w:val="clear" w:color="auto" w:fill="FFFFFF"/>
        </w:rPr>
        <w:t>90000048472</w:t>
      </w:r>
      <w:r w:rsidRPr="004B0EFD">
        <w:rPr>
          <w:rFonts w:ascii="Times New Roman" w:hAnsi="Times New Roman" w:cs="Times New Roman"/>
          <w:color w:val="auto"/>
          <w:sz w:val="24"/>
          <w:szCs w:val="24"/>
        </w:rPr>
        <w:t xml:space="preserve">, </w:t>
      </w:r>
      <w:r w:rsidR="00DC0756" w:rsidRPr="004B0EFD">
        <w:rPr>
          <w:rFonts w:ascii="Times New Roman" w:hAnsi="Times New Roman" w:cs="Times New Roman"/>
          <w:sz w:val="24"/>
          <w:szCs w:val="24"/>
        </w:rPr>
        <w:t xml:space="preserve">AS "SEB </w:t>
      </w:r>
      <w:r w:rsidR="004B0EFD" w:rsidRPr="004B0EFD">
        <w:rPr>
          <w:rFonts w:ascii="Times New Roman" w:hAnsi="Times New Roman" w:cs="Times New Roman"/>
          <w:sz w:val="24"/>
          <w:szCs w:val="24"/>
        </w:rPr>
        <w:t>banka</w:t>
      </w:r>
      <w:r w:rsidR="00DC0756" w:rsidRPr="004B0EFD">
        <w:rPr>
          <w:rFonts w:ascii="Times New Roman" w:hAnsi="Times New Roman" w:cs="Times New Roman"/>
          <w:sz w:val="24"/>
          <w:szCs w:val="24"/>
        </w:rPr>
        <w:t xml:space="preserve">", </w:t>
      </w:r>
      <w:r w:rsidR="004B0EFD" w:rsidRPr="004B0EFD">
        <w:rPr>
          <w:rFonts w:ascii="Times New Roman" w:eastAsia="Lucida Sans Unicode" w:hAnsi="Times New Roman" w:cs="Times New Roman"/>
          <w:color w:val="auto"/>
          <w:sz w:val="24"/>
          <w:szCs w:val="24"/>
          <w:lang w:eastAsia="en-US" w:bidi="ar-SA"/>
        </w:rPr>
        <w:t>kods: UNLALV2X,</w:t>
      </w:r>
      <w:r w:rsidR="004B0EFD" w:rsidRPr="004B0EFD">
        <w:rPr>
          <w:rFonts w:ascii="Times New Roman" w:hAnsi="Times New Roman" w:cs="Times New Roman"/>
          <w:sz w:val="24"/>
          <w:szCs w:val="24"/>
        </w:rPr>
        <w:t xml:space="preserve"> </w:t>
      </w:r>
      <w:r w:rsidR="00DC0756" w:rsidRPr="004B0EFD">
        <w:rPr>
          <w:rFonts w:ascii="Times New Roman" w:hAnsi="Times New Roman" w:cs="Times New Roman"/>
          <w:sz w:val="24"/>
          <w:szCs w:val="24"/>
        </w:rPr>
        <w:t>konta Nr.</w:t>
      </w:r>
      <w:r w:rsidR="00D67660">
        <w:rPr>
          <w:rFonts w:ascii="Times New Roman" w:hAnsi="Times New Roman" w:cs="Times New Roman"/>
          <w:sz w:val="24"/>
          <w:szCs w:val="24"/>
        </w:rPr>
        <w:t xml:space="preserve"> </w:t>
      </w:r>
      <w:r w:rsidR="00DC0756" w:rsidRPr="004B0EFD">
        <w:rPr>
          <w:rFonts w:ascii="Times New Roman" w:hAnsi="Times New Roman" w:cs="Times New Roman"/>
          <w:bCs/>
          <w:sz w:val="24"/>
          <w:szCs w:val="24"/>
        </w:rPr>
        <w:t>LV59UNLA0050003955158</w:t>
      </w:r>
      <w:r w:rsidRPr="004B0EFD">
        <w:rPr>
          <w:rFonts w:ascii="Times New Roman" w:hAnsi="Times New Roman" w:cs="Times New Roman"/>
          <w:color w:val="auto"/>
          <w:sz w:val="24"/>
          <w:szCs w:val="24"/>
        </w:rPr>
        <w:t xml:space="preserve">, </w:t>
      </w:r>
      <w:r w:rsidRPr="004B0EFD">
        <w:rPr>
          <w:rFonts w:ascii="Times New Roman" w:hAnsi="Times New Roman" w:cs="Times New Roman"/>
          <w:sz w:val="24"/>
          <w:szCs w:val="24"/>
        </w:rPr>
        <w:t xml:space="preserve">ar atzīmi </w:t>
      </w:r>
      <w:r w:rsidR="000E21E1" w:rsidRPr="004B0EFD">
        <w:rPr>
          <w:rFonts w:ascii="Times New Roman" w:hAnsi="Times New Roman" w:cs="Times New Roman"/>
          <w:sz w:val="24"/>
          <w:szCs w:val="24"/>
        </w:rPr>
        <w:t>“</w:t>
      </w:r>
      <w:r w:rsidRPr="004B0EFD">
        <w:rPr>
          <w:rFonts w:ascii="Times New Roman" w:hAnsi="Times New Roman" w:cs="Times New Roman"/>
          <w:sz w:val="24"/>
          <w:szCs w:val="24"/>
        </w:rPr>
        <w:t xml:space="preserve">Nekustamā īpašuma </w:t>
      </w:r>
      <w:r w:rsidR="00F64229" w:rsidRPr="004B0EFD">
        <w:rPr>
          <w:rFonts w:ascii="Times New Roman" w:hAnsi="Times New Roman" w:cs="Times New Roman"/>
          <w:sz w:val="24"/>
          <w:szCs w:val="24"/>
        </w:rPr>
        <w:t>Muzeja</w:t>
      </w:r>
      <w:r w:rsidRPr="004B0EFD">
        <w:rPr>
          <w:rFonts w:ascii="Times New Roman" w:hAnsi="Times New Roman" w:cs="Times New Roman"/>
          <w:sz w:val="24"/>
          <w:szCs w:val="24"/>
        </w:rPr>
        <w:t xml:space="preserve"> ielā </w:t>
      </w:r>
      <w:r w:rsidR="00573978">
        <w:rPr>
          <w:rFonts w:ascii="Times New Roman" w:hAnsi="Times New Roman" w:cs="Times New Roman"/>
          <w:sz w:val="24"/>
          <w:szCs w:val="24"/>
        </w:rPr>
        <w:t>5</w:t>
      </w:r>
      <w:r w:rsidR="00367B8A" w:rsidRPr="004B0EFD">
        <w:rPr>
          <w:rFonts w:ascii="Times New Roman" w:hAnsi="Times New Roman" w:cs="Times New Roman"/>
          <w:sz w:val="24"/>
          <w:szCs w:val="24"/>
        </w:rPr>
        <w:t xml:space="preserve">, </w:t>
      </w:r>
      <w:r w:rsidR="00F64229" w:rsidRPr="004B0EFD">
        <w:rPr>
          <w:rFonts w:ascii="Times New Roman" w:hAnsi="Times New Roman" w:cs="Times New Roman"/>
          <w:sz w:val="24"/>
          <w:szCs w:val="24"/>
        </w:rPr>
        <w:t>Mežgarciemā</w:t>
      </w:r>
      <w:r w:rsidR="00367B8A" w:rsidRPr="004B0EFD">
        <w:rPr>
          <w:rFonts w:ascii="Times New Roman" w:hAnsi="Times New Roman" w:cs="Times New Roman"/>
          <w:sz w:val="24"/>
          <w:szCs w:val="24"/>
        </w:rPr>
        <w:t xml:space="preserve">, Carnikavas </w:t>
      </w:r>
      <w:r w:rsidR="0058701E" w:rsidRPr="004B0EFD">
        <w:rPr>
          <w:rFonts w:ascii="Times New Roman" w:hAnsi="Times New Roman" w:cs="Times New Roman"/>
          <w:sz w:val="24"/>
          <w:szCs w:val="24"/>
        </w:rPr>
        <w:t>pa</w:t>
      </w:r>
      <w:r w:rsidR="00F36AE5">
        <w:rPr>
          <w:rFonts w:ascii="Times New Roman" w:hAnsi="Times New Roman" w:cs="Times New Roman"/>
          <w:sz w:val="24"/>
          <w:szCs w:val="24"/>
        </w:rPr>
        <w:t>.</w:t>
      </w:r>
      <w:r w:rsidR="0058701E" w:rsidRPr="004B0EFD">
        <w:rPr>
          <w:rFonts w:ascii="Times New Roman" w:hAnsi="Times New Roman" w:cs="Times New Roman"/>
          <w:sz w:val="24"/>
          <w:szCs w:val="24"/>
        </w:rPr>
        <w:t>, Ādažu</w:t>
      </w:r>
      <w:r w:rsidR="0058701E" w:rsidRPr="008504F6">
        <w:rPr>
          <w:rFonts w:ascii="Times New Roman" w:hAnsi="Times New Roman" w:cs="Times New Roman"/>
          <w:sz w:val="24"/>
          <w:szCs w:val="24"/>
        </w:rPr>
        <w:t xml:space="preserve"> </w:t>
      </w:r>
      <w:r w:rsidR="00367B8A" w:rsidRPr="008504F6">
        <w:rPr>
          <w:rFonts w:ascii="Times New Roman" w:hAnsi="Times New Roman" w:cs="Times New Roman"/>
          <w:sz w:val="24"/>
          <w:szCs w:val="24"/>
        </w:rPr>
        <w:t>nov</w:t>
      </w:r>
      <w:r w:rsidR="00F36AE5">
        <w:rPr>
          <w:rFonts w:ascii="Times New Roman" w:hAnsi="Times New Roman" w:cs="Times New Roman"/>
          <w:sz w:val="24"/>
          <w:szCs w:val="24"/>
        </w:rPr>
        <w:t>.</w:t>
      </w:r>
      <w:r w:rsidR="00367B8A" w:rsidRPr="008504F6">
        <w:rPr>
          <w:rFonts w:ascii="Times New Roman" w:hAnsi="Times New Roman" w:cs="Times New Roman"/>
          <w:sz w:val="24"/>
          <w:szCs w:val="24"/>
        </w:rPr>
        <w:t>,</w:t>
      </w:r>
      <w:r w:rsidRPr="008504F6">
        <w:rPr>
          <w:rFonts w:ascii="Times New Roman" w:hAnsi="Times New Roman" w:cs="Times New Roman"/>
          <w:sz w:val="24"/>
          <w:szCs w:val="24"/>
        </w:rPr>
        <w:t xml:space="preserve"> izsoles nodrošinājums</w:t>
      </w:r>
      <w:r w:rsidR="000E21E1" w:rsidRPr="008504F6">
        <w:rPr>
          <w:rFonts w:ascii="Times New Roman" w:hAnsi="Times New Roman" w:cs="Times New Roman"/>
          <w:sz w:val="24"/>
          <w:szCs w:val="24"/>
        </w:rPr>
        <w:t>”</w:t>
      </w:r>
      <w:r w:rsidRPr="008504F6">
        <w:rPr>
          <w:rFonts w:ascii="Times New Roman" w:hAnsi="Times New Roman" w:cs="Times New Roman"/>
          <w:sz w:val="24"/>
          <w:szCs w:val="24"/>
        </w:rPr>
        <w:t>.</w:t>
      </w:r>
      <w:r w:rsidR="00F051D2" w:rsidRPr="008504F6">
        <w:rPr>
          <w:rFonts w:ascii="Times New Roman" w:eastAsia="Times New Roman" w:hAnsi="Times New Roman" w:cs="Times New Roman"/>
          <w:sz w:val="24"/>
          <w:szCs w:val="24"/>
        </w:rPr>
        <w:t xml:space="preserve"> Nodrošinājums uzskatāms par iesniegtu dienā, kad attiecīgā naudas summa ir ieskaitīta šajā noteikumu punktā norādītajā bankas kontā.</w:t>
      </w:r>
    </w:p>
    <w:p w14:paraId="0C5EACA0" w14:textId="48F153A1" w:rsidR="00B92021" w:rsidRPr="001934D6" w:rsidRDefault="0058470D" w:rsidP="00107EC1">
      <w:pPr>
        <w:pStyle w:val="Bodytext20"/>
        <w:numPr>
          <w:ilvl w:val="1"/>
          <w:numId w:val="1"/>
        </w:numPr>
        <w:shd w:val="clear" w:color="auto" w:fill="auto"/>
        <w:tabs>
          <w:tab w:val="left" w:pos="889"/>
        </w:tabs>
        <w:spacing w:line="240" w:lineRule="auto"/>
        <w:ind w:left="800" w:hanging="420"/>
        <w:rPr>
          <w:rFonts w:ascii="Times New Roman" w:hAnsi="Times New Roman" w:cs="Times New Roman"/>
          <w:sz w:val="24"/>
          <w:szCs w:val="24"/>
        </w:rPr>
      </w:pPr>
      <w:r w:rsidRPr="001934D6">
        <w:rPr>
          <w:rFonts w:ascii="Times New Roman" w:hAnsi="Times New Roman" w:cs="Times New Roman"/>
          <w:sz w:val="24"/>
          <w:szCs w:val="24"/>
        </w:rPr>
        <w:t>Avanss 10</w:t>
      </w:r>
      <w:r w:rsidR="0099601B" w:rsidRPr="001934D6">
        <w:rPr>
          <w:rFonts w:ascii="Times New Roman" w:hAnsi="Times New Roman" w:cs="Times New Roman"/>
          <w:sz w:val="24"/>
          <w:szCs w:val="24"/>
        </w:rPr>
        <w:t>%</w:t>
      </w:r>
      <w:r w:rsidRPr="001934D6">
        <w:rPr>
          <w:rFonts w:ascii="Times New Roman" w:hAnsi="Times New Roman" w:cs="Times New Roman"/>
          <w:sz w:val="24"/>
          <w:szCs w:val="24"/>
        </w:rPr>
        <w:t xml:space="preserve"> (desmit</w:t>
      </w:r>
      <w:r w:rsidR="0099601B" w:rsidRPr="001934D6">
        <w:rPr>
          <w:rFonts w:ascii="Times New Roman" w:hAnsi="Times New Roman" w:cs="Times New Roman"/>
          <w:sz w:val="24"/>
          <w:szCs w:val="24"/>
        </w:rPr>
        <w:t xml:space="preserve"> procentu</w:t>
      </w:r>
      <w:r w:rsidR="000C7F20" w:rsidRPr="001934D6">
        <w:rPr>
          <w:rFonts w:ascii="Times New Roman" w:hAnsi="Times New Roman" w:cs="Times New Roman"/>
          <w:sz w:val="24"/>
          <w:szCs w:val="24"/>
        </w:rPr>
        <w:t>)</w:t>
      </w:r>
      <w:r w:rsidRPr="001934D6">
        <w:rPr>
          <w:rFonts w:ascii="Times New Roman" w:hAnsi="Times New Roman" w:cs="Times New Roman"/>
          <w:sz w:val="24"/>
          <w:szCs w:val="24"/>
        </w:rPr>
        <w:t xml:space="preserve"> apmērā no </w:t>
      </w:r>
      <w:r w:rsidR="009E6907" w:rsidRPr="001934D6">
        <w:rPr>
          <w:rFonts w:ascii="Times New Roman" w:hAnsi="Times New Roman" w:cs="Times New Roman"/>
          <w:sz w:val="24"/>
          <w:szCs w:val="24"/>
        </w:rPr>
        <w:t xml:space="preserve">par Objektu </w:t>
      </w:r>
      <w:r w:rsidRPr="001934D6">
        <w:rPr>
          <w:rFonts w:ascii="Times New Roman" w:hAnsi="Times New Roman" w:cs="Times New Roman"/>
          <w:sz w:val="24"/>
          <w:szCs w:val="24"/>
        </w:rPr>
        <w:t xml:space="preserve">nosolītās augstākās </w:t>
      </w:r>
      <w:r w:rsidR="00F001BF" w:rsidRPr="001934D6">
        <w:rPr>
          <w:rFonts w:ascii="Times New Roman" w:hAnsi="Times New Roman" w:cs="Times New Roman"/>
          <w:sz w:val="24"/>
          <w:szCs w:val="24"/>
        </w:rPr>
        <w:t>cen</w:t>
      </w:r>
      <w:r w:rsidRPr="001934D6">
        <w:rPr>
          <w:rFonts w:ascii="Times New Roman" w:hAnsi="Times New Roman" w:cs="Times New Roman"/>
          <w:sz w:val="24"/>
          <w:szCs w:val="24"/>
        </w:rPr>
        <w:t>as</w:t>
      </w:r>
      <w:r w:rsidR="00BE7B1F" w:rsidRPr="001934D6">
        <w:rPr>
          <w:rFonts w:ascii="Times New Roman" w:hAnsi="Times New Roman" w:cs="Times New Roman"/>
          <w:sz w:val="24"/>
          <w:szCs w:val="24"/>
        </w:rPr>
        <w:t xml:space="preserve"> - </w:t>
      </w:r>
      <w:r w:rsidR="00CD5B9D" w:rsidRPr="001934D6">
        <w:rPr>
          <w:rFonts w:ascii="Times New Roman" w:hAnsi="Times New Roman" w:cs="Times New Roman"/>
          <w:sz w:val="24"/>
          <w:szCs w:val="24"/>
        </w:rPr>
        <w:t xml:space="preserve">uzvarējušajam dalībniekam </w:t>
      </w:r>
      <w:r w:rsidR="00BE7B1F" w:rsidRPr="001934D6">
        <w:rPr>
          <w:rFonts w:ascii="Times New Roman" w:hAnsi="Times New Roman" w:cs="Times New Roman"/>
          <w:sz w:val="24"/>
          <w:szCs w:val="24"/>
        </w:rPr>
        <w:t xml:space="preserve">jāpārskaita </w:t>
      </w:r>
      <w:r w:rsidR="00AE511E" w:rsidRPr="001934D6">
        <w:rPr>
          <w:rFonts w:ascii="Times New Roman" w:hAnsi="Times New Roman" w:cs="Times New Roman"/>
          <w:sz w:val="24"/>
          <w:szCs w:val="24"/>
        </w:rPr>
        <w:t>2 (</w:t>
      </w:r>
      <w:r w:rsidR="00BE7B1F" w:rsidRPr="001934D6">
        <w:rPr>
          <w:rFonts w:ascii="Times New Roman" w:hAnsi="Times New Roman" w:cs="Times New Roman"/>
          <w:sz w:val="24"/>
          <w:szCs w:val="24"/>
        </w:rPr>
        <w:t>divu</w:t>
      </w:r>
      <w:r w:rsidR="00AE511E" w:rsidRPr="001934D6">
        <w:rPr>
          <w:rFonts w:ascii="Times New Roman" w:hAnsi="Times New Roman" w:cs="Times New Roman"/>
          <w:sz w:val="24"/>
          <w:szCs w:val="24"/>
        </w:rPr>
        <w:t>)</w:t>
      </w:r>
      <w:r w:rsidR="00BE7B1F" w:rsidRPr="001934D6">
        <w:rPr>
          <w:rFonts w:ascii="Times New Roman" w:hAnsi="Times New Roman" w:cs="Times New Roman"/>
          <w:sz w:val="24"/>
          <w:szCs w:val="24"/>
        </w:rPr>
        <w:t xml:space="preserve"> nedēļu laikā </w:t>
      </w:r>
      <w:r w:rsidR="00D2437E" w:rsidRPr="001934D6">
        <w:rPr>
          <w:rFonts w:ascii="Times New Roman" w:hAnsi="Times New Roman" w:cs="Times New Roman"/>
          <w:sz w:val="24"/>
          <w:szCs w:val="24"/>
        </w:rPr>
        <w:t>pēc</w:t>
      </w:r>
      <w:r w:rsidR="00BE7B1F" w:rsidRPr="001934D6">
        <w:rPr>
          <w:rFonts w:ascii="Times New Roman" w:hAnsi="Times New Roman" w:cs="Times New Roman"/>
          <w:sz w:val="24"/>
          <w:szCs w:val="24"/>
        </w:rPr>
        <w:t xml:space="preserve"> izsoles noslēguma dienas</w:t>
      </w:r>
      <w:r w:rsidR="00E677F4" w:rsidRPr="001934D6">
        <w:rPr>
          <w:rFonts w:ascii="Times New Roman" w:hAnsi="Times New Roman" w:cs="Times New Roman"/>
          <w:sz w:val="24"/>
          <w:szCs w:val="24"/>
        </w:rPr>
        <w:t xml:space="preserve"> un paziņojuma saņemšanas dienas</w:t>
      </w:r>
      <w:r w:rsidR="00CD5B9D" w:rsidRPr="001934D6">
        <w:rPr>
          <w:rFonts w:ascii="Times New Roman" w:hAnsi="Times New Roman" w:cs="Times New Roman"/>
          <w:sz w:val="24"/>
          <w:szCs w:val="24"/>
        </w:rPr>
        <w:t xml:space="preserve"> uz </w:t>
      </w:r>
      <w:r w:rsidR="00241327" w:rsidRPr="001934D6">
        <w:rPr>
          <w:rFonts w:ascii="Times New Roman" w:hAnsi="Times New Roman" w:cs="Times New Roman"/>
          <w:sz w:val="24"/>
          <w:szCs w:val="24"/>
        </w:rPr>
        <w:t xml:space="preserve">noteikumu </w:t>
      </w:r>
      <w:r w:rsidR="00DF57EE">
        <w:rPr>
          <w:rFonts w:ascii="Times New Roman" w:hAnsi="Times New Roman" w:cs="Times New Roman"/>
          <w:sz w:val="24"/>
          <w:szCs w:val="24"/>
        </w:rPr>
        <w:t>2.5</w:t>
      </w:r>
      <w:r w:rsidR="00241327" w:rsidRPr="001934D6">
        <w:rPr>
          <w:rFonts w:ascii="Times New Roman" w:hAnsi="Times New Roman" w:cs="Times New Roman"/>
          <w:sz w:val="24"/>
          <w:szCs w:val="24"/>
        </w:rPr>
        <w:t>.punkt</w:t>
      </w:r>
      <w:r w:rsidR="00DF57EE">
        <w:rPr>
          <w:rFonts w:ascii="Times New Roman" w:hAnsi="Times New Roman" w:cs="Times New Roman"/>
          <w:sz w:val="24"/>
          <w:szCs w:val="24"/>
        </w:rPr>
        <w:t>ā</w:t>
      </w:r>
      <w:r w:rsidR="00241327" w:rsidRPr="001934D6">
        <w:rPr>
          <w:rFonts w:ascii="Times New Roman" w:hAnsi="Times New Roman" w:cs="Times New Roman"/>
          <w:sz w:val="24"/>
          <w:szCs w:val="24"/>
        </w:rPr>
        <w:t xml:space="preserve"> </w:t>
      </w:r>
      <w:r w:rsidR="00CD5B9D" w:rsidRPr="001934D6">
        <w:rPr>
          <w:rFonts w:ascii="Times New Roman" w:hAnsi="Times New Roman" w:cs="Times New Roman"/>
          <w:sz w:val="24"/>
          <w:szCs w:val="24"/>
        </w:rPr>
        <w:t>norādīto bankas kontu</w:t>
      </w:r>
      <w:r w:rsidR="00BE7B1F" w:rsidRPr="001934D6">
        <w:rPr>
          <w:rFonts w:ascii="Times New Roman" w:hAnsi="Times New Roman" w:cs="Times New Roman"/>
          <w:sz w:val="24"/>
          <w:szCs w:val="24"/>
        </w:rPr>
        <w:t>.</w:t>
      </w:r>
    </w:p>
    <w:p w14:paraId="27113C8F" w14:textId="6D222C44" w:rsidR="00B92021" w:rsidRPr="001934D6" w:rsidRDefault="00BE7B1F" w:rsidP="00107EC1">
      <w:pPr>
        <w:pStyle w:val="Bodytext20"/>
        <w:numPr>
          <w:ilvl w:val="1"/>
          <w:numId w:val="1"/>
        </w:numPr>
        <w:shd w:val="clear" w:color="auto" w:fill="auto"/>
        <w:tabs>
          <w:tab w:val="left" w:pos="889"/>
        </w:tabs>
        <w:spacing w:line="240" w:lineRule="auto"/>
        <w:ind w:left="800" w:hanging="420"/>
        <w:rPr>
          <w:rStyle w:val="Hyperlink"/>
          <w:rFonts w:ascii="Times New Roman" w:hAnsi="Times New Roman" w:cs="Times New Roman"/>
          <w:color w:val="000000"/>
          <w:sz w:val="24"/>
          <w:szCs w:val="24"/>
          <w:u w:val="none"/>
        </w:rPr>
      </w:pPr>
      <w:r w:rsidRPr="001934D6">
        <w:rPr>
          <w:rFonts w:ascii="Times New Roman" w:hAnsi="Times New Roman" w:cs="Times New Roman"/>
          <w:sz w:val="24"/>
          <w:szCs w:val="24"/>
        </w:rPr>
        <w:t xml:space="preserve">Nodrošinājums tiek ieskaitīts </w:t>
      </w:r>
      <w:r w:rsidR="00626D50" w:rsidRPr="001934D6">
        <w:rPr>
          <w:rFonts w:ascii="Times New Roman" w:hAnsi="Times New Roman" w:cs="Times New Roman"/>
          <w:sz w:val="24"/>
          <w:szCs w:val="24"/>
        </w:rPr>
        <w:t>avansa</w:t>
      </w:r>
      <w:r w:rsidRPr="001934D6">
        <w:rPr>
          <w:rFonts w:ascii="Times New Roman" w:hAnsi="Times New Roman" w:cs="Times New Roman"/>
          <w:sz w:val="24"/>
          <w:szCs w:val="24"/>
        </w:rPr>
        <w:t xml:space="preserve"> maksā</w:t>
      </w:r>
      <w:r w:rsidR="00626D50" w:rsidRPr="001934D6">
        <w:rPr>
          <w:rFonts w:ascii="Times New Roman" w:hAnsi="Times New Roman" w:cs="Times New Roman"/>
          <w:sz w:val="24"/>
          <w:szCs w:val="24"/>
        </w:rPr>
        <w:t>jumā</w:t>
      </w:r>
      <w:r w:rsidRPr="001934D6">
        <w:rPr>
          <w:rFonts w:ascii="Times New Roman" w:hAnsi="Times New Roman" w:cs="Times New Roman"/>
          <w:sz w:val="24"/>
          <w:szCs w:val="24"/>
        </w:rPr>
        <w:t xml:space="preserve"> uzvarējušajam dalībniekam, </w:t>
      </w:r>
      <w:r w:rsidR="00AA770A" w:rsidRPr="001934D6">
        <w:rPr>
          <w:rFonts w:ascii="Times New Roman" w:hAnsi="Times New Roman" w:cs="Times New Roman"/>
          <w:sz w:val="24"/>
          <w:szCs w:val="24"/>
        </w:rPr>
        <w:t xml:space="preserve">bet </w:t>
      </w:r>
      <w:r w:rsidRPr="001934D6">
        <w:rPr>
          <w:rFonts w:ascii="Times New Roman" w:hAnsi="Times New Roman" w:cs="Times New Roman"/>
          <w:sz w:val="24"/>
          <w:szCs w:val="24"/>
        </w:rPr>
        <w:t xml:space="preserve">pārējiem dalībniekiem </w:t>
      </w:r>
      <w:r w:rsidRPr="001934D6">
        <w:rPr>
          <w:rStyle w:val="Bodytext2Bold"/>
          <w:rFonts w:ascii="Times New Roman" w:hAnsi="Times New Roman" w:cs="Times New Roman"/>
          <w:sz w:val="24"/>
          <w:szCs w:val="24"/>
        </w:rPr>
        <w:t xml:space="preserve">- </w:t>
      </w:r>
      <w:r w:rsidRPr="001934D6">
        <w:rPr>
          <w:rFonts w:ascii="Times New Roman" w:hAnsi="Times New Roman" w:cs="Times New Roman"/>
          <w:sz w:val="24"/>
          <w:szCs w:val="24"/>
        </w:rPr>
        <w:t>kredītiestādes kontā, kura numurs norādīts norēķinu rekvizītos elektronisko izsoļu vietnē</w:t>
      </w:r>
      <w:hyperlink r:id="rId12" w:history="1">
        <w:r w:rsidRPr="001934D6">
          <w:rPr>
            <w:rStyle w:val="Hyperlink"/>
            <w:rFonts w:ascii="Times New Roman" w:hAnsi="Times New Roman" w:cs="Times New Roman"/>
            <w:sz w:val="24"/>
            <w:szCs w:val="24"/>
          </w:rPr>
          <w:t xml:space="preserve"> </w:t>
        </w:r>
        <w:r w:rsidRPr="001934D6">
          <w:rPr>
            <w:rStyle w:val="Hyperlink"/>
            <w:rFonts w:ascii="Times New Roman" w:hAnsi="Times New Roman" w:cs="Times New Roman"/>
            <w:sz w:val="24"/>
            <w:szCs w:val="24"/>
            <w:lang w:eastAsia="en-US" w:bidi="en-US"/>
          </w:rPr>
          <w:t>https://izsoles.ta.gov.lv.</w:t>
        </w:r>
      </w:hyperlink>
    </w:p>
    <w:p w14:paraId="39CD14A1" w14:textId="3BC51449" w:rsidR="00CF7A7C" w:rsidRPr="001934D6" w:rsidRDefault="00CF7A7C" w:rsidP="00107EC1">
      <w:pPr>
        <w:pStyle w:val="Bodytext20"/>
        <w:numPr>
          <w:ilvl w:val="1"/>
          <w:numId w:val="1"/>
        </w:numPr>
        <w:shd w:val="clear" w:color="auto" w:fill="auto"/>
        <w:tabs>
          <w:tab w:val="left" w:pos="889"/>
        </w:tabs>
        <w:spacing w:line="240" w:lineRule="auto"/>
        <w:ind w:left="800" w:hanging="420"/>
        <w:rPr>
          <w:rFonts w:ascii="Times New Roman" w:hAnsi="Times New Roman" w:cs="Times New Roman"/>
          <w:color w:val="auto"/>
          <w:sz w:val="24"/>
          <w:szCs w:val="24"/>
        </w:rPr>
      </w:pPr>
      <w:r w:rsidRPr="001934D6">
        <w:rPr>
          <w:rFonts w:ascii="Times New Roman" w:hAnsi="Times New Roman" w:cs="Times New Roman"/>
          <w:sz w:val="24"/>
          <w:szCs w:val="24"/>
        </w:rPr>
        <w:t xml:space="preserve">Izsoles dalībniekam, kurš par Objektu ir nosolījis augstāko cenu, piedāvātā augstākā cena jāsamaksā 5 (piecu) gadu laikā </w:t>
      </w:r>
      <w:bookmarkStart w:id="10" w:name="_Hlk65869966"/>
      <w:r w:rsidRPr="001934D6">
        <w:rPr>
          <w:rFonts w:ascii="Times New Roman" w:hAnsi="Times New Roman" w:cs="Times New Roman"/>
          <w:sz w:val="24"/>
          <w:szCs w:val="24"/>
        </w:rPr>
        <w:t>pēc izsoles noslēguma diena</w:t>
      </w:r>
      <w:r w:rsidR="003E2D84" w:rsidRPr="001934D6">
        <w:rPr>
          <w:rFonts w:ascii="Times New Roman" w:hAnsi="Times New Roman" w:cs="Times New Roman"/>
          <w:sz w:val="24"/>
          <w:szCs w:val="24"/>
        </w:rPr>
        <w:t>s</w:t>
      </w:r>
      <w:r w:rsidRPr="001934D6">
        <w:rPr>
          <w:rFonts w:ascii="Times New Roman" w:hAnsi="Times New Roman" w:cs="Times New Roman"/>
          <w:sz w:val="24"/>
          <w:szCs w:val="24"/>
        </w:rPr>
        <w:t xml:space="preserve"> </w:t>
      </w:r>
      <w:bookmarkEnd w:id="10"/>
      <w:r w:rsidRPr="001934D6">
        <w:rPr>
          <w:rFonts w:ascii="Times New Roman" w:hAnsi="Times New Roman" w:cs="Times New Roman"/>
          <w:sz w:val="24"/>
          <w:szCs w:val="24"/>
        </w:rPr>
        <w:t xml:space="preserve">5 (piecos) vienādos maksājumos, atbilstoši maksājumu grafikam. Iemaksātā nodrošinājuma summa tiek ieskaitīta avansā un atrēķināta no pirmā maksājuma. Par atlikto maksājumu </w:t>
      </w:r>
      <w:r w:rsidR="003E2D84" w:rsidRPr="001934D6">
        <w:rPr>
          <w:rFonts w:ascii="Times New Roman" w:hAnsi="Times New Roman" w:cs="Times New Roman"/>
          <w:sz w:val="24"/>
          <w:szCs w:val="24"/>
        </w:rPr>
        <w:t>Objekta</w:t>
      </w:r>
      <w:r w:rsidRPr="001934D6">
        <w:rPr>
          <w:rFonts w:ascii="Times New Roman" w:hAnsi="Times New Roman" w:cs="Times New Roman"/>
          <w:sz w:val="24"/>
          <w:szCs w:val="24"/>
        </w:rPr>
        <w:t xml:space="preserve"> nosolītājs (pircējs) maksā 6 (sešus) procentus gadā no vēl nesamaksātās pirkuma maksas daļas un par nomaksas pirkuma līgumā noteikto maksājumu termiņu kavējumiem - nokavējuma procentus 0,1% (vienas desmitās daļas procenta) apmērā no kavētās maksājuma summas par katru kavējuma dienu. </w:t>
      </w:r>
      <w:r w:rsidR="003E2D84" w:rsidRPr="001934D6">
        <w:rPr>
          <w:rFonts w:ascii="Times New Roman" w:hAnsi="Times New Roman" w:cs="Times New Roman"/>
          <w:sz w:val="24"/>
          <w:szCs w:val="24"/>
        </w:rPr>
        <w:t>Objekta</w:t>
      </w:r>
      <w:r w:rsidRPr="001934D6">
        <w:rPr>
          <w:rFonts w:ascii="Times New Roman" w:hAnsi="Times New Roman" w:cs="Times New Roman"/>
          <w:sz w:val="24"/>
          <w:szCs w:val="24"/>
        </w:rPr>
        <w:t xml:space="preserve"> nosolītājam (pircējam) ir tiesības samaksāt par nosolīto Objektu pirms termiņa. Ja Objekta nosolītājs (pircējs) samaksā visu pirkuma maksu 1 (viena) mēneša laikā no nomaksas pirkuma līguma spēkā stāšanās dienas, maksa par atlikto maksājumu viņam nav jāmaksā.</w:t>
      </w:r>
    </w:p>
    <w:p w14:paraId="746EB1AF" w14:textId="33E65FDE" w:rsidR="00C570E5" w:rsidRPr="001E14C4" w:rsidRDefault="009A4CBA" w:rsidP="00107EC1">
      <w:pPr>
        <w:pStyle w:val="Bodytext20"/>
        <w:numPr>
          <w:ilvl w:val="1"/>
          <w:numId w:val="1"/>
        </w:numPr>
        <w:shd w:val="clear" w:color="auto" w:fill="auto"/>
        <w:tabs>
          <w:tab w:val="left" w:pos="889"/>
        </w:tabs>
        <w:spacing w:line="240" w:lineRule="auto"/>
        <w:ind w:left="800" w:hanging="420"/>
        <w:rPr>
          <w:rFonts w:ascii="Times New Roman" w:hAnsi="Times New Roman" w:cs="Times New Roman"/>
          <w:color w:val="auto"/>
          <w:sz w:val="24"/>
          <w:szCs w:val="24"/>
        </w:rPr>
      </w:pPr>
      <w:r w:rsidRPr="001E14C4">
        <w:rPr>
          <w:rStyle w:val="Hyperlink"/>
          <w:rFonts w:ascii="Times New Roman" w:hAnsi="Times New Roman" w:cs="Times New Roman"/>
          <w:color w:val="auto"/>
          <w:sz w:val="24"/>
          <w:szCs w:val="24"/>
          <w:u w:val="none"/>
          <w:lang w:eastAsia="en-US" w:bidi="en-US"/>
        </w:rPr>
        <w:t xml:space="preserve">Objekta izsoli organizē </w:t>
      </w:r>
      <w:r w:rsidRPr="001E14C4">
        <w:rPr>
          <w:rFonts w:ascii="Times New Roman" w:hAnsi="Times New Roman" w:cs="Times New Roman"/>
          <w:color w:val="auto"/>
          <w:sz w:val="24"/>
          <w:szCs w:val="24"/>
        </w:rPr>
        <w:t xml:space="preserve">Ādažu novada pašvaldības dome (turpmāk – dome). </w:t>
      </w:r>
      <w:r w:rsidRPr="001E14C4">
        <w:rPr>
          <w:rStyle w:val="Hyperlink"/>
          <w:rFonts w:ascii="Times New Roman" w:hAnsi="Times New Roman" w:cs="Times New Roman"/>
          <w:color w:val="auto"/>
          <w:sz w:val="24"/>
          <w:szCs w:val="24"/>
          <w:u w:val="none"/>
          <w:lang w:eastAsia="en-US" w:bidi="en-US"/>
        </w:rPr>
        <w:t>Objekta</w:t>
      </w:r>
      <w:r w:rsidRPr="001E14C4">
        <w:rPr>
          <w:rFonts w:ascii="Times New Roman" w:hAnsi="Times New Roman" w:cs="Times New Roman"/>
          <w:color w:val="auto"/>
          <w:sz w:val="24"/>
          <w:szCs w:val="24"/>
        </w:rPr>
        <w:t xml:space="preserve"> izsoli rīko domes </w:t>
      </w:r>
      <w:r w:rsidRPr="001E14C4">
        <w:rPr>
          <w:rFonts w:ascii="Times New Roman" w:hAnsi="Times New Roman" w:cs="Times New Roman"/>
          <w:bCs/>
          <w:color w:val="auto"/>
          <w:sz w:val="24"/>
          <w:szCs w:val="24"/>
        </w:rPr>
        <w:t>Pašvaldības mantas iznomāšanas un atsavināšanas</w:t>
      </w:r>
      <w:r w:rsidRPr="001E14C4">
        <w:rPr>
          <w:rFonts w:ascii="Times New Roman" w:hAnsi="Times New Roman" w:cs="Times New Roman"/>
          <w:color w:val="auto"/>
          <w:sz w:val="24"/>
          <w:szCs w:val="24"/>
        </w:rPr>
        <w:t xml:space="preserve"> komisija (turpmāk - izsoles komisija vai izsoles rīkotājs), pamatojoties uz </w:t>
      </w:r>
      <w:r w:rsidRPr="001E14C4">
        <w:rPr>
          <w:rFonts w:ascii="Times New Roman" w:hAnsi="Times New Roman" w:cs="Times New Roman"/>
          <w:bCs/>
          <w:color w:val="auto"/>
          <w:sz w:val="24"/>
          <w:szCs w:val="24"/>
        </w:rPr>
        <w:t xml:space="preserve">domes </w:t>
      </w:r>
      <w:r w:rsidR="001E14C4" w:rsidRPr="001E14C4">
        <w:rPr>
          <w:rFonts w:ascii="Times New Roman" w:hAnsi="Times New Roman" w:cs="Times New Roman"/>
          <w:color w:val="auto"/>
          <w:sz w:val="24"/>
          <w:szCs w:val="24"/>
        </w:rPr>
        <w:t>10</w:t>
      </w:r>
      <w:r w:rsidRPr="001E14C4">
        <w:rPr>
          <w:rFonts w:ascii="Times New Roman" w:hAnsi="Times New Roman" w:cs="Times New Roman"/>
          <w:color w:val="auto"/>
          <w:sz w:val="24"/>
          <w:szCs w:val="24"/>
        </w:rPr>
        <w:t>.0</w:t>
      </w:r>
      <w:r w:rsidR="001E14C4" w:rsidRPr="001E14C4">
        <w:rPr>
          <w:rFonts w:ascii="Times New Roman" w:hAnsi="Times New Roman" w:cs="Times New Roman"/>
          <w:color w:val="auto"/>
          <w:sz w:val="24"/>
          <w:szCs w:val="24"/>
        </w:rPr>
        <w:t>6</w:t>
      </w:r>
      <w:r w:rsidRPr="001E14C4">
        <w:rPr>
          <w:rFonts w:ascii="Times New Roman" w:hAnsi="Times New Roman" w:cs="Times New Roman"/>
          <w:color w:val="auto"/>
          <w:sz w:val="24"/>
          <w:szCs w:val="24"/>
        </w:rPr>
        <w:t xml:space="preserve">.2022. lēmumu Nr. </w:t>
      </w:r>
      <w:r w:rsidR="001E14C4" w:rsidRPr="001E14C4">
        <w:rPr>
          <w:rFonts w:ascii="Times New Roman" w:hAnsi="Times New Roman" w:cs="Times New Roman"/>
          <w:sz w:val="24"/>
          <w:szCs w:val="24"/>
        </w:rPr>
        <w:t>269</w:t>
      </w:r>
      <w:r w:rsidRPr="001E14C4">
        <w:rPr>
          <w:rFonts w:ascii="Times New Roman" w:hAnsi="Times New Roman" w:cs="Times New Roman"/>
          <w:color w:val="auto"/>
          <w:sz w:val="24"/>
          <w:szCs w:val="24"/>
        </w:rPr>
        <w:t xml:space="preserve"> </w:t>
      </w:r>
      <w:bookmarkStart w:id="11" w:name="_Hlk106487577"/>
      <w:r w:rsidRPr="001E14C4">
        <w:rPr>
          <w:rFonts w:ascii="Times New Roman" w:hAnsi="Times New Roman" w:cs="Times New Roman"/>
          <w:color w:val="auto"/>
          <w:sz w:val="24"/>
          <w:szCs w:val="24"/>
        </w:rPr>
        <w:t>“</w:t>
      </w:r>
      <w:r w:rsidR="001E14C4" w:rsidRPr="001E14C4">
        <w:rPr>
          <w:rFonts w:ascii="Times New Roman" w:hAnsi="Times New Roman" w:cs="Times New Roman"/>
          <w:color w:val="auto"/>
          <w:sz w:val="24"/>
          <w:szCs w:val="24"/>
          <w:lang w:eastAsia="zh-CN"/>
        </w:rPr>
        <w:t>Par grozījumiem 2022. gada 23. marta lēmumā Nr. 133 “Par nekustamā īpašuma “</w:t>
      </w:r>
      <w:r w:rsidR="001E14C4" w:rsidRPr="001E14C4">
        <w:rPr>
          <w:rFonts w:ascii="Times New Roman" w:eastAsia="SimSun" w:hAnsi="Times New Roman" w:cs="Times New Roman"/>
          <w:color w:val="auto"/>
          <w:sz w:val="24"/>
          <w:szCs w:val="24"/>
          <w:lang w:eastAsia="zh-CN"/>
        </w:rPr>
        <w:t xml:space="preserve">Muzeja iela 5” </w:t>
      </w:r>
      <w:r w:rsidR="001E14C4" w:rsidRPr="001E14C4">
        <w:rPr>
          <w:rFonts w:ascii="Times New Roman" w:hAnsi="Times New Roman" w:cs="Times New Roman"/>
          <w:color w:val="auto"/>
          <w:sz w:val="24"/>
          <w:szCs w:val="24"/>
        </w:rPr>
        <w:t>izsoles atzīšanu par nenotikušu un atkārtotas izsoles rīkošanu”</w:t>
      </w:r>
      <w:r w:rsidRPr="001E14C4">
        <w:rPr>
          <w:rFonts w:ascii="Times New Roman" w:hAnsi="Times New Roman" w:cs="Times New Roman"/>
          <w:color w:val="auto"/>
          <w:sz w:val="24"/>
          <w:szCs w:val="24"/>
        </w:rPr>
        <w:t>”</w:t>
      </w:r>
      <w:bookmarkEnd w:id="11"/>
      <w:r w:rsidRPr="001E14C4">
        <w:rPr>
          <w:rFonts w:ascii="Times New Roman" w:hAnsi="Times New Roman" w:cs="Times New Roman"/>
          <w:color w:val="auto"/>
          <w:sz w:val="24"/>
          <w:szCs w:val="24"/>
        </w:rPr>
        <w:t>.</w:t>
      </w:r>
    </w:p>
    <w:p w14:paraId="5B4D09E5" w14:textId="77777777" w:rsidR="00B92021" w:rsidRPr="001934D6" w:rsidRDefault="00BE7B1F" w:rsidP="00107EC1">
      <w:pPr>
        <w:pStyle w:val="Heading10"/>
        <w:keepNext/>
        <w:keepLines/>
        <w:numPr>
          <w:ilvl w:val="0"/>
          <w:numId w:val="1"/>
        </w:numPr>
        <w:shd w:val="clear" w:color="auto" w:fill="auto"/>
        <w:tabs>
          <w:tab w:val="left" w:pos="362"/>
        </w:tabs>
        <w:spacing w:line="240" w:lineRule="auto"/>
        <w:ind w:left="601" w:hanging="601"/>
        <w:jc w:val="both"/>
        <w:rPr>
          <w:rFonts w:ascii="Times New Roman" w:hAnsi="Times New Roman" w:cs="Times New Roman"/>
          <w:sz w:val="24"/>
          <w:szCs w:val="24"/>
        </w:rPr>
      </w:pPr>
      <w:bookmarkStart w:id="12" w:name="bookmark4"/>
      <w:r w:rsidRPr="001934D6">
        <w:rPr>
          <w:rFonts w:ascii="Times New Roman" w:hAnsi="Times New Roman" w:cs="Times New Roman"/>
          <w:sz w:val="24"/>
          <w:szCs w:val="24"/>
        </w:rPr>
        <w:t>Izsoles subjekts</w:t>
      </w:r>
      <w:bookmarkEnd w:id="12"/>
    </w:p>
    <w:p w14:paraId="35818F20" w14:textId="7378B331" w:rsidR="00B92021" w:rsidRPr="001934D6" w:rsidRDefault="00BE7B1F" w:rsidP="00107EC1">
      <w:pPr>
        <w:pStyle w:val="Bodytext20"/>
        <w:numPr>
          <w:ilvl w:val="1"/>
          <w:numId w:val="1"/>
        </w:numPr>
        <w:shd w:val="clear" w:color="auto" w:fill="auto"/>
        <w:tabs>
          <w:tab w:val="left" w:pos="576"/>
        </w:tabs>
        <w:spacing w:line="240" w:lineRule="auto"/>
        <w:ind w:left="800" w:hanging="420"/>
        <w:rPr>
          <w:rFonts w:ascii="Times New Roman" w:hAnsi="Times New Roman" w:cs="Times New Roman"/>
          <w:sz w:val="24"/>
          <w:szCs w:val="24"/>
        </w:rPr>
      </w:pPr>
      <w:r w:rsidRPr="001934D6">
        <w:rPr>
          <w:rFonts w:ascii="Times New Roman" w:hAnsi="Times New Roman" w:cs="Times New Roman"/>
          <w:sz w:val="24"/>
          <w:szCs w:val="24"/>
        </w:rPr>
        <w:t>Par izsoles dalībnieku var kļūt jebkura fiziskā vai juridiskā persona, kurai ir tiesības iegūt Latvijas Republikā nekustamo īpašumu, tanī skaitā, zemi, un kura līdz reģistrācijas brīdim ir iemaksājusi šo noteikumu 2.5.punktā minēto nodrošinājumu un autorizēta dalībai izsolē, un kurai nav Valsts ieņēmumu dienesta administrēto nodokļu (nodevu) parādu Latvijas Republikā, vai valstī, kurā t</w:t>
      </w:r>
      <w:r w:rsidR="00AE511E" w:rsidRPr="001934D6">
        <w:rPr>
          <w:rFonts w:ascii="Times New Roman" w:hAnsi="Times New Roman" w:cs="Times New Roman"/>
          <w:sz w:val="24"/>
          <w:szCs w:val="24"/>
        </w:rPr>
        <w:t>ā</w:t>
      </w:r>
      <w:r w:rsidRPr="001934D6">
        <w:rPr>
          <w:rFonts w:ascii="Times New Roman" w:hAnsi="Times New Roman" w:cs="Times New Roman"/>
          <w:sz w:val="24"/>
          <w:szCs w:val="24"/>
        </w:rPr>
        <w:t xml:space="preserve"> reģistrēt</w:t>
      </w:r>
      <w:r w:rsidR="00AE511E" w:rsidRPr="001934D6">
        <w:rPr>
          <w:rFonts w:ascii="Times New Roman" w:hAnsi="Times New Roman" w:cs="Times New Roman"/>
          <w:sz w:val="24"/>
          <w:szCs w:val="24"/>
        </w:rPr>
        <w:t>a</w:t>
      </w:r>
      <w:r w:rsidRPr="001934D6">
        <w:rPr>
          <w:rFonts w:ascii="Times New Roman" w:hAnsi="Times New Roman" w:cs="Times New Roman"/>
          <w:sz w:val="24"/>
          <w:szCs w:val="24"/>
        </w:rPr>
        <w:t xml:space="preserve">, tajā skaitā, valsts sociālās apdrošināšanas iemaksu parādi, kas kopsummā pārsniedz </w:t>
      </w:r>
      <w:r w:rsidR="00AE511E" w:rsidRPr="001934D6">
        <w:rPr>
          <w:rFonts w:ascii="Times New Roman" w:hAnsi="Times New Roman" w:cs="Times New Roman"/>
          <w:sz w:val="24"/>
          <w:szCs w:val="24"/>
        </w:rPr>
        <w:t xml:space="preserve">EUR </w:t>
      </w:r>
      <w:r w:rsidRPr="001934D6">
        <w:rPr>
          <w:rFonts w:ascii="Times New Roman" w:hAnsi="Times New Roman" w:cs="Times New Roman"/>
          <w:sz w:val="24"/>
          <w:szCs w:val="24"/>
        </w:rPr>
        <w:t>150, kā arī maksājumu (nodokļi, nomas maksājumi utt.) parādu attiecībā pret pašvaldību.</w:t>
      </w:r>
    </w:p>
    <w:p w14:paraId="785BB6A6" w14:textId="76188639" w:rsidR="004B6A45" w:rsidRPr="001934D6" w:rsidRDefault="004B6A45" w:rsidP="00107EC1">
      <w:pPr>
        <w:pStyle w:val="Bodytext20"/>
        <w:numPr>
          <w:ilvl w:val="1"/>
          <w:numId w:val="1"/>
        </w:numPr>
        <w:shd w:val="clear" w:color="auto" w:fill="auto"/>
        <w:tabs>
          <w:tab w:val="left" w:pos="576"/>
        </w:tabs>
        <w:spacing w:line="240" w:lineRule="auto"/>
        <w:ind w:left="800" w:hanging="420"/>
        <w:rPr>
          <w:rFonts w:ascii="Times New Roman" w:hAnsi="Times New Roman" w:cs="Times New Roman"/>
          <w:sz w:val="24"/>
          <w:szCs w:val="24"/>
        </w:rPr>
      </w:pPr>
      <w:r w:rsidRPr="001934D6">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w:t>
      </w:r>
      <w:r w:rsidRPr="001934D6">
        <w:rPr>
          <w:rFonts w:ascii="Times New Roman" w:hAnsi="Times New Roman" w:cs="Times New Roman"/>
          <w:sz w:val="24"/>
          <w:szCs w:val="24"/>
        </w:rPr>
        <w:lastRenderedPageBreak/>
        <w:t>uzsākta tiesvedība par darbības izbeigšanu, maksātnespēju vai bankrotu.</w:t>
      </w:r>
    </w:p>
    <w:p w14:paraId="25E23E4E" w14:textId="2137A51E" w:rsidR="003153D9" w:rsidRPr="008A6DE4" w:rsidRDefault="003153D9" w:rsidP="00107EC1">
      <w:pPr>
        <w:pStyle w:val="Bodytext20"/>
        <w:numPr>
          <w:ilvl w:val="1"/>
          <w:numId w:val="1"/>
        </w:numPr>
        <w:shd w:val="clear" w:color="auto" w:fill="auto"/>
        <w:tabs>
          <w:tab w:val="left" w:pos="576"/>
        </w:tabs>
        <w:spacing w:line="240" w:lineRule="auto"/>
        <w:ind w:left="800" w:hanging="420"/>
        <w:rPr>
          <w:rFonts w:ascii="Times New Roman" w:hAnsi="Times New Roman" w:cs="Times New Roman"/>
          <w:sz w:val="24"/>
          <w:szCs w:val="24"/>
        </w:rPr>
      </w:pPr>
      <w:r w:rsidRPr="001934D6">
        <w:rPr>
          <w:rFonts w:ascii="Times New Roman" w:hAnsi="Times New Roman" w:cs="Times New Roman"/>
          <w:sz w:val="24"/>
          <w:szCs w:val="24"/>
        </w:rPr>
        <w:t xml:space="preserve">Par izsoles dalībnieku var kļūt persona, kura </w:t>
      </w:r>
      <w:r w:rsidRPr="001934D6">
        <w:rPr>
          <w:rFonts w:ascii="Times New Roman" w:eastAsia="Times New Roman" w:hAnsi="Times New Roman" w:cs="Times New Roman"/>
          <w:sz w:val="24"/>
          <w:szCs w:val="24"/>
        </w:rPr>
        <w:t>atbilst</w:t>
      </w:r>
      <w:r w:rsidRPr="001934D6">
        <w:rPr>
          <w:rFonts w:ascii="Times New Roman" w:hAnsi="Times New Roman" w:cs="Times New Roman"/>
          <w:sz w:val="24"/>
          <w:szCs w:val="24"/>
        </w:rPr>
        <w:t xml:space="preserve"> noteikumu 1.2.5.6.punktā</w:t>
      </w:r>
      <w:r w:rsidRPr="001934D6">
        <w:rPr>
          <w:rFonts w:ascii="Times New Roman" w:eastAsia="Times New Roman" w:hAnsi="Times New Roman" w:cs="Times New Roman"/>
          <w:sz w:val="24"/>
          <w:szCs w:val="24"/>
        </w:rPr>
        <w:t xml:space="preserve"> norādītajā normatīvajā aktā minētajām prasībām.</w:t>
      </w:r>
    </w:p>
    <w:p w14:paraId="14FA8FAA" w14:textId="77777777" w:rsidR="008A6DE4" w:rsidRPr="003978FF" w:rsidRDefault="008A6DE4" w:rsidP="008A6DE4">
      <w:pPr>
        <w:pStyle w:val="Bodytext20"/>
        <w:numPr>
          <w:ilvl w:val="1"/>
          <w:numId w:val="1"/>
        </w:numPr>
        <w:shd w:val="clear" w:color="auto" w:fill="auto"/>
        <w:tabs>
          <w:tab w:val="left" w:pos="576"/>
        </w:tabs>
        <w:spacing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Izsolē nevar piedalīties, ja personai,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14:paraId="6B66324A" w14:textId="108D928F" w:rsidR="008A6DE4" w:rsidRPr="003978FF" w:rsidRDefault="007B23C0" w:rsidP="008A6DE4">
      <w:pPr>
        <w:pStyle w:val="Bodytext20"/>
        <w:numPr>
          <w:ilvl w:val="1"/>
          <w:numId w:val="1"/>
        </w:numPr>
        <w:shd w:val="clear" w:color="auto" w:fill="auto"/>
        <w:tabs>
          <w:tab w:val="left" w:pos="576"/>
        </w:tabs>
        <w:spacing w:after="60"/>
        <w:ind w:left="800" w:hanging="420"/>
        <w:rPr>
          <w:rFonts w:ascii="Times New Roman" w:hAnsi="Times New Roman" w:cs="Times New Roman"/>
          <w:color w:val="auto"/>
          <w:sz w:val="24"/>
          <w:szCs w:val="24"/>
        </w:rPr>
      </w:pPr>
      <w:r>
        <w:rPr>
          <w:rFonts w:ascii="Times New Roman" w:hAnsi="Times New Roman" w:cs="Times New Roman"/>
          <w:color w:val="auto"/>
          <w:sz w:val="24"/>
          <w:szCs w:val="24"/>
        </w:rPr>
        <w:t>Izsoles k</w:t>
      </w:r>
      <w:r w:rsidR="008A6DE4" w:rsidRPr="003978FF">
        <w:rPr>
          <w:rFonts w:ascii="Times New Roman" w:hAnsi="Times New Roman" w:cs="Times New Roman"/>
          <w:color w:val="auto"/>
          <w:sz w:val="24"/>
          <w:szCs w:val="24"/>
        </w:rPr>
        <w:t>omisijas locekļi nedrīkst būt Objekta īpašuma tiesību pretendenti, kā arī tieši vai netieši ieinteresēti attiecīgā procesa iznākumā.</w:t>
      </w:r>
    </w:p>
    <w:p w14:paraId="126CBCBC" w14:textId="74C74FB8" w:rsidR="003930B5" w:rsidRPr="001934D6" w:rsidRDefault="003930B5" w:rsidP="00107EC1">
      <w:pPr>
        <w:pStyle w:val="Bodytext20"/>
        <w:keepNext/>
        <w:keepLines/>
        <w:numPr>
          <w:ilvl w:val="0"/>
          <w:numId w:val="1"/>
        </w:numPr>
        <w:shd w:val="clear" w:color="auto" w:fill="auto"/>
        <w:tabs>
          <w:tab w:val="left" w:pos="576"/>
          <w:tab w:val="left" w:pos="799"/>
        </w:tabs>
        <w:spacing w:line="240" w:lineRule="auto"/>
        <w:ind w:left="601" w:hanging="601"/>
        <w:rPr>
          <w:rFonts w:ascii="Times New Roman" w:hAnsi="Times New Roman" w:cs="Times New Roman"/>
          <w:b/>
          <w:bCs/>
          <w:sz w:val="24"/>
          <w:szCs w:val="24"/>
        </w:rPr>
      </w:pPr>
      <w:r w:rsidRPr="001934D6">
        <w:rPr>
          <w:rFonts w:ascii="Times New Roman" w:hAnsi="Times New Roman" w:cs="Times New Roman"/>
          <w:b/>
          <w:bCs/>
          <w:sz w:val="24"/>
          <w:szCs w:val="24"/>
        </w:rPr>
        <w:t>Izsoles pretendentu reģistrēšana Izsoļu dalībnieku reģistrā</w:t>
      </w:r>
    </w:p>
    <w:p w14:paraId="298A2927" w14:textId="086AE573" w:rsidR="00B92021" w:rsidRPr="001934D6" w:rsidRDefault="000B0E98" w:rsidP="00107EC1">
      <w:pPr>
        <w:pStyle w:val="Bodytext20"/>
        <w:numPr>
          <w:ilvl w:val="1"/>
          <w:numId w:val="1"/>
        </w:numPr>
        <w:shd w:val="clear" w:color="auto" w:fill="auto"/>
        <w:tabs>
          <w:tab w:val="left" w:pos="493"/>
        </w:tabs>
        <w:spacing w:line="240" w:lineRule="auto"/>
        <w:ind w:left="800" w:hanging="420"/>
        <w:rPr>
          <w:rFonts w:ascii="Times New Roman" w:hAnsi="Times New Roman" w:cs="Times New Roman"/>
          <w:sz w:val="24"/>
          <w:szCs w:val="24"/>
        </w:rPr>
      </w:pPr>
      <w:r w:rsidRPr="001934D6">
        <w:rPr>
          <w:rFonts w:ascii="Times New Roman" w:hAnsi="Times New Roman" w:cs="Times New Roman"/>
          <w:sz w:val="24"/>
          <w:szCs w:val="24"/>
        </w:rPr>
        <w:t>Izsoles p</w:t>
      </w:r>
      <w:r w:rsidR="00BE7B1F" w:rsidRPr="001934D6">
        <w:rPr>
          <w:rFonts w:ascii="Times New Roman" w:hAnsi="Times New Roman" w:cs="Times New Roman"/>
          <w:sz w:val="24"/>
          <w:szCs w:val="24"/>
        </w:rPr>
        <w:t xml:space="preserve">retendentu </w:t>
      </w:r>
      <w:r w:rsidR="00BE7B1F" w:rsidRPr="001934D6">
        <w:rPr>
          <w:rFonts w:ascii="Times New Roman" w:hAnsi="Times New Roman" w:cs="Times New Roman"/>
          <w:b/>
          <w:sz w:val="24"/>
          <w:szCs w:val="24"/>
        </w:rPr>
        <w:t>reģistrācija notiek no 202</w:t>
      </w:r>
      <w:r w:rsidR="00151946">
        <w:rPr>
          <w:rFonts w:ascii="Times New Roman" w:hAnsi="Times New Roman" w:cs="Times New Roman"/>
          <w:b/>
          <w:sz w:val="24"/>
          <w:szCs w:val="24"/>
        </w:rPr>
        <w:t>2</w:t>
      </w:r>
      <w:r w:rsidR="00BE7B1F" w:rsidRPr="001934D6">
        <w:rPr>
          <w:rFonts w:ascii="Times New Roman" w:hAnsi="Times New Roman" w:cs="Times New Roman"/>
          <w:b/>
          <w:sz w:val="24"/>
          <w:szCs w:val="24"/>
        </w:rPr>
        <w:t>.</w:t>
      </w:r>
      <w:r w:rsidR="00BE7B1F" w:rsidRPr="00AF56A9">
        <w:rPr>
          <w:rFonts w:ascii="Times New Roman" w:hAnsi="Times New Roman" w:cs="Times New Roman"/>
          <w:b/>
          <w:sz w:val="24"/>
          <w:szCs w:val="24"/>
        </w:rPr>
        <w:t xml:space="preserve">gada </w:t>
      </w:r>
      <w:r w:rsidR="001E14C4" w:rsidRPr="00D12118">
        <w:rPr>
          <w:rFonts w:ascii="Times New Roman" w:eastAsia="Lucida Sans Unicode" w:hAnsi="Times New Roman" w:cs="Times New Roman"/>
          <w:b/>
          <w:color w:val="auto"/>
          <w:sz w:val="24"/>
          <w:szCs w:val="24"/>
          <w:lang w:eastAsia="en-US" w:bidi="ar-SA"/>
        </w:rPr>
        <w:t>5</w:t>
      </w:r>
      <w:r w:rsidR="00D52004" w:rsidRPr="00D12118">
        <w:rPr>
          <w:rFonts w:ascii="Times New Roman" w:eastAsia="Lucida Sans Unicode" w:hAnsi="Times New Roman" w:cs="Times New Roman"/>
          <w:b/>
          <w:color w:val="auto"/>
          <w:sz w:val="24"/>
          <w:szCs w:val="24"/>
          <w:lang w:eastAsia="en-US" w:bidi="ar-SA"/>
        </w:rPr>
        <w:t>.</w:t>
      </w:r>
      <w:r w:rsidR="001E14C4" w:rsidRPr="00D12118">
        <w:rPr>
          <w:rFonts w:ascii="Times New Roman" w:eastAsia="Lucida Sans Unicode" w:hAnsi="Times New Roman" w:cs="Times New Roman"/>
          <w:b/>
          <w:color w:val="auto"/>
          <w:sz w:val="24"/>
          <w:szCs w:val="24"/>
          <w:lang w:eastAsia="en-US" w:bidi="ar-SA"/>
        </w:rPr>
        <w:t>jūlij</w:t>
      </w:r>
      <w:r w:rsidR="00D52004" w:rsidRPr="00D12118">
        <w:rPr>
          <w:rFonts w:ascii="Times New Roman" w:eastAsia="Lucida Sans Unicode" w:hAnsi="Times New Roman" w:cs="Times New Roman"/>
          <w:b/>
          <w:color w:val="auto"/>
          <w:sz w:val="24"/>
          <w:szCs w:val="24"/>
          <w:lang w:eastAsia="en-US" w:bidi="ar-SA"/>
        </w:rPr>
        <w:t>a</w:t>
      </w:r>
      <w:r w:rsidR="00BE7B1F" w:rsidRPr="00AF56A9">
        <w:rPr>
          <w:rFonts w:ascii="Times New Roman" w:hAnsi="Times New Roman" w:cs="Times New Roman"/>
          <w:b/>
          <w:sz w:val="24"/>
          <w:szCs w:val="24"/>
        </w:rPr>
        <w:t xml:space="preserve"> plkst</w:t>
      </w:r>
      <w:r w:rsidR="00AF56A9">
        <w:rPr>
          <w:rFonts w:ascii="Times New Roman" w:hAnsi="Times New Roman" w:cs="Times New Roman"/>
          <w:b/>
          <w:sz w:val="24"/>
          <w:szCs w:val="24"/>
        </w:rPr>
        <w:t xml:space="preserve">. </w:t>
      </w:r>
      <w:r w:rsidR="00BE7B1F" w:rsidRPr="001934D6">
        <w:rPr>
          <w:rFonts w:ascii="Times New Roman" w:hAnsi="Times New Roman" w:cs="Times New Roman"/>
          <w:b/>
          <w:sz w:val="24"/>
          <w:szCs w:val="24"/>
        </w:rPr>
        <w:t>13</w:t>
      </w:r>
      <w:r w:rsidR="00C501A0" w:rsidRPr="001934D6">
        <w:rPr>
          <w:rFonts w:ascii="Times New Roman" w:hAnsi="Times New Roman" w:cs="Times New Roman"/>
          <w:b/>
          <w:sz w:val="24"/>
          <w:szCs w:val="24"/>
        </w:rPr>
        <w:t>.</w:t>
      </w:r>
      <w:r w:rsidR="00BE7B1F" w:rsidRPr="001934D6">
        <w:rPr>
          <w:rFonts w:ascii="Times New Roman" w:hAnsi="Times New Roman" w:cs="Times New Roman"/>
          <w:b/>
          <w:sz w:val="24"/>
          <w:szCs w:val="24"/>
        </w:rPr>
        <w:t>00 līdz 202</w:t>
      </w:r>
      <w:r w:rsidR="00151946">
        <w:rPr>
          <w:rFonts w:ascii="Times New Roman" w:hAnsi="Times New Roman" w:cs="Times New Roman"/>
          <w:b/>
          <w:sz w:val="24"/>
          <w:szCs w:val="24"/>
        </w:rPr>
        <w:t>2</w:t>
      </w:r>
      <w:r w:rsidR="00BE7B1F" w:rsidRPr="001934D6">
        <w:rPr>
          <w:rFonts w:ascii="Times New Roman" w:hAnsi="Times New Roman" w:cs="Times New Roman"/>
          <w:b/>
          <w:sz w:val="24"/>
          <w:szCs w:val="24"/>
        </w:rPr>
        <w:t>.</w:t>
      </w:r>
      <w:r w:rsidR="00BE7B1F" w:rsidRPr="00AF56A9">
        <w:rPr>
          <w:rFonts w:ascii="Times New Roman" w:hAnsi="Times New Roman" w:cs="Times New Roman"/>
          <w:b/>
          <w:sz w:val="24"/>
          <w:szCs w:val="24"/>
        </w:rPr>
        <w:t xml:space="preserve">gada </w:t>
      </w:r>
      <w:r w:rsidR="001E14C4" w:rsidRPr="00D12118">
        <w:rPr>
          <w:rFonts w:ascii="Times New Roman" w:eastAsia="Lucida Sans Unicode" w:hAnsi="Times New Roman" w:cs="Times New Roman"/>
          <w:b/>
          <w:color w:val="auto"/>
          <w:sz w:val="24"/>
          <w:szCs w:val="24"/>
          <w:lang w:eastAsia="en-US" w:bidi="ar-SA"/>
        </w:rPr>
        <w:t>25</w:t>
      </w:r>
      <w:r w:rsidR="00D52004" w:rsidRPr="00D12118">
        <w:rPr>
          <w:rFonts w:ascii="Times New Roman" w:eastAsia="Lucida Sans Unicode" w:hAnsi="Times New Roman" w:cs="Times New Roman"/>
          <w:b/>
          <w:color w:val="auto"/>
          <w:sz w:val="24"/>
          <w:szCs w:val="24"/>
          <w:lang w:eastAsia="en-US" w:bidi="ar-SA"/>
        </w:rPr>
        <w:t>.</w:t>
      </w:r>
      <w:r w:rsidR="001E14C4" w:rsidRPr="00D12118">
        <w:rPr>
          <w:rFonts w:ascii="Times New Roman" w:eastAsia="Lucida Sans Unicode" w:hAnsi="Times New Roman" w:cs="Times New Roman"/>
          <w:b/>
          <w:color w:val="auto"/>
          <w:sz w:val="24"/>
          <w:szCs w:val="24"/>
          <w:lang w:eastAsia="en-US" w:bidi="ar-SA"/>
        </w:rPr>
        <w:t>jūlij</w:t>
      </w:r>
      <w:r w:rsidR="00D52004" w:rsidRPr="00D12118">
        <w:rPr>
          <w:rFonts w:ascii="Times New Roman" w:eastAsia="Lucida Sans Unicode" w:hAnsi="Times New Roman" w:cs="Times New Roman"/>
          <w:b/>
          <w:color w:val="auto"/>
          <w:sz w:val="24"/>
          <w:szCs w:val="24"/>
          <w:lang w:eastAsia="en-US" w:bidi="ar-SA"/>
        </w:rPr>
        <w:t>a</w:t>
      </w:r>
      <w:r w:rsidR="008A6DE4" w:rsidRPr="00D12118">
        <w:rPr>
          <w:rFonts w:ascii="Times New Roman" w:eastAsia="Lucida Sans Unicode" w:hAnsi="Times New Roman" w:cs="Times New Roman"/>
          <w:b/>
          <w:color w:val="auto"/>
          <w:sz w:val="24"/>
          <w:szCs w:val="24"/>
          <w:lang w:eastAsia="en-US" w:bidi="ar-SA"/>
        </w:rPr>
        <w:t>m</w:t>
      </w:r>
      <w:r w:rsidR="001D4085">
        <w:rPr>
          <w:rFonts w:ascii="Times New Roman" w:hAnsi="Times New Roman" w:cs="Times New Roman"/>
          <w:b/>
          <w:sz w:val="24"/>
          <w:szCs w:val="24"/>
        </w:rPr>
        <w:t xml:space="preserve"> </w:t>
      </w:r>
      <w:r w:rsidR="00BE7B1F" w:rsidRPr="001934D6">
        <w:rPr>
          <w:rFonts w:ascii="Times New Roman" w:hAnsi="Times New Roman" w:cs="Times New Roman"/>
          <w:b/>
          <w:sz w:val="24"/>
          <w:szCs w:val="24"/>
        </w:rPr>
        <w:t>plkst.</w:t>
      </w:r>
      <w:r w:rsidR="005841FA" w:rsidRPr="001934D6">
        <w:rPr>
          <w:rFonts w:ascii="Times New Roman" w:hAnsi="Times New Roman" w:cs="Times New Roman"/>
          <w:b/>
          <w:sz w:val="24"/>
          <w:szCs w:val="24"/>
        </w:rPr>
        <w:t xml:space="preserve"> </w:t>
      </w:r>
      <w:r w:rsidR="00BE7B1F" w:rsidRPr="001934D6">
        <w:rPr>
          <w:rFonts w:ascii="Times New Roman" w:hAnsi="Times New Roman" w:cs="Times New Roman"/>
          <w:b/>
          <w:sz w:val="24"/>
          <w:szCs w:val="24"/>
        </w:rPr>
        <w:t>23</w:t>
      </w:r>
      <w:r w:rsidR="005841FA" w:rsidRPr="001934D6">
        <w:rPr>
          <w:rFonts w:ascii="Times New Roman" w:hAnsi="Times New Roman" w:cs="Times New Roman"/>
          <w:b/>
          <w:sz w:val="24"/>
          <w:szCs w:val="24"/>
        </w:rPr>
        <w:t>.</w:t>
      </w:r>
      <w:r w:rsidR="00BE7B1F" w:rsidRPr="001934D6">
        <w:rPr>
          <w:rFonts w:ascii="Times New Roman" w:hAnsi="Times New Roman" w:cs="Times New Roman"/>
          <w:b/>
          <w:sz w:val="24"/>
          <w:szCs w:val="24"/>
        </w:rPr>
        <w:t>59</w:t>
      </w:r>
      <w:r w:rsidR="00BE7B1F" w:rsidRPr="001934D6">
        <w:rPr>
          <w:rFonts w:ascii="Times New Roman" w:hAnsi="Times New Roman" w:cs="Times New Roman"/>
          <w:sz w:val="24"/>
          <w:szCs w:val="24"/>
        </w:rPr>
        <w:t xml:space="preserve"> elektronisko izsoļu vietnē </w:t>
      </w:r>
      <w:hyperlink r:id="rId13" w:history="1">
        <w:r w:rsidR="00BE7B1F" w:rsidRPr="001934D6">
          <w:rPr>
            <w:rStyle w:val="Hyperlink"/>
            <w:rFonts w:ascii="Times New Roman" w:hAnsi="Times New Roman" w:cs="Times New Roman"/>
            <w:sz w:val="24"/>
            <w:szCs w:val="24"/>
          </w:rPr>
          <w:t>https://izsoles.ta.gov.lv</w:t>
        </w:r>
      </w:hyperlink>
      <w:r w:rsidR="00BE7B1F" w:rsidRPr="001934D6">
        <w:rPr>
          <w:rFonts w:ascii="Times New Roman" w:hAnsi="Times New Roman" w:cs="Times New Roman"/>
          <w:sz w:val="24"/>
          <w:szCs w:val="24"/>
          <w:lang w:eastAsia="en-US" w:bidi="en-US"/>
        </w:rPr>
        <w:t xml:space="preserve"> </w:t>
      </w:r>
      <w:r w:rsidR="00BE7B1F" w:rsidRPr="001934D6">
        <w:rPr>
          <w:rFonts w:ascii="Times New Roman" w:hAnsi="Times New Roman" w:cs="Times New Roman"/>
          <w:sz w:val="24"/>
          <w:szCs w:val="24"/>
        </w:rPr>
        <w:t>uzturētā Izsoļu dalībnieku reģistrā pēc oficiāla paziņojuma par izsoli publicēšanas Latvijas Republikas oficiālā izdevuma "Latvijas Vēstnesis" tīmekļvietnē</w:t>
      </w:r>
      <w:hyperlink r:id="rId14" w:history="1">
        <w:r w:rsidR="00BE7B1F" w:rsidRPr="001934D6">
          <w:rPr>
            <w:rStyle w:val="Hyperlink"/>
            <w:rFonts w:ascii="Times New Roman" w:hAnsi="Times New Roman" w:cs="Times New Roman"/>
            <w:sz w:val="24"/>
            <w:szCs w:val="24"/>
          </w:rPr>
          <w:t xml:space="preserve"> </w:t>
        </w:r>
        <w:r w:rsidR="00BE7B1F" w:rsidRPr="001934D6">
          <w:rPr>
            <w:rStyle w:val="Hyperlink"/>
            <w:rFonts w:ascii="Times New Roman" w:hAnsi="Times New Roman" w:cs="Times New Roman"/>
            <w:sz w:val="24"/>
            <w:szCs w:val="24"/>
            <w:lang w:eastAsia="en-US" w:bidi="en-US"/>
          </w:rPr>
          <w:t>www.vestnesis.lv</w:t>
        </w:r>
      </w:hyperlink>
      <w:r w:rsidR="005841FA" w:rsidRPr="001934D6">
        <w:rPr>
          <w:rStyle w:val="Hyperlink"/>
          <w:rFonts w:ascii="Times New Roman" w:hAnsi="Times New Roman" w:cs="Times New Roman"/>
          <w:sz w:val="24"/>
          <w:szCs w:val="24"/>
          <w:lang w:eastAsia="en-US" w:bidi="en-US"/>
        </w:rPr>
        <w:t>.</w:t>
      </w:r>
    </w:p>
    <w:p w14:paraId="34597F8E" w14:textId="7CAE748F" w:rsidR="00B92021" w:rsidRPr="001934D6" w:rsidRDefault="00BE7B1F" w:rsidP="00107EC1">
      <w:pPr>
        <w:pStyle w:val="Bodytext20"/>
        <w:numPr>
          <w:ilvl w:val="1"/>
          <w:numId w:val="1"/>
        </w:numPr>
        <w:shd w:val="clear" w:color="auto" w:fill="auto"/>
        <w:tabs>
          <w:tab w:val="left" w:pos="493"/>
        </w:tabs>
        <w:spacing w:line="240" w:lineRule="auto"/>
        <w:ind w:left="800" w:hanging="420"/>
        <w:rPr>
          <w:rFonts w:ascii="Times New Roman" w:hAnsi="Times New Roman" w:cs="Times New Roman"/>
          <w:sz w:val="24"/>
          <w:szCs w:val="24"/>
        </w:rPr>
      </w:pPr>
      <w:r w:rsidRPr="001934D6">
        <w:rPr>
          <w:rFonts w:ascii="Times New Roman" w:hAnsi="Times New Roman" w:cs="Times New Roman"/>
          <w:sz w:val="24"/>
          <w:szCs w:val="24"/>
        </w:rPr>
        <w:t>Izsoles pretendent</w:t>
      </w:r>
      <w:r w:rsidR="00FF6B35">
        <w:rPr>
          <w:rFonts w:ascii="Times New Roman" w:hAnsi="Times New Roman" w:cs="Times New Roman"/>
          <w:sz w:val="24"/>
          <w:szCs w:val="24"/>
        </w:rPr>
        <w:t>s</w:t>
      </w:r>
      <w:r w:rsidRPr="001934D6">
        <w:rPr>
          <w:rFonts w:ascii="Times New Roman" w:hAnsi="Times New Roman" w:cs="Times New Roman"/>
          <w:sz w:val="24"/>
          <w:szCs w:val="24"/>
        </w:rPr>
        <w:t xml:space="preserve"> - fiziska persona, kura vēlas savā vai citas fiziskas vai juridiskas personas vārdā pieteikties izsolei, elektronisko izsoļu vietnē</w:t>
      </w:r>
      <w:hyperlink r:id="rId15" w:history="1">
        <w:r w:rsidRPr="001934D6">
          <w:rPr>
            <w:rStyle w:val="Hyperlink"/>
            <w:rFonts w:ascii="Times New Roman" w:hAnsi="Times New Roman" w:cs="Times New Roman"/>
            <w:sz w:val="24"/>
            <w:szCs w:val="24"/>
          </w:rPr>
          <w:t xml:space="preserve"> https://izsoles.ta.gov.lv</w:t>
        </w:r>
      </w:hyperlink>
      <w:r w:rsidRPr="001934D6">
        <w:rPr>
          <w:rStyle w:val="Bodytext21"/>
          <w:rFonts w:ascii="Times New Roman" w:hAnsi="Times New Roman" w:cs="Times New Roman"/>
          <w:sz w:val="24"/>
          <w:szCs w:val="24"/>
          <w:lang w:val="lv-LV"/>
        </w:rPr>
        <w:t xml:space="preserve"> </w:t>
      </w:r>
      <w:r w:rsidRPr="001934D6">
        <w:rPr>
          <w:rStyle w:val="Bodytext21"/>
          <w:rFonts w:ascii="Times New Roman" w:hAnsi="Times New Roman" w:cs="Times New Roman"/>
          <w:sz w:val="24"/>
          <w:szCs w:val="24"/>
          <w:lang w:val="lv-LV" w:eastAsia="lv-LV" w:bidi="lv-LV"/>
        </w:rPr>
        <w:t>norāda:</w:t>
      </w:r>
    </w:p>
    <w:p w14:paraId="687F41E0" w14:textId="14FE9A9C" w:rsidR="00B92021" w:rsidRPr="001934D6" w:rsidRDefault="005841FA" w:rsidP="00107EC1">
      <w:pPr>
        <w:pStyle w:val="Bodytext20"/>
        <w:numPr>
          <w:ilvl w:val="2"/>
          <w:numId w:val="1"/>
        </w:numPr>
        <w:shd w:val="clear" w:color="auto" w:fill="auto"/>
        <w:tabs>
          <w:tab w:val="left" w:pos="1555"/>
        </w:tabs>
        <w:spacing w:line="240" w:lineRule="auto"/>
        <w:ind w:left="879" w:firstLine="0"/>
        <w:rPr>
          <w:rFonts w:ascii="Times New Roman" w:hAnsi="Times New Roman" w:cs="Times New Roman"/>
          <w:sz w:val="24"/>
          <w:szCs w:val="24"/>
        </w:rPr>
      </w:pPr>
      <w:r w:rsidRPr="001934D6">
        <w:rPr>
          <w:rFonts w:ascii="Times New Roman" w:hAnsi="Times New Roman" w:cs="Times New Roman"/>
          <w:sz w:val="24"/>
          <w:szCs w:val="24"/>
        </w:rPr>
        <w:t>F</w:t>
      </w:r>
      <w:r w:rsidR="00BE7B1F" w:rsidRPr="001934D6">
        <w:rPr>
          <w:rFonts w:ascii="Times New Roman" w:hAnsi="Times New Roman" w:cs="Times New Roman"/>
          <w:sz w:val="24"/>
          <w:szCs w:val="24"/>
        </w:rPr>
        <w:t>iziska persona:</w:t>
      </w:r>
    </w:p>
    <w:p w14:paraId="750F1FAA" w14:textId="46324627" w:rsidR="00B92021" w:rsidRPr="001934D6" w:rsidRDefault="005841FA" w:rsidP="00107EC1">
      <w:pPr>
        <w:pStyle w:val="Bodytext20"/>
        <w:numPr>
          <w:ilvl w:val="3"/>
          <w:numId w:val="1"/>
        </w:numPr>
        <w:shd w:val="clear" w:color="auto" w:fill="auto"/>
        <w:tabs>
          <w:tab w:val="left" w:pos="1942"/>
        </w:tabs>
        <w:spacing w:line="240" w:lineRule="auto"/>
        <w:ind w:left="1740" w:hanging="660"/>
        <w:rPr>
          <w:rFonts w:ascii="Times New Roman" w:hAnsi="Times New Roman" w:cs="Times New Roman"/>
          <w:sz w:val="24"/>
          <w:szCs w:val="24"/>
        </w:rPr>
      </w:pPr>
      <w:r w:rsidRPr="001934D6">
        <w:rPr>
          <w:rFonts w:ascii="Times New Roman" w:hAnsi="Times New Roman" w:cs="Times New Roman"/>
          <w:sz w:val="24"/>
          <w:szCs w:val="24"/>
        </w:rPr>
        <w:t>v</w:t>
      </w:r>
      <w:r w:rsidR="00BE7B1F" w:rsidRPr="001934D6">
        <w:rPr>
          <w:rFonts w:ascii="Times New Roman" w:hAnsi="Times New Roman" w:cs="Times New Roman"/>
          <w:sz w:val="24"/>
          <w:szCs w:val="24"/>
        </w:rPr>
        <w:t>ārdu, uzvārdu;</w:t>
      </w:r>
    </w:p>
    <w:p w14:paraId="603EAF2C" w14:textId="29BE9D2E" w:rsidR="00B92021" w:rsidRPr="001934D6" w:rsidRDefault="005841FA" w:rsidP="00107EC1">
      <w:pPr>
        <w:pStyle w:val="Bodytext20"/>
        <w:numPr>
          <w:ilvl w:val="3"/>
          <w:numId w:val="1"/>
        </w:numPr>
        <w:shd w:val="clear" w:color="auto" w:fill="auto"/>
        <w:tabs>
          <w:tab w:val="left" w:pos="1843"/>
        </w:tabs>
        <w:spacing w:line="240" w:lineRule="auto"/>
        <w:ind w:left="1735" w:hanging="658"/>
        <w:rPr>
          <w:rFonts w:ascii="Times New Roman" w:hAnsi="Times New Roman" w:cs="Times New Roman"/>
          <w:sz w:val="24"/>
          <w:szCs w:val="24"/>
        </w:rPr>
      </w:pPr>
      <w:r w:rsidRPr="001934D6">
        <w:rPr>
          <w:rFonts w:ascii="Times New Roman" w:hAnsi="Times New Roman" w:cs="Times New Roman"/>
          <w:sz w:val="24"/>
          <w:szCs w:val="24"/>
        </w:rPr>
        <w:t>p</w:t>
      </w:r>
      <w:r w:rsidR="00BE7B1F" w:rsidRPr="001934D6">
        <w:rPr>
          <w:rFonts w:ascii="Times New Roman" w:hAnsi="Times New Roman" w:cs="Times New Roman"/>
          <w:sz w:val="24"/>
          <w:szCs w:val="24"/>
        </w:rPr>
        <w:t>ersonas kodu vai dzimšanas datumu (persona, kurai nav piešķirts personas kods);</w:t>
      </w:r>
    </w:p>
    <w:p w14:paraId="3F894C03" w14:textId="52BB7740" w:rsidR="00B92021" w:rsidRPr="00445BA3" w:rsidRDefault="005841FA" w:rsidP="00107EC1">
      <w:pPr>
        <w:pStyle w:val="Bodytext20"/>
        <w:numPr>
          <w:ilvl w:val="3"/>
          <w:numId w:val="1"/>
        </w:numPr>
        <w:shd w:val="clear" w:color="auto" w:fill="auto"/>
        <w:tabs>
          <w:tab w:val="left" w:pos="1942"/>
        </w:tabs>
        <w:spacing w:line="240" w:lineRule="auto"/>
        <w:ind w:left="1740" w:hanging="660"/>
        <w:rPr>
          <w:rFonts w:ascii="Times New Roman" w:hAnsi="Times New Roman" w:cs="Times New Roman"/>
          <w:sz w:val="24"/>
          <w:szCs w:val="24"/>
        </w:rPr>
      </w:pPr>
      <w:r w:rsidRPr="00445BA3">
        <w:rPr>
          <w:rFonts w:ascii="Times New Roman" w:hAnsi="Times New Roman" w:cs="Times New Roman"/>
          <w:sz w:val="24"/>
          <w:szCs w:val="24"/>
        </w:rPr>
        <w:t>k</w:t>
      </w:r>
      <w:r w:rsidR="00BE7B1F" w:rsidRPr="00445BA3">
        <w:rPr>
          <w:rFonts w:ascii="Times New Roman" w:hAnsi="Times New Roman" w:cs="Times New Roman"/>
          <w:sz w:val="24"/>
          <w:szCs w:val="24"/>
        </w:rPr>
        <w:t>ontaktadresi;</w:t>
      </w:r>
    </w:p>
    <w:p w14:paraId="1135E0FD" w14:textId="42623E26" w:rsidR="00B92021" w:rsidRPr="001934D6" w:rsidRDefault="005841FA" w:rsidP="00107EC1">
      <w:pPr>
        <w:pStyle w:val="Bodytext20"/>
        <w:numPr>
          <w:ilvl w:val="3"/>
          <w:numId w:val="1"/>
        </w:numPr>
        <w:shd w:val="clear" w:color="auto" w:fill="auto"/>
        <w:tabs>
          <w:tab w:val="left" w:pos="1942"/>
        </w:tabs>
        <w:spacing w:line="240" w:lineRule="auto"/>
        <w:ind w:left="1740" w:hanging="660"/>
        <w:rPr>
          <w:rFonts w:ascii="Times New Roman" w:hAnsi="Times New Roman" w:cs="Times New Roman"/>
          <w:sz w:val="24"/>
          <w:szCs w:val="24"/>
        </w:rPr>
      </w:pPr>
      <w:r w:rsidRPr="001934D6">
        <w:rPr>
          <w:rFonts w:ascii="Times New Roman" w:hAnsi="Times New Roman" w:cs="Times New Roman"/>
          <w:sz w:val="24"/>
          <w:szCs w:val="24"/>
        </w:rPr>
        <w:t>n</w:t>
      </w:r>
      <w:r w:rsidR="00BE7B1F" w:rsidRPr="001934D6">
        <w:rPr>
          <w:rFonts w:ascii="Times New Roman" w:hAnsi="Times New Roman" w:cs="Times New Roman"/>
          <w:sz w:val="24"/>
          <w:szCs w:val="24"/>
        </w:rPr>
        <w:t>orēķinu rekvizītus (kredītiestādes konta numurs, uz kuru personai atmaksājama nodrošinājuma summa);</w:t>
      </w:r>
    </w:p>
    <w:p w14:paraId="5B0511D7" w14:textId="1A5B7964" w:rsidR="00B92021" w:rsidRPr="001934D6" w:rsidRDefault="005841FA" w:rsidP="00107EC1">
      <w:pPr>
        <w:pStyle w:val="Bodytext20"/>
        <w:numPr>
          <w:ilvl w:val="3"/>
          <w:numId w:val="1"/>
        </w:numPr>
        <w:shd w:val="clear" w:color="auto" w:fill="auto"/>
        <w:tabs>
          <w:tab w:val="left" w:pos="1942"/>
        </w:tabs>
        <w:spacing w:line="240" w:lineRule="auto"/>
        <w:ind w:left="1740" w:hanging="660"/>
        <w:rPr>
          <w:rFonts w:ascii="Times New Roman" w:hAnsi="Times New Roman" w:cs="Times New Roman"/>
          <w:sz w:val="24"/>
          <w:szCs w:val="24"/>
        </w:rPr>
      </w:pPr>
      <w:r w:rsidRPr="001934D6">
        <w:rPr>
          <w:rFonts w:ascii="Times New Roman" w:hAnsi="Times New Roman" w:cs="Times New Roman"/>
          <w:sz w:val="24"/>
          <w:szCs w:val="24"/>
        </w:rPr>
        <w:t>p</w:t>
      </w:r>
      <w:r w:rsidR="00BE7B1F" w:rsidRPr="001934D6">
        <w:rPr>
          <w:rFonts w:ascii="Times New Roman" w:hAnsi="Times New Roman" w:cs="Times New Roman"/>
          <w:sz w:val="24"/>
          <w:szCs w:val="24"/>
        </w:rPr>
        <w:t>ersonas papildu kontaktinformāciju - elektroniskā pasta adresi un tālruņa numuru (ja tāds ir).</w:t>
      </w:r>
    </w:p>
    <w:p w14:paraId="6C8A4D54" w14:textId="77777777" w:rsidR="00B92021" w:rsidRPr="001934D6" w:rsidRDefault="00BE7B1F" w:rsidP="00107EC1">
      <w:pPr>
        <w:pStyle w:val="Bodytext20"/>
        <w:numPr>
          <w:ilvl w:val="2"/>
          <w:numId w:val="1"/>
        </w:numPr>
        <w:shd w:val="clear" w:color="auto" w:fill="auto"/>
        <w:tabs>
          <w:tab w:val="left" w:pos="1555"/>
        </w:tabs>
        <w:spacing w:line="240" w:lineRule="auto"/>
        <w:ind w:left="1400" w:hanging="520"/>
        <w:rPr>
          <w:rFonts w:ascii="Times New Roman" w:hAnsi="Times New Roman" w:cs="Times New Roman"/>
          <w:sz w:val="24"/>
          <w:szCs w:val="24"/>
        </w:rPr>
      </w:pPr>
      <w:r w:rsidRPr="001934D6">
        <w:rPr>
          <w:rFonts w:ascii="Times New Roman" w:hAnsi="Times New Roman" w:cs="Times New Roman"/>
          <w:sz w:val="24"/>
          <w:szCs w:val="24"/>
        </w:rPr>
        <w:t>Fiziska persona, kura pārstāv citu fizisku vai juridisku personu, papildus punktā 4.2.1.norādītajam, sniedz informāciju par:</w:t>
      </w:r>
    </w:p>
    <w:p w14:paraId="10C582C2" w14:textId="4B7F64CE" w:rsidR="00B92021" w:rsidRPr="001934D6" w:rsidRDefault="00857AC7" w:rsidP="00107EC1">
      <w:pPr>
        <w:pStyle w:val="Bodytext20"/>
        <w:numPr>
          <w:ilvl w:val="3"/>
          <w:numId w:val="1"/>
        </w:numPr>
        <w:shd w:val="clear" w:color="auto" w:fill="auto"/>
        <w:tabs>
          <w:tab w:val="left" w:pos="1942"/>
        </w:tabs>
        <w:spacing w:line="240" w:lineRule="auto"/>
        <w:ind w:left="1740" w:hanging="660"/>
        <w:rPr>
          <w:rFonts w:ascii="Times New Roman" w:hAnsi="Times New Roman" w:cs="Times New Roman"/>
          <w:sz w:val="24"/>
          <w:szCs w:val="24"/>
        </w:rPr>
      </w:pPr>
      <w:r w:rsidRPr="001934D6">
        <w:rPr>
          <w:rFonts w:ascii="Times New Roman" w:hAnsi="Times New Roman" w:cs="Times New Roman"/>
          <w:sz w:val="24"/>
          <w:szCs w:val="24"/>
        </w:rPr>
        <w:t>p</w:t>
      </w:r>
      <w:r w:rsidR="00BE7B1F" w:rsidRPr="001934D6">
        <w:rPr>
          <w:rFonts w:ascii="Times New Roman" w:hAnsi="Times New Roman" w:cs="Times New Roman"/>
          <w:sz w:val="24"/>
          <w:szCs w:val="24"/>
        </w:rPr>
        <w:t>ārstāvamās personas veidu;</w:t>
      </w:r>
    </w:p>
    <w:p w14:paraId="04360E0B" w14:textId="68E1471E" w:rsidR="00B92021" w:rsidRPr="001934D6" w:rsidRDefault="00857AC7" w:rsidP="00107EC1">
      <w:pPr>
        <w:pStyle w:val="Bodytext20"/>
        <w:numPr>
          <w:ilvl w:val="3"/>
          <w:numId w:val="1"/>
        </w:numPr>
        <w:shd w:val="clear" w:color="auto" w:fill="auto"/>
        <w:tabs>
          <w:tab w:val="left" w:pos="1942"/>
        </w:tabs>
        <w:spacing w:line="240" w:lineRule="auto"/>
        <w:ind w:left="1740" w:hanging="660"/>
        <w:rPr>
          <w:rFonts w:ascii="Times New Roman" w:hAnsi="Times New Roman" w:cs="Times New Roman"/>
          <w:sz w:val="24"/>
          <w:szCs w:val="24"/>
        </w:rPr>
      </w:pPr>
      <w:r w:rsidRPr="001934D6">
        <w:rPr>
          <w:rFonts w:ascii="Times New Roman" w:hAnsi="Times New Roman" w:cs="Times New Roman"/>
          <w:sz w:val="24"/>
          <w:szCs w:val="24"/>
        </w:rPr>
        <w:t>v</w:t>
      </w:r>
      <w:r w:rsidR="00BE7B1F" w:rsidRPr="001934D6">
        <w:rPr>
          <w:rFonts w:ascii="Times New Roman" w:hAnsi="Times New Roman" w:cs="Times New Roman"/>
          <w:sz w:val="24"/>
          <w:szCs w:val="24"/>
        </w:rPr>
        <w:t>ārdu, uzvārdu fiziskai personai vai nosaukumu juridiskai personai;</w:t>
      </w:r>
    </w:p>
    <w:p w14:paraId="28C56D00" w14:textId="2BD9A165" w:rsidR="00B92021" w:rsidRPr="001934D6" w:rsidRDefault="00857AC7" w:rsidP="00107EC1">
      <w:pPr>
        <w:pStyle w:val="Bodytext20"/>
        <w:numPr>
          <w:ilvl w:val="3"/>
          <w:numId w:val="1"/>
        </w:numPr>
        <w:shd w:val="clear" w:color="auto" w:fill="auto"/>
        <w:tabs>
          <w:tab w:val="left" w:pos="1942"/>
        </w:tabs>
        <w:spacing w:line="240" w:lineRule="auto"/>
        <w:ind w:left="1740" w:hanging="660"/>
        <w:rPr>
          <w:rFonts w:ascii="Times New Roman" w:hAnsi="Times New Roman" w:cs="Times New Roman"/>
          <w:sz w:val="24"/>
          <w:szCs w:val="24"/>
        </w:rPr>
      </w:pPr>
      <w:r w:rsidRPr="001934D6">
        <w:rPr>
          <w:rFonts w:ascii="Times New Roman" w:hAnsi="Times New Roman" w:cs="Times New Roman"/>
          <w:sz w:val="24"/>
          <w:szCs w:val="24"/>
        </w:rPr>
        <w:t>p</w:t>
      </w:r>
      <w:r w:rsidR="00BE7B1F" w:rsidRPr="001934D6">
        <w:rPr>
          <w:rFonts w:ascii="Times New Roman" w:hAnsi="Times New Roman" w:cs="Times New Roman"/>
          <w:sz w:val="24"/>
          <w:szCs w:val="24"/>
        </w:rPr>
        <w:t>ersonas kodu vai dzimšanas datumu (ārzemniekam) fiziskai personai vai reģistrācijas numuru juridiskai personai;</w:t>
      </w:r>
    </w:p>
    <w:p w14:paraId="38F36AE6" w14:textId="53A6F121" w:rsidR="00B92021" w:rsidRPr="001934D6" w:rsidRDefault="00857AC7" w:rsidP="00107EC1">
      <w:pPr>
        <w:pStyle w:val="Bodytext20"/>
        <w:numPr>
          <w:ilvl w:val="3"/>
          <w:numId w:val="1"/>
        </w:numPr>
        <w:shd w:val="clear" w:color="auto" w:fill="auto"/>
        <w:tabs>
          <w:tab w:val="left" w:pos="1942"/>
        </w:tabs>
        <w:spacing w:line="240" w:lineRule="auto"/>
        <w:ind w:left="1740" w:hanging="660"/>
        <w:rPr>
          <w:rFonts w:ascii="Times New Roman" w:hAnsi="Times New Roman" w:cs="Times New Roman"/>
          <w:sz w:val="24"/>
          <w:szCs w:val="24"/>
        </w:rPr>
      </w:pPr>
      <w:r w:rsidRPr="001934D6">
        <w:rPr>
          <w:rFonts w:ascii="Times New Roman" w:hAnsi="Times New Roman" w:cs="Times New Roman"/>
          <w:sz w:val="24"/>
          <w:szCs w:val="24"/>
        </w:rPr>
        <w:t>k</w:t>
      </w:r>
      <w:r w:rsidR="00BE7B1F" w:rsidRPr="001934D6">
        <w:rPr>
          <w:rFonts w:ascii="Times New Roman" w:hAnsi="Times New Roman" w:cs="Times New Roman"/>
          <w:sz w:val="24"/>
          <w:szCs w:val="24"/>
        </w:rPr>
        <w:t>ontaktadresi;</w:t>
      </w:r>
    </w:p>
    <w:p w14:paraId="6D58C17C" w14:textId="54B0ED10" w:rsidR="00B92021" w:rsidRPr="001934D6" w:rsidRDefault="00857AC7" w:rsidP="00107EC1">
      <w:pPr>
        <w:pStyle w:val="Bodytext20"/>
        <w:numPr>
          <w:ilvl w:val="3"/>
          <w:numId w:val="1"/>
        </w:numPr>
        <w:shd w:val="clear" w:color="auto" w:fill="auto"/>
        <w:tabs>
          <w:tab w:val="left" w:pos="1942"/>
        </w:tabs>
        <w:spacing w:line="240" w:lineRule="auto"/>
        <w:ind w:left="1740" w:hanging="660"/>
        <w:rPr>
          <w:rFonts w:ascii="Times New Roman" w:hAnsi="Times New Roman" w:cs="Times New Roman"/>
          <w:sz w:val="24"/>
          <w:szCs w:val="24"/>
        </w:rPr>
      </w:pPr>
      <w:r w:rsidRPr="001934D6">
        <w:rPr>
          <w:rFonts w:ascii="Times New Roman" w:hAnsi="Times New Roman" w:cs="Times New Roman"/>
          <w:sz w:val="24"/>
          <w:szCs w:val="24"/>
        </w:rPr>
        <w:t>p</w:t>
      </w:r>
      <w:r w:rsidR="00BE7B1F" w:rsidRPr="001934D6">
        <w:rPr>
          <w:rFonts w:ascii="Times New Roman" w:hAnsi="Times New Roman" w:cs="Times New Roman"/>
          <w:sz w:val="24"/>
          <w:szCs w:val="24"/>
        </w:rPr>
        <w:t>ersonu apliecinoša dokumenta veidu un numuru fiziskai personai;</w:t>
      </w:r>
    </w:p>
    <w:p w14:paraId="01039A47" w14:textId="24430C76" w:rsidR="00B92021" w:rsidRPr="001934D6" w:rsidRDefault="00857AC7" w:rsidP="00107EC1">
      <w:pPr>
        <w:pStyle w:val="Bodytext20"/>
        <w:numPr>
          <w:ilvl w:val="3"/>
          <w:numId w:val="1"/>
        </w:numPr>
        <w:shd w:val="clear" w:color="auto" w:fill="auto"/>
        <w:tabs>
          <w:tab w:val="left" w:pos="1843"/>
        </w:tabs>
        <w:spacing w:line="240" w:lineRule="auto"/>
        <w:ind w:left="1735" w:hanging="658"/>
        <w:rPr>
          <w:rFonts w:ascii="Times New Roman" w:hAnsi="Times New Roman" w:cs="Times New Roman"/>
          <w:sz w:val="24"/>
          <w:szCs w:val="24"/>
        </w:rPr>
      </w:pPr>
      <w:r w:rsidRPr="001934D6">
        <w:rPr>
          <w:rFonts w:ascii="Times New Roman" w:hAnsi="Times New Roman" w:cs="Times New Roman"/>
          <w:sz w:val="24"/>
          <w:szCs w:val="24"/>
        </w:rPr>
        <w:t>i</w:t>
      </w:r>
      <w:r w:rsidR="00BE7B1F" w:rsidRPr="001934D6">
        <w:rPr>
          <w:rFonts w:ascii="Times New Roman" w:hAnsi="Times New Roman" w:cs="Times New Roman"/>
          <w:sz w:val="24"/>
          <w:szCs w:val="24"/>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21343FC" w14:textId="0E76ECA8" w:rsidR="00B92021" w:rsidRPr="00445BA3" w:rsidRDefault="00857AC7" w:rsidP="00107EC1">
      <w:pPr>
        <w:pStyle w:val="Bodytext20"/>
        <w:numPr>
          <w:ilvl w:val="3"/>
          <w:numId w:val="1"/>
        </w:numPr>
        <w:shd w:val="clear" w:color="auto" w:fill="auto"/>
        <w:tabs>
          <w:tab w:val="left" w:pos="1942"/>
        </w:tabs>
        <w:spacing w:line="240" w:lineRule="auto"/>
        <w:ind w:left="1735" w:hanging="658"/>
        <w:rPr>
          <w:rFonts w:ascii="Times New Roman" w:hAnsi="Times New Roman" w:cs="Times New Roman"/>
          <w:sz w:val="24"/>
          <w:szCs w:val="24"/>
        </w:rPr>
      </w:pPr>
      <w:r w:rsidRPr="00445BA3">
        <w:rPr>
          <w:rFonts w:ascii="Times New Roman" w:hAnsi="Times New Roman" w:cs="Times New Roman"/>
          <w:sz w:val="24"/>
          <w:szCs w:val="24"/>
        </w:rPr>
        <w:t>i</w:t>
      </w:r>
      <w:r w:rsidR="00BE7B1F" w:rsidRPr="00445BA3">
        <w:rPr>
          <w:rFonts w:ascii="Times New Roman" w:hAnsi="Times New Roman" w:cs="Times New Roman"/>
          <w:sz w:val="24"/>
          <w:szCs w:val="24"/>
        </w:rPr>
        <w:t>nformāciju par pilnvarojuma apjomu (pārstāvības tiesības konkrētai izsolei, vairākām konkrētām izsolēm, uz noteiktu laiku, pastāvīgi).</w:t>
      </w:r>
    </w:p>
    <w:p w14:paraId="7823EB5A" w14:textId="77777777" w:rsidR="00B92021" w:rsidRPr="001934D6" w:rsidRDefault="00BE7B1F" w:rsidP="00107EC1">
      <w:pPr>
        <w:pStyle w:val="Bodytext20"/>
        <w:numPr>
          <w:ilvl w:val="1"/>
          <w:numId w:val="1"/>
        </w:numPr>
        <w:shd w:val="clear" w:color="auto" w:fill="auto"/>
        <w:tabs>
          <w:tab w:val="left" w:pos="833"/>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1508D442" w14:textId="77777777" w:rsidR="00B92021" w:rsidRPr="001934D6" w:rsidRDefault="00BE7B1F" w:rsidP="00107EC1">
      <w:pPr>
        <w:pStyle w:val="Bodytext20"/>
        <w:numPr>
          <w:ilvl w:val="1"/>
          <w:numId w:val="1"/>
        </w:numPr>
        <w:shd w:val="clear" w:color="auto" w:fill="auto"/>
        <w:tabs>
          <w:tab w:val="left" w:pos="833"/>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w:t>
      </w:r>
      <w:hyperlink r:id="rId16" w:history="1">
        <w:r w:rsidRPr="001934D6">
          <w:rPr>
            <w:rStyle w:val="Hyperlink"/>
            <w:rFonts w:ascii="Times New Roman" w:hAnsi="Times New Roman" w:cs="Times New Roman"/>
            <w:sz w:val="24"/>
            <w:szCs w:val="24"/>
          </w:rPr>
          <w:t xml:space="preserve"> www.latvija.lv</w:t>
        </w:r>
        <w:r w:rsidRPr="001934D6">
          <w:rPr>
            <w:rStyle w:val="Hyperlink"/>
            <w:rFonts w:ascii="Times New Roman" w:hAnsi="Times New Roman" w:cs="Times New Roman"/>
            <w:sz w:val="24"/>
            <w:szCs w:val="24"/>
            <w:lang w:eastAsia="en-US" w:bidi="en-US"/>
          </w:rPr>
          <w:t xml:space="preserve"> </w:t>
        </w:r>
      </w:hyperlink>
      <w:r w:rsidRPr="001934D6">
        <w:rPr>
          <w:rFonts w:ascii="Times New Roman" w:hAnsi="Times New Roman" w:cs="Times New Roman"/>
          <w:sz w:val="24"/>
          <w:szCs w:val="24"/>
        </w:rPr>
        <w:t>piedāvātajiem identifikācijas līdzekļiem.</w:t>
      </w:r>
    </w:p>
    <w:p w14:paraId="0EC3A57F" w14:textId="77777777" w:rsidR="00B92021" w:rsidRPr="001934D6" w:rsidRDefault="00BE7B1F" w:rsidP="00107EC1">
      <w:pPr>
        <w:pStyle w:val="Bodytext20"/>
        <w:numPr>
          <w:ilvl w:val="1"/>
          <w:numId w:val="1"/>
        </w:numPr>
        <w:shd w:val="clear" w:color="auto" w:fill="auto"/>
        <w:tabs>
          <w:tab w:val="left" w:pos="833"/>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 xml:space="preserve">Reģistrēts lietotājs, kurš vēlas piedalīties izsludinātajā izsolē, elektronisko izsoļu vietnē </w:t>
      </w:r>
      <w:r w:rsidRPr="001934D6">
        <w:rPr>
          <w:rFonts w:ascii="Times New Roman" w:hAnsi="Times New Roman" w:cs="Times New Roman"/>
          <w:sz w:val="24"/>
          <w:szCs w:val="24"/>
        </w:rPr>
        <w:lastRenderedPageBreak/>
        <w:t>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2B0B17D" w14:textId="77777777" w:rsidR="00B92021" w:rsidRPr="001934D6" w:rsidRDefault="00BE7B1F" w:rsidP="00107EC1">
      <w:pPr>
        <w:pStyle w:val="Bodytext20"/>
        <w:numPr>
          <w:ilvl w:val="1"/>
          <w:numId w:val="1"/>
        </w:numPr>
        <w:shd w:val="clear" w:color="auto" w:fill="auto"/>
        <w:tabs>
          <w:tab w:val="left" w:pos="801"/>
        </w:tabs>
        <w:spacing w:line="240" w:lineRule="auto"/>
        <w:ind w:left="740" w:hanging="420"/>
        <w:rPr>
          <w:rFonts w:ascii="Times New Roman" w:hAnsi="Times New Roman" w:cs="Times New Roman"/>
          <w:sz w:val="24"/>
          <w:szCs w:val="24"/>
        </w:rPr>
      </w:pPr>
      <w:r w:rsidRPr="001934D6">
        <w:rPr>
          <w:rFonts w:ascii="Times New Roman" w:hAnsi="Times New Roman" w:cs="Times New Roman"/>
          <w:sz w:val="24"/>
          <w:szCs w:val="24"/>
        </w:rPr>
        <w:t>Izsoles rīkotājs autorizē izsoles pretendentu, kurš izpildījis izsoles priekšnoteikumus, dalībai izsolē 7 (septiņu) dienu laikā, izmantojot elektronisko izsoļu vietnē pieejamo rīku.</w:t>
      </w:r>
    </w:p>
    <w:p w14:paraId="4F95AC4D" w14:textId="77777777" w:rsidR="00B92021" w:rsidRPr="001934D6" w:rsidRDefault="00BE7B1F" w:rsidP="00107EC1">
      <w:pPr>
        <w:pStyle w:val="Bodytext20"/>
        <w:numPr>
          <w:ilvl w:val="1"/>
          <w:numId w:val="1"/>
        </w:numPr>
        <w:shd w:val="clear" w:color="auto" w:fill="auto"/>
        <w:tabs>
          <w:tab w:val="left" w:pos="801"/>
        </w:tabs>
        <w:spacing w:line="240" w:lineRule="auto"/>
        <w:ind w:left="738" w:hanging="420"/>
        <w:rPr>
          <w:rFonts w:ascii="Times New Roman" w:hAnsi="Times New Roman" w:cs="Times New Roman"/>
          <w:sz w:val="24"/>
          <w:szCs w:val="24"/>
        </w:rPr>
      </w:pPr>
      <w:r w:rsidRPr="001934D6">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3BFFE00A" w14:textId="77777777" w:rsidR="00B92021" w:rsidRPr="001934D6" w:rsidRDefault="00BE7B1F" w:rsidP="00107EC1">
      <w:pPr>
        <w:pStyle w:val="Bodytext20"/>
        <w:numPr>
          <w:ilvl w:val="1"/>
          <w:numId w:val="1"/>
        </w:numPr>
        <w:shd w:val="clear" w:color="auto" w:fill="auto"/>
        <w:tabs>
          <w:tab w:val="left" w:pos="801"/>
        </w:tabs>
        <w:spacing w:line="240" w:lineRule="auto"/>
        <w:ind w:left="738" w:hanging="420"/>
        <w:rPr>
          <w:rFonts w:ascii="Times New Roman" w:hAnsi="Times New Roman" w:cs="Times New Roman"/>
          <w:sz w:val="24"/>
          <w:szCs w:val="24"/>
        </w:rPr>
      </w:pPr>
      <w:r w:rsidRPr="001934D6">
        <w:rPr>
          <w:rFonts w:ascii="Times New Roman" w:hAnsi="Times New Roman" w:cs="Times New Roman"/>
          <w:sz w:val="24"/>
          <w:szCs w:val="24"/>
        </w:rPr>
        <w:t>Autorizējot personu izsolei, katram solītājam elektronisko izsoļu vietnes sistēma automātiski izveido unikālu identifikatoru.</w:t>
      </w:r>
    </w:p>
    <w:p w14:paraId="6242B6D9" w14:textId="77777777" w:rsidR="00B92021" w:rsidRPr="001934D6" w:rsidRDefault="00BE7B1F" w:rsidP="00107EC1">
      <w:pPr>
        <w:pStyle w:val="Bodytext20"/>
        <w:numPr>
          <w:ilvl w:val="1"/>
          <w:numId w:val="1"/>
        </w:numPr>
        <w:shd w:val="clear" w:color="auto" w:fill="auto"/>
        <w:tabs>
          <w:tab w:val="left" w:pos="801"/>
        </w:tabs>
        <w:spacing w:line="240" w:lineRule="auto"/>
        <w:ind w:left="740" w:hanging="420"/>
        <w:rPr>
          <w:rFonts w:ascii="Times New Roman" w:hAnsi="Times New Roman" w:cs="Times New Roman"/>
          <w:sz w:val="24"/>
          <w:szCs w:val="24"/>
        </w:rPr>
      </w:pPr>
      <w:r w:rsidRPr="001934D6">
        <w:rPr>
          <w:rFonts w:ascii="Times New Roman" w:hAnsi="Times New Roman" w:cs="Times New Roman"/>
          <w:sz w:val="24"/>
          <w:szCs w:val="24"/>
        </w:rPr>
        <w:t>Izsoles pretendents netiek reģistrēts, ja:</w:t>
      </w:r>
    </w:p>
    <w:p w14:paraId="346D8D28" w14:textId="77777777" w:rsidR="00B92021" w:rsidRPr="001934D6" w:rsidRDefault="00BE7B1F" w:rsidP="00107EC1">
      <w:pPr>
        <w:pStyle w:val="Bodytext20"/>
        <w:numPr>
          <w:ilvl w:val="2"/>
          <w:numId w:val="1"/>
        </w:numPr>
        <w:shd w:val="clear" w:color="auto" w:fill="auto"/>
        <w:tabs>
          <w:tab w:val="left" w:pos="1418"/>
          <w:tab w:val="left" w:pos="1560"/>
        </w:tabs>
        <w:spacing w:line="240" w:lineRule="auto"/>
        <w:ind w:left="880" w:firstLine="0"/>
        <w:rPr>
          <w:rFonts w:ascii="Times New Roman" w:hAnsi="Times New Roman" w:cs="Times New Roman"/>
          <w:sz w:val="24"/>
          <w:szCs w:val="24"/>
        </w:rPr>
      </w:pPr>
      <w:r w:rsidRPr="001934D6">
        <w:rPr>
          <w:rFonts w:ascii="Times New Roman" w:hAnsi="Times New Roman" w:cs="Times New Roman"/>
          <w:sz w:val="24"/>
          <w:szCs w:val="24"/>
        </w:rPr>
        <w:t>nav vēl iestājies vai ir beidzies pretendentu reģistrācijas termiņš;</w:t>
      </w:r>
    </w:p>
    <w:p w14:paraId="69CD07B4" w14:textId="77777777" w:rsidR="00B92021" w:rsidRPr="001934D6" w:rsidRDefault="00BE7B1F" w:rsidP="00107EC1">
      <w:pPr>
        <w:pStyle w:val="Bodytext20"/>
        <w:numPr>
          <w:ilvl w:val="2"/>
          <w:numId w:val="1"/>
        </w:numPr>
        <w:shd w:val="clear" w:color="auto" w:fill="auto"/>
        <w:tabs>
          <w:tab w:val="left" w:pos="1543"/>
        </w:tabs>
        <w:spacing w:line="240" w:lineRule="auto"/>
        <w:ind w:left="1380" w:hanging="500"/>
        <w:rPr>
          <w:rFonts w:ascii="Times New Roman" w:hAnsi="Times New Roman" w:cs="Times New Roman"/>
          <w:sz w:val="24"/>
          <w:szCs w:val="24"/>
        </w:rPr>
      </w:pPr>
      <w:r w:rsidRPr="001934D6">
        <w:rPr>
          <w:rFonts w:ascii="Times New Roman" w:hAnsi="Times New Roman" w:cs="Times New Roman"/>
          <w:sz w:val="24"/>
          <w:szCs w:val="24"/>
        </w:rPr>
        <w:t>ja nav izpildīti visi šo noteikumu 4.2.1.punktā vai 4.2.2.punktā minētie norādījumi;</w:t>
      </w:r>
    </w:p>
    <w:p w14:paraId="79AD6BDD" w14:textId="77777777" w:rsidR="00B92021" w:rsidRPr="001934D6" w:rsidRDefault="00BE7B1F" w:rsidP="00107EC1">
      <w:pPr>
        <w:pStyle w:val="Bodytext20"/>
        <w:numPr>
          <w:ilvl w:val="2"/>
          <w:numId w:val="1"/>
        </w:numPr>
        <w:shd w:val="clear" w:color="auto" w:fill="auto"/>
        <w:tabs>
          <w:tab w:val="left" w:pos="1543"/>
        </w:tabs>
        <w:spacing w:line="240" w:lineRule="auto"/>
        <w:ind w:left="1380" w:hanging="500"/>
        <w:rPr>
          <w:rFonts w:ascii="Times New Roman" w:hAnsi="Times New Roman" w:cs="Times New Roman"/>
          <w:sz w:val="24"/>
          <w:szCs w:val="24"/>
        </w:rPr>
      </w:pPr>
      <w:r w:rsidRPr="001934D6">
        <w:rPr>
          <w:rFonts w:ascii="Times New Roman" w:hAnsi="Times New Roman" w:cs="Times New Roman"/>
          <w:sz w:val="24"/>
          <w:szCs w:val="24"/>
        </w:rPr>
        <w:t>konstatēts, ka pretendentam ir izsoles noteikumu 3.1.punktā minētās parādsaistības;</w:t>
      </w:r>
    </w:p>
    <w:p w14:paraId="0921499C" w14:textId="6A85BBB6" w:rsidR="00FB7C68" w:rsidRPr="001934D6" w:rsidRDefault="00BE7B1F" w:rsidP="00107EC1">
      <w:pPr>
        <w:pStyle w:val="Bodytext20"/>
        <w:numPr>
          <w:ilvl w:val="2"/>
          <w:numId w:val="1"/>
        </w:numPr>
        <w:shd w:val="clear" w:color="auto" w:fill="auto"/>
        <w:tabs>
          <w:tab w:val="left" w:pos="1543"/>
        </w:tabs>
        <w:spacing w:line="240" w:lineRule="auto"/>
        <w:ind w:left="1378" w:hanging="499"/>
        <w:rPr>
          <w:rFonts w:ascii="Times New Roman" w:hAnsi="Times New Roman" w:cs="Times New Roman"/>
          <w:sz w:val="24"/>
          <w:szCs w:val="24"/>
        </w:rPr>
      </w:pPr>
      <w:r w:rsidRPr="001934D6">
        <w:rPr>
          <w:rFonts w:ascii="Times New Roman" w:hAnsi="Times New Roman" w:cs="Times New Roman"/>
          <w:sz w:val="24"/>
          <w:szCs w:val="24"/>
        </w:rPr>
        <w:t>fiziskā vai juridiskā persona saskaņā ar spēkā esošajiem normatīvajiem aktiem nevar iegūt savā īpašumā zemi</w:t>
      </w:r>
      <w:r w:rsidR="003153D9" w:rsidRPr="001934D6">
        <w:rPr>
          <w:rFonts w:ascii="Times New Roman" w:hAnsi="Times New Roman" w:cs="Times New Roman"/>
          <w:sz w:val="24"/>
          <w:szCs w:val="24"/>
        </w:rPr>
        <w:t xml:space="preserve"> vai persona ne</w:t>
      </w:r>
      <w:r w:rsidR="003153D9" w:rsidRPr="001934D6">
        <w:rPr>
          <w:rFonts w:ascii="Times New Roman" w:eastAsia="Times New Roman" w:hAnsi="Times New Roman" w:cs="Times New Roman"/>
          <w:sz w:val="24"/>
          <w:szCs w:val="24"/>
        </w:rPr>
        <w:t>atbilst</w:t>
      </w:r>
      <w:r w:rsidR="003153D9" w:rsidRPr="001934D6">
        <w:rPr>
          <w:rFonts w:ascii="Times New Roman" w:hAnsi="Times New Roman" w:cs="Times New Roman"/>
          <w:sz w:val="24"/>
          <w:szCs w:val="24"/>
        </w:rPr>
        <w:t xml:space="preserve"> noteikumu 3.</w:t>
      </w:r>
      <w:r w:rsidR="00FF6B35">
        <w:rPr>
          <w:rFonts w:ascii="Times New Roman" w:hAnsi="Times New Roman" w:cs="Times New Roman"/>
          <w:sz w:val="24"/>
          <w:szCs w:val="24"/>
        </w:rPr>
        <w:t>2.-</w:t>
      </w:r>
      <w:r w:rsidR="0036466C">
        <w:rPr>
          <w:rFonts w:ascii="Times New Roman" w:hAnsi="Times New Roman" w:cs="Times New Roman"/>
          <w:sz w:val="24"/>
          <w:szCs w:val="24"/>
        </w:rPr>
        <w:t>3</w:t>
      </w:r>
      <w:r w:rsidR="00FF6B35">
        <w:rPr>
          <w:rFonts w:ascii="Times New Roman" w:hAnsi="Times New Roman" w:cs="Times New Roman"/>
          <w:sz w:val="24"/>
          <w:szCs w:val="24"/>
        </w:rPr>
        <w:t>.4.</w:t>
      </w:r>
      <w:r w:rsidR="00477FD1">
        <w:rPr>
          <w:rFonts w:ascii="Times New Roman" w:hAnsi="Times New Roman" w:cs="Times New Roman"/>
          <w:sz w:val="24"/>
          <w:szCs w:val="24"/>
        </w:rPr>
        <w:t xml:space="preserve"> </w:t>
      </w:r>
      <w:r w:rsidR="003153D9" w:rsidRPr="001934D6">
        <w:rPr>
          <w:rFonts w:ascii="Times New Roman" w:hAnsi="Times New Roman" w:cs="Times New Roman"/>
          <w:sz w:val="24"/>
          <w:szCs w:val="24"/>
        </w:rPr>
        <w:t>punkt</w:t>
      </w:r>
      <w:r w:rsidR="00477FD1">
        <w:rPr>
          <w:rFonts w:ascii="Times New Roman" w:hAnsi="Times New Roman" w:cs="Times New Roman"/>
          <w:sz w:val="24"/>
          <w:szCs w:val="24"/>
        </w:rPr>
        <w:t>os</w:t>
      </w:r>
      <w:r w:rsidR="003153D9" w:rsidRPr="001934D6">
        <w:rPr>
          <w:rFonts w:ascii="Times New Roman" w:eastAsia="Times New Roman" w:hAnsi="Times New Roman" w:cs="Times New Roman"/>
          <w:sz w:val="24"/>
          <w:szCs w:val="24"/>
        </w:rPr>
        <w:t xml:space="preserve"> norādītajām prasībām</w:t>
      </w:r>
      <w:r w:rsidR="00FB7C68" w:rsidRPr="001934D6">
        <w:rPr>
          <w:rFonts w:ascii="Times New Roman" w:eastAsia="Times New Roman" w:hAnsi="Times New Roman" w:cs="Times New Roman"/>
          <w:sz w:val="24"/>
          <w:szCs w:val="24"/>
        </w:rPr>
        <w:t>;</w:t>
      </w:r>
    </w:p>
    <w:p w14:paraId="0D0FF792" w14:textId="75596B3A" w:rsidR="00B92021" w:rsidRPr="001934D6" w:rsidRDefault="00FB7C68" w:rsidP="00107EC1">
      <w:pPr>
        <w:pStyle w:val="Bodytext20"/>
        <w:numPr>
          <w:ilvl w:val="2"/>
          <w:numId w:val="1"/>
        </w:numPr>
        <w:shd w:val="clear" w:color="auto" w:fill="auto"/>
        <w:tabs>
          <w:tab w:val="left" w:pos="1543"/>
        </w:tabs>
        <w:spacing w:line="240" w:lineRule="auto"/>
        <w:ind w:left="1378" w:hanging="499"/>
        <w:rPr>
          <w:rFonts w:ascii="Times New Roman" w:hAnsi="Times New Roman" w:cs="Times New Roman"/>
          <w:sz w:val="24"/>
          <w:szCs w:val="24"/>
        </w:rPr>
      </w:pPr>
      <w:r w:rsidRPr="001934D6">
        <w:rPr>
          <w:rFonts w:ascii="Times New Roman" w:hAnsi="Times New Roman" w:cs="Times New Roman"/>
          <w:sz w:val="24"/>
          <w:szCs w:val="24"/>
        </w:rPr>
        <w:t>konstatēts, ka viņš izsoles komisijai sniedzis nepatiesas ziņas</w:t>
      </w:r>
      <w:r w:rsidR="00BE7B1F" w:rsidRPr="001934D6">
        <w:rPr>
          <w:rFonts w:ascii="Times New Roman" w:hAnsi="Times New Roman" w:cs="Times New Roman"/>
          <w:sz w:val="24"/>
          <w:szCs w:val="24"/>
        </w:rPr>
        <w:t>.</w:t>
      </w:r>
    </w:p>
    <w:p w14:paraId="3899604D" w14:textId="501E11C3" w:rsidR="00B92021" w:rsidRPr="001934D6" w:rsidRDefault="0067108C" w:rsidP="00107EC1">
      <w:pPr>
        <w:pStyle w:val="Bodytext20"/>
        <w:numPr>
          <w:ilvl w:val="1"/>
          <w:numId w:val="1"/>
        </w:numPr>
        <w:shd w:val="clear" w:color="auto" w:fill="auto"/>
        <w:tabs>
          <w:tab w:val="left" w:pos="921"/>
        </w:tabs>
        <w:spacing w:line="240" w:lineRule="auto"/>
        <w:ind w:left="738" w:hanging="420"/>
        <w:rPr>
          <w:rFonts w:ascii="Times New Roman" w:hAnsi="Times New Roman" w:cs="Times New Roman"/>
          <w:sz w:val="24"/>
          <w:szCs w:val="24"/>
        </w:rPr>
      </w:pPr>
      <w:r w:rsidRPr="003978FF">
        <w:rPr>
          <w:rFonts w:ascii="Times New Roman" w:hAnsi="Times New Roman" w:cs="Times New Roman"/>
          <w:color w:val="auto"/>
          <w:sz w:val="24"/>
          <w:szCs w:val="24"/>
        </w:rPr>
        <w:t>Izsoles rīkotājs nav tiesīgs izsoles gaitā sniegt informāciju par izsoles pretendentiem</w:t>
      </w:r>
      <w:r w:rsidR="00BE7B1F" w:rsidRPr="001934D6">
        <w:rPr>
          <w:rFonts w:ascii="Times New Roman" w:hAnsi="Times New Roman" w:cs="Times New Roman"/>
          <w:sz w:val="24"/>
          <w:szCs w:val="24"/>
        </w:rPr>
        <w:t>.</w:t>
      </w:r>
    </w:p>
    <w:p w14:paraId="6F102FA7" w14:textId="40395936" w:rsidR="00B92021" w:rsidRPr="00B90625" w:rsidRDefault="0067108C" w:rsidP="00107EC1">
      <w:pPr>
        <w:pStyle w:val="Bodytext20"/>
        <w:numPr>
          <w:ilvl w:val="1"/>
          <w:numId w:val="1"/>
        </w:numPr>
        <w:shd w:val="clear" w:color="auto" w:fill="auto"/>
        <w:tabs>
          <w:tab w:val="left" w:pos="921"/>
        </w:tabs>
        <w:spacing w:line="240" w:lineRule="auto"/>
        <w:ind w:left="738" w:hanging="420"/>
        <w:rPr>
          <w:rFonts w:ascii="Times New Roman" w:hAnsi="Times New Roman" w:cs="Times New Roman"/>
          <w:sz w:val="24"/>
          <w:szCs w:val="24"/>
        </w:rPr>
      </w:pPr>
      <w:r w:rsidRPr="003978FF">
        <w:rPr>
          <w:rFonts w:ascii="Times New Roman" w:hAnsi="Times New Roman" w:cs="Times New Roman"/>
          <w:color w:val="auto"/>
          <w:sz w:val="24"/>
          <w:szCs w:val="24"/>
        </w:rPr>
        <w:t xml:space="preserve">Izsoles pretendentam pirms reģistrācijas izsolei ir tiesības iepazīties ar Objekta </w:t>
      </w:r>
      <w:bookmarkStart w:id="13" w:name="_Hlk54985684"/>
      <w:r w:rsidRPr="003978FF">
        <w:rPr>
          <w:rFonts w:ascii="Times New Roman" w:hAnsi="Times New Roman" w:cs="Times New Roman"/>
          <w:color w:val="auto"/>
          <w:sz w:val="24"/>
          <w:szCs w:val="24"/>
        </w:rPr>
        <w:t>tehniskajiem rādītājiem</w:t>
      </w:r>
      <w:bookmarkEnd w:id="13"/>
      <w:r w:rsidRPr="003978FF">
        <w:rPr>
          <w:rFonts w:ascii="Times New Roman" w:hAnsi="Times New Roman" w:cs="Times New Roman"/>
          <w:color w:val="auto"/>
          <w:sz w:val="24"/>
          <w:szCs w:val="24"/>
        </w:rPr>
        <w:t xml:space="preserve">, kuri raksturo pārdodamo Objektu un ir izsoles rīkotāja rīcībā. Šo informāciju izsoles pretendentiem sniedz </w:t>
      </w:r>
      <w:bookmarkStart w:id="14" w:name="_Hlk54967066"/>
      <w:r w:rsidRPr="003978FF">
        <w:rPr>
          <w:rFonts w:ascii="Times New Roman" w:hAnsi="Times New Roman" w:cs="Times New Roman"/>
          <w:color w:val="auto"/>
          <w:sz w:val="24"/>
          <w:szCs w:val="24"/>
        </w:rPr>
        <w:t xml:space="preserve">Ādažu novada </w:t>
      </w:r>
      <w:r w:rsidRPr="003978FF">
        <w:rPr>
          <w:rFonts w:ascii="Times New Roman" w:hAnsi="Times New Roman" w:cs="Times New Roman"/>
          <w:color w:val="auto"/>
          <w:sz w:val="24"/>
          <w:szCs w:val="24"/>
          <w:lang w:eastAsia="ar-SA"/>
        </w:rPr>
        <w:t xml:space="preserve">pašvaldības aģentūrā “Carnikavas Komunālserviss”, </w:t>
      </w:r>
      <w:r w:rsidRPr="003978FF">
        <w:rPr>
          <w:rFonts w:ascii="Times New Roman" w:eastAsia="Times New Roman" w:hAnsi="Times New Roman" w:cs="Times New Roman"/>
          <w:color w:val="auto"/>
          <w:sz w:val="24"/>
          <w:szCs w:val="24"/>
        </w:rPr>
        <w:t>Stacijas ielā 7, Carnikavā, Carnikavas pagastā, Ādažu novadā</w:t>
      </w:r>
      <w:bookmarkEnd w:id="14"/>
      <w:r w:rsidRPr="003978FF">
        <w:rPr>
          <w:rFonts w:ascii="Times New Roman" w:eastAsia="Times New Roman" w:hAnsi="Times New Roman" w:cs="Times New Roman"/>
          <w:color w:val="auto"/>
          <w:sz w:val="24"/>
          <w:szCs w:val="24"/>
        </w:rPr>
        <w:t xml:space="preserve"> (</w:t>
      </w:r>
      <w:r w:rsidRPr="003978FF">
        <w:rPr>
          <w:rFonts w:ascii="Times New Roman" w:hAnsi="Times New Roman" w:cs="Times New Roman"/>
          <w:color w:val="auto"/>
          <w:sz w:val="24"/>
          <w:szCs w:val="24"/>
        </w:rPr>
        <w:t xml:space="preserve">elektroniskā pasta adrese: </w:t>
      </w:r>
      <w:hyperlink r:id="rId17" w:history="1">
        <w:r w:rsidRPr="003978FF">
          <w:rPr>
            <w:rStyle w:val="Hyperlink"/>
            <w:rFonts w:ascii="Times New Roman" w:hAnsi="Times New Roman" w:cs="Times New Roman"/>
            <w:color w:val="auto"/>
            <w:sz w:val="24"/>
            <w:szCs w:val="24"/>
          </w:rPr>
          <w:t>lauris.bernans@carnikava.lv</w:t>
        </w:r>
      </w:hyperlink>
      <w:r w:rsidRPr="003978FF">
        <w:rPr>
          <w:rFonts w:ascii="Times New Roman" w:hAnsi="Times New Roman" w:cs="Times New Roman"/>
          <w:color w:val="auto"/>
          <w:sz w:val="24"/>
          <w:szCs w:val="24"/>
        </w:rPr>
        <w:t xml:space="preserve"> vai </w:t>
      </w:r>
      <w:hyperlink r:id="rId18" w:history="1">
        <w:r w:rsidRPr="003978FF">
          <w:rPr>
            <w:rStyle w:val="Hyperlink"/>
            <w:rFonts w:ascii="Times New Roman" w:hAnsi="Times New Roman" w:cs="Times New Roman"/>
            <w:color w:val="auto"/>
            <w:sz w:val="24"/>
            <w:szCs w:val="24"/>
          </w:rPr>
          <w:t>komunalserviss@carnikava.lv</w:t>
        </w:r>
      </w:hyperlink>
      <w:r w:rsidRPr="003978FF">
        <w:rPr>
          <w:rFonts w:ascii="Times New Roman" w:hAnsi="Times New Roman" w:cs="Times New Roman"/>
          <w:color w:val="auto"/>
          <w:sz w:val="24"/>
          <w:szCs w:val="24"/>
        </w:rPr>
        <w:t xml:space="preserve"> , tālrunis </w:t>
      </w:r>
      <w:bookmarkStart w:id="15" w:name="_Hlk54985758"/>
      <w:r w:rsidRPr="003978FF">
        <w:rPr>
          <w:rFonts w:ascii="Times New Roman" w:hAnsi="Times New Roman" w:cs="Times New Roman"/>
          <w:color w:val="auto"/>
          <w:sz w:val="24"/>
          <w:szCs w:val="24"/>
        </w:rPr>
        <w:t>28378568 vai 67993705</w:t>
      </w:r>
      <w:bookmarkEnd w:id="15"/>
      <w:r w:rsidRPr="003978FF">
        <w:rPr>
          <w:rFonts w:ascii="Times New Roman" w:eastAsia="Times New Roman" w:hAnsi="Times New Roman" w:cs="Times New Roman"/>
          <w:color w:val="auto"/>
          <w:sz w:val="24"/>
          <w:szCs w:val="24"/>
        </w:rPr>
        <w:t>)</w:t>
      </w:r>
      <w:r w:rsidRPr="003978FF">
        <w:rPr>
          <w:rFonts w:ascii="Times New Roman" w:hAnsi="Times New Roman" w:cs="Times New Roman"/>
          <w:color w:val="auto"/>
          <w:sz w:val="24"/>
          <w:szCs w:val="24"/>
        </w:rPr>
        <w:t xml:space="preserve">. Informāciju par Objekta turpmākās izmantošanas iespējām izsoles pretendentiem sniedz Ādažu novada </w:t>
      </w:r>
      <w:r w:rsidRPr="003978FF">
        <w:rPr>
          <w:rFonts w:ascii="Times New Roman" w:hAnsi="Times New Roman" w:cs="Times New Roman"/>
          <w:color w:val="auto"/>
          <w:sz w:val="24"/>
          <w:szCs w:val="24"/>
          <w:lang w:eastAsia="ar-SA"/>
        </w:rPr>
        <w:t xml:space="preserve">pašvaldības administrācijas Teritorijas plānošanas nodaļā </w:t>
      </w:r>
      <w:r w:rsidRPr="003978FF">
        <w:rPr>
          <w:rFonts w:ascii="Times New Roman" w:eastAsia="Times New Roman" w:hAnsi="Times New Roman" w:cs="Times New Roman"/>
          <w:color w:val="auto"/>
          <w:sz w:val="24"/>
          <w:szCs w:val="24"/>
        </w:rPr>
        <w:t>(</w:t>
      </w:r>
      <w:r w:rsidRPr="003978FF">
        <w:rPr>
          <w:rFonts w:ascii="Times New Roman" w:hAnsi="Times New Roman" w:cs="Times New Roman"/>
          <w:color w:val="auto"/>
          <w:sz w:val="24"/>
          <w:szCs w:val="24"/>
        </w:rPr>
        <w:t xml:space="preserve">elektroniskā pasta adrese: </w:t>
      </w:r>
      <w:hyperlink r:id="rId19" w:history="1">
        <w:r w:rsidRPr="003978FF">
          <w:rPr>
            <w:rStyle w:val="Hyperlink"/>
            <w:rFonts w:ascii="Times New Roman" w:hAnsi="Times New Roman" w:cs="Times New Roman"/>
            <w:color w:val="auto"/>
            <w:sz w:val="24"/>
            <w:szCs w:val="24"/>
          </w:rPr>
          <w:t>zintis.varts@carnikava.lv</w:t>
        </w:r>
      </w:hyperlink>
      <w:r w:rsidRPr="003978FF">
        <w:rPr>
          <w:rFonts w:ascii="Times New Roman" w:hAnsi="Times New Roman" w:cs="Times New Roman"/>
          <w:color w:val="auto"/>
          <w:sz w:val="24"/>
          <w:szCs w:val="24"/>
        </w:rPr>
        <w:t>, tālrunis 20237346)</w:t>
      </w:r>
      <w:r w:rsidR="00BE7B1F" w:rsidRPr="00B90625">
        <w:rPr>
          <w:rFonts w:ascii="Times New Roman" w:hAnsi="Times New Roman" w:cs="Times New Roman"/>
          <w:sz w:val="24"/>
          <w:szCs w:val="24"/>
        </w:rPr>
        <w:t>.</w:t>
      </w:r>
    </w:p>
    <w:p w14:paraId="31186EDD" w14:textId="0DE122B7" w:rsidR="002426FC" w:rsidRPr="001934D6" w:rsidRDefault="002426FC" w:rsidP="00107EC1">
      <w:pPr>
        <w:pStyle w:val="Bodytext20"/>
        <w:numPr>
          <w:ilvl w:val="1"/>
          <w:numId w:val="1"/>
        </w:numPr>
        <w:shd w:val="clear" w:color="auto" w:fill="auto"/>
        <w:tabs>
          <w:tab w:val="left" w:pos="921"/>
        </w:tabs>
        <w:spacing w:line="240" w:lineRule="auto"/>
        <w:ind w:left="738" w:hanging="420"/>
        <w:rPr>
          <w:rFonts w:ascii="Times New Roman" w:hAnsi="Times New Roman" w:cs="Times New Roman"/>
          <w:sz w:val="24"/>
          <w:szCs w:val="24"/>
        </w:rPr>
      </w:pPr>
      <w:r w:rsidRPr="001934D6">
        <w:rPr>
          <w:rFonts w:ascii="Times New Roman" w:eastAsia="Times New Roman" w:hAnsi="Times New Roman" w:cs="Times New Roman"/>
          <w:sz w:val="24"/>
          <w:szCs w:val="24"/>
        </w:rPr>
        <w:t>Ja izsoles rīkotājs publiskajās datubāzēs nevar iegūt informāciju par attiecīgo juridisko personu,</w:t>
      </w:r>
      <w:r w:rsidRPr="001934D6">
        <w:rPr>
          <w:rFonts w:ascii="Times New Roman" w:hAnsi="Times New Roman" w:cs="Times New Roman"/>
          <w:sz w:val="24"/>
          <w:szCs w:val="24"/>
        </w:rPr>
        <w:t xml:space="preserve"> izsoles pretendentu,</w:t>
      </w:r>
      <w:r w:rsidRPr="001934D6">
        <w:rPr>
          <w:rFonts w:ascii="Times New Roman" w:eastAsia="Times New Roman" w:hAnsi="Times New Roman" w:cs="Times New Roman"/>
          <w:sz w:val="24"/>
          <w:szCs w:val="24"/>
        </w:rPr>
        <w:t xml:space="preserve"> tas ir tiesīgs papildus pieprasīt no juridiskās personas valsts reģistra iestādes izziņu par attiecīgo juridisko personu</w:t>
      </w:r>
      <w:r w:rsidR="00FE38E1" w:rsidRPr="001934D6">
        <w:rPr>
          <w:rFonts w:ascii="Times New Roman" w:eastAsia="Times New Roman" w:hAnsi="Times New Roman" w:cs="Times New Roman"/>
          <w:sz w:val="24"/>
          <w:szCs w:val="24"/>
        </w:rPr>
        <w:t>.</w:t>
      </w:r>
      <w:r w:rsidRPr="001934D6">
        <w:rPr>
          <w:rFonts w:ascii="Times New Roman" w:eastAsia="Times New Roman" w:hAnsi="Times New Roman" w:cs="Times New Roman"/>
          <w:sz w:val="24"/>
          <w:szCs w:val="24"/>
        </w:rPr>
        <w:t xml:space="preserve"> </w:t>
      </w:r>
      <w:r w:rsidR="00FE38E1" w:rsidRPr="001934D6">
        <w:rPr>
          <w:rFonts w:ascii="Times New Roman" w:eastAsia="Times New Roman" w:hAnsi="Times New Roman" w:cs="Times New Roman"/>
          <w:sz w:val="24"/>
          <w:szCs w:val="24"/>
        </w:rPr>
        <w:t>I</w:t>
      </w:r>
      <w:r w:rsidRPr="001934D6">
        <w:rPr>
          <w:rFonts w:ascii="Times New Roman" w:eastAsia="Times New Roman" w:hAnsi="Times New Roman" w:cs="Times New Roman"/>
          <w:sz w:val="24"/>
          <w:szCs w:val="24"/>
        </w:rPr>
        <w:t xml:space="preserve">zziņa ir derīga, ja tā izsniegta ne agrāk par </w:t>
      </w:r>
      <w:r w:rsidR="00FE38E1" w:rsidRPr="001934D6">
        <w:rPr>
          <w:rFonts w:ascii="Times New Roman" w:eastAsia="Times New Roman" w:hAnsi="Times New Roman" w:cs="Times New Roman"/>
          <w:sz w:val="24"/>
          <w:szCs w:val="24"/>
        </w:rPr>
        <w:t>6 (</w:t>
      </w:r>
      <w:r w:rsidRPr="001934D6">
        <w:rPr>
          <w:rFonts w:ascii="Times New Roman" w:eastAsia="Times New Roman" w:hAnsi="Times New Roman" w:cs="Times New Roman"/>
          <w:sz w:val="24"/>
          <w:szCs w:val="24"/>
        </w:rPr>
        <w:t>sešām</w:t>
      </w:r>
      <w:r w:rsidR="00FE38E1" w:rsidRPr="001934D6">
        <w:rPr>
          <w:rFonts w:ascii="Times New Roman" w:eastAsia="Times New Roman" w:hAnsi="Times New Roman" w:cs="Times New Roman"/>
          <w:sz w:val="24"/>
          <w:szCs w:val="24"/>
        </w:rPr>
        <w:t>)</w:t>
      </w:r>
      <w:r w:rsidRPr="001934D6">
        <w:rPr>
          <w:rFonts w:ascii="Times New Roman" w:eastAsia="Times New Roman" w:hAnsi="Times New Roman" w:cs="Times New Roman"/>
          <w:sz w:val="24"/>
          <w:szCs w:val="24"/>
        </w:rPr>
        <w:t xml:space="preserve"> nedēļām </w:t>
      </w:r>
      <w:r w:rsidR="00FE38E1" w:rsidRPr="001934D6">
        <w:rPr>
          <w:rFonts w:ascii="Times New Roman" w:eastAsia="Times New Roman" w:hAnsi="Times New Roman" w:cs="Times New Roman"/>
          <w:sz w:val="24"/>
          <w:szCs w:val="24"/>
        </w:rPr>
        <w:t>pirms</w:t>
      </w:r>
      <w:r w:rsidRPr="001934D6">
        <w:rPr>
          <w:rFonts w:ascii="Times New Roman" w:eastAsia="Times New Roman" w:hAnsi="Times New Roman" w:cs="Times New Roman"/>
          <w:sz w:val="24"/>
          <w:szCs w:val="24"/>
        </w:rPr>
        <w:t xml:space="preserve"> izsoles </w:t>
      </w:r>
      <w:r w:rsidR="00FE38E1" w:rsidRPr="001934D6">
        <w:rPr>
          <w:rFonts w:ascii="Times New Roman" w:hAnsi="Times New Roman" w:cs="Times New Roman"/>
          <w:sz w:val="24"/>
          <w:szCs w:val="24"/>
        </w:rPr>
        <w:t xml:space="preserve">pretendentu </w:t>
      </w:r>
      <w:r w:rsidR="00FE38E1" w:rsidRPr="001934D6">
        <w:rPr>
          <w:rFonts w:ascii="Times New Roman" w:hAnsi="Times New Roman" w:cs="Times New Roman"/>
          <w:bCs/>
          <w:sz w:val="24"/>
          <w:szCs w:val="24"/>
        </w:rPr>
        <w:t>reģistrācijas</w:t>
      </w:r>
      <w:r w:rsidR="00FE38E1" w:rsidRPr="001934D6">
        <w:rPr>
          <w:rFonts w:ascii="Times New Roman" w:hAnsi="Times New Roman" w:cs="Times New Roman"/>
          <w:b/>
          <w:sz w:val="24"/>
          <w:szCs w:val="24"/>
        </w:rPr>
        <w:t xml:space="preserve"> </w:t>
      </w:r>
      <w:r w:rsidR="00FE38E1" w:rsidRPr="001934D6">
        <w:rPr>
          <w:rFonts w:ascii="Times New Roman" w:eastAsia="Times New Roman" w:hAnsi="Times New Roman" w:cs="Times New Roman"/>
          <w:sz w:val="24"/>
          <w:szCs w:val="24"/>
        </w:rPr>
        <w:t xml:space="preserve">sākuma </w:t>
      </w:r>
      <w:r w:rsidRPr="001934D6">
        <w:rPr>
          <w:rFonts w:ascii="Times New Roman" w:eastAsia="Times New Roman" w:hAnsi="Times New Roman" w:cs="Times New Roman"/>
          <w:sz w:val="24"/>
          <w:szCs w:val="24"/>
        </w:rPr>
        <w:t>dienas</w:t>
      </w:r>
      <w:r w:rsidR="00FE38E1" w:rsidRPr="001934D6">
        <w:rPr>
          <w:rFonts w:ascii="Times New Roman" w:eastAsia="Times New Roman" w:hAnsi="Times New Roman" w:cs="Times New Roman"/>
          <w:sz w:val="24"/>
          <w:szCs w:val="24"/>
        </w:rPr>
        <w:t>.</w:t>
      </w:r>
    </w:p>
    <w:p w14:paraId="10FD77DD" w14:textId="547D96E8" w:rsidR="00FD14BC" w:rsidRPr="001934D6" w:rsidRDefault="00FD14BC" w:rsidP="00107EC1">
      <w:pPr>
        <w:pStyle w:val="Bodytext20"/>
        <w:numPr>
          <w:ilvl w:val="1"/>
          <w:numId w:val="1"/>
        </w:numPr>
        <w:shd w:val="clear" w:color="auto" w:fill="auto"/>
        <w:tabs>
          <w:tab w:val="left" w:pos="921"/>
        </w:tabs>
        <w:spacing w:line="240" w:lineRule="auto"/>
        <w:ind w:left="738" w:hanging="420"/>
        <w:rPr>
          <w:rFonts w:ascii="Times New Roman" w:hAnsi="Times New Roman" w:cs="Times New Roman"/>
          <w:sz w:val="24"/>
          <w:szCs w:val="24"/>
        </w:rPr>
      </w:pPr>
      <w:r w:rsidRPr="001934D6">
        <w:rPr>
          <w:rFonts w:ascii="Times New Roman" w:hAnsi="Times New Roman" w:cs="Times New Roman"/>
          <w:sz w:val="24"/>
          <w:szCs w:val="24"/>
        </w:rPr>
        <w:t>Ar noteikumu 4.2.punktā minēto dokumentu un informācijas iesniegšanu uzskatāms, ka izsoles dalībnieks piekrīt domes un izsoles komisijas veiktajai personas datu apstrādei un piekrīt pirkt izsolāmo Objektu</w:t>
      </w:r>
      <w:r w:rsidRPr="001934D6">
        <w:rPr>
          <w:rFonts w:ascii="Times New Roman" w:hAnsi="Times New Roman" w:cs="Times New Roman"/>
          <w:i/>
          <w:sz w:val="24"/>
          <w:szCs w:val="24"/>
        </w:rPr>
        <w:t xml:space="preserve"> </w:t>
      </w:r>
      <w:r w:rsidRPr="001934D6">
        <w:rPr>
          <w:rFonts w:ascii="Times New Roman" w:hAnsi="Times New Roman" w:cs="Times New Roman"/>
          <w:sz w:val="24"/>
          <w:szCs w:val="24"/>
        </w:rPr>
        <w:t>saskaņā ar šiem noteikumiem, kā arī uzņemas atbildību par iesniegto dokumentu un ziņu patiesumu.</w:t>
      </w:r>
    </w:p>
    <w:p w14:paraId="5B011706" w14:textId="762906C4" w:rsidR="00B92021" w:rsidRPr="001934D6" w:rsidRDefault="00BE7B1F" w:rsidP="00107EC1">
      <w:pPr>
        <w:pStyle w:val="Heading10"/>
        <w:keepNext/>
        <w:keepLines/>
        <w:numPr>
          <w:ilvl w:val="0"/>
          <w:numId w:val="1"/>
        </w:numPr>
        <w:shd w:val="clear" w:color="auto" w:fill="auto"/>
        <w:tabs>
          <w:tab w:val="left" w:pos="365"/>
        </w:tabs>
        <w:spacing w:line="240" w:lineRule="auto"/>
        <w:ind w:firstLine="0"/>
        <w:jc w:val="both"/>
        <w:rPr>
          <w:rFonts w:ascii="Times New Roman" w:hAnsi="Times New Roman" w:cs="Times New Roman"/>
          <w:sz w:val="24"/>
          <w:szCs w:val="24"/>
        </w:rPr>
      </w:pPr>
      <w:bookmarkStart w:id="16" w:name="bookmark6"/>
      <w:r w:rsidRPr="001934D6">
        <w:rPr>
          <w:rFonts w:ascii="Times New Roman" w:hAnsi="Times New Roman" w:cs="Times New Roman"/>
          <w:sz w:val="24"/>
          <w:szCs w:val="24"/>
        </w:rPr>
        <w:t>Izsoles norise</w:t>
      </w:r>
      <w:bookmarkEnd w:id="16"/>
    </w:p>
    <w:p w14:paraId="53DD16AC" w14:textId="7F839669" w:rsidR="00B92021" w:rsidRPr="001934D6" w:rsidRDefault="00BE7B1F" w:rsidP="00107EC1">
      <w:pPr>
        <w:pStyle w:val="Bodytext20"/>
        <w:numPr>
          <w:ilvl w:val="1"/>
          <w:numId w:val="1"/>
        </w:numPr>
        <w:shd w:val="clear" w:color="auto" w:fill="auto"/>
        <w:tabs>
          <w:tab w:val="left" w:pos="796"/>
        </w:tabs>
        <w:spacing w:line="240" w:lineRule="auto"/>
        <w:ind w:left="738" w:hanging="420"/>
        <w:rPr>
          <w:rFonts w:ascii="Times New Roman" w:hAnsi="Times New Roman" w:cs="Times New Roman"/>
          <w:sz w:val="24"/>
          <w:szCs w:val="24"/>
        </w:rPr>
      </w:pPr>
      <w:r w:rsidRPr="001934D6">
        <w:rPr>
          <w:rFonts w:ascii="Times New Roman" w:hAnsi="Times New Roman" w:cs="Times New Roman"/>
          <w:b/>
          <w:sz w:val="24"/>
          <w:szCs w:val="24"/>
        </w:rPr>
        <w:t xml:space="preserve">Izsole sākas </w:t>
      </w:r>
      <w:r w:rsidRPr="00AF56A9">
        <w:rPr>
          <w:rFonts w:ascii="Times New Roman" w:hAnsi="Times New Roman" w:cs="Times New Roman"/>
          <w:b/>
          <w:sz w:val="24"/>
          <w:szCs w:val="24"/>
        </w:rPr>
        <w:t>elektronisko izsoļu vietnē</w:t>
      </w:r>
      <w:hyperlink r:id="rId20" w:history="1">
        <w:r w:rsidRPr="00D52004">
          <w:rPr>
            <w:rStyle w:val="Hyperlink"/>
            <w:rFonts w:ascii="Times New Roman" w:hAnsi="Times New Roman" w:cs="Times New Roman"/>
            <w:b/>
            <w:sz w:val="24"/>
            <w:szCs w:val="24"/>
            <w:u w:val="none"/>
          </w:rPr>
          <w:t xml:space="preserve"> </w:t>
        </w:r>
        <w:r w:rsidRPr="00AF56A9">
          <w:rPr>
            <w:rStyle w:val="Hyperlink"/>
            <w:rFonts w:ascii="Times New Roman" w:hAnsi="Times New Roman" w:cs="Times New Roman"/>
            <w:b/>
            <w:sz w:val="24"/>
            <w:szCs w:val="24"/>
          </w:rPr>
          <w:t>https://izsoles.ta.gov.lv</w:t>
        </w:r>
        <w:r w:rsidRPr="00D52004">
          <w:rPr>
            <w:rStyle w:val="Hyperlink"/>
            <w:rFonts w:ascii="Times New Roman" w:hAnsi="Times New Roman" w:cs="Times New Roman"/>
            <w:b/>
            <w:sz w:val="24"/>
            <w:szCs w:val="24"/>
            <w:u w:val="none"/>
            <w:lang w:eastAsia="en-US" w:bidi="en-US"/>
          </w:rPr>
          <w:t xml:space="preserve"> </w:t>
        </w:r>
      </w:hyperlink>
      <w:r w:rsidRPr="00AF56A9">
        <w:rPr>
          <w:rFonts w:ascii="Times New Roman" w:hAnsi="Times New Roman" w:cs="Times New Roman"/>
          <w:b/>
          <w:sz w:val="24"/>
          <w:szCs w:val="24"/>
        </w:rPr>
        <w:t>202</w:t>
      </w:r>
      <w:r w:rsidR="00333F10">
        <w:rPr>
          <w:rFonts w:ascii="Times New Roman" w:hAnsi="Times New Roman" w:cs="Times New Roman"/>
          <w:b/>
          <w:sz w:val="24"/>
          <w:szCs w:val="24"/>
        </w:rPr>
        <w:t>2</w:t>
      </w:r>
      <w:r w:rsidRPr="00AF56A9">
        <w:rPr>
          <w:rFonts w:ascii="Times New Roman" w:hAnsi="Times New Roman" w:cs="Times New Roman"/>
          <w:b/>
          <w:sz w:val="24"/>
          <w:szCs w:val="24"/>
        </w:rPr>
        <w:t xml:space="preserve">.gada </w:t>
      </w:r>
      <w:r w:rsidR="0067108C" w:rsidRPr="00D12118">
        <w:rPr>
          <w:rFonts w:ascii="Times New Roman" w:eastAsia="Lucida Sans Unicode" w:hAnsi="Times New Roman" w:cs="Times New Roman"/>
          <w:b/>
          <w:color w:val="auto"/>
          <w:sz w:val="24"/>
          <w:szCs w:val="24"/>
          <w:lang w:eastAsia="en-US" w:bidi="ar-SA"/>
        </w:rPr>
        <w:t>5</w:t>
      </w:r>
      <w:r w:rsidR="00D52004">
        <w:rPr>
          <w:rFonts w:ascii="Times New Roman" w:eastAsia="Lucida Sans Unicode" w:hAnsi="Times New Roman" w:cs="Times New Roman"/>
          <w:b/>
          <w:color w:val="auto"/>
          <w:sz w:val="24"/>
          <w:szCs w:val="24"/>
          <w:lang w:eastAsia="en-US" w:bidi="ar-SA"/>
        </w:rPr>
        <w:t>.</w:t>
      </w:r>
      <w:r w:rsidR="005137E8">
        <w:rPr>
          <w:rFonts w:ascii="Times New Roman" w:eastAsia="Lucida Sans Unicode" w:hAnsi="Times New Roman" w:cs="Times New Roman"/>
          <w:b/>
          <w:color w:val="auto"/>
          <w:sz w:val="24"/>
          <w:szCs w:val="24"/>
          <w:lang w:eastAsia="en-US" w:bidi="ar-SA"/>
        </w:rPr>
        <w:t>jūlijā</w:t>
      </w:r>
      <w:r w:rsidR="001D4085" w:rsidRPr="00AF56A9">
        <w:rPr>
          <w:rFonts w:ascii="Times New Roman" w:hAnsi="Times New Roman" w:cs="Times New Roman"/>
          <w:b/>
          <w:sz w:val="24"/>
          <w:szCs w:val="24"/>
        </w:rPr>
        <w:t xml:space="preserve"> </w:t>
      </w:r>
      <w:r w:rsidRPr="00AF56A9">
        <w:rPr>
          <w:rFonts w:ascii="Times New Roman" w:hAnsi="Times New Roman" w:cs="Times New Roman"/>
          <w:b/>
          <w:sz w:val="24"/>
          <w:szCs w:val="24"/>
        </w:rPr>
        <w:t>plkst.</w:t>
      </w:r>
      <w:r w:rsidR="00AF56A9">
        <w:rPr>
          <w:rFonts w:ascii="Times New Roman" w:hAnsi="Times New Roman" w:cs="Times New Roman"/>
          <w:b/>
          <w:sz w:val="24"/>
          <w:szCs w:val="24"/>
        </w:rPr>
        <w:t xml:space="preserve"> </w:t>
      </w:r>
      <w:r w:rsidRPr="001934D6">
        <w:rPr>
          <w:rFonts w:ascii="Times New Roman" w:hAnsi="Times New Roman" w:cs="Times New Roman"/>
          <w:b/>
          <w:sz w:val="24"/>
          <w:szCs w:val="24"/>
        </w:rPr>
        <w:t>13</w:t>
      </w:r>
      <w:r w:rsidR="001E4762" w:rsidRPr="001934D6">
        <w:rPr>
          <w:rFonts w:ascii="Times New Roman" w:hAnsi="Times New Roman" w:cs="Times New Roman"/>
          <w:b/>
          <w:sz w:val="24"/>
          <w:szCs w:val="24"/>
        </w:rPr>
        <w:t>.</w:t>
      </w:r>
      <w:r w:rsidRPr="001934D6">
        <w:rPr>
          <w:rFonts w:ascii="Times New Roman" w:hAnsi="Times New Roman" w:cs="Times New Roman"/>
          <w:b/>
          <w:sz w:val="24"/>
          <w:szCs w:val="24"/>
        </w:rPr>
        <w:t>00 un noslēdzas 202</w:t>
      </w:r>
      <w:r w:rsidR="00333F10">
        <w:rPr>
          <w:rFonts w:ascii="Times New Roman" w:hAnsi="Times New Roman" w:cs="Times New Roman"/>
          <w:b/>
          <w:sz w:val="24"/>
          <w:szCs w:val="24"/>
        </w:rPr>
        <w:t>2</w:t>
      </w:r>
      <w:r w:rsidRPr="001934D6">
        <w:rPr>
          <w:rFonts w:ascii="Times New Roman" w:hAnsi="Times New Roman" w:cs="Times New Roman"/>
          <w:b/>
          <w:sz w:val="24"/>
          <w:szCs w:val="24"/>
        </w:rPr>
        <w:t xml:space="preserve">.gada </w:t>
      </w:r>
      <w:r w:rsidR="005137E8" w:rsidRPr="00D12118">
        <w:rPr>
          <w:rFonts w:ascii="Times New Roman" w:eastAsia="Lucida Sans Unicode" w:hAnsi="Times New Roman" w:cs="Times New Roman"/>
          <w:b/>
          <w:color w:val="auto"/>
          <w:sz w:val="24"/>
          <w:szCs w:val="24"/>
          <w:lang w:eastAsia="en-US" w:bidi="ar-SA"/>
        </w:rPr>
        <w:t>4</w:t>
      </w:r>
      <w:r w:rsidR="00D52004" w:rsidRPr="00D12118">
        <w:rPr>
          <w:rFonts w:ascii="Times New Roman" w:eastAsia="Lucida Sans Unicode" w:hAnsi="Times New Roman" w:cs="Times New Roman"/>
          <w:b/>
          <w:color w:val="auto"/>
          <w:sz w:val="24"/>
          <w:szCs w:val="24"/>
          <w:lang w:eastAsia="en-US" w:bidi="ar-SA"/>
        </w:rPr>
        <w:t>.</w:t>
      </w:r>
      <w:r w:rsidR="005137E8" w:rsidRPr="00D12118">
        <w:rPr>
          <w:rFonts w:ascii="Times New Roman" w:eastAsia="Lucida Sans Unicode" w:hAnsi="Times New Roman" w:cs="Times New Roman"/>
          <w:b/>
          <w:color w:val="auto"/>
          <w:sz w:val="24"/>
          <w:szCs w:val="24"/>
          <w:lang w:eastAsia="en-US" w:bidi="ar-SA"/>
        </w:rPr>
        <w:t>augus</w:t>
      </w:r>
      <w:r w:rsidR="00333F10" w:rsidRPr="00D12118">
        <w:rPr>
          <w:rFonts w:ascii="Times New Roman" w:eastAsia="Lucida Sans Unicode" w:hAnsi="Times New Roman" w:cs="Times New Roman"/>
          <w:b/>
          <w:color w:val="auto"/>
          <w:sz w:val="24"/>
          <w:szCs w:val="24"/>
          <w:lang w:eastAsia="en-US" w:bidi="ar-SA"/>
        </w:rPr>
        <w:t>tā</w:t>
      </w:r>
      <w:bookmarkStart w:id="17" w:name="_GoBack"/>
      <w:bookmarkEnd w:id="17"/>
      <w:r w:rsidR="001D4085">
        <w:rPr>
          <w:rFonts w:ascii="Times New Roman" w:hAnsi="Times New Roman" w:cs="Times New Roman"/>
          <w:b/>
          <w:sz w:val="24"/>
          <w:szCs w:val="24"/>
        </w:rPr>
        <w:t xml:space="preserve"> </w:t>
      </w:r>
      <w:r w:rsidRPr="001934D6">
        <w:rPr>
          <w:rFonts w:ascii="Times New Roman" w:hAnsi="Times New Roman" w:cs="Times New Roman"/>
          <w:b/>
          <w:sz w:val="24"/>
          <w:szCs w:val="24"/>
        </w:rPr>
        <w:t>plkst. 13</w:t>
      </w:r>
      <w:r w:rsidR="001E4762" w:rsidRPr="001934D6">
        <w:rPr>
          <w:rFonts w:ascii="Times New Roman" w:hAnsi="Times New Roman" w:cs="Times New Roman"/>
          <w:b/>
          <w:sz w:val="24"/>
          <w:szCs w:val="24"/>
        </w:rPr>
        <w:t>.</w:t>
      </w:r>
      <w:r w:rsidRPr="001934D6">
        <w:rPr>
          <w:rFonts w:ascii="Times New Roman" w:hAnsi="Times New Roman" w:cs="Times New Roman"/>
          <w:b/>
          <w:sz w:val="24"/>
          <w:szCs w:val="24"/>
        </w:rPr>
        <w:t>00</w:t>
      </w:r>
      <w:r w:rsidRPr="001934D6">
        <w:rPr>
          <w:rFonts w:ascii="Times New Roman" w:hAnsi="Times New Roman" w:cs="Times New Roman"/>
          <w:sz w:val="24"/>
          <w:szCs w:val="24"/>
        </w:rPr>
        <w:t>.</w:t>
      </w:r>
    </w:p>
    <w:p w14:paraId="63BBA7FD" w14:textId="77777777" w:rsidR="00B92021" w:rsidRPr="001934D6" w:rsidRDefault="00BE7B1F" w:rsidP="00107EC1">
      <w:pPr>
        <w:pStyle w:val="Bodytext20"/>
        <w:numPr>
          <w:ilvl w:val="1"/>
          <w:numId w:val="1"/>
        </w:numPr>
        <w:shd w:val="clear" w:color="auto" w:fill="auto"/>
        <w:tabs>
          <w:tab w:val="left" w:pos="796"/>
        </w:tabs>
        <w:spacing w:line="240" w:lineRule="auto"/>
        <w:ind w:left="740" w:hanging="420"/>
        <w:rPr>
          <w:rFonts w:ascii="Times New Roman" w:hAnsi="Times New Roman" w:cs="Times New Roman"/>
          <w:sz w:val="24"/>
          <w:szCs w:val="24"/>
        </w:rPr>
      </w:pPr>
      <w:r w:rsidRPr="001934D6">
        <w:rPr>
          <w:rFonts w:ascii="Times New Roman" w:hAnsi="Times New Roman" w:cs="Times New Roman"/>
          <w:sz w:val="24"/>
          <w:szCs w:val="24"/>
        </w:rPr>
        <w:t>Izsolei autorizētie dalībnieki drīkst izdarīt solījumus visā izsoles norises laikā.</w:t>
      </w:r>
    </w:p>
    <w:p w14:paraId="31287724" w14:textId="56963B15" w:rsidR="00B92021" w:rsidRPr="001934D6" w:rsidRDefault="00BE7B1F" w:rsidP="00107EC1">
      <w:pPr>
        <w:pStyle w:val="Bodytext20"/>
        <w:numPr>
          <w:ilvl w:val="1"/>
          <w:numId w:val="1"/>
        </w:numPr>
        <w:shd w:val="clear" w:color="auto" w:fill="auto"/>
        <w:tabs>
          <w:tab w:val="left" w:pos="796"/>
        </w:tabs>
        <w:spacing w:line="240" w:lineRule="auto"/>
        <w:ind w:left="738" w:hanging="420"/>
        <w:rPr>
          <w:rFonts w:ascii="Times New Roman" w:hAnsi="Times New Roman" w:cs="Times New Roman"/>
          <w:sz w:val="24"/>
          <w:szCs w:val="24"/>
        </w:rPr>
      </w:pPr>
      <w:r w:rsidRPr="001934D6">
        <w:rPr>
          <w:rFonts w:ascii="Times New Roman" w:hAnsi="Times New Roman" w:cs="Times New Roman"/>
          <w:sz w:val="24"/>
          <w:szCs w:val="24"/>
        </w:rPr>
        <w:t xml:space="preserve">Ja pēdējo </w:t>
      </w:r>
      <w:r w:rsidR="000F0A36" w:rsidRPr="001934D6">
        <w:rPr>
          <w:rFonts w:ascii="Times New Roman" w:hAnsi="Times New Roman" w:cs="Times New Roman"/>
          <w:sz w:val="24"/>
          <w:szCs w:val="24"/>
        </w:rPr>
        <w:t>5 (</w:t>
      </w:r>
      <w:r w:rsidRPr="001934D6">
        <w:rPr>
          <w:rFonts w:ascii="Times New Roman" w:hAnsi="Times New Roman" w:cs="Times New Roman"/>
          <w:sz w:val="24"/>
          <w:szCs w:val="24"/>
        </w:rPr>
        <w:t>piecu</w:t>
      </w:r>
      <w:r w:rsidR="000F0A36" w:rsidRPr="001934D6">
        <w:rPr>
          <w:rFonts w:ascii="Times New Roman" w:hAnsi="Times New Roman" w:cs="Times New Roman"/>
          <w:sz w:val="24"/>
          <w:szCs w:val="24"/>
        </w:rPr>
        <w:t>)</w:t>
      </w:r>
      <w:r w:rsidRPr="001934D6">
        <w:rPr>
          <w:rFonts w:ascii="Times New Roman" w:hAnsi="Times New Roman" w:cs="Times New Roman"/>
          <w:sz w:val="24"/>
          <w:szCs w:val="24"/>
        </w:rPr>
        <w:t xml:space="preserve"> minūšu laikā pirms izsoles noslēgšanai noteiktā laika tiek reģistrēts solījums, izsoles laiks automātiski tiek pagarināts par 5 (piecām) minūtēm.</w:t>
      </w:r>
    </w:p>
    <w:p w14:paraId="786F7EEF" w14:textId="6AFC70D7" w:rsidR="00B92021" w:rsidRPr="001934D6" w:rsidRDefault="00BE7B1F" w:rsidP="00107EC1">
      <w:pPr>
        <w:pStyle w:val="Bodytext20"/>
        <w:numPr>
          <w:ilvl w:val="1"/>
          <w:numId w:val="1"/>
        </w:numPr>
        <w:shd w:val="clear" w:color="auto" w:fill="auto"/>
        <w:tabs>
          <w:tab w:val="left" w:pos="796"/>
        </w:tabs>
        <w:spacing w:line="240" w:lineRule="auto"/>
        <w:ind w:left="740" w:hanging="420"/>
        <w:rPr>
          <w:rFonts w:ascii="Times New Roman" w:hAnsi="Times New Roman" w:cs="Times New Roman"/>
          <w:sz w:val="24"/>
          <w:szCs w:val="24"/>
        </w:rPr>
      </w:pPr>
      <w:r w:rsidRPr="001934D6">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darbdienas pulksten 13</w:t>
      </w:r>
      <w:r w:rsidR="000F0A36" w:rsidRPr="001934D6">
        <w:rPr>
          <w:rFonts w:ascii="Times New Roman" w:hAnsi="Times New Roman" w:cs="Times New Roman"/>
          <w:sz w:val="24"/>
          <w:szCs w:val="24"/>
        </w:rPr>
        <w:t>.</w:t>
      </w:r>
      <w:r w:rsidRPr="001934D6">
        <w:rPr>
          <w:rFonts w:ascii="Times New Roman" w:hAnsi="Times New Roman" w:cs="Times New Roman"/>
          <w:sz w:val="24"/>
          <w:szCs w:val="24"/>
        </w:rPr>
        <w:t>00.</w:t>
      </w:r>
    </w:p>
    <w:p w14:paraId="68659560" w14:textId="77777777" w:rsidR="00B92021" w:rsidRPr="001934D6" w:rsidRDefault="00BE7B1F" w:rsidP="00107EC1">
      <w:pPr>
        <w:pStyle w:val="Bodytext20"/>
        <w:numPr>
          <w:ilvl w:val="1"/>
          <w:numId w:val="1"/>
        </w:numPr>
        <w:shd w:val="clear" w:color="auto" w:fill="auto"/>
        <w:tabs>
          <w:tab w:val="left" w:pos="796"/>
        </w:tabs>
        <w:spacing w:line="240" w:lineRule="auto"/>
        <w:ind w:left="740" w:hanging="420"/>
        <w:rPr>
          <w:rFonts w:ascii="Times New Roman" w:hAnsi="Times New Roman" w:cs="Times New Roman"/>
          <w:sz w:val="24"/>
          <w:szCs w:val="24"/>
        </w:rPr>
      </w:pPr>
      <w:r w:rsidRPr="001934D6">
        <w:rPr>
          <w:rFonts w:ascii="Times New Roman" w:hAnsi="Times New Roman" w:cs="Times New Roman"/>
          <w:sz w:val="24"/>
          <w:szCs w:val="24"/>
        </w:rPr>
        <w:t xml:space="preserve">Pēc izsoles noslēgšanas solījumus nereģistrē un elektronisko izsoļu vietnē tiek norādīts </w:t>
      </w:r>
      <w:r w:rsidRPr="001934D6">
        <w:rPr>
          <w:rFonts w:ascii="Times New Roman" w:hAnsi="Times New Roman" w:cs="Times New Roman"/>
          <w:sz w:val="24"/>
          <w:szCs w:val="24"/>
        </w:rPr>
        <w:lastRenderedPageBreak/>
        <w:t>izsoles noslēgums datums, laiks un pēdējais izdarītais solījums.</w:t>
      </w:r>
    </w:p>
    <w:p w14:paraId="1C207C23" w14:textId="77777777" w:rsidR="00B92021" w:rsidRPr="001934D6" w:rsidRDefault="00BE7B1F" w:rsidP="00107EC1">
      <w:pPr>
        <w:pStyle w:val="Bodytext20"/>
        <w:numPr>
          <w:ilvl w:val="1"/>
          <w:numId w:val="1"/>
        </w:numPr>
        <w:shd w:val="clear" w:color="auto" w:fill="auto"/>
        <w:tabs>
          <w:tab w:val="left" w:pos="796"/>
        </w:tabs>
        <w:spacing w:line="240" w:lineRule="auto"/>
        <w:ind w:left="738" w:hanging="420"/>
        <w:rPr>
          <w:rFonts w:ascii="Times New Roman" w:hAnsi="Times New Roman" w:cs="Times New Roman"/>
          <w:sz w:val="24"/>
          <w:szCs w:val="24"/>
        </w:rPr>
      </w:pPr>
      <w:r w:rsidRPr="001934D6">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4712A6" w14:textId="23EB7D77" w:rsidR="00B92021" w:rsidRPr="001934D6" w:rsidRDefault="00BE7B1F" w:rsidP="00107EC1">
      <w:pPr>
        <w:pStyle w:val="Bodytext20"/>
        <w:numPr>
          <w:ilvl w:val="1"/>
          <w:numId w:val="1"/>
        </w:numPr>
        <w:shd w:val="clear" w:color="auto" w:fill="auto"/>
        <w:tabs>
          <w:tab w:val="left" w:pos="823"/>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 xml:space="preserve">Pēc izsoles slēgšanas </w:t>
      </w:r>
      <w:r w:rsidR="009D0294" w:rsidRPr="001934D6">
        <w:rPr>
          <w:rFonts w:ascii="Times New Roman" w:hAnsi="Times New Roman" w:cs="Times New Roman"/>
          <w:sz w:val="24"/>
          <w:szCs w:val="24"/>
        </w:rPr>
        <w:t xml:space="preserve">elektronisko izsoļu vietnes </w:t>
      </w:r>
      <w:r w:rsidRPr="001934D6">
        <w:rPr>
          <w:rFonts w:ascii="Times New Roman" w:hAnsi="Times New Roman" w:cs="Times New Roman"/>
          <w:sz w:val="24"/>
          <w:szCs w:val="24"/>
        </w:rPr>
        <w:t xml:space="preserve">sistēma automātiski sagatavo izsoles aktu, kuru izsoles komisija apstiprina </w:t>
      </w:r>
      <w:r w:rsidR="000F0A36" w:rsidRPr="001934D6">
        <w:rPr>
          <w:rFonts w:ascii="Times New Roman" w:hAnsi="Times New Roman" w:cs="Times New Roman"/>
          <w:sz w:val="24"/>
          <w:szCs w:val="24"/>
        </w:rPr>
        <w:t>7 (</w:t>
      </w:r>
      <w:r w:rsidRPr="001934D6">
        <w:rPr>
          <w:rFonts w:ascii="Times New Roman" w:hAnsi="Times New Roman" w:cs="Times New Roman"/>
          <w:sz w:val="24"/>
          <w:szCs w:val="24"/>
        </w:rPr>
        <w:t>septiņu</w:t>
      </w:r>
      <w:r w:rsidR="000F0A36" w:rsidRPr="001934D6">
        <w:rPr>
          <w:rFonts w:ascii="Times New Roman" w:hAnsi="Times New Roman" w:cs="Times New Roman"/>
          <w:sz w:val="24"/>
          <w:szCs w:val="24"/>
        </w:rPr>
        <w:t>)</w:t>
      </w:r>
      <w:r w:rsidRPr="001934D6">
        <w:rPr>
          <w:rFonts w:ascii="Times New Roman" w:hAnsi="Times New Roman" w:cs="Times New Roman"/>
          <w:sz w:val="24"/>
          <w:szCs w:val="24"/>
        </w:rPr>
        <w:t xml:space="preserve"> dienu laikā pēc izsoles.</w:t>
      </w:r>
    </w:p>
    <w:p w14:paraId="478D76BD" w14:textId="363E9147" w:rsidR="005137E8" w:rsidRPr="001934D6" w:rsidRDefault="005137E8" w:rsidP="00107EC1">
      <w:pPr>
        <w:pStyle w:val="Bodytext20"/>
        <w:numPr>
          <w:ilvl w:val="1"/>
          <w:numId w:val="1"/>
        </w:numPr>
        <w:shd w:val="clear" w:color="auto" w:fill="auto"/>
        <w:tabs>
          <w:tab w:val="left" w:pos="823"/>
        </w:tabs>
        <w:spacing w:line="240" w:lineRule="auto"/>
        <w:ind w:left="760" w:hanging="420"/>
        <w:rPr>
          <w:rFonts w:ascii="Times New Roman" w:hAnsi="Times New Roman" w:cs="Times New Roman"/>
          <w:sz w:val="24"/>
          <w:szCs w:val="24"/>
        </w:rPr>
      </w:pPr>
      <w:r w:rsidRPr="003978FF">
        <w:rPr>
          <w:rFonts w:ascii="Times New Roman" w:hAnsi="Times New Roman" w:cs="Times New Roman"/>
          <w:color w:val="auto"/>
          <w:sz w:val="24"/>
          <w:szCs w:val="24"/>
        </w:rPr>
        <w:t xml:space="preserve">Izsoles dalībniekiem, kuri piedalījušies izsolē, bet nav nosolījuši izsoles Objektu, </w:t>
      </w:r>
      <w:r w:rsidRPr="003978FF">
        <w:rPr>
          <w:rFonts w:ascii="Times New Roman" w:eastAsia="Times New Roman" w:hAnsi="Times New Roman" w:cs="Times New Roman"/>
          <w:color w:val="auto"/>
          <w:sz w:val="24"/>
          <w:szCs w:val="24"/>
        </w:rPr>
        <w:t xml:space="preserve">2 (divu) nedēļu </w:t>
      </w:r>
      <w:r w:rsidRPr="003978FF">
        <w:rPr>
          <w:rFonts w:ascii="Times New Roman" w:hAnsi="Times New Roman" w:cs="Times New Roman"/>
          <w:color w:val="auto"/>
          <w:sz w:val="24"/>
          <w:szCs w:val="24"/>
        </w:rPr>
        <w:t xml:space="preserve">laikā pēc izsoles akta apstiprināšanas izsoles nodrošinājums tiek atmaksāts kredītiestādes kontā, kuras numurs norādīts norēķinu rekvizītos elektronisko izsoļu vietnē </w:t>
      </w:r>
      <w:hyperlink r:id="rId21" w:history="1">
        <w:r w:rsidRPr="003978FF">
          <w:rPr>
            <w:rStyle w:val="Hyperlink"/>
            <w:rFonts w:ascii="Times New Roman" w:hAnsi="Times New Roman" w:cs="Times New Roman"/>
            <w:color w:val="auto"/>
            <w:sz w:val="24"/>
            <w:szCs w:val="24"/>
          </w:rPr>
          <w:t>https://izsoles.ta.gov.lv</w:t>
        </w:r>
      </w:hyperlink>
      <w:r w:rsidRPr="003978FF">
        <w:rPr>
          <w:rStyle w:val="Hyperlink"/>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izņemot juridisku personu, kura nosolījusi visaugstāko cenu, bet kurai konstatēti šo noteikumu 3.1.</w:t>
      </w:r>
      <w:r w:rsidR="00832EC7">
        <w:rPr>
          <w:rFonts w:ascii="Times New Roman" w:hAnsi="Times New Roman" w:cs="Times New Roman"/>
          <w:color w:val="auto"/>
          <w:sz w:val="24"/>
          <w:szCs w:val="24"/>
        </w:rPr>
        <w:t>-</w:t>
      </w:r>
      <w:r w:rsidR="00477FD1">
        <w:rPr>
          <w:rFonts w:ascii="Times New Roman" w:hAnsi="Times New Roman" w:cs="Times New Roman"/>
          <w:color w:val="auto"/>
          <w:sz w:val="24"/>
          <w:szCs w:val="24"/>
        </w:rPr>
        <w:t>3.4.</w:t>
      </w:r>
      <w:r w:rsidRPr="003978FF">
        <w:rPr>
          <w:rFonts w:ascii="Times New Roman" w:hAnsi="Times New Roman" w:cs="Times New Roman"/>
          <w:color w:val="auto"/>
          <w:sz w:val="24"/>
          <w:szCs w:val="24"/>
        </w:rPr>
        <w:t xml:space="preserve"> punkt</w:t>
      </w:r>
      <w:r w:rsidR="00832EC7">
        <w:rPr>
          <w:rFonts w:ascii="Times New Roman" w:hAnsi="Times New Roman" w:cs="Times New Roman"/>
          <w:color w:val="auto"/>
          <w:sz w:val="24"/>
          <w:szCs w:val="24"/>
        </w:rPr>
        <w:t>os</w:t>
      </w:r>
      <w:r w:rsidRPr="003978FF">
        <w:rPr>
          <w:rFonts w:ascii="Times New Roman" w:hAnsi="Times New Roman" w:cs="Times New Roman"/>
          <w:color w:val="auto"/>
          <w:sz w:val="24"/>
          <w:szCs w:val="24"/>
        </w:rPr>
        <w:t xml:space="preserve"> minētie nosacījumi, kā rezultātā tā zaudē iesniegto nodrošinājumu</w:t>
      </w:r>
    </w:p>
    <w:p w14:paraId="35C89723" w14:textId="6B5AE743" w:rsidR="00145D09" w:rsidRDefault="00145D09" w:rsidP="00107EC1">
      <w:pPr>
        <w:pStyle w:val="Bodytext20"/>
        <w:numPr>
          <w:ilvl w:val="1"/>
          <w:numId w:val="1"/>
        </w:numPr>
        <w:shd w:val="clear" w:color="auto" w:fill="auto"/>
        <w:tabs>
          <w:tab w:val="left" w:pos="823"/>
        </w:tabs>
        <w:spacing w:line="240" w:lineRule="auto"/>
        <w:ind w:left="760" w:hanging="420"/>
        <w:rPr>
          <w:rFonts w:ascii="Times New Roman" w:hAnsi="Times New Roman" w:cs="Times New Roman"/>
          <w:sz w:val="24"/>
          <w:szCs w:val="24"/>
        </w:rPr>
      </w:pPr>
      <w:r w:rsidRPr="003978FF">
        <w:rPr>
          <w:rFonts w:ascii="Times New Roman" w:hAnsi="Times New Roman" w:cs="Times New Roman"/>
          <w:color w:val="auto"/>
          <w:sz w:val="24"/>
          <w:szCs w:val="24"/>
        </w:rPr>
        <w:t>Izsoles dalībniekam, kurš nosolījis otru augstāko cenu Objekta izsoles nodrošinājums tiek atmaksāts 7 (septiņu) darba dienu laikā pēc domes lēmuma par izsoles rezultātu apstiprināšanu pieņemšanas.</w:t>
      </w:r>
    </w:p>
    <w:p w14:paraId="38E23A80" w14:textId="1DE00265" w:rsidR="00B92021" w:rsidRPr="001934D6" w:rsidRDefault="00BE7B1F" w:rsidP="00107EC1">
      <w:pPr>
        <w:pStyle w:val="Bodytext20"/>
        <w:numPr>
          <w:ilvl w:val="1"/>
          <w:numId w:val="1"/>
        </w:numPr>
        <w:shd w:val="clear" w:color="auto" w:fill="auto"/>
        <w:tabs>
          <w:tab w:val="left" w:pos="823"/>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Ja juridiskajai personai, kura nosolījusi visaugstāko cenu, konstatēts nodokļu parāds, Objekts tiek piedāvāts pircējam, kurš nosolījis nākamo augstāko cenu.</w:t>
      </w:r>
    </w:p>
    <w:p w14:paraId="59EB01E9" w14:textId="77777777" w:rsidR="00B92021" w:rsidRPr="001934D6" w:rsidRDefault="00BE7B1F" w:rsidP="00107EC1">
      <w:pPr>
        <w:pStyle w:val="Bodytext20"/>
        <w:numPr>
          <w:ilvl w:val="1"/>
          <w:numId w:val="1"/>
        </w:numPr>
        <w:shd w:val="clear" w:color="auto" w:fill="auto"/>
        <w:tabs>
          <w:tab w:val="left" w:pos="851"/>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Izsole tiek atzīta par nenotikušu un nodrošinājums netiek atmaksāts nevienam no izsoles dalībniekiem, ja neviens no viņiem nav pārsolījis izsoles sākumcenu.</w:t>
      </w:r>
    </w:p>
    <w:p w14:paraId="27B53770" w14:textId="0DCDDBE8" w:rsidR="00B92021" w:rsidRPr="001934D6" w:rsidRDefault="00BE7B1F" w:rsidP="00107EC1">
      <w:pPr>
        <w:pStyle w:val="Heading10"/>
        <w:keepNext/>
        <w:keepLines/>
        <w:numPr>
          <w:ilvl w:val="0"/>
          <w:numId w:val="1"/>
        </w:numPr>
        <w:shd w:val="clear" w:color="auto" w:fill="auto"/>
        <w:tabs>
          <w:tab w:val="left" w:pos="365"/>
        </w:tabs>
        <w:spacing w:line="240" w:lineRule="auto"/>
        <w:ind w:firstLine="0"/>
        <w:jc w:val="both"/>
        <w:rPr>
          <w:rFonts w:ascii="Times New Roman" w:hAnsi="Times New Roman" w:cs="Times New Roman"/>
          <w:sz w:val="24"/>
          <w:szCs w:val="24"/>
        </w:rPr>
      </w:pPr>
      <w:bookmarkStart w:id="18" w:name="bookmark7"/>
      <w:r w:rsidRPr="001934D6">
        <w:rPr>
          <w:rFonts w:ascii="Times New Roman" w:hAnsi="Times New Roman" w:cs="Times New Roman"/>
          <w:sz w:val="24"/>
          <w:szCs w:val="24"/>
        </w:rPr>
        <w:t>Izsoles rezultātu apstiprināšana</w:t>
      </w:r>
      <w:r w:rsidR="00F24EBD" w:rsidRPr="001934D6">
        <w:rPr>
          <w:rFonts w:ascii="Times New Roman" w:hAnsi="Times New Roman" w:cs="Times New Roman"/>
          <w:sz w:val="24"/>
          <w:szCs w:val="24"/>
        </w:rPr>
        <w:t>, nomaksas pirkuma līguma</w:t>
      </w:r>
      <w:r w:rsidRPr="001934D6">
        <w:rPr>
          <w:rFonts w:ascii="Times New Roman" w:hAnsi="Times New Roman" w:cs="Times New Roman"/>
          <w:sz w:val="24"/>
          <w:szCs w:val="24"/>
        </w:rPr>
        <w:t xml:space="preserve"> un </w:t>
      </w:r>
      <w:r w:rsidR="00F24EBD" w:rsidRPr="001934D6">
        <w:rPr>
          <w:rFonts w:ascii="Times New Roman" w:hAnsi="Times New Roman" w:cs="Times New Roman"/>
          <w:sz w:val="24"/>
          <w:szCs w:val="24"/>
        </w:rPr>
        <w:t xml:space="preserve">ķīlas </w:t>
      </w:r>
      <w:r w:rsidRPr="001934D6">
        <w:rPr>
          <w:rFonts w:ascii="Times New Roman" w:hAnsi="Times New Roman" w:cs="Times New Roman"/>
          <w:sz w:val="24"/>
          <w:szCs w:val="24"/>
        </w:rPr>
        <w:t>līguma noslēgšana</w:t>
      </w:r>
      <w:bookmarkEnd w:id="18"/>
      <w:r w:rsidR="00B86FA4" w:rsidRPr="001934D6">
        <w:rPr>
          <w:rFonts w:ascii="Times New Roman" w:hAnsi="Times New Roman" w:cs="Times New Roman"/>
          <w:sz w:val="24"/>
          <w:szCs w:val="24"/>
        </w:rPr>
        <w:t>, īpašuma tiesības un ķīlas tiesības reģistrācija</w:t>
      </w:r>
      <w:r w:rsidR="0090361B" w:rsidRPr="001934D6">
        <w:rPr>
          <w:rFonts w:ascii="Times New Roman" w:hAnsi="Times New Roman" w:cs="Times New Roman"/>
          <w:sz w:val="24"/>
          <w:szCs w:val="24"/>
        </w:rPr>
        <w:t xml:space="preserve"> zemesgrāmatā</w:t>
      </w:r>
    </w:p>
    <w:p w14:paraId="6E1C9DD3" w14:textId="309D5BE8" w:rsidR="00B92021" w:rsidRPr="001934D6" w:rsidRDefault="00BE7B1F" w:rsidP="00107EC1">
      <w:pPr>
        <w:pStyle w:val="Bodytext20"/>
        <w:numPr>
          <w:ilvl w:val="1"/>
          <w:numId w:val="1"/>
        </w:numPr>
        <w:shd w:val="clear" w:color="auto" w:fill="auto"/>
        <w:tabs>
          <w:tab w:val="left" w:pos="827"/>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 xml:space="preserve">Izsoles komisija </w:t>
      </w:r>
      <w:r w:rsidR="000F0A36" w:rsidRPr="001934D6">
        <w:rPr>
          <w:rFonts w:ascii="Times New Roman" w:hAnsi="Times New Roman" w:cs="Times New Roman"/>
          <w:sz w:val="24"/>
          <w:szCs w:val="24"/>
        </w:rPr>
        <w:t>7 (</w:t>
      </w:r>
      <w:r w:rsidRPr="001934D6">
        <w:rPr>
          <w:rFonts w:ascii="Times New Roman" w:hAnsi="Times New Roman" w:cs="Times New Roman"/>
          <w:sz w:val="24"/>
          <w:szCs w:val="24"/>
        </w:rPr>
        <w:t>septiņu</w:t>
      </w:r>
      <w:r w:rsidR="000F0A36" w:rsidRPr="001934D6">
        <w:rPr>
          <w:rFonts w:ascii="Times New Roman" w:hAnsi="Times New Roman" w:cs="Times New Roman"/>
          <w:sz w:val="24"/>
          <w:szCs w:val="24"/>
        </w:rPr>
        <w:t>)</w:t>
      </w:r>
      <w:r w:rsidRPr="001934D6">
        <w:rPr>
          <w:rFonts w:ascii="Times New Roman" w:hAnsi="Times New Roman" w:cs="Times New Roman"/>
          <w:sz w:val="24"/>
          <w:szCs w:val="24"/>
        </w:rPr>
        <w:t xml:space="preserve"> darbdienu laikā </w:t>
      </w:r>
      <w:r w:rsidR="004D1649" w:rsidRPr="001934D6">
        <w:rPr>
          <w:rFonts w:ascii="Times New Roman" w:hAnsi="Times New Roman" w:cs="Times New Roman"/>
          <w:sz w:val="24"/>
          <w:szCs w:val="24"/>
        </w:rPr>
        <w:t xml:space="preserve">pēc izsoles </w:t>
      </w:r>
      <w:r w:rsidR="00275111" w:rsidRPr="001934D6">
        <w:rPr>
          <w:rFonts w:ascii="Times New Roman" w:hAnsi="Times New Roman" w:cs="Times New Roman"/>
          <w:sz w:val="24"/>
          <w:szCs w:val="24"/>
        </w:rPr>
        <w:t>noslēguma dienas</w:t>
      </w:r>
      <w:r w:rsidR="004D1649" w:rsidRPr="001934D6">
        <w:rPr>
          <w:rFonts w:ascii="Times New Roman" w:hAnsi="Times New Roman" w:cs="Times New Roman"/>
          <w:sz w:val="24"/>
          <w:szCs w:val="24"/>
        </w:rPr>
        <w:t xml:space="preserve"> </w:t>
      </w:r>
      <w:r w:rsidRPr="001934D6">
        <w:rPr>
          <w:rFonts w:ascii="Times New Roman" w:hAnsi="Times New Roman" w:cs="Times New Roman"/>
          <w:sz w:val="24"/>
          <w:szCs w:val="24"/>
        </w:rPr>
        <w:t xml:space="preserve">izsniedz </w:t>
      </w:r>
      <w:bookmarkStart w:id="19" w:name="_Hlk54985596"/>
      <w:r w:rsidR="00624F6A" w:rsidRPr="001934D6">
        <w:rPr>
          <w:rFonts w:ascii="Times New Roman" w:hAnsi="Times New Roman" w:cs="Times New Roman"/>
          <w:sz w:val="24"/>
          <w:szCs w:val="24"/>
        </w:rPr>
        <w:t xml:space="preserve">Izsoles dalībniekam, kurš par Objektu nosolījis augstāko cenu, </w:t>
      </w:r>
      <w:r w:rsidRPr="001934D6">
        <w:rPr>
          <w:rFonts w:ascii="Times New Roman" w:hAnsi="Times New Roman" w:cs="Times New Roman"/>
          <w:sz w:val="24"/>
          <w:szCs w:val="24"/>
        </w:rPr>
        <w:t xml:space="preserve">paziņojumu par </w:t>
      </w:r>
      <w:r w:rsidR="00906C93" w:rsidRPr="001934D6">
        <w:rPr>
          <w:rFonts w:ascii="Times New Roman" w:hAnsi="Times New Roman" w:cs="Times New Roman"/>
          <w:sz w:val="24"/>
          <w:szCs w:val="24"/>
        </w:rPr>
        <w:t>avans</w:t>
      </w:r>
      <w:r w:rsidRPr="001934D6">
        <w:rPr>
          <w:rFonts w:ascii="Times New Roman" w:hAnsi="Times New Roman" w:cs="Times New Roman"/>
          <w:sz w:val="24"/>
          <w:szCs w:val="24"/>
        </w:rPr>
        <w:t>a summu</w:t>
      </w:r>
      <w:bookmarkEnd w:id="19"/>
      <w:r w:rsidRPr="001934D6">
        <w:rPr>
          <w:rFonts w:ascii="Times New Roman" w:hAnsi="Times New Roman" w:cs="Times New Roman"/>
          <w:sz w:val="24"/>
          <w:szCs w:val="24"/>
        </w:rPr>
        <w:t>.</w:t>
      </w:r>
    </w:p>
    <w:p w14:paraId="0F49C7CB" w14:textId="12E1C89C" w:rsidR="00B92021" w:rsidRPr="001934D6" w:rsidRDefault="00F65EEC" w:rsidP="00107EC1">
      <w:pPr>
        <w:pStyle w:val="Bodytext20"/>
        <w:numPr>
          <w:ilvl w:val="1"/>
          <w:numId w:val="1"/>
        </w:numPr>
        <w:shd w:val="clear" w:color="auto" w:fill="auto"/>
        <w:tabs>
          <w:tab w:val="left" w:pos="827"/>
          <w:tab w:val="left" w:pos="2979"/>
          <w:tab w:val="left" w:pos="3554"/>
          <w:tab w:val="left" w:pos="4495"/>
          <w:tab w:val="left" w:pos="6766"/>
          <w:tab w:val="left" w:pos="7586"/>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u w:val="single"/>
        </w:rPr>
        <w:t xml:space="preserve">Objekts tiek pārdots </w:t>
      </w:r>
      <w:r w:rsidR="00F001BF" w:rsidRPr="001934D6">
        <w:rPr>
          <w:rFonts w:ascii="Times New Roman" w:hAnsi="Times New Roman" w:cs="Times New Roman"/>
          <w:sz w:val="24"/>
          <w:szCs w:val="24"/>
          <w:u w:val="single"/>
        </w:rPr>
        <w:t>uz no</w:t>
      </w:r>
      <w:r w:rsidRPr="001934D6">
        <w:rPr>
          <w:rFonts w:ascii="Times New Roman" w:hAnsi="Times New Roman" w:cs="Times New Roman"/>
          <w:sz w:val="24"/>
          <w:szCs w:val="24"/>
          <w:u w:val="single"/>
        </w:rPr>
        <w:t>maksu</w:t>
      </w:r>
      <w:r w:rsidRPr="001934D6">
        <w:rPr>
          <w:rFonts w:ascii="Times New Roman" w:hAnsi="Times New Roman" w:cs="Times New Roman"/>
          <w:sz w:val="24"/>
          <w:szCs w:val="24"/>
        </w:rPr>
        <w:t xml:space="preserve">. </w:t>
      </w:r>
      <w:r w:rsidR="00BE7B1F" w:rsidRPr="001934D6">
        <w:rPr>
          <w:rFonts w:ascii="Times New Roman" w:hAnsi="Times New Roman" w:cs="Times New Roman"/>
          <w:sz w:val="24"/>
          <w:szCs w:val="24"/>
        </w:rPr>
        <w:t>Izsoles dalībniekam,</w:t>
      </w:r>
      <w:r w:rsidR="00641840" w:rsidRPr="001934D6">
        <w:rPr>
          <w:rFonts w:ascii="Times New Roman" w:hAnsi="Times New Roman" w:cs="Times New Roman"/>
          <w:sz w:val="24"/>
          <w:szCs w:val="24"/>
        </w:rPr>
        <w:t xml:space="preserve"> </w:t>
      </w:r>
      <w:r w:rsidR="00BE7B1F" w:rsidRPr="001934D6">
        <w:rPr>
          <w:rFonts w:ascii="Times New Roman" w:hAnsi="Times New Roman" w:cs="Times New Roman"/>
          <w:sz w:val="24"/>
          <w:szCs w:val="24"/>
        </w:rPr>
        <w:t>kurš</w:t>
      </w:r>
      <w:r w:rsidR="00641840" w:rsidRPr="001934D6">
        <w:rPr>
          <w:rFonts w:ascii="Times New Roman" w:hAnsi="Times New Roman" w:cs="Times New Roman"/>
          <w:sz w:val="24"/>
          <w:szCs w:val="24"/>
        </w:rPr>
        <w:t xml:space="preserve"> </w:t>
      </w:r>
      <w:r w:rsidR="009D5DD5" w:rsidRPr="001934D6">
        <w:rPr>
          <w:rFonts w:ascii="Times New Roman" w:hAnsi="Times New Roman" w:cs="Times New Roman"/>
          <w:sz w:val="24"/>
          <w:szCs w:val="24"/>
        </w:rPr>
        <w:t xml:space="preserve">par Objektu </w:t>
      </w:r>
      <w:r w:rsidR="00BE7B1F" w:rsidRPr="001934D6">
        <w:rPr>
          <w:rFonts w:ascii="Times New Roman" w:hAnsi="Times New Roman" w:cs="Times New Roman"/>
          <w:sz w:val="24"/>
          <w:szCs w:val="24"/>
        </w:rPr>
        <w:t>nosolījis</w:t>
      </w:r>
      <w:r w:rsidR="00641840" w:rsidRPr="001934D6">
        <w:rPr>
          <w:rFonts w:ascii="Times New Roman" w:hAnsi="Times New Roman" w:cs="Times New Roman"/>
          <w:sz w:val="24"/>
          <w:szCs w:val="24"/>
        </w:rPr>
        <w:t xml:space="preserve"> </w:t>
      </w:r>
      <w:r w:rsidR="00BE7B1F" w:rsidRPr="001934D6">
        <w:rPr>
          <w:rFonts w:ascii="Times New Roman" w:hAnsi="Times New Roman" w:cs="Times New Roman"/>
          <w:sz w:val="24"/>
          <w:szCs w:val="24"/>
        </w:rPr>
        <w:t xml:space="preserve">augstāko cenu, </w:t>
      </w:r>
      <w:r w:rsidR="000F0A36" w:rsidRPr="001934D6">
        <w:rPr>
          <w:rFonts w:ascii="Times New Roman" w:hAnsi="Times New Roman" w:cs="Times New Roman"/>
          <w:sz w:val="24"/>
          <w:szCs w:val="24"/>
        </w:rPr>
        <w:t>2 (</w:t>
      </w:r>
      <w:r w:rsidR="00BE7B1F" w:rsidRPr="001934D6">
        <w:rPr>
          <w:rFonts w:ascii="Times New Roman" w:hAnsi="Times New Roman" w:cs="Times New Roman"/>
          <w:sz w:val="24"/>
          <w:szCs w:val="24"/>
        </w:rPr>
        <w:t>divu</w:t>
      </w:r>
      <w:r w:rsidR="000F0A36" w:rsidRPr="001934D6">
        <w:rPr>
          <w:rFonts w:ascii="Times New Roman" w:hAnsi="Times New Roman" w:cs="Times New Roman"/>
          <w:sz w:val="24"/>
          <w:szCs w:val="24"/>
        </w:rPr>
        <w:t>)</w:t>
      </w:r>
      <w:r w:rsidR="00641840" w:rsidRPr="001934D6">
        <w:rPr>
          <w:rFonts w:ascii="Times New Roman" w:hAnsi="Times New Roman" w:cs="Times New Roman"/>
          <w:sz w:val="24"/>
          <w:szCs w:val="24"/>
        </w:rPr>
        <w:t xml:space="preserve"> </w:t>
      </w:r>
      <w:r w:rsidR="00BE7B1F" w:rsidRPr="001934D6">
        <w:rPr>
          <w:rFonts w:ascii="Times New Roman" w:hAnsi="Times New Roman" w:cs="Times New Roman"/>
          <w:sz w:val="24"/>
          <w:szCs w:val="24"/>
        </w:rPr>
        <w:t>nedēļu</w:t>
      </w:r>
      <w:r w:rsidR="00641840" w:rsidRPr="001934D6">
        <w:rPr>
          <w:rFonts w:ascii="Times New Roman" w:hAnsi="Times New Roman" w:cs="Times New Roman"/>
          <w:sz w:val="24"/>
          <w:szCs w:val="24"/>
        </w:rPr>
        <w:t xml:space="preserve"> </w:t>
      </w:r>
      <w:r w:rsidR="00BE7B1F" w:rsidRPr="001934D6">
        <w:rPr>
          <w:rFonts w:ascii="Times New Roman" w:hAnsi="Times New Roman" w:cs="Times New Roman"/>
          <w:sz w:val="24"/>
          <w:szCs w:val="24"/>
        </w:rPr>
        <w:t xml:space="preserve">laikā </w:t>
      </w:r>
      <w:bookmarkStart w:id="20" w:name="_Hlk65875539"/>
      <w:r w:rsidR="00D2437E" w:rsidRPr="001934D6">
        <w:rPr>
          <w:rFonts w:ascii="Times New Roman" w:hAnsi="Times New Roman" w:cs="Times New Roman"/>
          <w:sz w:val="24"/>
          <w:szCs w:val="24"/>
        </w:rPr>
        <w:t xml:space="preserve">pēc izsoles noslēguma dienas </w:t>
      </w:r>
      <w:bookmarkEnd w:id="20"/>
      <w:r w:rsidR="00D2437E" w:rsidRPr="001934D6">
        <w:rPr>
          <w:rFonts w:ascii="Times New Roman" w:hAnsi="Times New Roman" w:cs="Times New Roman"/>
          <w:sz w:val="24"/>
          <w:szCs w:val="24"/>
        </w:rPr>
        <w:t>un</w:t>
      </w:r>
      <w:r w:rsidR="00641840" w:rsidRPr="001934D6">
        <w:rPr>
          <w:rFonts w:ascii="Times New Roman" w:hAnsi="Times New Roman" w:cs="Times New Roman"/>
          <w:sz w:val="24"/>
          <w:szCs w:val="24"/>
        </w:rPr>
        <w:t xml:space="preserve"> </w:t>
      </w:r>
      <w:r w:rsidR="00BE7B1F" w:rsidRPr="001934D6">
        <w:rPr>
          <w:rFonts w:ascii="Times New Roman" w:hAnsi="Times New Roman" w:cs="Times New Roman"/>
          <w:sz w:val="24"/>
          <w:szCs w:val="24"/>
        </w:rPr>
        <w:t xml:space="preserve">paziņojuma saņemšanas </w:t>
      </w:r>
      <w:r w:rsidR="00D2437E" w:rsidRPr="001934D6">
        <w:rPr>
          <w:rFonts w:ascii="Times New Roman" w:hAnsi="Times New Roman" w:cs="Times New Roman"/>
          <w:sz w:val="24"/>
          <w:szCs w:val="24"/>
        </w:rPr>
        <w:t xml:space="preserve">dienas </w:t>
      </w:r>
      <w:r w:rsidR="00BE7B1F" w:rsidRPr="001934D6">
        <w:rPr>
          <w:rFonts w:ascii="Times New Roman" w:hAnsi="Times New Roman" w:cs="Times New Roman"/>
          <w:sz w:val="24"/>
          <w:szCs w:val="24"/>
        </w:rPr>
        <w:t xml:space="preserve">jāpārskaita </w:t>
      </w:r>
      <w:r w:rsidR="00D2437E" w:rsidRPr="001934D6">
        <w:rPr>
          <w:rFonts w:ascii="Times New Roman" w:hAnsi="Times New Roman" w:cs="Times New Roman"/>
          <w:sz w:val="24"/>
          <w:szCs w:val="24"/>
        </w:rPr>
        <w:t>paziņojum</w:t>
      </w:r>
      <w:r w:rsidRPr="001934D6">
        <w:rPr>
          <w:rFonts w:ascii="Times New Roman" w:hAnsi="Times New Roman" w:cs="Times New Roman"/>
          <w:sz w:val="24"/>
          <w:szCs w:val="24"/>
        </w:rPr>
        <w:t xml:space="preserve">ā </w:t>
      </w:r>
      <w:r w:rsidR="00BE7B1F" w:rsidRPr="001934D6">
        <w:rPr>
          <w:rFonts w:ascii="Times New Roman" w:hAnsi="Times New Roman" w:cs="Times New Roman"/>
          <w:sz w:val="24"/>
          <w:szCs w:val="24"/>
        </w:rPr>
        <w:t xml:space="preserve">norādītajā kontā </w:t>
      </w:r>
      <w:r w:rsidR="00D2437E" w:rsidRPr="001934D6">
        <w:rPr>
          <w:rFonts w:ascii="Times New Roman" w:hAnsi="Times New Roman" w:cs="Times New Roman"/>
          <w:sz w:val="24"/>
          <w:szCs w:val="24"/>
        </w:rPr>
        <w:t>avans</w:t>
      </w:r>
      <w:r w:rsidR="00BE7B1F" w:rsidRPr="001934D6">
        <w:rPr>
          <w:rFonts w:ascii="Times New Roman" w:hAnsi="Times New Roman" w:cs="Times New Roman"/>
          <w:sz w:val="24"/>
          <w:szCs w:val="24"/>
        </w:rPr>
        <w:t xml:space="preserve">a summu, kas atbilst starpībai starp </w:t>
      </w:r>
      <w:r w:rsidR="00D2437E" w:rsidRPr="001934D6">
        <w:rPr>
          <w:rFonts w:ascii="Times New Roman" w:hAnsi="Times New Roman" w:cs="Times New Roman"/>
          <w:sz w:val="24"/>
          <w:szCs w:val="24"/>
        </w:rPr>
        <w:t xml:space="preserve">10% (desmit procentiem) no </w:t>
      </w:r>
      <w:r w:rsidR="00F001BF" w:rsidRPr="001934D6">
        <w:rPr>
          <w:rFonts w:ascii="Times New Roman" w:hAnsi="Times New Roman" w:cs="Times New Roman"/>
          <w:sz w:val="24"/>
          <w:szCs w:val="24"/>
        </w:rPr>
        <w:t>augstākās</w:t>
      </w:r>
      <w:r w:rsidR="00BE7B1F" w:rsidRPr="001934D6">
        <w:rPr>
          <w:rFonts w:ascii="Times New Roman" w:hAnsi="Times New Roman" w:cs="Times New Roman"/>
          <w:sz w:val="24"/>
          <w:szCs w:val="24"/>
        </w:rPr>
        <w:t xml:space="preserve"> </w:t>
      </w:r>
      <w:r w:rsidR="00F001BF" w:rsidRPr="001934D6">
        <w:rPr>
          <w:rFonts w:ascii="Times New Roman" w:hAnsi="Times New Roman" w:cs="Times New Roman"/>
          <w:sz w:val="24"/>
          <w:szCs w:val="24"/>
        </w:rPr>
        <w:t>nosolītās</w:t>
      </w:r>
      <w:r w:rsidR="00BE7B1F" w:rsidRPr="001934D6">
        <w:rPr>
          <w:rFonts w:ascii="Times New Roman" w:hAnsi="Times New Roman" w:cs="Times New Roman"/>
          <w:sz w:val="24"/>
          <w:szCs w:val="24"/>
        </w:rPr>
        <w:t xml:space="preserve"> cen</w:t>
      </w:r>
      <w:r w:rsidR="00F001BF" w:rsidRPr="001934D6">
        <w:rPr>
          <w:rFonts w:ascii="Times New Roman" w:hAnsi="Times New Roman" w:cs="Times New Roman"/>
          <w:sz w:val="24"/>
          <w:szCs w:val="24"/>
        </w:rPr>
        <w:t>as</w:t>
      </w:r>
      <w:r w:rsidR="00BE7B1F" w:rsidRPr="001934D6">
        <w:rPr>
          <w:rFonts w:ascii="Times New Roman" w:hAnsi="Times New Roman" w:cs="Times New Roman"/>
          <w:sz w:val="24"/>
          <w:szCs w:val="24"/>
        </w:rPr>
        <w:t xml:space="preserve"> un iemaksāt</w:t>
      </w:r>
      <w:r w:rsidR="00F001BF" w:rsidRPr="001934D6">
        <w:rPr>
          <w:rFonts w:ascii="Times New Roman" w:hAnsi="Times New Roman" w:cs="Times New Roman"/>
          <w:sz w:val="24"/>
          <w:szCs w:val="24"/>
        </w:rPr>
        <w:t>o</w:t>
      </w:r>
      <w:r w:rsidR="00BE7B1F" w:rsidRPr="001934D6">
        <w:rPr>
          <w:rFonts w:ascii="Times New Roman" w:hAnsi="Times New Roman" w:cs="Times New Roman"/>
          <w:sz w:val="24"/>
          <w:szCs w:val="24"/>
        </w:rPr>
        <w:t xml:space="preserve"> nodrošinājum</w:t>
      </w:r>
      <w:r w:rsidR="00F001BF" w:rsidRPr="001934D6">
        <w:rPr>
          <w:rFonts w:ascii="Times New Roman" w:hAnsi="Times New Roman" w:cs="Times New Roman"/>
          <w:sz w:val="24"/>
          <w:szCs w:val="24"/>
        </w:rPr>
        <w:t>u</w:t>
      </w:r>
      <w:r w:rsidR="00145D09">
        <w:rPr>
          <w:rFonts w:ascii="Times New Roman" w:hAnsi="Times New Roman" w:cs="Times New Roman"/>
          <w:sz w:val="24"/>
          <w:szCs w:val="24"/>
        </w:rPr>
        <w:t xml:space="preserve">, </w:t>
      </w:r>
      <w:r w:rsidR="00145D09" w:rsidRPr="003978FF">
        <w:rPr>
          <w:rFonts w:ascii="Times New Roman" w:hAnsi="Times New Roman" w:cs="Times New Roman"/>
          <w:color w:val="auto"/>
          <w:sz w:val="24"/>
          <w:szCs w:val="24"/>
        </w:rPr>
        <w:t>norādot maksājuma mērķi “</w:t>
      </w:r>
      <w:r w:rsidR="00145D09">
        <w:rPr>
          <w:rFonts w:ascii="Times New Roman" w:hAnsi="Times New Roman" w:cs="Times New Roman"/>
          <w:color w:val="auto"/>
          <w:sz w:val="24"/>
          <w:szCs w:val="24"/>
        </w:rPr>
        <w:t>Muzeja</w:t>
      </w:r>
      <w:r w:rsidR="00145D09" w:rsidRPr="003978FF">
        <w:rPr>
          <w:rFonts w:ascii="Times New Roman" w:hAnsi="Times New Roman" w:cs="Times New Roman"/>
          <w:color w:val="auto"/>
          <w:sz w:val="24"/>
          <w:szCs w:val="24"/>
        </w:rPr>
        <w:t xml:space="preserve"> iela 5, </w:t>
      </w:r>
      <w:r w:rsidR="00486EE3">
        <w:rPr>
          <w:rFonts w:ascii="Times New Roman" w:hAnsi="Times New Roman" w:cs="Times New Roman"/>
          <w:color w:val="auto"/>
          <w:sz w:val="24"/>
          <w:szCs w:val="24"/>
        </w:rPr>
        <w:t>Mežgarciems</w:t>
      </w:r>
      <w:r w:rsidR="00145D09" w:rsidRPr="003978FF">
        <w:rPr>
          <w:rFonts w:ascii="Times New Roman" w:hAnsi="Times New Roman" w:cs="Times New Roman"/>
          <w:color w:val="auto"/>
          <w:sz w:val="24"/>
          <w:szCs w:val="24"/>
        </w:rPr>
        <w:t xml:space="preserve">, Carnikavas pag., Ādažu nov., </w:t>
      </w:r>
      <w:r w:rsidR="00486EE3">
        <w:rPr>
          <w:rFonts w:ascii="Times New Roman" w:hAnsi="Times New Roman" w:cs="Times New Roman"/>
          <w:color w:val="auto"/>
          <w:sz w:val="24"/>
          <w:szCs w:val="24"/>
        </w:rPr>
        <w:t>avanss</w:t>
      </w:r>
      <w:r w:rsidR="00145D09" w:rsidRPr="003978FF">
        <w:rPr>
          <w:rFonts w:ascii="Times New Roman" w:hAnsi="Times New Roman" w:cs="Times New Roman"/>
          <w:color w:val="auto"/>
          <w:sz w:val="24"/>
          <w:szCs w:val="24"/>
        </w:rPr>
        <w:t>”.</w:t>
      </w:r>
      <w:r w:rsidR="00145D09" w:rsidRPr="003978FF">
        <w:rPr>
          <w:rFonts w:ascii="Times New Roman" w:hAnsi="Times New Roman" w:cs="Times New Roman"/>
          <w:bCs/>
          <w:color w:val="auto"/>
          <w:sz w:val="24"/>
          <w:szCs w:val="24"/>
        </w:rPr>
        <w:t xml:space="preserve"> Pēc maksājuma veikšanas maksājumu apliecinošais dokuments iesniedzams </w:t>
      </w:r>
      <w:r w:rsidR="00145D09" w:rsidRPr="003978FF">
        <w:rPr>
          <w:rFonts w:ascii="Times New Roman" w:hAnsi="Times New Roman" w:cs="Times New Roman"/>
          <w:color w:val="auto"/>
          <w:sz w:val="24"/>
          <w:szCs w:val="24"/>
        </w:rPr>
        <w:t>Valsts un pašvaldības vienotajā klientu apkalpošanas centrā Gaujas iela 33A, Ādaži, Ādažu pagasts, Ādažu novads</w:t>
      </w:r>
      <w:r w:rsidR="00486EE3">
        <w:rPr>
          <w:rFonts w:ascii="Times New Roman" w:hAnsi="Times New Roman" w:cs="Times New Roman"/>
          <w:color w:val="auto"/>
          <w:sz w:val="24"/>
          <w:szCs w:val="24"/>
        </w:rPr>
        <w:t>,</w:t>
      </w:r>
      <w:r w:rsidR="00145D09" w:rsidRPr="003978FF">
        <w:rPr>
          <w:rFonts w:ascii="Times New Roman" w:hAnsi="Times New Roman" w:cs="Times New Roman"/>
          <w:color w:val="auto"/>
          <w:sz w:val="24"/>
          <w:szCs w:val="24"/>
        </w:rPr>
        <w:t xml:space="preserve"> vai Stacijas iela 5, Carnikava, Carnikavas pagasts, Ādažu novads</w:t>
      </w:r>
      <w:r w:rsidR="00486EE3">
        <w:rPr>
          <w:rFonts w:ascii="Times New Roman" w:hAnsi="Times New Roman" w:cs="Times New Roman"/>
          <w:color w:val="auto"/>
          <w:sz w:val="24"/>
          <w:szCs w:val="24"/>
        </w:rPr>
        <w:t xml:space="preserve"> </w:t>
      </w:r>
      <w:r w:rsidR="00145D09" w:rsidRPr="003978FF">
        <w:rPr>
          <w:rFonts w:ascii="Times New Roman" w:hAnsi="Times New Roman" w:cs="Times New Roman"/>
          <w:color w:val="auto"/>
          <w:sz w:val="24"/>
          <w:szCs w:val="24"/>
        </w:rPr>
        <w:t xml:space="preserve">(turpmāk – KAC), vai nosūtāms elektroniski uz e-pasta adresi: </w:t>
      </w:r>
      <w:hyperlink r:id="rId22" w:history="1">
        <w:r w:rsidR="00145D09" w:rsidRPr="003978FF">
          <w:rPr>
            <w:rStyle w:val="Hyperlink"/>
            <w:rFonts w:ascii="Times New Roman" w:hAnsi="Times New Roman" w:cs="Times New Roman"/>
            <w:color w:val="auto"/>
            <w:sz w:val="24"/>
            <w:szCs w:val="24"/>
          </w:rPr>
          <w:t>dome@adazi.lv</w:t>
        </w:r>
      </w:hyperlink>
      <w:r w:rsidR="00145D09" w:rsidRPr="003978FF">
        <w:rPr>
          <w:rFonts w:ascii="Times New Roman" w:hAnsi="Times New Roman" w:cs="Times New Roman"/>
          <w:color w:val="auto"/>
          <w:sz w:val="24"/>
          <w:szCs w:val="24"/>
        </w:rPr>
        <w:t xml:space="preserve">. </w:t>
      </w:r>
      <w:r w:rsidR="00145D09" w:rsidRPr="003978FF">
        <w:rPr>
          <w:rFonts w:ascii="Times New Roman" w:eastAsia="Times New Roman" w:hAnsi="Times New Roman" w:cs="Times New Roman"/>
          <w:color w:val="auto"/>
          <w:sz w:val="24"/>
          <w:szCs w:val="24"/>
        </w:rPr>
        <w:t xml:space="preserve">Par apmaksas dienu tiek uzskatīta diena, kad attiecīgā naudas summa ir saņemta </w:t>
      </w:r>
      <w:r w:rsidR="00145D09" w:rsidRPr="003978FF">
        <w:rPr>
          <w:rFonts w:ascii="Times New Roman" w:hAnsi="Times New Roman" w:cs="Times New Roman"/>
          <w:color w:val="auto"/>
          <w:sz w:val="24"/>
          <w:szCs w:val="24"/>
        </w:rPr>
        <w:t xml:space="preserve">noteikumu 2.5. punktā </w:t>
      </w:r>
      <w:r w:rsidR="00145D09" w:rsidRPr="003978FF">
        <w:rPr>
          <w:rFonts w:ascii="Times New Roman" w:eastAsia="Times New Roman" w:hAnsi="Times New Roman" w:cs="Times New Roman"/>
          <w:color w:val="auto"/>
          <w:sz w:val="24"/>
          <w:szCs w:val="24"/>
        </w:rPr>
        <w:t>norādītajā bankas kontā</w:t>
      </w:r>
    </w:p>
    <w:p w14:paraId="1C826C2C" w14:textId="7D01ED14" w:rsidR="00B92021" w:rsidRPr="001934D6" w:rsidRDefault="00BE7B1F" w:rsidP="00107EC1">
      <w:pPr>
        <w:pStyle w:val="Bodytext20"/>
        <w:numPr>
          <w:ilvl w:val="1"/>
          <w:numId w:val="1"/>
        </w:numPr>
        <w:shd w:val="clear" w:color="auto" w:fill="auto"/>
        <w:tabs>
          <w:tab w:val="left" w:pos="827"/>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 xml:space="preserve">Ja </w:t>
      </w:r>
      <w:r w:rsidR="009D5DD5" w:rsidRPr="001934D6">
        <w:rPr>
          <w:rFonts w:ascii="Times New Roman" w:hAnsi="Times New Roman" w:cs="Times New Roman"/>
          <w:sz w:val="24"/>
          <w:szCs w:val="24"/>
        </w:rPr>
        <w:t>Objekt</w:t>
      </w:r>
      <w:r w:rsidRPr="001934D6">
        <w:rPr>
          <w:rFonts w:ascii="Times New Roman" w:hAnsi="Times New Roman" w:cs="Times New Roman"/>
          <w:sz w:val="24"/>
          <w:szCs w:val="24"/>
        </w:rPr>
        <w:t xml:space="preserve">u nosolījušais izsoles dalībnieks noteikumu 6.2.punktā noteiktajā termiņā </w:t>
      </w:r>
      <w:r w:rsidR="003B6B81" w:rsidRPr="001934D6">
        <w:rPr>
          <w:rFonts w:ascii="Times New Roman" w:hAnsi="Times New Roman" w:cs="Times New Roman"/>
          <w:sz w:val="24"/>
          <w:szCs w:val="24"/>
        </w:rPr>
        <w:t xml:space="preserve">un apmērā </w:t>
      </w:r>
      <w:r w:rsidRPr="001934D6">
        <w:rPr>
          <w:rFonts w:ascii="Times New Roman" w:hAnsi="Times New Roman" w:cs="Times New Roman"/>
          <w:sz w:val="24"/>
          <w:szCs w:val="24"/>
        </w:rPr>
        <w:t xml:space="preserve">nav </w:t>
      </w:r>
      <w:r w:rsidR="00765844" w:rsidRPr="001934D6">
        <w:rPr>
          <w:rFonts w:ascii="Times New Roman" w:hAnsi="Times New Roman" w:cs="Times New Roman"/>
          <w:sz w:val="24"/>
          <w:szCs w:val="24"/>
        </w:rPr>
        <w:t>samaksājis avansu</w:t>
      </w:r>
      <w:r w:rsidRPr="001934D6">
        <w:rPr>
          <w:rFonts w:ascii="Times New Roman" w:hAnsi="Times New Roman" w:cs="Times New Roman"/>
          <w:sz w:val="24"/>
          <w:szCs w:val="24"/>
        </w:rPr>
        <w:t xml:space="preserve"> noteikumos minētajā kārtībā, viņš zaudē tiesības uz nosolīt</w:t>
      </w:r>
      <w:r w:rsidR="003B6B81" w:rsidRPr="001934D6">
        <w:rPr>
          <w:rFonts w:ascii="Times New Roman" w:hAnsi="Times New Roman" w:cs="Times New Roman"/>
          <w:sz w:val="24"/>
          <w:szCs w:val="24"/>
        </w:rPr>
        <w:t>ā</w:t>
      </w:r>
      <w:r w:rsidRPr="001934D6">
        <w:rPr>
          <w:rFonts w:ascii="Times New Roman" w:hAnsi="Times New Roman" w:cs="Times New Roman"/>
          <w:sz w:val="24"/>
          <w:szCs w:val="24"/>
        </w:rPr>
        <w:t xml:space="preserve"> </w:t>
      </w:r>
      <w:r w:rsidR="009D5DD5" w:rsidRPr="001934D6">
        <w:rPr>
          <w:rFonts w:ascii="Times New Roman" w:hAnsi="Times New Roman" w:cs="Times New Roman"/>
          <w:sz w:val="24"/>
          <w:szCs w:val="24"/>
        </w:rPr>
        <w:t>Objekt</w:t>
      </w:r>
      <w:r w:rsidR="003B6B81" w:rsidRPr="001934D6">
        <w:rPr>
          <w:rFonts w:ascii="Times New Roman" w:hAnsi="Times New Roman" w:cs="Times New Roman"/>
          <w:sz w:val="24"/>
          <w:szCs w:val="24"/>
        </w:rPr>
        <w:t>a pirkšanu</w:t>
      </w:r>
      <w:r w:rsidR="00486EE3">
        <w:rPr>
          <w:rFonts w:ascii="Times New Roman" w:hAnsi="Times New Roman" w:cs="Times New Roman"/>
          <w:sz w:val="24"/>
          <w:szCs w:val="24"/>
        </w:rPr>
        <w:t>.</w:t>
      </w:r>
      <w:r w:rsidR="003B6B81" w:rsidRPr="001934D6">
        <w:rPr>
          <w:rFonts w:ascii="Times New Roman" w:eastAsia="Times New Roman" w:hAnsi="Times New Roman" w:cs="Times New Roman"/>
          <w:sz w:val="24"/>
          <w:szCs w:val="24"/>
        </w:rPr>
        <w:t xml:space="preserve"> </w:t>
      </w:r>
      <w:r w:rsidR="00486EE3" w:rsidRPr="003978FF">
        <w:rPr>
          <w:rFonts w:ascii="Times New Roman" w:hAnsi="Times New Roman" w:cs="Times New Roman"/>
          <w:color w:val="auto"/>
          <w:sz w:val="24"/>
          <w:szCs w:val="24"/>
        </w:rPr>
        <w:t>Izsoles nodrošinājums attiecīgajam dalībniekam netiek atmaksāts</w:t>
      </w:r>
      <w:r w:rsidR="00486EE3">
        <w:rPr>
          <w:rFonts w:ascii="Times New Roman" w:hAnsi="Times New Roman" w:cs="Times New Roman"/>
          <w:color w:val="auto"/>
          <w:sz w:val="24"/>
          <w:szCs w:val="24"/>
        </w:rPr>
        <w:t>.</w:t>
      </w:r>
      <w:r w:rsidRPr="001934D6">
        <w:rPr>
          <w:rFonts w:ascii="Times New Roman" w:hAnsi="Times New Roman" w:cs="Times New Roman"/>
          <w:sz w:val="24"/>
          <w:szCs w:val="24"/>
        </w:rPr>
        <w:t xml:space="preserve"> </w:t>
      </w:r>
    </w:p>
    <w:p w14:paraId="527C9B04" w14:textId="59ECD2E0" w:rsidR="00B92021" w:rsidRPr="008E73E5" w:rsidRDefault="00BE7B1F" w:rsidP="00107EC1">
      <w:pPr>
        <w:pStyle w:val="Bodytext20"/>
        <w:numPr>
          <w:ilvl w:val="1"/>
          <w:numId w:val="1"/>
        </w:numPr>
        <w:shd w:val="clear" w:color="auto" w:fill="auto"/>
        <w:tabs>
          <w:tab w:val="left" w:pos="827"/>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 xml:space="preserve">Ja nosolītājs noteiktajā </w:t>
      </w:r>
      <w:r w:rsidR="009D0294" w:rsidRPr="001934D6">
        <w:rPr>
          <w:rFonts w:ascii="Times New Roman" w:hAnsi="Times New Roman" w:cs="Times New Roman"/>
          <w:sz w:val="24"/>
          <w:szCs w:val="24"/>
        </w:rPr>
        <w:t>termiņ</w:t>
      </w:r>
      <w:r w:rsidRPr="001934D6">
        <w:rPr>
          <w:rFonts w:ascii="Times New Roman" w:hAnsi="Times New Roman" w:cs="Times New Roman"/>
          <w:sz w:val="24"/>
          <w:szCs w:val="24"/>
        </w:rPr>
        <w:t xml:space="preserve">ā nav samaksājis </w:t>
      </w:r>
      <w:r w:rsidR="009D5DD5" w:rsidRPr="001934D6">
        <w:rPr>
          <w:rFonts w:ascii="Times New Roman" w:hAnsi="Times New Roman" w:cs="Times New Roman"/>
          <w:sz w:val="24"/>
          <w:szCs w:val="24"/>
        </w:rPr>
        <w:t xml:space="preserve">par Objektu </w:t>
      </w:r>
      <w:r w:rsidR="00765844" w:rsidRPr="001934D6">
        <w:rPr>
          <w:rFonts w:ascii="Times New Roman" w:hAnsi="Times New Roman" w:cs="Times New Roman"/>
          <w:sz w:val="24"/>
          <w:szCs w:val="24"/>
        </w:rPr>
        <w:t>avansu</w:t>
      </w:r>
      <w:r w:rsidRPr="001934D6">
        <w:rPr>
          <w:rFonts w:ascii="Times New Roman" w:hAnsi="Times New Roman" w:cs="Times New Roman"/>
          <w:sz w:val="24"/>
          <w:szCs w:val="24"/>
        </w:rPr>
        <w:t xml:space="preserve">, </w:t>
      </w:r>
      <w:r w:rsidR="00A9203D" w:rsidRPr="001934D6">
        <w:rPr>
          <w:rFonts w:ascii="Times New Roman" w:eastAsia="Times New Roman" w:hAnsi="Times New Roman" w:cs="Times New Roman"/>
          <w:sz w:val="24"/>
          <w:szCs w:val="24"/>
        </w:rPr>
        <w:t xml:space="preserve">izsoles rīkotājs informē par šo faktu domi un piedāvā izsolāmo </w:t>
      </w:r>
      <w:r w:rsidR="002A14FB" w:rsidRPr="001934D6">
        <w:rPr>
          <w:rFonts w:ascii="Times New Roman" w:eastAsia="Times New Roman" w:hAnsi="Times New Roman" w:cs="Times New Roman"/>
          <w:sz w:val="24"/>
          <w:szCs w:val="24"/>
        </w:rPr>
        <w:t>Objekt</w:t>
      </w:r>
      <w:r w:rsidR="00A9203D" w:rsidRPr="001934D6">
        <w:rPr>
          <w:rFonts w:ascii="Times New Roman" w:eastAsia="Times New Roman" w:hAnsi="Times New Roman" w:cs="Times New Roman"/>
          <w:sz w:val="24"/>
          <w:szCs w:val="24"/>
        </w:rPr>
        <w:t>u pirkt izsoles dalībniekam, kurš izsolē nosolījis nākamo augstāko cenu.</w:t>
      </w:r>
      <w:r w:rsidR="00A9203D" w:rsidRPr="001934D6">
        <w:rPr>
          <w:rFonts w:ascii="Times New Roman" w:hAnsi="Times New Roman" w:cs="Times New Roman"/>
          <w:sz w:val="24"/>
          <w:szCs w:val="24"/>
        </w:rPr>
        <w:t xml:space="preserve"> </w:t>
      </w:r>
      <w:r w:rsidR="008513C0">
        <w:rPr>
          <w:rFonts w:ascii="Times New Roman" w:eastAsia="Times New Roman" w:hAnsi="Times New Roman" w:cs="Times New Roman"/>
          <w:sz w:val="24"/>
          <w:szCs w:val="24"/>
        </w:rPr>
        <w:t>Šim</w:t>
      </w:r>
      <w:r w:rsidR="00A9203D" w:rsidRPr="001934D6">
        <w:rPr>
          <w:rFonts w:ascii="Times New Roman" w:eastAsia="Times New Roman" w:hAnsi="Times New Roman" w:cs="Times New Roman"/>
          <w:sz w:val="24"/>
          <w:szCs w:val="24"/>
        </w:rPr>
        <w:t xml:space="preserve"> dalībniekam ir tiesības 2 (divu) nedēļu laikā no paziņojuma saņemšanas dienas paziņot izsoles rīkotājam par izsolāmā Objekta pirkšanu par paša nosolīto augstāko cenu.</w:t>
      </w:r>
    </w:p>
    <w:p w14:paraId="5CC5E4B7" w14:textId="1FC45A47" w:rsidR="008E73E5" w:rsidRPr="001934D6" w:rsidRDefault="008E73E5" w:rsidP="00107EC1">
      <w:pPr>
        <w:pStyle w:val="Bodytext20"/>
        <w:numPr>
          <w:ilvl w:val="1"/>
          <w:numId w:val="1"/>
        </w:numPr>
        <w:shd w:val="clear" w:color="auto" w:fill="auto"/>
        <w:tabs>
          <w:tab w:val="left" w:pos="827"/>
        </w:tabs>
        <w:spacing w:line="240" w:lineRule="auto"/>
        <w:ind w:left="760" w:hanging="420"/>
        <w:rPr>
          <w:rFonts w:ascii="Times New Roman" w:hAnsi="Times New Roman" w:cs="Times New Roman"/>
          <w:sz w:val="24"/>
          <w:szCs w:val="24"/>
        </w:rPr>
      </w:pPr>
      <w:r w:rsidRPr="003978FF">
        <w:rPr>
          <w:rFonts w:ascii="Times New Roman" w:hAnsi="Times New Roman" w:cs="Times New Roman"/>
          <w:color w:val="auto"/>
          <w:sz w:val="24"/>
          <w:szCs w:val="24"/>
        </w:rPr>
        <w:t xml:space="preserve">Ja izsoles dalībnieks, kurš nosolījis nākamo augstāko cenu, noteiktajā termiņā paziņo domei par Objekta pirkšanu un ir veicis </w:t>
      </w:r>
      <w:r>
        <w:rPr>
          <w:rFonts w:ascii="Times New Roman" w:hAnsi="Times New Roman" w:cs="Times New Roman"/>
          <w:color w:val="auto"/>
          <w:sz w:val="24"/>
          <w:szCs w:val="24"/>
        </w:rPr>
        <w:t>avans</w:t>
      </w:r>
      <w:r w:rsidRPr="003978FF">
        <w:rPr>
          <w:rFonts w:ascii="Times New Roman" w:hAnsi="Times New Roman" w:cs="Times New Roman"/>
          <w:color w:val="auto"/>
          <w:sz w:val="24"/>
          <w:szCs w:val="24"/>
        </w:rPr>
        <w:t xml:space="preserve">a summas maksājumu šo noteikumu 6.2. punktā noteiktajā kārtībā, izsoles rīkotājs atzīst par izsoles uzvarētāju jauno izsoles uzvarētāju un uzaicina viņu noslēgt Objekta pirkuma </w:t>
      </w:r>
      <w:r>
        <w:rPr>
          <w:rFonts w:ascii="Times New Roman" w:hAnsi="Times New Roman" w:cs="Times New Roman"/>
          <w:color w:val="auto"/>
          <w:sz w:val="24"/>
          <w:szCs w:val="24"/>
        </w:rPr>
        <w:t xml:space="preserve">un ķīlas </w:t>
      </w:r>
      <w:r w:rsidRPr="003978FF">
        <w:rPr>
          <w:rFonts w:ascii="Times New Roman" w:hAnsi="Times New Roman" w:cs="Times New Roman"/>
          <w:color w:val="auto"/>
          <w:sz w:val="24"/>
          <w:szCs w:val="24"/>
        </w:rPr>
        <w:t>līgumu</w:t>
      </w:r>
      <w:r>
        <w:rPr>
          <w:rFonts w:ascii="Times New Roman" w:hAnsi="Times New Roman" w:cs="Times New Roman"/>
          <w:color w:val="auto"/>
          <w:sz w:val="24"/>
          <w:szCs w:val="24"/>
        </w:rPr>
        <w:t>s</w:t>
      </w:r>
      <w:r w:rsidRPr="003978FF">
        <w:rPr>
          <w:rFonts w:ascii="Times New Roman" w:hAnsi="Times New Roman" w:cs="Times New Roman"/>
          <w:color w:val="auto"/>
          <w:sz w:val="24"/>
          <w:szCs w:val="24"/>
        </w:rPr>
        <w:t>.</w:t>
      </w:r>
    </w:p>
    <w:p w14:paraId="1153C9CA" w14:textId="066B993A" w:rsidR="00B92021" w:rsidRDefault="00BE7B1F" w:rsidP="00107EC1">
      <w:pPr>
        <w:pStyle w:val="Bodytext20"/>
        <w:numPr>
          <w:ilvl w:val="1"/>
          <w:numId w:val="1"/>
        </w:numPr>
        <w:shd w:val="clear" w:color="auto" w:fill="auto"/>
        <w:tabs>
          <w:tab w:val="left" w:pos="827"/>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 xml:space="preserve">Ja </w:t>
      </w:r>
      <w:r w:rsidR="004D1649" w:rsidRPr="001934D6">
        <w:rPr>
          <w:rFonts w:ascii="Times New Roman" w:hAnsi="Times New Roman" w:cs="Times New Roman"/>
          <w:sz w:val="24"/>
          <w:szCs w:val="24"/>
        </w:rPr>
        <w:t xml:space="preserve">noteikumu </w:t>
      </w:r>
      <w:r w:rsidRPr="001934D6">
        <w:rPr>
          <w:rFonts w:ascii="Times New Roman" w:hAnsi="Times New Roman" w:cs="Times New Roman"/>
          <w:sz w:val="24"/>
          <w:szCs w:val="24"/>
        </w:rPr>
        <w:t>6.4.</w:t>
      </w:r>
      <w:r w:rsidR="009703DE">
        <w:rPr>
          <w:rFonts w:ascii="Times New Roman" w:hAnsi="Times New Roman" w:cs="Times New Roman"/>
          <w:sz w:val="24"/>
          <w:szCs w:val="24"/>
        </w:rPr>
        <w:t xml:space="preserve"> </w:t>
      </w:r>
      <w:r w:rsidRPr="001934D6">
        <w:rPr>
          <w:rFonts w:ascii="Times New Roman" w:hAnsi="Times New Roman" w:cs="Times New Roman"/>
          <w:sz w:val="24"/>
          <w:szCs w:val="24"/>
        </w:rPr>
        <w:t xml:space="preserve">punktā noteiktais izsoles dalībnieks no </w:t>
      </w:r>
      <w:r w:rsidR="009D5DD5" w:rsidRPr="001934D6">
        <w:rPr>
          <w:rFonts w:ascii="Times New Roman" w:hAnsi="Times New Roman" w:cs="Times New Roman"/>
          <w:sz w:val="24"/>
          <w:szCs w:val="24"/>
        </w:rPr>
        <w:t>Objekt</w:t>
      </w:r>
      <w:r w:rsidRPr="001934D6">
        <w:rPr>
          <w:rFonts w:ascii="Times New Roman" w:hAnsi="Times New Roman" w:cs="Times New Roman"/>
          <w:sz w:val="24"/>
          <w:szCs w:val="24"/>
        </w:rPr>
        <w:t xml:space="preserve">a pirkuma atsakās vai norādītajā termiņā </w:t>
      </w:r>
      <w:r w:rsidR="00765844" w:rsidRPr="001934D6">
        <w:rPr>
          <w:rFonts w:ascii="Times New Roman" w:hAnsi="Times New Roman" w:cs="Times New Roman"/>
          <w:sz w:val="24"/>
          <w:szCs w:val="24"/>
        </w:rPr>
        <w:t>nesamaksā avansu</w:t>
      </w:r>
      <w:r w:rsidRPr="001934D6">
        <w:rPr>
          <w:rFonts w:ascii="Times New Roman" w:hAnsi="Times New Roman" w:cs="Times New Roman"/>
          <w:sz w:val="24"/>
          <w:szCs w:val="24"/>
        </w:rPr>
        <w:t xml:space="preserve"> par pirkumu, izsole tiek uzskatīta par nenotikušu. Lēmumu par atkārtotu izsoli vai atsavināšanas procesa pārtraukšanu pieņem dome.</w:t>
      </w:r>
    </w:p>
    <w:p w14:paraId="70C1FE22" w14:textId="4F6AC445" w:rsidR="008E73E5" w:rsidRPr="00853F02" w:rsidRDefault="008E73E5" w:rsidP="00107EC1">
      <w:pPr>
        <w:pStyle w:val="Bodytext20"/>
        <w:numPr>
          <w:ilvl w:val="1"/>
          <w:numId w:val="1"/>
        </w:numPr>
        <w:shd w:val="clear" w:color="auto" w:fill="auto"/>
        <w:tabs>
          <w:tab w:val="left" w:pos="827"/>
        </w:tabs>
        <w:spacing w:line="240" w:lineRule="auto"/>
        <w:ind w:left="760" w:hanging="420"/>
        <w:rPr>
          <w:rFonts w:ascii="Times New Roman" w:hAnsi="Times New Roman" w:cs="Times New Roman"/>
          <w:sz w:val="24"/>
          <w:szCs w:val="24"/>
        </w:rPr>
      </w:pPr>
      <w:r w:rsidRPr="003978FF">
        <w:rPr>
          <w:rFonts w:ascii="Times New Roman" w:hAnsi="Times New Roman" w:cs="Times New Roman"/>
          <w:color w:val="auto"/>
          <w:sz w:val="24"/>
          <w:szCs w:val="24"/>
        </w:rPr>
        <w:lastRenderedPageBreak/>
        <w:t xml:space="preserve">Lai izpildītu Starptautisko un Latvijas Republikas nacionālo sankciju likuma 5. panta otrās daļas prasības, </w:t>
      </w:r>
      <w:r>
        <w:rPr>
          <w:rFonts w:ascii="Times New Roman" w:hAnsi="Times New Roman" w:cs="Times New Roman"/>
          <w:color w:val="auto"/>
          <w:sz w:val="24"/>
          <w:szCs w:val="24"/>
        </w:rPr>
        <w:t>i</w:t>
      </w:r>
      <w:r w:rsidRPr="003978FF">
        <w:rPr>
          <w:rFonts w:ascii="Times New Roman" w:hAnsi="Times New Roman" w:cs="Times New Roman"/>
          <w:color w:val="auto"/>
          <w:sz w:val="24"/>
          <w:szCs w:val="24"/>
        </w:rPr>
        <w:t>zsoles rīkotājs ir tiesīgs veikt pārbaudi, lai noskaidrotu, vai izsoles uzvarētājam ir 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izsoles rezultātā iegūtās tiesības iegādāties Objektu. Šādā gadījumā Izsoles rīkotājs ir tiesīgs piedāvāt iegūt īpašumā Objektu pēdējam pārsolītajam dalībniekam, un viņa solītā cena uzskatāma par nosolīto cenu.</w:t>
      </w:r>
    </w:p>
    <w:p w14:paraId="55B7EAAE" w14:textId="6922523A" w:rsidR="00575EB6" w:rsidRPr="00536D32" w:rsidRDefault="00853F02" w:rsidP="00107EC1">
      <w:pPr>
        <w:pStyle w:val="Bodytext20"/>
        <w:numPr>
          <w:ilvl w:val="1"/>
          <w:numId w:val="1"/>
        </w:numPr>
        <w:shd w:val="clear" w:color="auto" w:fill="auto"/>
        <w:tabs>
          <w:tab w:val="left" w:pos="827"/>
        </w:tabs>
        <w:spacing w:line="240" w:lineRule="auto"/>
        <w:ind w:left="760" w:hanging="420"/>
        <w:rPr>
          <w:rStyle w:val="Hyperlink"/>
          <w:rFonts w:ascii="Times New Roman" w:hAnsi="Times New Roman" w:cs="Times New Roman"/>
          <w:color w:val="000000"/>
          <w:sz w:val="24"/>
          <w:szCs w:val="24"/>
          <w:u w:val="none"/>
        </w:rPr>
      </w:pPr>
      <w:r w:rsidRPr="008513C0">
        <w:rPr>
          <w:rFonts w:ascii="Times New Roman" w:eastAsia="Times New Roman" w:hAnsi="Times New Roman" w:cs="Times New Roman"/>
          <w:sz w:val="24"/>
          <w:szCs w:val="24"/>
        </w:rPr>
        <w:t xml:space="preserve">Izsoles rīkotājs sagatavo un </w:t>
      </w:r>
      <w:r w:rsidRPr="008513C0">
        <w:rPr>
          <w:rFonts w:ascii="Times New Roman" w:hAnsi="Times New Roman" w:cs="Times New Roman"/>
          <w:sz w:val="24"/>
          <w:szCs w:val="24"/>
          <w:lang w:eastAsia="ar-SA"/>
        </w:rPr>
        <w:t xml:space="preserve">pašvaldības administrācijas Administratīvajā nodaļā </w:t>
      </w:r>
      <w:r w:rsidRPr="008513C0">
        <w:rPr>
          <w:rFonts w:ascii="Times New Roman" w:eastAsia="Times New Roman" w:hAnsi="Times New Roman" w:cs="Times New Roman"/>
          <w:sz w:val="24"/>
          <w:szCs w:val="24"/>
        </w:rPr>
        <w:t>iesniedz domes lēmuma projektu par izsoles rezultātiem, pievienojot tam izsoles aktu.</w:t>
      </w:r>
      <w:r w:rsidR="008513C0">
        <w:rPr>
          <w:rFonts w:ascii="Times New Roman" w:eastAsia="Times New Roman" w:hAnsi="Times New Roman" w:cs="Times New Roman"/>
          <w:sz w:val="24"/>
          <w:szCs w:val="24"/>
        </w:rPr>
        <w:t xml:space="preserve"> </w:t>
      </w:r>
      <w:r w:rsidR="00575EB6" w:rsidRPr="008513C0">
        <w:rPr>
          <w:rFonts w:ascii="Times New Roman" w:hAnsi="Times New Roman" w:cs="Times New Roman"/>
          <w:color w:val="auto"/>
          <w:sz w:val="24"/>
          <w:szCs w:val="24"/>
        </w:rPr>
        <w:t>Dome</w:t>
      </w:r>
      <w:r w:rsidR="00575EB6" w:rsidRPr="008513C0">
        <w:rPr>
          <w:rFonts w:ascii="Times New Roman" w:eastAsia="Times New Roman" w:hAnsi="Times New Roman" w:cs="Times New Roman"/>
          <w:color w:val="auto"/>
          <w:sz w:val="24"/>
          <w:szCs w:val="24"/>
        </w:rPr>
        <w:t xml:space="preserve"> apstiprina izsoles rezultātus tuvākajā sēdē, skaitot no dienas, kad no izsoles dalībnieka saņemts maksājumu apliecinošs dokuments, ka attiecīgie avansa norēķini par nosolīto Objektu nokārtoti</w:t>
      </w:r>
      <w:r w:rsidR="0073724C" w:rsidRPr="008513C0">
        <w:rPr>
          <w:rFonts w:ascii="Times New Roman" w:eastAsia="Times New Roman" w:hAnsi="Times New Roman" w:cs="Times New Roman"/>
          <w:color w:val="auto"/>
          <w:sz w:val="24"/>
          <w:szCs w:val="24"/>
        </w:rPr>
        <w:t xml:space="preserve"> </w:t>
      </w:r>
      <w:r w:rsidR="0073724C" w:rsidRPr="008513C0">
        <w:rPr>
          <w:rFonts w:ascii="Times New Roman" w:eastAsia="Times New Roman" w:hAnsi="Times New Roman" w:cs="Times New Roman"/>
          <w:sz w:val="24"/>
          <w:szCs w:val="24"/>
        </w:rPr>
        <w:t>(noteikumu 2.6.punkts)</w:t>
      </w:r>
      <w:r w:rsidR="00575EB6" w:rsidRPr="008513C0">
        <w:rPr>
          <w:rFonts w:ascii="Times New Roman" w:eastAsia="Times New Roman" w:hAnsi="Times New Roman" w:cs="Times New Roman"/>
          <w:color w:val="auto"/>
          <w:sz w:val="24"/>
          <w:szCs w:val="24"/>
        </w:rPr>
        <w:t xml:space="preserve">, bet </w:t>
      </w:r>
      <w:r w:rsidR="00575EB6" w:rsidRPr="008513C0">
        <w:rPr>
          <w:rFonts w:ascii="Times New Roman" w:hAnsi="Times New Roman" w:cs="Times New Roman"/>
          <w:color w:val="auto"/>
          <w:sz w:val="24"/>
          <w:szCs w:val="24"/>
        </w:rPr>
        <w:t>ne vēlāk kā 30 (trīsdesmit) dienu laikā pēc maksājumu nokārtošanas</w:t>
      </w:r>
      <w:r w:rsidR="00575EB6" w:rsidRPr="008513C0">
        <w:rPr>
          <w:rFonts w:ascii="Times New Roman" w:eastAsia="Times New Roman" w:hAnsi="Times New Roman" w:cs="Times New Roman"/>
          <w:color w:val="auto"/>
          <w:sz w:val="24"/>
          <w:szCs w:val="24"/>
        </w:rPr>
        <w:t>.</w:t>
      </w:r>
      <w:r w:rsidR="00575EB6" w:rsidRPr="008513C0">
        <w:rPr>
          <w:color w:val="auto"/>
        </w:rPr>
        <w:t xml:space="preserve"> </w:t>
      </w:r>
      <w:r w:rsidRPr="008513C0">
        <w:rPr>
          <w:rFonts w:ascii="Times New Roman" w:hAnsi="Times New Roman" w:cs="Times New Roman"/>
          <w:color w:val="auto"/>
          <w:sz w:val="24"/>
          <w:szCs w:val="24"/>
        </w:rPr>
        <w:t>Izsoles k</w:t>
      </w:r>
      <w:r w:rsidR="00575EB6" w:rsidRPr="008513C0">
        <w:rPr>
          <w:rFonts w:ascii="Times New Roman" w:hAnsi="Times New Roman" w:cs="Times New Roman"/>
          <w:color w:val="auto"/>
          <w:sz w:val="24"/>
          <w:szCs w:val="24"/>
        </w:rPr>
        <w:t xml:space="preserve">omisija 2 (divu) darbadienu laikā pēc izsoles rezultātu apstiprināšanas publicē tos domes tīmekļvietnē </w:t>
      </w:r>
      <w:hyperlink r:id="rId23" w:history="1">
        <w:r w:rsidR="00575EB6" w:rsidRPr="008513C0">
          <w:rPr>
            <w:rStyle w:val="Hyperlink"/>
            <w:rFonts w:ascii="Times New Roman" w:hAnsi="Times New Roman" w:cs="Times New Roman"/>
            <w:color w:val="auto"/>
            <w:sz w:val="24"/>
            <w:szCs w:val="24"/>
          </w:rPr>
          <w:t>www.adazi.lv</w:t>
        </w:r>
      </w:hyperlink>
      <w:r w:rsidR="00575EB6" w:rsidRPr="008513C0">
        <w:rPr>
          <w:rStyle w:val="Hyperlink"/>
          <w:color w:val="auto"/>
        </w:rPr>
        <w:t>.</w:t>
      </w:r>
    </w:p>
    <w:p w14:paraId="64B96A7D" w14:textId="7D870425" w:rsidR="00536D32" w:rsidRPr="008513C0" w:rsidRDefault="00536D32" w:rsidP="00107EC1">
      <w:pPr>
        <w:pStyle w:val="Bodytext20"/>
        <w:numPr>
          <w:ilvl w:val="1"/>
          <w:numId w:val="1"/>
        </w:numPr>
        <w:shd w:val="clear" w:color="auto" w:fill="auto"/>
        <w:tabs>
          <w:tab w:val="left" w:pos="827"/>
        </w:tabs>
        <w:spacing w:line="240" w:lineRule="auto"/>
        <w:ind w:left="760" w:hanging="420"/>
        <w:rPr>
          <w:rStyle w:val="Hyperlink"/>
          <w:rFonts w:ascii="Times New Roman" w:hAnsi="Times New Roman" w:cs="Times New Roman"/>
          <w:color w:val="000000"/>
          <w:sz w:val="24"/>
          <w:szCs w:val="24"/>
          <w:u w:val="none"/>
        </w:rPr>
      </w:pPr>
      <w:r>
        <w:rPr>
          <w:rFonts w:ascii="Times New Roman" w:hAnsi="Times New Roman" w:cs="Times New Roman"/>
          <w:color w:val="auto"/>
          <w:sz w:val="24"/>
          <w:szCs w:val="24"/>
        </w:rPr>
        <w:t>Izsoles k</w:t>
      </w:r>
      <w:r w:rsidRPr="003978FF">
        <w:rPr>
          <w:rFonts w:ascii="Times New Roman" w:hAnsi="Times New Roman" w:cs="Times New Roman"/>
          <w:color w:val="auto"/>
          <w:sz w:val="24"/>
          <w:szCs w:val="24"/>
        </w:rPr>
        <w:t xml:space="preserve">omisija 10 (desmit) darba dienu laikā pēc domes lēmuma pieņemšanas par Objekta izsoles rezultātu apstiprināšanu uzaicina izsoles uzvarētāju noslēgt Objekta pirkuma </w:t>
      </w:r>
      <w:r>
        <w:rPr>
          <w:rFonts w:ascii="Times New Roman" w:hAnsi="Times New Roman" w:cs="Times New Roman"/>
          <w:color w:val="auto"/>
          <w:sz w:val="24"/>
          <w:szCs w:val="24"/>
        </w:rPr>
        <w:t xml:space="preserve">un ķīlas </w:t>
      </w:r>
      <w:r w:rsidRPr="003978FF">
        <w:rPr>
          <w:rFonts w:ascii="Times New Roman" w:hAnsi="Times New Roman" w:cs="Times New Roman"/>
          <w:color w:val="auto"/>
          <w:sz w:val="24"/>
          <w:szCs w:val="24"/>
        </w:rPr>
        <w:t>līgumu</w:t>
      </w:r>
      <w:r>
        <w:rPr>
          <w:rFonts w:ascii="Times New Roman" w:hAnsi="Times New Roman" w:cs="Times New Roman"/>
          <w:color w:val="auto"/>
          <w:sz w:val="24"/>
          <w:szCs w:val="24"/>
        </w:rPr>
        <w:t>s</w:t>
      </w:r>
      <w:r w:rsidRPr="003978FF">
        <w:rPr>
          <w:rFonts w:ascii="Times New Roman" w:hAnsi="Times New Roman" w:cs="Times New Roman"/>
          <w:color w:val="auto"/>
          <w:sz w:val="24"/>
          <w:szCs w:val="24"/>
        </w:rPr>
        <w:t>.</w:t>
      </w:r>
    </w:p>
    <w:p w14:paraId="64A2A1EC" w14:textId="21670098" w:rsidR="00DA065B" w:rsidRPr="00536D32" w:rsidRDefault="00DA065B" w:rsidP="00107EC1">
      <w:pPr>
        <w:pStyle w:val="Bodytext20"/>
        <w:numPr>
          <w:ilvl w:val="1"/>
          <w:numId w:val="1"/>
        </w:numPr>
        <w:shd w:val="clear" w:color="auto" w:fill="auto"/>
        <w:tabs>
          <w:tab w:val="left" w:pos="827"/>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 xml:space="preserve">Ar izsoles dalībnieku, kurš par Objektu ir nosolījis augstāko cenu un ir izpildījis izsoles noteikumu nosacījumus, tiek slēgts Objekta </w:t>
      </w:r>
      <w:bookmarkStart w:id="21" w:name="_Hlk65832765"/>
      <w:r w:rsidRPr="001934D6">
        <w:rPr>
          <w:rFonts w:ascii="Times New Roman" w:hAnsi="Times New Roman" w:cs="Times New Roman"/>
          <w:sz w:val="24"/>
          <w:szCs w:val="24"/>
        </w:rPr>
        <w:t xml:space="preserve">nomaksas pirkuma </w:t>
      </w:r>
      <w:bookmarkEnd w:id="21"/>
      <w:r w:rsidRPr="001934D6">
        <w:rPr>
          <w:rFonts w:ascii="Times New Roman" w:hAnsi="Times New Roman" w:cs="Times New Roman"/>
          <w:sz w:val="24"/>
          <w:szCs w:val="24"/>
        </w:rPr>
        <w:t>līgums, ievērojot noteikumos, nomaksas pirkuma līgumā un ķīlas līgumā minētos Objekta</w:t>
      </w:r>
      <w:r w:rsidRPr="001934D6">
        <w:rPr>
          <w:rFonts w:ascii="Times New Roman" w:eastAsia="Times New Roman" w:hAnsi="Times New Roman" w:cs="Times New Roman"/>
          <w:sz w:val="24"/>
          <w:szCs w:val="24"/>
        </w:rPr>
        <w:t xml:space="preserve"> turpmākās izmantošanas nosacījumus, atsavināšanas tiesību aprobežojumus, pirkuma maksas samaksas kārtību un citus nosacījumus.</w:t>
      </w:r>
      <w:r w:rsidR="00536D32" w:rsidRPr="00536D32">
        <w:rPr>
          <w:rFonts w:ascii="Times New Roman" w:hAnsi="Times New Roman" w:cs="Times New Roman"/>
          <w:color w:val="auto"/>
          <w:sz w:val="24"/>
          <w:szCs w:val="24"/>
        </w:rPr>
        <w:t xml:space="preserve"> </w:t>
      </w:r>
      <w:r w:rsidR="00536D32">
        <w:rPr>
          <w:rFonts w:ascii="Times New Roman" w:hAnsi="Times New Roman" w:cs="Times New Roman"/>
          <w:color w:val="auto"/>
          <w:sz w:val="24"/>
          <w:szCs w:val="24"/>
        </w:rPr>
        <w:t>L</w:t>
      </w:r>
      <w:r w:rsidR="00536D32" w:rsidRPr="003978FF">
        <w:rPr>
          <w:rFonts w:ascii="Times New Roman" w:hAnsi="Times New Roman" w:cs="Times New Roman"/>
          <w:color w:val="auto"/>
          <w:sz w:val="24"/>
          <w:szCs w:val="24"/>
        </w:rPr>
        <w:t>īgumu</w:t>
      </w:r>
      <w:r w:rsidR="00536D32">
        <w:rPr>
          <w:rFonts w:ascii="Times New Roman" w:hAnsi="Times New Roman" w:cs="Times New Roman"/>
          <w:color w:val="auto"/>
          <w:sz w:val="24"/>
          <w:szCs w:val="24"/>
        </w:rPr>
        <w:t>s</w:t>
      </w:r>
      <w:r w:rsidR="00536D32" w:rsidRPr="003978FF">
        <w:rPr>
          <w:rFonts w:ascii="Times New Roman" w:hAnsi="Times New Roman" w:cs="Times New Roman"/>
          <w:color w:val="auto"/>
          <w:sz w:val="24"/>
          <w:szCs w:val="24"/>
        </w:rPr>
        <w:t xml:space="preserve"> izsoles uzvarētājam ir jāparaksta 30 (trīsdesmit) dienu laikā pēc izsoles rezultātu apstiprināšanas domē.</w:t>
      </w:r>
    </w:p>
    <w:p w14:paraId="74102B5C" w14:textId="2B5C6B2C" w:rsidR="00536D32" w:rsidRPr="00707C73" w:rsidRDefault="00536D32" w:rsidP="00107EC1">
      <w:pPr>
        <w:pStyle w:val="Bodytext20"/>
        <w:numPr>
          <w:ilvl w:val="1"/>
          <w:numId w:val="1"/>
        </w:numPr>
        <w:shd w:val="clear" w:color="auto" w:fill="auto"/>
        <w:tabs>
          <w:tab w:val="left" w:pos="827"/>
        </w:tabs>
        <w:spacing w:line="240" w:lineRule="auto"/>
        <w:ind w:left="760" w:hanging="420"/>
        <w:rPr>
          <w:rStyle w:val="Hyperlink"/>
          <w:rFonts w:ascii="Times New Roman" w:hAnsi="Times New Roman" w:cs="Times New Roman"/>
          <w:color w:val="000000"/>
          <w:sz w:val="24"/>
          <w:szCs w:val="24"/>
          <w:u w:val="none"/>
        </w:rPr>
      </w:pPr>
      <w:r w:rsidRPr="001934D6">
        <w:rPr>
          <w:rFonts w:ascii="Times New Roman" w:hAnsi="Times New Roman" w:cs="Times New Roman"/>
          <w:sz w:val="24"/>
          <w:szCs w:val="24"/>
        </w:rPr>
        <w:t>Nomaksas pirkuma līguma projekts (1.pielikums) un ķīlas līguma projekts (2.pielikums) tiek apstiprināti kopā ar šiem noteikumiem.</w:t>
      </w:r>
    </w:p>
    <w:p w14:paraId="73326074" w14:textId="12DB5CF7" w:rsidR="00760DA3" w:rsidRPr="001934D6" w:rsidRDefault="00DA065B" w:rsidP="00107EC1">
      <w:pPr>
        <w:pStyle w:val="Bodytext20"/>
        <w:numPr>
          <w:ilvl w:val="1"/>
          <w:numId w:val="1"/>
        </w:numPr>
        <w:shd w:val="clear" w:color="auto" w:fill="auto"/>
        <w:tabs>
          <w:tab w:val="left" w:pos="827"/>
        </w:tabs>
        <w:spacing w:line="240" w:lineRule="auto"/>
        <w:ind w:left="760" w:hanging="420"/>
        <w:rPr>
          <w:rFonts w:ascii="Times New Roman" w:hAnsi="Times New Roman" w:cs="Times New Roman"/>
          <w:sz w:val="24"/>
          <w:szCs w:val="24"/>
        </w:rPr>
      </w:pPr>
      <w:r w:rsidRPr="003978FF">
        <w:rPr>
          <w:rFonts w:ascii="Times New Roman" w:hAnsi="Times New Roman" w:cs="Times New Roman"/>
          <w:color w:val="auto"/>
          <w:sz w:val="24"/>
          <w:szCs w:val="24"/>
        </w:rPr>
        <w:t xml:space="preserve">Pirkuma </w:t>
      </w:r>
      <w:r>
        <w:rPr>
          <w:rFonts w:ascii="Times New Roman" w:hAnsi="Times New Roman" w:cs="Times New Roman"/>
          <w:color w:val="auto"/>
          <w:sz w:val="24"/>
          <w:szCs w:val="24"/>
        </w:rPr>
        <w:t xml:space="preserve">un ķīlas </w:t>
      </w:r>
      <w:r w:rsidRPr="003978FF">
        <w:rPr>
          <w:rFonts w:ascii="Times New Roman" w:hAnsi="Times New Roman" w:cs="Times New Roman"/>
          <w:color w:val="auto"/>
          <w:sz w:val="24"/>
          <w:szCs w:val="24"/>
        </w:rPr>
        <w:t>līgumu</w:t>
      </w:r>
      <w:r>
        <w:rPr>
          <w:rFonts w:ascii="Times New Roman" w:hAnsi="Times New Roman" w:cs="Times New Roman"/>
          <w:color w:val="auto"/>
          <w:sz w:val="24"/>
          <w:szCs w:val="24"/>
        </w:rPr>
        <w:t>s</w:t>
      </w:r>
      <w:r w:rsidRPr="003978FF">
        <w:rPr>
          <w:rFonts w:ascii="Times New Roman" w:hAnsi="Times New Roman" w:cs="Times New Roman"/>
          <w:color w:val="auto"/>
          <w:sz w:val="24"/>
          <w:szCs w:val="24"/>
        </w:rPr>
        <w:t xml:space="preserve"> pašvaldības vārdā paraksta domes paraksttiesīga vai pilnvarota persona.</w:t>
      </w:r>
    </w:p>
    <w:p w14:paraId="31656177" w14:textId="2A046E41" w:rsidR="00CE771A" w:rsidRPr="001934D6" w:rsidRDefault="00CE771A" w:rsidP="00107EC1">
      <w:pPr>
        <w:pStyle w:val="Bodytext20"/>
        <w:numPr>
          <w:ilvl w:val="1"/>
          <w:numId w:val="1"/>
        </w:numPr>
        <w:shd w:val="clear" w:color="auto" w:fill="auto"/>
        <w:tabs>
          <w:tab w:val="left" w:pos="827"/>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 xml:space="preserve">Objekta nosolītājam ir pienākums nostiprināt īpašuma tiesības uz Objektu zemesgrāmatā uz sava vārda. Gadījumā, kad </w:t>
      </w:r>
      <w:r w:rsidR="0066410A" w:rsidRPr="001934D6">
        <w:rPr>
          <w:rFonts w:ascii="Times New Roman" w:hAnsi="Times New Roman" w:cs="Times New Roman"/>
          <w:sz w:val="24"/>
          <w:szCs w:val="24"/>
        </w:rPr>
        <w:t xml:space="preserve">par Objektu </w:t>
      </w:r>
      <w:r w:rsidRPr="001934D6">
        <w:rPr>
          <w:rFonts w:ascii="Times New Roman" w:hAnsi="Times New Roman" w:cs="Times New Roman"/>
          <w:sz w:val="24"/>
          <w:szCs w:val="24"/>
        </w:rPr>
        <w:t>nav veikta pirkuma maksas samaksa pilnā apmērā, vienlaikus ar īpašuma tiesību zemesgrāmatā nostiprināma ķīlas tiesība par labu pašvaldībai.</w:t>
      </w:r>
    </w:p>
    <w:p w14:paraId="177B4ADD" w14:textId="6DCFCC01" w:rsidR="00CE771A" w:rsidRPr="001934D6" w:rsidRDefault="00CE771A" w:rsidP="00107EC1">
      <w:pPr>
        <w:pStyle w:val="Bodytext20"/>
        <w:numPr>
          <w:ilvl w:val="1"/>
          <w:numId w:val="1"/>
        </w:numPr>
        <w:shd w:val="clear" w:color="auto" w:fill="auto"/>
        <w:tabs>
          <w:tab w:val="left" w:pos="827"/>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 xml:space="preserve">Objekta nosolītājam 1 (viena) mēneša laikā pēc no pašvaldības puses parakstīta nostiprinājuma lūguma saņemšanas jāiesniedz </w:t>
      </w:r>
      <w:r w:rsidR="002662B7">
        <w:rPr>
          <w:rFonts w:ascii="Times New Roman" w:hAnsi="Times New Roman" w:cs="Times New Roman"/>
          <w:sz w:val="24"/>
          <w:szCs w:val="24"/>
        </w:rPr>
        <w:t>Rīgas rajona tiesā (</w:t>
      </w:r>
      <w:r w:rsidRPr="001934D6">
        <w:rPr>
          <w:rFonts w:ascii="Times New Roman" w:hAnsi="Times New Roman" w:cs="Times New Roman"/>
          <w:sz w:val="24"/>
          <w:szCs w:val="24"/>
        </w:rPr>
        <w:t>zemesgrāmatā</w:t>
      </w:r>
      <w:r w:rsidR="002662B7">
        <w:rPr>
          <w:rFonts w:ascii="Times New Roman" w:hAnsi="Times New Roman" w:cs="Times New Roman"/>
          <w:sz w:val="24"/>
          <w:szCs w:val="24"/>
        </w:rPr>
        <w:t>)</w:t>
      </w:r>
      <w:r w:rsidRPr="001934D6">
        <w:rPr>
          <w:rFonts w:ascii="Times New Roman" w:hAnsi="Times New Roman" w:cs="Times New Roman"/>
          <w:sz w:val="24"/>
          <w:szCs w:val="24"/>
        </w:rPr>
        <w:t xml:space="preserve"> dokumenti īpašuma tiesības uz nosolīto Objektu nostiprināšanai zemesgrāmatā uz sava vārda, kā arī jāinformē pašvaldību par īpašuma tiesības nostiprināšanu.</w:t>
      </w:r>
    </w:p>
    <w:p w14:paraId="6EF2707F" w14:textId="19581847" w:rsidR="00E116F9" w:rsidRPr="001934D6" w:rsidRDefault="00E116F9" w:rsidP="00107EC1">
      <w:pPr>
        <w:pStyle w:val="Bodytext20"/>
        <w:numPr>
          <w:ilvl w:val="1"/>
          <w:numId w:val="1"/>
        </w:numPr>
        <w:shd w:val="clear" w:color="auto" w:fill="auto"/>
        <w:tabs>
          <w:tab w:val="left" w:pos="827"/>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Par noteikumu 6.1</w:t>
      </w:r>
      <w:r w:rsidR="00387462">
        <w:rPr>
          <w:rFonts w:ascii="Times New Roman" w:hAnsi="Times New Roman" w:cs="Times New Roman"/>
          <w:sz w:val="24"/>
          <w:szCs w:val="24"/>
        </w:rPr>
        <w:t>4</w:t>
      </w:r>
      <w:r w:rsidRPr="001934D6">
        <w:rPr>
          <w:rFonts w:ascii="Times New Roman" w:hAnsi="Times New Roman" w:cs="Times New Roman"/>
          <w:sz w:val="24"/>
          <w:szCs w:val="24"/>
        </w:rPr>
        <w:t xml:space="preserve">.punktā noteiktā termiņa nokavējumu </w:t>
      </w:r>
      <w:r w:rsidR="002A14FB" w:rsidRPr="001934D6">
        <w:rPr>
          <w:rFonts w:ascii="Times New Roman" w:hAnsi="Times New Roman" w:cs="Times New Roman"/>
          <w:sz w:val="24"/>
          <w:szCs w:val="24"/>
        </w:rPr>
        <w:t>Objekta</w:t>
      </w:r>
      <w:r w:rsidRPr="001934D6">
        <w:rPr>
          <w:rFonts w:ascii="Times New Roman" w:hAnsi="Times New Roman" w:cs="Times New Roman"/>
          <w:sz w:val="24"/>
          <w:szCs w:val="24"/>
        </w:rPr>
        <w:t xml:space="preserve"> nosolītājs maksā līgumsodu 0,1% (vienas desmitās daļas procenta) apmērā no izsolāmā Objekta pirkuma cenas </w:t>
      </w:r>
      <w:bookmarkStart w:id="22" w:name="_Hlk106489346"/>
      <w:r w:rsidRPr="001934D6">
        <w:rPr>
          <w:rFonts w:ascii="Times New Roman" w:hAnsi="Times New Roman" w:cs="Times New Roman"/>
          <w:sz w:val="24"/>
          <w:szCs w:val="24"/>
        </w:rPr>
        <w:t>par katru nokavēto dienu</w:t>
      </w:r>
      <w:bookmarkEnd w:id="22"/>
      <w:r w:rsidRPr="001934D6">
        <w:rPr>
          <w:rFonts w:ascii="Times New Roman" w:hAnsi="Times New Roman" w:cs="Times New Roman"/>
          <w:sz w:val="24"/>
          <w:szCs w:val="24"/>
        </w:rPr>
        <w:t xml:space="preserve">, par noteikumu 1.2.5.1., 1.2.5.2., 1.2.5.3. un </w:t>
      </w:r>
      <w:r w:rsidR="007152DD" w:rsidRPr="001934D6">
        <w:rPr>
          <w:rFonts w:ascii="Times New Roman" w:hAnsi="Times New Roman" w:cs="Times New Roman"/>
          <w:sz w:val="24"/>
          <w:szCs w:val="24"/>
        </w:rPr>
        <w:t>6.1</w:t>
      </w:r>
      <w:r w:rsidR="0007148C">
        <w:rPr>
          <w:rFonts w:ascii="Times New Roman" w:hAnsi="Times New Roman" w:cs="Times New Roman"/>
          <w:sz w:val="24"/>
          <w:szCs w:val="24"/>
        </w:rPr>
        <w:t>7</w:t>
      </w:r>
      <w:r w:rsidRPr="001934D6">
        <w:rPr>
          <w:rFonts w:ascii="Times New Roman" w:hAnsi="Times New Roman" w:cs="Times New Roman"/>
          <w:sz w:val="24"/>
          <w:szCs w:val="24"/>
        </w:rPr>
        <w:t xml:space="preserve">.punktā noteikto izpildes termiņu nokavējumu - līgumsodu 0,2 % (divu desmito daļu procenta) apmērā no izsolāmā </w:t>
      </w:r>
      <w:r w:rsidR="002A14FB" w:rsidRPr="001934D6">
        <w:rPr>
          <w:rFonts w:ascii="Times New Roman" w:hAnsi="Times New Roman" w:cs="Times New Roman"/>
          <w:sz w:val="24"/>
          <w:szCs w:val="24"/>
        </w:rPr>
        <w:t>Objekta</w:t>
      </w:r>
      <w:r w:rsidRPr="001934D6">
        <w:rPr>
          <w:rFonts w:ascii="Times New Roman" w:hAnsi="Times New Roman" w:cs="Times New Roman"/>
          <w:sz w:val="24"/>
          <w:szCs w:val="24"/>
        </w:rPr>
        <w:t xml:space="preserve"> pirkuma cenas</w:t>
      </w:r>
      <w:r w:rsidR="0007148C" w:rsidRPr="0007148C">
        <w:rPr>
          <w:rFonts w:ascii="Times New Roman" w:hAnsi="Times New Roman" w:cs="Times New Roman"/>
          <w:sz w:val="24"/>
          <w:szCs w:val="24"/>
        </w:rPr>
        <w:t xml:space="preserve"> </w:t>
      </w:r>
      <w:r w:rsidR="0007148C" w:rsidRPr="001934D6">
        <w:rPr>
          <w:rFonts w:ascii="Times New Roman" w:hAnsi="Times New Roman" w:cs="Times New Roman"/>
          <w:sz w:val="24"/>
          <w:szCs w:val="24"/>
        </w:rPr>
        <w:t>par katru nokavēto dienu</w:t>
      </w:r>
      <w:r w:rsidRPr="001934D6">
        <w:rPr>
          <w:rFonts w:ascii="Times New Roman" w:hAnsi="Times New Roman" w:cs="Times New Roman"/>
          <w:sz w:val="24"/>
          <w:szCs w:val="24"/>
        </w:rPr>
        <w:t xml:space="preserve">, </w:t>
      </w:r>
      <w:r w:rsidR="00235C4D">
        <w:rPr>
          <w:rFonts w:ascii="Times New Roman" w:hAnsi="Times New Roman" w:cs="Times New Roman"/>
          <w:sz w:val="24"/>
          <w:szCs w:val="24"/>
        </w:rPr>
        <w:t>bet ne vairāk kā 10 % no pirkuma maksas, un</w:t>
      </w:r>
      <w:r w:rsidRPr="001934D6">
        <w:rPr>
          <w:rFonts w:ascii="Times New Roman" w:hAnsi="Times New Roman" w:cs="Times New Roman"/>
          <w:sz w:val="24"/>
          <w:szCs w:val="24"/>
        </w:rPr>
        <w:t xml:space="preserve"> noteikumu </w:t>
      </w:r>
      <w:r w:rsidR="002B23B7" w:rsidRPr="001934D6">
        <w:rPr>
          <w:rFonts w:ascii="Times New Roman" w:hAnsi="Times New Roman" w:cs="Times New Roman"/>
          <w:sz w:val="24"/>
          <w:szCs w:val="24"/>
        </w:rPr>
        <w:t>6.1</w:t>
      </w:r>
      <w:r w:rsidR="0007148C">
        <w:rPr>
          <w:rFonts w:ascii="Times New Roman" w:hAnsi="Times New Roman" w:cs="Times New Roman"/>
          <w:sz w:val="24"/>
          <w:szCs w:val="24"/>
        </w:rPr>
        <w:t>9</w:t>
      </w:r>
      <w:r w:rsidRPr="001934D6">
        <w:rPr>
          <w:rFonts w:ascii="Times New Roman" w:hAnsi="Times New Roman" w:cs="Times New Roman"/>
          <w:sz w:val="24"/>
          <w:szCs w:val="24"/>
        </w:rPr>
        <w:t>.punktā noteikto nosacījumu pārkāpuma gadījumā - līgumsodu EUR 5000,</w:t>
      </w:r>
      <w:r w:rsidR="0007148C">
        <w:rPr>
          <w:rFonts w:ascii="Times New Roman" w:hAnsi="Times New Roman" w:cs="Times New Roman"/>
          <w:sz w:val="24"/>
          <w:szCs w:val="24"/>
        </w:rPr>
        <w:t>-</w:t>
      </w:r>
      <w:r w:rsidRPr="001934D6">
        <w:rPr>
          <w:rFonts w:ascii="Times New Roman" w:hAnsi="Times New Roman" w:cs="Times New Roman"/>
          <w:sz w:val="24"/>
          <w:szCs w:val="24"/>
        </w:rPr>
        <w:t xml:space="preserve"> apmērā (pieci tūkstoši eiro) par katru pārkāpumu</w:t>
      </w:r>
      <w:r w:rsidR="009D2AB8" w:rsidRPr="001934D6">
        <w:rPr>
          <w:rFonts w:ascii="Times New Roman" w:hAnsi="Times New Roman" w:cs="Times New Roman"/>
          <w:sz w:val="24"/>
          <w:szCs w:val="24"/>
        </w:rPr>
        <w:t>.</w:t>
      </w:r>
    </w:p>
    <w:p w14:paraId="531BC8A9" w14:textId="0F62B2AE" w:rsidR="009D2AB8" w:rsidRPr="001934D6" w:rsidRDefault="009D2AB8" w:rsidP="00107EC1">
      <w:pPr>
        <w:pStyle w:val="Bodytext20"/>
        <w:numPr>
          <w:ilvl w:val="1"/>
          <w:numId w:val="1"/>
        </w:numPr>
        <w:shd w:val="clear" w:color="auto" w:fill="auto"/>
        <w:tabs>
          <w:tab w:val="left" w:pos="827"/>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lang w:eastAsia="en-US"/>
        </w:rPr>
        <w:t xml:space="preserve">Gadījumā, ja noteikumu </w:t>
      </w:r>
      <w:r w:rsidRPr="001934D6">
        <w:rPr>
          <w:rFonts w:ascii="Times New Roman" w:hAnsi="Times New Roman" w:cs="Times New Roman"/>
          <w:sz w:val="24"/>
          <w:szCs w:val="24"/>
        </w:rPr>
        <w:t>1.2.5.1., 1.2.5.2</w:t>
      </w:r>
      <w:r w:rsidRPr="001934D6">
        <w:rPr>
          <w:rFonts w:ascii="Times New Roman" w:hAnsi="Times New Roman" w:cs="Times New Roman"/>
          <w:sz w:val="24"/>
          <w:szCs w:val="24"/>
          <w:lang w:eastAsia="en-US"/>
        </w:rPr>
        <w:t xml:space="preserve">. un </w:t>
      </w:r>
      <w:r w:rsidRPr="001934D6">
        <w:rPr>
          <w:rFonts w:ascii="Times New Roman" w:hAnsi="Times New Roman" w:cs="Times New Roman"/>
          <w:sz w:val="24"/>
          <w:szCs w:val="24"/>
        </w:rPr>
        <w:t>1.2.5.3.</w:t>
      </w:r>
      <w:r w:rsidRPr="001934D6">
        <w:rPr>
          <w:rFonts w:ascii="Times New Roman" w:hAnsi="Times New Roman" w:cs="Times New Roman"/>
          <w:sz w:val="24"/>
          <w:szCs w:val="24"/>
          <w:lang w:eastAsia="en-US"/>
        </w:rPr>
        <w:t xml:space="preserve">punktā noteikto turpmākās izmantošanas nosacījumu izpildes termiņa nokavējums sastāda 3 (trīs) mēneši, vai arī ir noticis noteikumu </w:t>
      </w:r>
      <w:r w:rsidR="002B23B7" w:rsidRPr="001934D6">
        <w:rPr>
          <w:rFonts w:ascii="Times New Roman" w:hAnsi="Times New Roman" w:cs="Times New Roman"/>
          <w:sz w:val="24"/>
          <w:szCs w:val="24"/>
          <w:lang w:eastAsia="en-US"/>
        </w:rPr>
        <w:t>6.1</w:t>
      </w:r>
      <w:r w:rsidR="00AC6692">
        <w:rPr>
          <w:rFonts w:ascii="Times New Roman" w:hAnsi="Times New Roman" w:cs="Times New Roman"/>
          <w:sz w:val="24"/>
          <w:szCs w:val="24"/>
          <w:lang w:eastAsia="en-US"/>
        </w:rPr>
        <w:t>9</w:t>
      </w:r>
      <w:r w:rsidRPr="001934D6">
        <w:rPr>
          <w:rFonts w:ascii="Times New Roman" w:hAnsi="Times New Roman" w:cs="Times New Roman"/>
          <w:sz w:val="24"/>
          <w:szCs w:val="24"/>
          <w:lang w:eastAsia="en-US"/>
        </w:rPr>
        <w:t xml:space="preserve">.punkta noteikumu pārkāpums, pašvaldība ir tiesīga atkāpties no </w:t>
      </w:r>
      <w:r w:rsidR="009D17C8" w:rsidRPr="001934D6">
        <w:rPr>
          <w:rFonts w:ascii="Times New Roman" w:hAnsi="Times New Roman" w:cs="Times New Roman"/>
          <w:sz w:val="24"/>
          <w:szCs w:val="24"/>
          <w:lang w:eastAsia="en-US"/>
        </w:rPr>
        <w:t xml:space="preserve">nomaksas </w:t>
      </w:r>
      <w:r w:rsidRPr="001934D6">
        <w:rPr>
          <w:rFonts w:ascii="Times New Roman" w:hAnsi="Times New Roman" w:cs="Times New Roman"/>
          <w:sz w:val="24"/>
          <w:szCs w:val="24"/>
          <w:lang w:eastAsia="en-US"/>
        </w:rPr>
        <w:t>pirkuma līguma un īpašuma tiesības uz nosolīto Objektu šajā gadījumā pāriet atpakaļ pašvaldībai.</w:t>
      </w:r>
    </w:p>
    <w:p w14:paraId="1E968B46" w14:textId="4D0CE08D" w:rsidR="00625769" w:rsidRPr="001934D6" w:rsidRDefault="00625769" w:rsidP="00107EC1">
      <w:pPr>
        <w:pStyle w:val="Bodytext20"/>
        <w:numPr>
          <w:ilvl w:val="1"/>
          <w:numId w:val="1"/>
        </w:numPr>
        <w:shd w:val="clear" w:color="auto" w:fill="auto"/>
        <w:tabs>
          <w:tab w:val="left" w:pos="827"/>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Ja pašvaldība izmanto noteikumu 6.1</w:t>
      </w:r>
      <w:r w:rsidR="00AC6692">
        <w:rPr>
          <w:rFonts w:ascii="Times New Roman" w:hAnsi="Times New Roman" w:cs="Times New Roman"/>
          <w:sz w:val="24"/>
          <w:szCs w:val="24"/>
        </w:rPr>
        <w:t>6</w:t>
      </w:r>
      <w:r w:rsidRPr="001934D6">
        <w:rPr>
          <w:rFonts w:ascii="Times New Roman" w:hAnsi="Times New Roman" w:cs="Times New Roman"/>
          <w:sz w:val="24"/>
          <w:szCs w:val="24"/>
        </w:rPr>
        <w:t xml:space="preserve">.punktā noteiktās atkāpšanās tiesības, vai arī nomaksas pirkuma līgums tiek atcelts citos gadījumos, Objekta īpašniekam tā jau uzceltās ēkas (būves) 6 (sešu) mēnešu laikā jānojauc, ja Objekta nosolītājs un </w:t>
      </w:r>
      <w:r w:rsidRPr="001934D6">
        <w:rPr>
          <w:rFonts w:ascii="Times New Roman" w:hAnsi="Times New Roman" w:cs="Times New Roman"/>
          <w:sz w:val="24"/>
          <w:szCs w:val="24"/>
        </w:rPr>
        <w:lastRenderedPageBreak/>
        <w:t>pašvaldība  nevienojas par citu risinājumu.</w:t>
      </w:r>
    </w:p>
    <w:p w14:paraId="6BFC5EA3" w14:textId="5C71DF6E" w:rsidR="00736439" w:rsidRPr="001934D6" w:rsidRDefault="00736439" w:rsidP="00107EC1">
      <w:pPr>
        <w:pStyle w:val="Bodytext20"/>
        <w:numPr>
          <w:ilvl w:val="1"/>
          <w:numId w:val="1"/>
        </w:numPr>
        <w:shd w:val="clear" w:color="auto" w:fill="auto"/>
        <w:tabs>
          <w:tab w:val="left" w:pos="827"/>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lang w:eastAsia="en-US"/>
        </w:rPr>
        <w:t>Objekta nosolītājs nodrošina nomaksas pirkuma līgumam atbilstošu nosolītā Objekta izmantošanu un nepieļauj tā vērtības samazināšanos.</w:t>
      </w:r>
    </w:p>
    <w:p w14:paraId="13595CD8" w14:textId="713E8BA0" w:rsidR="00736439" w:rsidRPr="001934D6" w:rsidRDefault="00736439" w:rsidP="00107EC1">
      <w:pPr>
        <w:pStyle w:val="ListParagraph"/>
        <w:numPr>
          <w:ilvl w:val="1"/>
          <w:numId w:val="1"/>
        </w:numPr>
        <w:tabs>
          <w:tab w:val="left" w:pos="851"/>
        </w:tabs>
        <w:ind w:left="792" w:hanging="432"/>
        <w:jc w:val="both"/>
        <w:rPr>
          <w:lang w:eastAsia="en-US"/>
        </w:rPr>
      </w:pPr>
      <w:r w:rsidRPr="001934D6">
        <w:rPr>
          <w:lang w:eastAsia="en-US"/>
        </w:rPr>
        <w:t>Objekta nosolītājs apņemas līdz 31.12.2028.:</w:t>
      </w:r>
    </w:p>
    <w:p w14:paraId="664B739A" w14:textId="771F6AA1" w:rsidR="00736439" w:rsidRPr="001934D6" w:rsidRDefault="00736439" w:rsidP="00107EC1">
      <w:pPr>
        <w:pStyle w:val="ListParagraph"/>
        <w:numPr>
          <w:ilvl w:val="2"/>
          <w:numId w:val="1"/>
        </w:numPr>
        <w:tabs>
          <w:tab w:val="left" w:pos="1560"/>
        </w:tabs>
        <w:suppressAutoHyphens/>
        <w:ind w:left="1378" w:hanging="499"/>
        <w:jc w:val="both"/>
      </w:pPr>
      <w:r w:rsidRPr="001934D6">
        <w:t>nemainīt nosolītajam Objektam detālplānojumā noteikto un teritorijas plānojumā atļauto (plānoto) teritorijas izmantošanas mērķi, kā arī neizmantot nosolīto Objektu neatbilstoši šim mērķim;</w:t>
      </w:r>
    </w:p>
    <w:p w14:paraId="779ED06E" w14:textId="39DE811B" w:rsidR="00736439" w:rsidRPr="001934D6" w:rsidRDefault="00736439" w:rsidP="00107EC1">
      <w:pPr>
        <w:pStyle w:val="BodyTextIndent"/>
        <w:numPr>
          <w:ilvl w:val="2"/>
          <w:numId w:val="1"/>
        </w:numPr>
        <w:tabs>
          <w:tab w:val="clear" w:pos="1080"/>
          <w:tab w:val="left" w:pos="142"/>
          <w:tab w:val="left" w:pos="1560"/>
        </w:tabs>
        <w:ind w:left="1378" w:hanging="499"/>
      </w:pPr>
      <w:r w:rsidRPr="001934D6">
        <w:t xml:space="preserve">neveikt nosolītā Objekta atsavināšanu, tajā skaitā arī pārdošanu, ieguldīšanu pamatkapitālā, dāvināšanu, maiņu, kā arī ieķīlāšanu, sadalīšanu, apgrūtināšanu ar lietu tiesībām (izņemot gadījumus, ja apgrūtinājumi noteikti ar likumu vai atsavināšana notiek ar tiesas spriedumu), galvošanu u. tml., bez domes rakstiskas piekrišanas; </w:t>
      </w:r>
    </w:p>
    <w:p w14:paraId="1795689D" w14:textId="1B1964CF" w:rsidR="00736439" w:rsidRPr="001934D6" w:rsidRDefault="00736439" w:rsidP="00107EC1">
      <w:pPr>
        <w:pStyle w:val="Bodytext20"/>
        <w:numPr>
          <w:ilvl w:val="2"/>
          <w:numId w:val="1"/>
        </w:numPr>
        <w:shd w:val="clear" w:color="auto" w:fill="auto"/>
        <w:tabs>
          <w:tab w:val="left" w:pos="827"/>
          <w:tab w:val="left" w:pos="1560"/>
        </w:tabs>
        <w:spacing w:line="240" w:lineRule="auto"/>
        <w:ind w:left="1378" w:hanging="499"/>
        <w:rPr>
          <w:rFonts w:ascii="Times New Roman" w:hAnsi="Times New Roman" w:cs="Times New Roman"/>
          <w:sz w:val="24"/>
          <w:szCs w:val="24"/>
        </w:rPr>
      </w:pPr>
      <w:r w:rsidRPr="001934D6">
        <w:rPr>
          <w:rFonts w:ascii="Times New Roman" w:hAnsi="Times New Roman" w:cs="Times New Roman"/>
          <w:sz w:val="24"/>
          <w:szCs w:val="24"/>
          <w:lang w:eastAsia="en-US"/>
        </w:rPr>
        <w:t xml:space="preserve">neveikt nosolītā īpašuma iznomāšanu, izīrēšanu, nodošanu patapinājumā, bez domes rakstiskas piekrišanas. Šādu piekrišanu </w:t>
      </w:r>
      <w:r w:rsidR="002A14FB" w:rsidRPr="001934D6">
        <w:rPr>
          <w:rFonts w:ascii="Times New Roman" w:hAnsi="Times New Roman" w:cs="Times New Roman"/>
          <w:sz w:val="24"/>
          <w:szCs w:val="24"/>
          <w:lang w:eastAsia="en-US"/>
        </w:rPr>
        <w:t>Objekta</w:t>
      </w:r>
      <w:r w:rsidRPr="001934D6">
        <w:rPr>
          <w:rFonts w:ascii="Times New Roman" w:hAnsi="Times New Roman" w:cs="Times New Roman"/>
          <w:sz w:val="24"/>
          <w:szCs w:val="24"/>
          <w:lang w:eastAsia="en-US"/>
        </w:rPr>
        <w:t xml:space="preserve"> nosolītājs var saņemt, ja nosolītā īpašuma nomnieks/ īrnieks/ patapinājuma ņēmējs atbilst noteikumu 1</w:t>
      </w:r>
      <w:r w:rsidR="009D0294" w:rsidRPr="001934D6">
        <w:rPr>
          <w:rFonts w:ascii="Times New Roman" w:hAnsi="Times New Roman" w:cs="Times New Roman"/>
          <w:sz w:val="24"/>
          <w:szCs w:val="24"/>
          <w:lang w:eastAsia="en-US"/>
        </w:rPr>
        <w:t>.2.5.3</w:t>
      </w:r>
      <w:r w:rsidRPr="001934D6">
        <w:rPr>
          <w:rFonts w:ascii="Times New Roman" w:hAnsi="Times New Roman" w:cs="Times New Roman"/>
          <w:sz w:val="24"/>
          <w:szCs w:val="24"/>
          <w:lang w:eastAsia="en-US"/>
        </w:rPr>
        <w:t>.punkta un Ministru kabineta 13.10.2015. noteikumu Nr. 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10.1. un 10.2.apakšpunktu prasībām.</w:t>
      </w:r>
    </w:p>
    <w:p w14:paraId="12D02FDF" w14:textId="4105A079" w:rsidR="00337864" w:rsidRPr="001934D6" w:rsidRDefault="00337864" w:rsidP="00107EC1">
      <w:pPr>
        <w:pStyle w:val="Bodytext20"/>
        <w:numPr>
          <w:ilvl w:val="1"/>
          <w:numId w:val="1"/>
        </w:numPr>
        <w:shd w:val="clear" w:color="auto" w:fill="auto"/>
        <w:tabs>
          <w:tab w:val="left" w:pos="827"/>
        </w:tabs>
        <w:spacing w:line="240" w:lineRule="auto"/>
        <w:ind w:left="760" w:hanging="420"/>
        <w:rPr>
          <w:rFonts w:ascii="Times New Roman" w:hAnsi="Times New Roman" w:cs="Times New Roman"/>
          <w:sz w:val="24"/>
          <w:szCs w:val="24"/>
        </w:rPr>
      </w:pPr>
      <w:r w:rsidRPr="001934D6">
        <w:rPr>
          <w:rFonts w:ascii="Times New Roman" w:eastAsia="Times New Roman" w:hAnsi="Times New Roman" w:cs="Times New Roman"/>
          <w:sz w:val="24"/>
          <w:szCs w:val="24"/>
        </w:rPr>
        <w:t>Visas izmaksa, kas saistītas ar izsolāmā Objekta reģistrāciju uz pircēja vārda, sedz izsolāmā Objekta ieguvējs</w:t>
      </w:r>
      <w:r w:rsidR="00A9203D" w:rsidRPr="001934D6">
        <w:rPr>
          <w:rFonts w:ascii="Times New Roman" w:eastAsia="Times New Roman" w:hAnsi="Times New Roman" w:cs="Times New Roman"/>
          <w:sz w:val="24"/>
          <w:szCs w:val="24"/>
        </w:rPr>
        <w:t>, atbilstoši nomaksas pirkuma līguma noteikumiem (1.pielikums)</w:t>
      </w:r>
      <w:r w:rsidRPr="001934D6">
        <w:rPr>
          <w:rFonts w:ascii="Times New Roman" w:eastAsia="Times New Roman" w:hAnsi="Times New Roman" w:cs="Times New Roman"/>
          <w:sz w:val="24"/>
          <w:szCs w:val="24"/>
        </w:rPr>
        <w:t>.</w:t>
      </w:r>
    </w:p>
    <w:p w14:paraId="06963BD5" w14:textId="77777777" w:rsidR="00B92021" w:rsidRPr="001934D6" w:rsidRDefault="00BE7B1F" w:rsidP="00107EC1">
      <w:pPr>
        <w:pStyle w:val="Heading10"/>
        <w:keepNext/>
        <w:keepLines/>
        <w:numPr>
          <w:ilvl w:val="0"/>
          <w:numId w:val="1"/>
        </w:numPr>
        <w:shd w:val="clear" w:color="auto" w:fill="auto"/>
        <w:tabs>
          <w:tab w:val="left" w:pos="365"/>
        </w:tabs>
        <w:spacing w:line="240" w:lineRule="auto"/>
        <w:ind w:firstLine="0"/>
        <w:jc w:val="both"/>
        <w:rPr>
          <w:rFonts w:ascii="Times New Roman" w:hAnsi="Times New Roman" w:cs="Times New Roman"/>
          <w:sz w:val="24"/>
          <w:szCs w:val="24"/>
        </w:rPr>
      </w:pPr>
      <w:bookmarkStart w:id="23" w:name="bookmark8"/>
      <w:r w:rsidRPr="001934D6">
        <w:rPr>
          <w:rFonts w:ascii="Times New Roman" w:hAnsi="Times New Roman" w:cs="Times New Roman"/>
          <w:sz w:val="24"/>
          <w:szCs w:val="24"/>
        </w:rPr>
        <w:t>Nenotikušās izsoles</w:t>
      </w:r>
      <w:bookmarkEnd w:id="23"/>
    </w:p>
    <w:p w14:paraId="4C820B15" w14:textId="50E603EC" w:rsidR="00B92021" w:rsidRPr="001934D6" w:rsidRDefault="00736439" w:rsidP="00107EC1">
      <w:pPr>
        <w:pStyle w:val="Bodytext20"/>
        <w:numPr>
          <w:ilvl w:val="1"/>
          <w:numId w:val="1"/>
        </w:numPr>
        <w:shd w:val="clear" w:color="auto" w:fill="auto"/>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D</w:t>
      </w:r>
      <w:r w:rsidR="00A20F7A" w:rsidRPr="001934D6">
        <w:rPr>
          <w:rFonts w:ascii="Times New Roman" w:hAnsi="Times New Roman" w:cs="Times New Roman"/>
          <w:sz w:val="24"/>
          <w:szCs w:val="24"/>
        </w:rPr>
        <w:t>ome</w:t>
      </w:r>
      <w:r w:rsidR="00BE7B1F" w:rsidRPr="001934D6">
        <w:rPr>
          <w:rFonts w:ascii="Times New Roman" w:hAnsi="Times New Roman" w:cs="Times New Roman"/>
          <w:sz w:val="24"/>
          <w:szCs w:val="24"/>
        </w:rPr>
        <w:t xml:space="preserve"> pieņem lēmumu par izsoles atzīšanu par nenotikušu</w:t>
      </w:r>
      <w:r w:rsidR="00DD468E" w:rsidRPr="001934D6">
        <w:rPr>
          <w:rFonts w:ascii="Times New Roman" w:hAnsi="Times New Roman" w:cs="Times New Roman"/>
          <w:sz w:val="24"/>
          <w:szCs w:val="24"/>
        </w:rPr>
        <w:t>, ja</w:t>
      </w:r>
      <w:r w:rsidR="00BE7B1F" w:rsidRPr="001934D6">
        <w:rPr>
          <w:rFonts w:ascii="Times New Roman" w:hAnsi="Times New Roman" w:cs="Times New Roman"/>
          <w:sz w:val="24"/>
          <w:szCs w:val="24"/>
        </w:rPr>
        <w:t>:</w:t>
      </w:r>
    </w:p>
    <w:p w14:paraId="33F00104" w14:textId="6B07762A" w:rsidR="00B92021" w:rsidRPr="001934D6" w:rsidRDefault="00BE7B1F" w:rsidP="00107EC1">
      <w:pPr>
        <w:pStyle w:val="Bodytext20"/>
        <w:numPr>
          <w:ilvl w:val="2"/>
          <w:numId w:val="1"/>
        </w:numPr>
        <w:shd w:val="clear" w:color="auto" w:fill="auto"/>
        <w:tabs>
          <w:tab w:val="left" w:pos="1041"/>
        </w:tabs>
        <w:spacing w:line="240" w:lineRule="auto"/>
        <w:ind w:left="1378" w:hanging="499"/>
        <w:rPr>
          <w:rFonts w:ascii="Times New Roman" w:hAnsi="Times New Roman" w:cs="Times New Roman"/>
          <w:sz w:val="24"/>
          <w:szCs w:val="24"/>
        </w:rPr>
      </w:pPr>
      <w:r w:rsidRPr="001934D6">
        <w:rPr>
          <w:rFonts w:ascii="Times New Roman" w:hAnsi="Times New Roman" w:cs="Times New Roman"/>
          <w:sz w:val="24"/>
          <w:szCs w:val="24"/>
        </w:rPr>
        <w:t>uz izsoli nav autorizēts neviens izsoles dalībnieks</w:t>
      </w:r>
      <w:r w:rsidR="002B128F" w:rsidRPr="001934D6">
        <w:rPr>
          <w:rFonts w:ascii="Times New Roman" w:hAnsi="Times New Roman" w:cs="Times New Roman"/>
          <w:sz w:val="24"/>
          <w:szCs w:val="24"/>
        </w:rPr>
        <w:t>;</w:t>
      </w:r>
    </w:p>
    <w:p w14:paraId="1963CEDF" w14:textId="1F6D8FD8" w:rsidR="00B92021" w:rsidRPr="001934D6" w:rsidRDefault="00BE7B1F" w:rsidP="00107EC1">
      <w:pPr>
        <w:pStyle w:val="Bodytext20"/>
        <w:numPr>
          <w:ilvl w:val="2"/>
          <w:numId w:val="1"/>
        </w:numPr>
        <w:shd w:val="clear" w:color="auto" w:fill="auto"/>
        <w:tabs>
          <w:tab w:val="left" w:pos="1041"/>
        </w:tabs>
        <w:spacing w:line="240" w:lineRule="auto"/>
        <w:ind w:left="1378" w:hanging="499"/>
        <w:rPr>
          <w:rFonts w:ascii="Times New Roman" w:hAnsi="Times New Roman" w:cs="Times New Roman"/>
          <w:sz w:val="24"/>
          <w:szCs w:val="24"/>
        </w:rPr>
      </w:pPr>
      <w:r w:rsidRPr="001934D6">
        <w:rPr>
          <w:rFonts w:ascii="Times New Roman" w:hAnsi="Times New Roman" w:cs="Times New Roman"/>
          <w:sz w:val="24"/>
          <w:szCs w:val="24"/>
        </w:rPr>
        <w:t>izsole bijusi izziņota, pārkāpjot noteikumus vai Publiskas personas mantas atsavināšanas likumu;</w:t>
      </w:r>
    </w:p>
    <w:p w14:paraId="25040161" w14:textId="058D087F" w:rsidR="00B92021" w:rsidRPr="001934D6" w:rsidRDefault="00BE7B1F" w:rsidP="00107EC1">
      <w:pPr>
        <w:pStyle w:val="Bodytext20"/>
        <w:numPr>
          <w:ilvl w:val="2"/>
          <w:numId w:val="1"/>
        </w:numPr>
        <w:shd w:val="clear" w:color="auto" w:fill="auto"/>
        <w:tabs>
          <w:tab w:val="left" w:pos="1041"/>
        </w:tabs>
        <w:spacing w:line="240" w:lineRule="auto"/>
        <w:ind w:left="1378" w:hanging="499"/>
        <w:rPr>
          <w:rFonts w:ascii="Times New Roman" w:hAnsi="Times New Roman" w:cs="Times New Roman"/>
          <w:sz w:val="24"/>
          <w:szCs w:val="24"/>
        </w:rPr>
      </w:pPr>
      <w:r w:rsidRPr="001934D6">
        <w:rPr>
          <w:rFonts w:ascii="Times New Roman" w:hAnsi="Times New Roman" w:cs="Times New Roman"/>
          <w:sz w:val="24"/>
          <w:szCs w:val="24"/>
        </w:rPr>
        <w:t>tiek noskaidrots, ka nepamatoti noraidīta kāda dalībnieka piedalīšanās izsolē vai nepareizi noraidīts kāds pārsolījums;</w:t>
      </w:r>
    </w:p>
    <w:p w14:paraId="25B59AD7" w14:textId="6516C6F3" w:rsidR="00B92021" w:rsidRPr="001934D6" w:rsidRDefault="00BE7B1F" w:rsidP="00107EC1">
      <w:pPr>
        <w:pStyle w:val="Bodytext20"/>
        <w:numPr>
          <w:ilvl w:val="2"/>
          <w:numId w:val="1"/>
        </w:numPr>
        <w:shd w:val="clear" w:color="auto" w:fill="auto"/>
        <w:tabs>
          <w:tab w:val="left" w:pos="1041"/>
        </w:tabs>
        <w:spacing w:line="240" w:lineRule="auto"/>
        <w:ind w:left="1378" w:hanging="499"/>
        <w:rPr>
          <w:rFonts w:ascii="Times New Roman" w:hAnsi="Times New Roman" w:cs="Times New Roman"/>
          <w:sz w:val="24"/>
          <w:szCs w:val="24"/>
        </w:rPr>
      </w:pPr>
      <w:r w:rsidRPr="001934D6">
        <w:rPr>
          <w:rFonts w:ascii="Times New Roman" w:hAnsi="Times New Roman" w:cs="Times New Roman"/>
          <w:sz w:val="24"/>
          <w:szCs w:val="24"/>
        </w:rPr>
        <w:t>neviens izsoles dalībnieks nav pārsolījis izsoles sākumcenu;</w:t>
      </w:r>
    </w:p>
    <w:p w14:paraId="4301F136" w14:textId="4DCAC572" w:rsidR="00B92021" w:rsidRPr="001934D6" w:rsidRDefault="00BE7B1F" w:rsidP="00107EC1">
      <w:pPr>
        <w:pStyle w:val="Bodytext20"/>
        <w:numPr>
          <w:ilvl w:val="2"/>
          <w:numId w:val="1"/>
        </w:numPr>
        <w:shd w:val="clear" w:color="auto" w:fill="auto"/>
        <w:tabs>
          <w:tab w:val="left" w:pos="1041"/>
        </w:tabs>
        <w:spacing w:line="240" w:lineRule="auto"/>
        <w:ind w:left="1378" w:hanging="499"/>
        <w:rPr>
          <w:rFonts w:ascii="Times New Roman" w:hAnsi="Times New Roman" w:cs="Times New Roman"/>
          <w:sz w:val="24"/>
          <w:szCs w:val="24"/>
        </w:rPr>
      </w:pPr>
      <w:r w:rsidRPr="001934D6">
        <w:rPr>
          <w:rFonts w:ascii="Times New Roman" w:hAnsi="Times New Roman" w:cs="Times New Roman"/>
          <w:sz w:val="24"/>
          <w:szCs w:val="24"/>
        </w:rPr>
        <w:t xml:space="preserve">vienīgais izsoles dalībnieks, kurš nosolījis izsolāmo </w:t>
      </w:r>
      <w:r w:rsidR="002B128F" w:rsidRPr="001934D6">
        <w:rPr>
          <w:rFonts w:ascii="Times New Roman" w:hAnsi="Times New Roman" w:cs="Times New Roman"/>
          <w:sz w:val="24"/>
          <w:szCs w:val="24"/>
        </w:rPr>
        <w:t>Objekt</w:t>
      </w:r>
      <w:r w:rsidRPr="001934D6">
        <w:rPr>
          <w:rFonts w:ascii="Times New Roman" w:hAnsi="Times New Roman" w:cs="Times New Roman"/>
          <w:sz w:val="24"/>
          <w:szCs w:val="24"/>
        </w:rPr>
        <w:t xml:space="preserve">u, nav parakstījis izsolāmā </w:t>
      </w:r>
      <w:r w:rsidR="002B128F" w:rsidRPr="001934D6">
        <w:rPr>
          <w:rFonts w:ascii="Times New Roman" w:hAnsi="Times New Roman" w:cs="Times New Roman"/>
          <w:sz w:val="24"/>
          <w:szCs w:val="24"/>
        </w:rPr>
        <w:t>Objekt</w:t>
      </w:r>
      <w:r w:rsidRPr="001934D6">
        <w:rPr>
          <w:rFonts w:ascii="Times New Roman" w:hAnsi="Times New Roman" w:cs="Times New Roman"/>
          <w:sz w:val="24"/>
          <w:szCs w:val="24"/>
        </w:rPr>
        <w:t xml:space="preserve">a </w:t>
      </w:r>
      <w:r w:rsidR="00674E23" w:rsidRPr="001934D6">
        <w:rPr>
          <w:rFonts w:ascii="Times New Roman" w:hAnsi="Times New Roman" w:cs="Times New Roman"/>
          <w:sz w:val="24"/>
          <w:szCs w:val="24"/>
        </w:rPr>
        <w:t xml:space="preserve">nomaksas </w:t>
      </w:r>
      <w:r w:rsidRPr="001934D6">
        <w:rPr>
          <w:rFonts w:ascii="Times New Roman" w:hAnsi="Times New Roman" w:cs="Times New Roman"/>
          <w:sz w:val="24"/>
          <w:szCs w:val="24"/>
        </w:rPr>
        <w:t>pirkuma līgumu</w:t>
      </w:r>
      <w:r w:rsidR="00674E23" w:rsidRPr="001934D6">
        <w:rPr>
          <w:rFonts w:ascii="Times New Roman" w:hAnsi="Times New Roman" w:cs="Times New Roman"/>
          <w:sz w:val="24"/>
          <w:szCs w:val="24"/>
        </w:rPr>
        <w:t xml:space="preserve"> un ķīlas līgumu</w:t>
      </w:r>
      <w:r w:rsidR="00FB7C68" w:rsidRPr="001934D6">
        <w:rPr>
          <w:rFonts w:ascii="Times New Roman" w:hAnsi="Times New Roman" w:cs="Times New Roman"/>
          <w:sz w:val="24"/>
          <w:szCs w:val="24"/>
        </w:rPr>
        <w:t xml:space="preserve"> (ja attiecināms)</w:t>
      </w:r>
      <w:r w:rsidRPr="001934D6">
        <w:rPr>
          <w:rFonts w:ascii="Times New Roman" w:hAnsi="Times New Roman" w:cs="Times New Roman"/>
          <w:sz w:val="24"/>
          <w:szCs w:val="24"/>
        </w:rPr>
        <w:t>;</w:t>
      </w:r>
    </w:p>
    <w:p w14:paraId="3C8F8CEB" w14:textId="6C13BCEF" w:rsidR="00B92021" w:rsidRPr="001934D6" w:rsidRDefault="00BE7B1F" w:rsidP="00107EC1">
      <w:pPr>
        <w:pStyle w:val="Bodytext20"/>
        <w:numPr>
          <w:ilvl w:val="2"/>
          <w:numId w:val="1"/>
        </w:numPr>
        <w:shd w:val="clear" w:color="auto" w:fill="auto"/>
        <w:tabs>
          <w:tab w:val="left" w:pos="1041"/>
        </w:tabs>
        <w:spacing w:line="240" w:lineRule="auto"/>
        <w:ind w:left="1378" w:hanging="499"/>
        <w:rPr>
          <w:rFonts w:ascii="Times New Roman" w:hAnsi="Times New Roman" w:cs="Times New Roman"/>
          <w:sz w:val="24"/>
          <w:szCs w:val="24"/>
        </w:rPr>
      </w:pPr>
      <w:r w:rsidRPr="001934D6">
        <w:rPr>
          <w:rFonts w:ascii="Times New Roman" w:hAnsi="Times New Roman" w:cs="Times New Roman"/>
          <w:sz w:val="24"/>
          <w:szCs w:val="24"/>
        </w:rPr>
        <w:t xml:space="preserve">neviens no izsoles dalībniekiem, kurš atzīts par nosolītāju, neveic </w:t>
      </w:r>
      <w:r w:rsidR="00674E23" w:rsidRPr="001934D6">
        <w:rPr>
          <w:rFonts w:ascii="Times New Roman" w:hAnsi="Times New Roman" w:cs="Times New Roman"/>
          <w:sz w:val="24"/>
          <w:szCs w:val="24"/>
        </w:rPr>
        <w:t xml:space="preserve">avansa </w:t>
      </w:r>
      <w:r w:rsidRPr="001934D6">
        <w:rPr>
          <w:rFonts w:ascii="Times New Roman" w:hAnsi="Times New Roman" w:cs="Times New Roman"/>
          <w:sz w:val="24"/>
          <w:szCs w:val="24"/>
        </w:rPr>
        <w:t>samaksu noteikumos norādītajā termiņā;</w:t>
      </w:r>
    </w:p>
    <w:p w14:paraId="6A1DE737" w14:textId="28E66D37" w:rsidR="00B92021" w:rsidRPr="001934D6" w:rsidRDefault="00BE7B1F" w:rsidP="00107EC1">
      <w:pPr>
        <w:pStyle w:val="Bodytext20"/>
        <w:numPr>
          <w:ilvl w:val="2"/>
          <w:numId w:val="1"/>
        </w:numPr>
        <w:shd w:val="clear" w:color="auto" w:fill="auto"/>
        <w:tabs>
          <w:tab w:val="left" w:pos="981"/>
        </w:tabs>
        <w:spacing w:line="240" w:lineRule="auto"/>
        <w:ind w:left="1378" w:hanging="499"/>
        <w:rPr>
          <w:rFonts w:ascii="Times New Roman" w:hAnsi="Times New Roman" w:cs="Times New Roman"/>
          <w:sz w:val="24"/>
          <w:szCs w:val="24"/>
        </w:rPr>
      </w:pPr>
      <w:r w:rsidRPr="001934D6">
        <w:rPr>
          <w:rFonts w:ascii="Times New Roman" w:hAnsi="Times New Roman" w:cs="Times New Roman"/>
          <w:sz w:val="24"/>
          <w:szCs w:val="24"/>
        </w:rPr>
        <w:t xml:space="preserve">izsolāmo </w:t>
      </w:r>
      <w:r w:rsidR="002B128F" w:rsidRPr="001934D6">
        <w:rPr>
          <w:rFonts w:ascii="Times New Roman" w:hAnsi="Times New Roman" w:cs="Times New Roman"/>
          <w:sz w:val="24"/>
          <w:szCs w:val="24"/>
        </w:rPr>
        <w:t>Objektu</w:t>
      </w:r>
      <w:r w:rsidRPr="001934D6">
        <w:rPr>
          <w:rFonts w:ascii="Times New Roman" w:hAnsi="Times New Roman" w:cs="Times New Roman"/>
          <w:sz w:val="24"/>
          <w:szCs w:val="24"/>
        </w:rPr>
        <w:t xml:space="preserve"> nopirkusi persona, kurai nav bijušas tiesības piedalīties izsolē.</w:t>
      </w:r>
    </w:p>
    <w:p w14:paraId="42254CA4" w14:textId="615DB7A2" w:rsidR="00DD468E" w:rsidRPr="001934D6" w:rsidRDefault="00FA4DE5" w:rsidP="00107EC1">
      <w:pPr>
        <w:pStyle w:val="Bodytext20"/>
        <w:numPr>
          <w:ilvl w:val="1"/>
          <w:numId w:val="1"/>
        </w:numPr>
        <w:shd w:val="clear" w:color="auto" w:fill="auto"/>
        <w:tabs>
          <w:tab w:val="left" w:pos="981"/>
        </w:tabs>
        <w:spacing w:line="240" w:lineRule="auto"/>
        <w:ind w:left="760" w:hanging="420"/>
        <w:rPr>
          <w:rFonts w:ascii="Times New Roman" w:hAnsi="Times New Roman" w:cs="Times New Roman"/>
          <w:sz w:val="24"/>
          <w:szCs w:val="24"/>
        </w:rPr>
      </w:pPr>
      <w:r w:rsidRPr="001934D6">
        <w:rPr>
          <w:rFonts w:ascii="Times New Roman" w:eastAsia="Times New Roman" w:hAnsi="Times New Roman" w:cs="Times New Roman"/>
          <w:sz w:val="24"/>
          <w:szCs w:val="24"/>
        </w:rPr>
        <w:t>Dome</w:t>
      </w:r>
      <w:r w:rsidR="00E30A13" w:rsidRPr="001934D6">
        <w:rPr>
          <w:rFonts w:ascii="Times New Roman" w:eastAsia="Times New Roman" w:hAnsi="Times New Roman" w:cs="Times New Roman"/>
          <w:sz w:val="24"/>
          <w:szCs w:val="24"/>
        </w:rPr>
        <w:t>s</w:t>
      </w:r>
      <w:r w:rsidRPr="001934D6">
        <w:rPr>
          <w:rFonts w:ascii="Times New Roman" w:eastAsia="Times New Roman" w:hAnsi="Times New Roman" w:cs="Times New Roman"/>
          <w:sz w:val="24"/>
          <w:szCs w:val="24"/>
        </w:rPr>
        <w:t xml:space="preserve"> </w:t>
      </w:r>
      <w:r w:rsidR="00E30A13" w:rsidRPr="001934D6">
        <w:rPr>
          <w:rFonts w:ascii="Times New Roman" w:eastAsia="Times New Roman" w:hAnsi="Times New Roman" w:cs="Times New Roman"/>
          <w:sz w:val="24"/>
          <w:szCs w:val="24"/>
        </w:rPr>
        <w:t xml:space="preserve">pieņemto </w:t>
      </w:r>
      <w:r w:rsidRPr="001934D6">
        <w:rPr>
          <w:rFonts w:ascii="Times New Roman" w:eastAsia="Times New Roman" w:hAnsi="Times New Roman" w:cs="Times New Roman"/>
          <w:sz w:val="24"/>
          <w:szCs w:val="24"/>
        </w:rPr>
        <w:t xml:space="preserve">lēmumu par izsoles atzīšanu par nenotikušu </w:t>
      </w:r>
      <w:r w:rsidR="00DD468E" w:rsidRPr="001934D6">
        <w:rPr>
          <w:rFonts w:ascii="Times New Roman" w:eastAsia="Times New Roman" w:hAnsi="Times New Roman" w:cs="Times New Roman"/>
          <w:sz w:val="24"/>
          <w:szCs w:val="24"/>
        </w:rPr>
        <w:t xml:space="preserve">1 (vienas) nedēļas laikā paziņo reģistrētajiem izsoles dalībniekiem. Domes lēmumu var pārsūdzēt </w:t>
      </w:r>
      <w:r w:rsidR="00D843BE" w:rsidRPr="001934D6">
        <w:rPr>
          <w:rFonts w:ascii="Times New Roman" w:hAnsi="Times New Roman" w:cs="Times New Roman"/>
          <w:sz w:val="24"/>
          <w:szCs w:val="24"/>
        </w:rPr>
        <w:t xml:space="preserve">administratīvajā </w:t>
      </w:r>
      <w:r w:rsidR="00D843BE" w:rsidRPr="001934D6">
        <w:rPr>
          <w:rFonts w:ascii="Times New Roman" w:eastAsia="Times New Roman" w:hAnsi="Times New Roman" w:cs="Times New Roman"/>
          <w:sz w:val="24"/>
          <w:szCs w:val="24"/>
        </w:rPr>
        <w:t xml:space="preserve">rajona </w:t>
      </w:r>
      <w:r w:rsidR="00DD468E" w:rsidRPr="001934D6">
        <w:rPr>
          <w:rFonts w:ascii="Times New Roman" w:eastAsia="Times New Roman" w:hAnsi="Times New Roman" w:cs="Times New Roman"/>
          <w:sz w:val="24"/>
          <w:szCs w:val="24"/>
        </w:rPr>
        <w:t xml:space="preserve">tiesā 1 (viena) mēneša laikā no paziņojuma dienas. Pēc izsoles, kas atzīta par nenotikušu </w:t>
      </w:r>
      <w:r w:rsidR="00DD468E" w:rsidRPr="001934D6">
        <w:rPr>
          <w:rFonts w:ascii="Times New Roman" w:hAnsi="Times New Roman" w:cs="Times New Roman"/>
          <w:sz w:val="24"/>
          <w:szCs w:val="24"/>
        </w:rPr>
        <w:t>izsoles rīkotāja vainas dēļ,</w:t>
      </w:r>
      <w:r w:rsidR="00DD468E" w:rsidRPr="001934D6">
        <w:rPr>
          <w:rFonts w:ascii="Times New Roman" w:eastAsia="Times New Roman" w:hAnsi="Times New Roman" w:cs="Times New Roman"/>
          <w:sz w:val="24"/>
          <w:szCs w:val="24"/>
        </w:rPr>
        <w:t xml:space="preserve"> tās dalībniekiem</w:t>
      </w:r>
      <w:r w:rsidR="00416E08">
        <w:rPr>
          <w:rFonts w:ascii="Times New Roman" w:eastAsia="Times New Roman" w:hAnsi="Times New Roman" w:cs="Times New Roman"/>
          <w:sz w:val="24"/>
          <w:szCs w:val="24"/>
        </w:rPr>
        <w:t xml:space="preserve"> </w:t>
      </w:r>
      <w:r w:rsidR="00DD468E" w:rsidRPr="001934D6">
        <w:rPr>
          <w:rFonts w:ascii="Times New Roman" w:eastAsia="Times New Roman" w:hAnsi="Times New Roman" w:cs="Times New Roman"/>
          <w:sz w:val="24"/>
          <w:szCs w:val="24"/>
        </w:rPr>
        <w:t xml:space="preserve">2 (divu) nedēļu laikā tiek atmaksāts nodrošinājums, izņemot noteikumu </w:t>
      </w:r>
      <w:r w:rsidR="00831CB5" w:rsidRPr="001934D6">
        <w:rPr>
          <w:rFonts w:ascii="Times New Roman" w:eastAsia="Times New Roman" w:hAnsi="Times New Roman" w:cs="Times New Roman"/>
          <w:color w:val="auto"/>
          <w:sz w:val="24"/>
          <w:szCs w:val="24"/>
        </w:rPr>
        <w:t>7.3</w:t>
      </w:r>
      <w:r w:rsidR="00DD468E" w:rsidRPr="001934D6">
        <w:rPr>
          <w:rFonts w:ascii="Times New Roman" w:eastAsia="Times New Roman" w:hAnsi="Times New Roman" w:cs="Times New Roman"/>
          <w:color w:val="auto"/>
          <w:sz w:val="24"/>
          <w:szCs w:val="24"/>
        </w:rPr>
        <w:t>.</w:t>
      </w:r>
      <w:r w:rsidR="00DD468E" w:rsidRPr="001934D6">
        <w:rPr>
          <w:rFonts w:ascii="Times New Roman" w:eastAsia="Times New Roman" w:hAnsi="Times New Roman" w:cs="Times New Roman"/>
          <w:sz w:val="24"/>
          <w:szCs w:val="24"/>
        </w:rPr>
        <w:t>punktā minētos gadījumus</w:t>
      </w:r>
      <w:r w:rsidR="00574392" w:rsidRPr="001934D6">
        <w:rPr>
          <w:rFonts w:ascii="Times New Roman" w:eastAsia="Times New Roman" w:hAnsi="Times New Roman" w:cs="Times New Roman"/>
          <w:sz w:val="24"/>
          <w:szCs w:val="24"/>
        </w:rPr>
        <w:t>.</w:t>
      </w:r>
    </w:p>
    <w:p w14:paraId="4AFEA983" w14:textId="2A701924" w:rsidR="00831CB5" w:rsidRPr="001934D6" w:rsidRDefault="00831CB5" w:rsidP="00107EC1">
      <w:pPr>
        <w:pStyle w:val="ListParagraph"/>
        <w:numPr>
          <w:ilvl w:val="1"/>
          <w:numId w:val="1"/>
        </w:numPr>
        <w:suppressAutoHyphens/>
        <w:ind w:left="760" w:hanging="420"/>
      </w:pPr>
      <w:r w:rsidRPr="001934D6">
        <w:t>Nosolītājs zaudē iesniegto nodrošinājumu:</w:t>
      </w:r>
    </w:p>
    <w:p w14:paraId="26B9D56B" w14:textId="57B66010" w:rsidR="00831CB5" w:rsidRPr="001934D6" w:rsidRDefault="00831CB5" w:rsidP="00107EC1">
      <w:pPr>
        <w:pStyle w:val="ListParagraph"/>
        <w:numPr>
          <w:ilvl w:val="2"/>
          <w:numId w:val="1"/>
        </w:numPr>
        <w:tabs>
          <w:tab w:val="left" w:pos="993"/>
        </w:tabs>
        <w:suppressAutoHyphens/>
        <w:ind w:left="1378" w:right="-1" w:hanging="499"/>
        <w:jc w:val="both"/>
      </w:pPr>
      <w:r w:rsidRPr="001934D6">
        <w:t xml:space="preserve">ja noteikumu </w:t>
      </w:r>
      <w:r w:rsidR="00275111" w:rsidRPr="001934D6">
        <w:t>6.2</w:t>
      </w:r>
      <w:r w:rsidRPr="001934D6">
        <w:t xml:space="preserve">.punktā norādītajā termiņā nav samaksājis avansu par nosolīto </w:t>
      </w:r>
      <w:r w:rsidR="00275111" w:rsidRPr="001934D6">
        <w:t>Objekt</w:t>
      </w:r>
      <w:r w:rsidRPr="001934D6">
        <w:t>u;</w:t>
      </w:r>
    </w:p>
    <w:p w14:paraId="423D20A5" w14:textId="759E21CD" w:rsidR="00831CB5" w:rsidRPr="001934D6" w:rsidRDefault="00831CB5" w:rsidP="00107EC1">
      <w:pPr>
        <w:pStyle w:val="ListParagraph"/>
        <w:numPr>
          <w:ilvl w:val="2"/>
          <w:numId w:val="1"/>
        </w:numPr>
        <w:tabs>
          <w:tab w:val="left" w:pos="993"/>
        </w:tabs>
        <w:suppressAutoHyphens/>
        <w:ind w:left="1378" w:hanging="499"/>
        <w:jc w:val="both"/>
      </w:pPr>
      <w:r w:rsidRPr="001934D6">
        <w:t xml:space="preserve">ja pēc </w:t>
      </w:r>
      <w:r w:rsidR="00275111" w:rsidRPr="001934D6">
        <w:t xml:space="preserve">izsoles noslēguma dienas un izsoles akta sagatavošanas </w:t>
      </w:r>
      <w:r w:rsidRPr="001934D6">
        <w:t xml:space="preserve">ir atteicies no tiesībām uz nosolītā </w:t>
      </w:r>
      <w:r w:rsidR="00275111" w:rsidRPr="001934D6">
        <w:t>Objekta</w:t>
      </w:r>
      <w:r w:rsidRPr="001934D6">
        <w:t xml:space="preserve"> pirkšanu;</w:t>
      </w:r>
    </w:p>
    <w:p w14:paraId="3E1A2B50" w14:textId="117AB0CD" w:rsidR="00831CB5" w:rsidRPr="001934D6" w:rsidRDefault="00831CB5" w:rsidP="00107EC1">
      <w:pPr>
        <w:pStyle w:val="ListParagraph"/>
        <w:numPr>
          <w:ilvl w:val="2"/>
          <w:numId w:val="1"/>
        </w:numPr>
        <w:tabs>
          <w:tab w:val="left" w:pos="993"/>
        </w:tabs>
        <w:suppressAutoHyphens/>
        <w:ind w:left="1378" w:right="-1" w:hanging="499"/>
        <w:jc w:val="both"/>
      </w:pPr>
      <w:r w:rsidRPr="001934D6">
        <w:t>citos normatīvajos aktos paredzētos gadījumos</w:t>
      </w:r>
      <w:r w:rsidR="008B7C04" w:rsidRPr="001934D6">
        <w:t xml:space="preserve"> (</w:t>
      </w:r>
      <w:r w:rsidR="008109CA" w:rsidRPr="001934D6">
        <w:t xml:space="preserve">tai skaitā, </w:t>
      </w:r>
      <w:r w:rsidR="008B7C04" w:rsidRPr="001934D6">
        <w:t>noteikumu 5.8.punkts)</w:t>
      </w:r>
      <w:r w:rsidRPr="001934D6">
        <w:t>.</w:t>
      </w:r>
    </w:p>
    <w:p w14:paraId="183C0CA3" w14:textId="6C3CBE45" w:rsidR="00B92021" w:rsidRPr="001934D6" w:rsidRDefault="00BE7B1F" w:rsidP="00107EC1">
      <w:pPr>
        <w:pStyle w:val="Heading10"/>
        <w:keepNext/>
        <w:keepLines/>
        <w:numPr>
          <w:ilvl w:val="0"/>
          <w:numId w:val="1"/>
        </w:numPr>
        <w:shd w:val="clear" w:color="auto" w:fill="auto"/>
        <w:tabs>
          <w:tab w:val="left" w:pos="365"/>
        </w:tabs>
        <w:spacing w:line="240" w:lineRule="auto"/>
        <w:ind w:firstLine="0"/>
        <w:jc w:val="both"/>
        <w:rPr>
          <w:rFonts w:ascii="Times New Roman" w:hAnsi="Times New Roman" w:cs="Times New Roman"/>
          <w:sz w:val="24"/>
          <w:szCs w:val="24"/>
        </w:rPr>
      </w:pPr>
      <w:bookmarkStart w:id="24" w:name="bookmark9"/>
      <w:r w:rsidRPr="001934D6">
        <w:rPr>
          <w:rFonts w:ascii="Times New Roman" w:hAnsi="Times New Roman" w:cs="Times New Roman"/>
          <w:sz w:val="24"/>
          <w:szCs w:val="24"/>
        </w:rPr>
        <w:t xml:space="preserve">Izsoles </w:t>
      </w:r>
      <w:r w:rsidR="00630883" w:rsidRPr="001934D6">
        <w:rPr>
          <w:rFonts w:ascii="Times New Roman" w:hAnsi="Times New Roman" w:cs="Times New Roman"/>
          <w:sz w:val="24"/>
          <w:szCs w:val="24"/>
        </w:rPr>
        <w:t xml:space="preserve">rīkotāja darbību un izsoles </w:t>
      </w:r>
      <w:r w:rsidRPr="001934D6">
        <w:rPr>
          <w:rFonts w:ascii="Times New Roman" w:hAnsi="Times New Roman" w:cs="Times New Roman"/>
          <w:sz w:val="24"/>
          <w:szCs w:val="24"/>
        </w:rPr>
        <w:t>rezultātu apstrīdēšana</w:t>
      </w:r>
      <w:bookmarkEnd w:id="24"/>
    </w:p>
    <w:p w14:paraId="5B3486AB" w14:textId="2B3E6EFB" w:rsidR="00630883" w:rsidRPr="001934D6" w:rsidRDefault="00630883" w:rsidP="00107EC1">
      <w:pPr>
        <w:pStyle w:val="Bodytext20"/>
        <w:numPr>
          <w:ilvl w:val="1"/>
          <w:numId w:val="1"/>
        </w:numPr>
        <w:shd w:val="clear" w:color="auto" w:fill="auto"/>
        <w:spacing w:line="240" w:lineRule="auto"/>
        <w:ind w:left="760" w:hanging="420"/>
        <w:rPr>
          <w:rFonts w:ascii="Times New Roman" w:eastAsia="Times New Roman" w:hAnsi="Times New Roman" w:cs="Times New Roman"/>
          <w:sz w:val="24"/>
          <w:szCs w:val="24"/>
        </w:rPr>
      </w:pPr>
      <w:r w:rsidRPr="001934D6">
        <w:rPr>
          <w:rFonts w:ascii="Times New Roman" w:eastAsia="Times New Roman" w:hAnsi="Times New Roman" w:cs="Times New Roman"/>
          <w:sz w:val="24"/>
          <w:szCs w:val="24"/>
        </w:rPr>
        <w:t xml:space="preserve">Izsoles dalībniekiem ir tiesības iesniegt </w:t>
      </w:r>
      <w:r w:rsidRPr="001934D6">
        <w:rPr>
          <w:rFonts w:ascii="Times New Roman" w:hAnsi="Times New Roman" w:cs="Times New Roman"/>
          <w:sz w:val="24"/>
          <w:szCs w:val="24"/>
        </w:rPr>
        <w:t>pašvaldības izpilddirektoram</w:t>
      </w:r>
      <w:r w:rsidRPr="001934D6">
        <w:rPr>
          <w:rFonts w:ascii="Times New Roman" w:eastAsia="Times New Roman" w:hAnsi="Times New Roman" w:cs="Times New Roman"/>
          <w:sz w:val="24"/>
          <w:szCs w:val="24"/>
        </w:rPr>
        <w:t xml:space="preserve"> sūdzību par </w:t>
      </w:r>
      <w:r w:rsidRPr="001934D6">
        <w:rPr>
          <w:rFonts w:ascii="Times New Roman" w:eastAsia="Times New Roman" w:hAnsi="Times New Roman" w:cs="Times New Roman"/>
          <w:sz w:val="24"/>
          <w:szCs w:val="24"/>
        </w:rPr>
        <w:lastRenderedPageBreak/>
        <w:t xml:space="preserve">izsoles rīkotāja darbībām 2 (divu) darbdienu laikā no attiecīgā lēmuma pieņemšanas vai </w:t>
      </w:r>
      <w:r w:rsidRPr="001934D6">
        <w:rPr>
          <w:rFonts w:ascii="Times New Roman" w:hAnsi="Times New Roman" w:cs="Times New Roman"/>
          <w:sz w:val="24"/>
          <w:szCs w:val="24"/>
        </w:rPr>
        <w:t xml:space="preserve">izsoles </w:t>
      </w:r>
      <w:r w:rsidR="00265D1E" w:rsidRPr="001934D6">
        <w:rPr>
          <w:rFonts w:ascii="Times New Roman" w:hAnsi="Times New Roman" w:cs="Times New Roman"/>
          <w:sz w:val="24"/>
          <w:szCs w:val="24"/>
        </w:rPr>
        <w:t>noslēguma dienas</w:t>
      </w:r>
      <w:r w:rsidR="003B6B81" w:rsidRPr="001934D6">
        <w:rPr>
          <w:rFonts w:ascii="Times New Roman" w:hAnsi="Times New Roman" w:cs="Times New Roman"/>
          <w:sz w:val="24"/>
          <w:szCs w:val="24"/>
        </w:rPr>
        <w:t>,</w:t>
      </w:r>
      <w:r w:rsidRPr="001934D6">
        <w:rPr>
          <w:rFonts w:ascii="Times New Roman" w:hAnsi="Times New Roman" w:cs="Times New Roman"/>
          <w:sz w:val="24"/>
          <w:szCs w:val="24"/>
        </w:rPr>
        <w:t xml:space="preserve"> iesniegumu iesniedzot </w:t>
      </w:r>
      <w:r w:rsidR="00241327" w:rsidRPr="001934D6">
        <w:rPr>
          <w:rFonts w:ascii="Times New Roman" w:hAnsi="Times New Roman" w:cs="Times New Roman"/>
          <w:sz w:val="24"/>
          <w:szCs w:val="24"/>
        </w:rPr>
        <w:t>KAC</w:t>
      </w:r>
      <w:r w:rsidRPr="001934D6">
        <w:rPr>
          <w:rFonts w:ascii="Times New Roman" w:hAnsi="Times New Roman" w:cs="Times New Roman"/>
          <w:sz w:val="24"/>
          <w:szCs w:val="24"/>
        </w:rPr>
        <w:t xml:space="preserve">. Pašvaldības izpilddirektora pieņemto lēmumu par sūdzību var pārsūdzēt administratīvajā </w:t>
      </w:r>
      <w:r w:rsidRPr="001934D6">
        <w:rPr>
          <w:rFonts w:ascii="Times New Roman" w:eastAsia="Times New Roman" w:hAnsi="Times New Roman" w:cs="Times New Roman"/>
          <w:sz w:val="24"/>
          <w:szCs w:val="24"/>
        </w:rPr>
        <w:t>rajona tiesā normatīvajos aktos noteiktajā kārtībā.</w:t>
      </w:r>
    </w:p>
    <w:p w14:paraId="52BD9305" w14:textId="5603F76C" w:rsidR="00B92021" w:rsidRPr="001934D6" w:rsidRDefault="00BE7B1F" w:rsidP="00107EC1">
      <w:pPr>
        <w:pStyle w:val="Bodytext20"/>
        <w:numPr>
          <w:ilvl w:val="1"/>
          <w:numId w:val="1"/>
        </w:numPr>
        <w:shd w:val="clear" w:color="auto" w:fill="auto"/>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 xml:space="preserve">Izsoles rezultātus var apstrīdēt domē 7 (septiņu) dienu laikā pēc tam, kad izsoles komisija ir apstiprinājusi izsoles </w:t>
      </w:r>
      <w:r w:rsidR="00DF3868" w:rsidRPr="001934D6">
        <w:rPr>
          <w:rFonts w:ascii="Times New Roman" w:hAnsi="Times New Roman" w:cs="Times New Roman"/>
          <w:sz w:val="24"/>
          <w:szCs w:val="24"/>
        </w:rPr>
        <w:t>akt</w:t>
      </w:r>
      <w:r w:rsidRPr="001934D6">
        <w:rPr>
          <w:rFonts w:ascii="Times New Roman" w:hAnsi="Times New Roman" w:cs="Times New Roman"/>
          <w:sz w:val="24"/>
          <w:szCs w:val="24"/>
        </w:rPr>
        <w:t>u.</w:t>
      </w:r>
    </w:p>
    <w:p w14:paraId="65B3B8E5" w14:textId="17ADAF31" w:rsidR="00F80C9C" w:rsidRPr="001934D6" w:rsidRDefault="00F80C9C" w:rsidP="00107EC1">
      <w:pPr>
        <w:pStyle w:val="Bodytext20"/>
        <w:numPr>
          <w:ilvl w:val="0"/>
          <w:numId w:val="1"/>
        </w:numPr>
        <w:shd w:val="clear" w:color="auto" w:fill="auto"/>
        <w:tabs>
          <w:tab w:val="left" w:pos="284"/>
        </w:tabs>
        <w:spacing w:line="240" w:lineRule="auto"/>
        <w:ind w:firstLine="0"/>
        <w:rPr>
          <w:rFonts w:ascii="Times New Roman" w:hAnsi="Times New Roman" w:cs="Times New Roman"/>
          <w:sz w:val="24"/>
          <w:szCs w:val="24"/>
        </w:rPr>
      </w:pPr>
      <w:r w:rsidRPr="001934D6">
        <w:rPr>
          <w:rFonts w:ascii="Times New Roman" w:hAnsi="Times New Roman" w:cs="Times New Roman"/>
          <w:b/>
          <w:sz w:val="24"/>
          <w:szCs w:val="24"/>
        </w:rPr>
        <w:t>Noslēguma jautājums</w:t>
      </w:r>
    </w:p>
    <w:p w14:paraId="519FBB8B" w14:textId="5A2A4B8A" w:rsidR="00F80C9C" w:rsidRPr="001934D6" w:rsidRDefault="00F80C9C" w:rsidP="00107EC1">
      <w:pPr>
        <w:pStyle w:val="Bodytext20"/>
        <w:shd w:val="clear" w:color="auto" w:fill="auto"/>
        <w:spacing w:line="240" w:lineRule="auto"/>
        <w:ind w:right="142" w:firstLine="0"/>
        <w:rPr>
          <w:rFonts w:ascii="Times New Roman" w:hAnsi="Times New Roman" w:cs="Times New Roman"/>
          <w:sz w:val="24"/>
          <w:szCs w:val="24"/>
        </w:rPr>
      </w:pPr>
      <w:r w:rsidRPr="001934D6">
        <w:rPr>
          <w:rFonts w:ascii="Times New Roman" w:hAnsi="Times New Roman" w:cs="Times New Roman"/>
          <w:sz w:val="24"/>
          <w:szCs w:val="24"/>
        </w:rPr>
        <w:t>Noteikumi stājas spēkā to apstiprināšanas dienā.</w:t>
      </w:r>
    </w:p>
    <w:p w14:paraId="23A0C64D" w14:textId="69E4314A" w:rsidR="00F80C9C" w:rsidRPr="001934D6" w:rsidRDefault="00F80C9C" w:rsidP="00107EC1">
      <w:pPr>
        <w:pStyle w:val="Bodytext20"/>
        <w:shd w:val="clear" w:color="auto" w:fill="auto"/>
        <w:spacing w:line="240" w:lineRule="auto"/>
        <w:ind w:right="140" w:firstLine="0"/>
        <w:rPr>
          <w:rFonts w:ascii="Times New Roman" w:hAnsi="Times New Roman" w:cs="Times New Roman"/>
          <w:sz w:val="8"/>
          <w:szCs w:val="8"/>
        </w:rPr>
      </w:pPr>
    </w:p>
    <w:p w14:paraId="6D0F9E71" w14:textId="1D6B85BC" w:rsidR="00436EC7" w:rsidRPr="001934D6" w:rsidRDefault="00590722" w:rsidP="00107EC1">
      <w:pPr>
        <w:widowControl/>
        <w:jc w:val="both"/>
        <w:rPr>
          <w:rFonts w:ascii="Times New Roman" w:hAnsi="Times New Roman" w:cs="Times New Roman"/>
        </w:rPr>
      </w:pPr>
      <w:r w:rsidRPr="001934D6">
        <w:rPr>
          <w:rFonts w:ascii="Times New Roman" w:hAnsi="Times New Roman" w:cs="Times New Roman"/>
        </w:rPr>
        <w:t xml:space="preserve">Pielikumā: </w:t>
      </w:r>
      <w:bookmarkStart w:id="25" w:name="_Hlk65837203"/>
      <w:r w:rsidR="00DF3868" w:rsidRPr="001934D6">
        <w:rPr>
          <w:rFonts w:ascii="Times New Roman" w:hAnsi="Times New Roman" w:cs="Times New Roman"/>
        </w:rPr>
        <w:t xml:space="preserve">nomaksas </w:t>
      </w:r>
      <w:r w:rsidRPr="001934D6">
        <w:rPr>
          <w:rFonts w:ascii="Times New Roman" w:hAnsi="Times New Roman" w:cs="Times New Roman"/>
        </w:rPr>
        <w:t xml:space="preserve">pirkuma līguma projekts </w:t>
      </w:r>
      <w:bookmarkEnd w:id="25"/>
      <w:r w:rsidR="00436EC7" w:rsidRPr="001934D6">
        <w:rPr>
          <w:rFonts w:ascii="Times New Roman" w:hAnsi="Times New Roman" w:cs="Times New Roman"/>
        </w:rPr>
        <w:t>(1.pielikums),</w:t>
      </w:r>
    </w:p>
    <w:p w14:paraId="4E6544AF" w14:textId="713A4A58" w:rsidR="00D07D7B" w:rsidRPr="001934D6" w:rsidRDefault="00436EC7" w:rsidP="00107EC1">
      <w:pPr>
        <w:widowControl/>
        <w:jc w:val="both"/>
        <w:rPr>
          <w:rFonts w:ascii="Times New Roman" w:hAnsi="Times New Roman" w:cs="Times New Roman"/>
        </w:rPr>
      </w:pPr>
      <w:r w:rsidRPr="001934D6">
        <w:rPr>
          <w:rFonts w:ascii="Times New Roman" w:hAnsi="Times New Roman" w:cs="Times New Roman"/>
        </w:rPr>
        <w:t xml:space="preserve">                  </w:t>
      </w:r>
      <w:r w:rsidR="004726D3" w:rsidRPr="001934D6">
        <w:rPr>
          <w:rFonts w:ascii="Times New Roman" w:hAnsi="Times New Roman" w:cs="Times New Roman"/>
        </w:rPr>
        <w:t>ķīlas līguma projekts</w:t>
      </w:r>
      <w:r w:rsidRPr="001934D6">
        <w:rPr>
          <w:rFonts w:ascii="Times New Roman" w:hAnsi="Times New Roman" w:cs="Times New Roman"/>
        </w:rPr>
        <w:t xml:space="preserve"> (2.pielikums)</w:t>
      </w:r>
      <w:r w:rsidR="004726D3" w:rsidRPr="001934D6">
        <w:rPr>
          <w:rFonts w:ascii="Times New Roman" w:hAnsi="Times New Roman" w:cs="Times New Roman"/>
        </w:rPr>
        <w:t>.</w:t>
      </w:r>
    </w:p>
    <w:p w14:paraId="278165E0" w14:textId="403357D6" w:rsidR="00590722" w:rsidRPr="001934D6" w:rsidRDefault="00D07D7B" w:rsidP="00F80C9C">
      <w:pPr>
        <w:widowControl/>
        <w:jc w:val="both"/>
        <w:rPr>
          <w:rFonts w:ascii="Times New Roman" w:hAnsi="Times New Roman" w:cs="Times New Roman"/>
          <w:sz w:val="8"/>
          <w:szCs w:val="8"/>
        </w:rPr>
      </w:pPr>
      <w:r w:rsidRPr="001934D6">
        <w:rPr>
          <w:rFonts w:ascii="Times New Roman" w:hAnsi="Times New Roman" w:cs="Times New Roman"/>
        </w:rPr>
        <w:t xml:space="preserve">                 </w:t>
      </w:r>
      <w:r w:rsidR="00DF3868" w:rsidRPr="001934D6">
        <w:rPr>
          <w:rFonts w:ascii="Times New Roman" w:hAnsi="Times New Roman" w:cs="Times New Roman"/>
        </w:rPr>
        <w:t xml:space="preserve"> </w:t>
      </w:r>
    </w:p>
    <w:p w14:paraId="52F232EA" w14:textId="77777777" w:rsidR="00A845E1" w:rsidRDefault="00A845E1" w:rsidP="00F80C9C">
      <w:pPr>
        <w:widowControl/>
        <w:jc w:val="both"/>
        <w:rPr>
          <w:rFonts w:ascii="Times New Roman" w:hAnsi="Times New Roman" w:cs="Times New Roman"/>
          <w:bCs/>
        </w:rPr>
      </w:pPr>
    </w:p>
    <w:p w14:paraId="748C88F4" w14:textId="77777777" w:rsidR="00D147AB" w:rsidRPr="003978FF" w:rsidRDefault="00D147AB" w:rsidP="00D147AB">
      <w:pPr>
        <w:widowControl/>
        <w:jc w:val="both"/>
        <w:rPr>
          <w:rFonts w:ascii="Times New Roman" w:hAnsi="Times New Roman" w:cs="Times New Roman"/>
          <w:bCs/>
          <w:color w:val="auto"/>
        </w:rPr>
      </w:pPr>
      <w:r w:rsidRPr="003978FF">
        <w:rPr>
          <w:rFonts w:ascii="Times New Roman" w:hAnsi="Times New Roman" w:cs="Times New Roman"/>
          <w:color w:val="auto"/>
        </w:rPr>
        <w:t xml:space="preserve">Ādažu novada domes </w:t>
      </w:r>
      <w:r w:rsidRPr="003978FF">
        <w:rPr>
          <w:rFonts w:ascii="Times New Roman" w:hAnsi="Times New Roman" w:cs="Times New Roman"/>
          <w:bCs/>
          <w:color w:val="auto"/>
        </w:rPr>
        <w:t>Pašvaldības mantas iznomāšanas</w:t>
      </w:r>
    </w:p>
    <w:p w14:paraId="4E6EDF97" w14:textId="77777777" w:rsidR="00D147AB" w:rsidRPr="003978FF" w:rsidRDefault="00D147AB" w:rsidP="00D147AB">
      <w:pPr>
        <w:widowControl/>
        <w:jc w:val="both"/>
        <w:rPr>
          <w:rFonts w:ascii="Times New Roman" w:eastAsia="Times New Roman" w:hAnsi="Times New Roman" w:cs="Times New Roman"/>
          <w:color w:val="auto"/>
          <w:lang w:bidi="ar-SA"/>
        </w:rPr>
      </w:pPr>
      <w:r w:rsidRPr="003978FF">
        <w:rPr>
          <w:rFonts w:ascii="Times New Roman" w:hAnsi="Times New Roman" w:cs="Times New Roman"/>
          <w:bCs/>
          <w:color w:val="auto"/>
        </w:rPr>
        <w:t>un atsavināšanas komisijas</w:t>
      </w:r>
      <w:r w:rsidRPr="003978FF">
        <w:rPr>
          <w:rFonts w:ascii="Times New Roman" w:hAnsi="Times New Roman" w:cs="Times New Roman"/>
          <w:color w:val="auto"/>
        </w:rPr>
        <w:t xml:space="preserve"> priekšsēdētājs</w:t>
      </w:r>
      <w:r w:rsidRPr="003978FF">
        <w:rPr>
          <w:rFonts w:ascii="Times New Roman" w:eastAsia="Times New Roman" w:hAnsi="Times New Roman" w:cs="Times New Roman"/>
          <w:color w:val="auto"/>
          <w:lang w:bidi="ar-SA"/>
        </w:rPr>
        <w:tab/>
      </w:r>
      <w:r w:rsidRPr="003978FF">
        <w:rPr>
          <w:rFonts w:ascii="Times New Roman" w:eastAsia="Times New Roman" w:hAnsi="Times New Roman" w:cs="Times New Roman"/>
          <w:color w:val="auto"/>
          <w:lang w:bidi="ar-SA"/>
        </w:rPr>
        <w:tab/>
      </w:r>
      <w:r w:rsidRPr="003978FF">
        <w:rPr>
          <w:rFonts w:ascii="Times New Roman" w:eastAsia="Times New Roman" w:hAnsi="Times New Roman" w:cs="Times New Roman"/>
          <w:color w:val="auto"/>
          <w:lang w:bidi="ar-SA"/>
        </w:rPr>
        <w:tab/>
      </w:r>
      <w:r w:rsidRPr="003978FF">
        <w:rPr>
          <w:rFonts w:ascii="Times New Roman" w:eastAsia="Times New Roman" w:hAnsi="Times New Roman" w:cs="Times New Roman"/>
          <w:color w:val="auto"/>
          <w:lang w:bidi="ar-SA"/>
        </w:rPr>
        <w:tab/>
      </w:r>
      <w:r w:rsidRPr="003978FF">
        <w:rPr>
          <w:rFonts w:ascii="Times New Roman" w:eastAsia="Times New Roman" w:hAnsi="Times New Roman" w:cs="Times New Roman"/>
          <w:color w:val="auto"/>
          <w:lang w:bidi="ar-SA"/>
        </w:rPr>
        <w:tab/>
      </w:r>
      <w:r w:rsidRPr="003978FF">
        <w:rPr>
          <w:rFonts w:ascii="Times New Roman" w:hAnsi="Times New Roman" w:cs="Times New Roman"/>
          <w:color w:val="auto"/>
        </w:rPr>
        <w:t>Edvīns Šēpers</w:t>
      </w:r>
    </w:p>
    <w:p w14:paraId="31A765D8" w14:textId="3362E8DF" w:rsidR="00EB4263" w:rsidRPr="001934D6" w:rsidRDefault="00EB4263" w:rsidP="00107EC1">
      <w:pPr>
        <w:pStyle w:val="Bodytext20"/>
        <w:shd w:val="clear" w:color="auto" w:fill="auto"/>
        <w:spacing w:line="254" w:lineRule="exact"/>
        <w:ind w:right="140" w:firstLine="0"/>
        <w:rPr>
          <w:rFonts w:ascii="Times New Roman" w:eastAsia="Times New Roman" w:hAnsi="Times New Roman" w:cs="Times New Roman"/>
          <w:color w:val="auto"/>
          <w:lang w:bidi="ar-SA"/>
        </w:rPr>
      </w:pPr>
      <w:r w:rsidRPr="001934D6">
        <w:rPr>
          <w:rFonts w:ascii="Times New Roman" w:eastAsia="Times New Roman" w:hAnsi="Times New Roman" w:cs="Times New Roman"/>
          <w:color w:val="auto"/>
          <w:lang w:bidi="ar-SA"/>
        </w:rPr>
        <w:br w:type="page"/>
      </w:r>
    </w:p>
    <w:p w14:paraId="61D83DA1" w14:textId="77777777" w:rsidR="009F0BFF" w:rsidRPr="009F0BFF" w:rsidRDefault="009F0BFF" w:rsidP="009F0BFF">
      <w:pPr>
        <w:spacing w:line="254" w:lineRule="exact"/>
        <w:ind w:left="5040" w:right="140"/>
        <w:jc w:val="both"/>
        <w:rPr>
          <w:rFonts w:ascii="Times New Roman" w:eastAsia="Times New Roman" w:hAnsi="Times New Roman" w:cs="Times New Roman"/>
          <w:color w:val="auto"/>
          <w:lang w:eastAsia="zh-CN" w:bidi="ar-SA"/>
        </w:rPr>
      </w:pPr>
      <w:r w:rsidRPr="009F0BFF">
        <w:rPr>
          <w:rFonts w:ascii="Times New Roman" w:eastAsia="Times New Roman" w:hAnsi="Times New Roman" w:cs="Times New Roman"/>
          <w:color w:val="auto"/>
          <w:lang w:eastAsia="zh-CN" w:bidi="ar-SA"/>
        </w:rPr>
        <w:lastRenderedPageBreak/>
        <w:t>1.pielikums</w:t>
      </w:r>
    </w:p>
    <w:p w14:paraId="069E68C8" w14:textId="2F3D637F" w:rsidR="000971E2" w:rsidRDefault="00AE7B14" w:rsidP="009F0BFF">
      <w:pPr>
        <w:spacing w:line="254" w:lineRule="exact"/>
        <w:ind w:left="5040" w:right="140"/>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Ādažu </w:t>
      </w:r>
      <w:r w:rsidR="009F0BFF" w:rsidRPr="009F0BFF">
        <w:rPr>
          <w:rFonts w:ascii="Times New Roman" w:eastAsia="Calibri" w:hAnsi="Times New Roman" w:cs="Times New Roman"/>
          <w:color w:val="auto"/>
          <w:lang w:eastAsia="en-US" w:bidi="ar-SA"/>
        </w:rPr>
        <w:t xml:space="preserve">novada </w:t>
      </w:r>
      <w:r w:rsidR="000971E2">
        <w:rPr>
          <w:rFonts w:ascii="Times New Roman" w:eastAsia="Calibri" w:hAnsi="Times New Roman" w:cs="Times New Roman"/>
          <w:color w:val="auto"/>
          <w:lang w:eastAsia="en-US" w:bidi="ar-SA"/>
        </w:rPr>
        <w:t xml:space="preserve">domes </w:t>
      </w:r>
      <w:r w:rsidR="000971E2" w:rsidRPr="003978FF">
        <w:rPr>
          <w:rFonts w:ascii="Times New Roman" w:hAnsi="Times New Roman" w:cs="Times New Roman"/>
          <w:bCs/>
          <w:color w:val="auto"/>
        </w:rPr>
        <w:t>Pašvaldības mantas iznomāšanas</w:t>
      </w:r>
      <w:r w:rsidR="000971E2">
        <w:rPr>
          <w:rFonts w:ascii="Times New Roman" w:hAnsi="Times New Roman" w:cs="Times New Roman"/>
          <w:bCs/>
          <w:color w:val="auto"/>
        </w:rPr>
        <w:t xml:space="preserve"> un atsavināšanas </w:t>
      </w:r>
      <w:r w:rsidR="009F0BFF" w:rsidRPr="009F0BFF">
        <w:rPr>
          <w:rFonts w:ascii="Times New Roman" w:eastAsia="Calibri" w:hAnsi="Times New Roman" w:cs="Times New Roman"/>
          <w:bCs/>
          <w:color w:val="auto"/>
          <w:lang w:eastAsia="en-US"/>
        </w:rPr>
        <w:t xml:space="preserve">komisijas </w:t>
      </w:r>
      <w:r w:rsidR="0015496B">
        <w:rPr>
          <w:rFonts w:ascii="Times New Roman" w:eastAsia="Calibri" w:hAnsi="Times New Roman" w:cs="Times New Roman"/>
          <w:color w:val="auto"/>
          <w:lang w:eastAsia="en-US" w:bidi="ar-SA"/>
        </w:rPr>
        <w:t>27</w:t>
      </w:r>
      <w:r w:rsidR="009F0BFF" w:rsidRPr="009F0BFF">
        <w:rPr>
          <w:rFonts w:ascii="Times New Roman" w:eastAsia="Calibri" w:hAnsi="Times New Roman" w:cs="Times New Roman"/>
          <w:color w:val="auto"/>
          <w:lang w:eastAsia="en-US" w:bidi="ar-SA"/>
        </w:rPr>
        <w:t>.</w:t>
      </w:r>
      <w:r>
        <w:rPr>
          <w:rFonts w:ascii="Times New Roman" w:eastAsia="Calibri" w:hAnsi="Times New Roman" w:cs="Times New Roman"/>
          <w:color w:val="auto"/>
          <w:lang w:eastAsia="en-US" w:bidi="ar-SA"/>
        </w:rPr>
        <w:t>0</w:t>
      </w:r>
      <w:r w:rsidR="000971E2">
        <w:rPr>
          <w:rFonts w:ascii="Times New Roman" w:eastAsia="Calibri" w:hAnsi="Times New Roman" w:cs="Times New Roman"/>
          <w:color w:val="auto"/>
          <w:lang w:eastAsia="en-US" w:bidi="ar-SA"/>
        </w:rPr>
        <w:t>6</w:t>
      </w:r>
      <w:r w:rsidR="009F0BFF" w:rsidRPr="009F0BFF">
        <w:rPr>
          <w:rFonts w:ascii="Times New Roman" w:eastAsia="Calibri" w:hAnsi="Times New Roman" w:cs="Times New Roman"/>
          <w:color w:val="auto"/>
          <w:lang w:eastAsia="en-US" w:bidi="ar-SA"/>
        </w:rPr>
        <w:t>.202</w:t>
      </w:r>
      <w:r>
        <w:rPr>
          <w:rFonts w:ascii="Times New Roman" w:eastAsia="Calibri" w:hAnsi="Times New Roman" w:cs="Times New Roman"/>
          <w:color w:val="auto"/>
          <w:lang w:eastAsia="en-US" w:bidi="ar-SA"/>
        </w:rPr>
        <w:t>2</w:t>
      </w:r>
      <w:r w:rsidR="009F0BFF" w:rsidRPr="009F0BFF">
        <w:rPr>
          <w:rFonts w:ascii="Times New Roman" w:eastAsia="Calibri" w:hAnsi="Times New Roman" w:cs="Times New Roman"/>
          <w:color w:val="auto"/>
          <w:lang w:eastAsia="en-US" w:bidi="ar-SA"/>
        </w:rPr>
        <w:t xml:space="preserve">. noteikumiem </w:t>
      </w:r>
    </w:p>
    <w:p w14:paraId="72242047" w14:textId="26538A79" w:rsidR="009F0BFF" w:rsidRPr="009F0BFF" w:rsidRDefault="000971E2" w:rsidP="009F0BFF">
      <w:pPr>
        <w:spacing w:line="254" w:lineRule="exact"/>
        <w:ind w:left="5040" w:right="140"/>
        <w:rPr>
          <w:rFonts w:ascii="Times New Roman" w:eastAsia="Calibri" w:hAnsi="Times New Roman" w:cs="Times New Roman"/>
          <w:color w:val="auto"/>
          <w:lang w:eastAsia="en-US" w:bidi="ar-SA"/>
        </w:rPr>
      </w:pPr>
      <w:r w:rsidRPr="003978FF">
        <w:rPr>
          <w:rFonts w:ascii="Times New Roman" w:eastAsia="Lucida Sans Unicode" w:hAnsi="Times New Roman" w:cs="Times New Roman"/>
          <w:color w:val="auto"/>
          <w:lang w:eastAsia="en-US" w:bidi="ar-SA"/>
        </w:rPr>
        <w:t xml:space="preserve">Nr. </w:t>
      </w:r>
      <w:r w:rsidRPr="003978FF">
        <w:rPr>
          <w:rFonts w:ascii="Times New Roman" w:hAnsi="Times New Roman" w:cs="Times New Roman"/>
          <w:color w:val="auto"/>
        </w:rPr>
        <w:t>ĀNP/</w:t>
      </w:r>
      <w:r w:rsidRPr="003978FF">
        <w:rPr>
          <w:rFonts w:ascii="Times New Roman" w:hAnsi="Times New Roman" w:cs="Times New Roman"/>
          <w:color w:val="auto"/>
          <w:shd w:val="clear" w:color="auto" w:fill="FFFFFF"/>
        </w:rPr>
        <w:t>1-7-14-1</w:t>
      </w:r>
      <w:r w:rsidRPr="003978FF">
        <w:rPr>
          <w:rFonts w:ascii="Times New Roman" w:hAnsi="Times New Roman" w:cs="Times New Roman"/>
          <w:color w:val="auto"/>
        </w:rPr>
        <w:t>/22/</w:t>
      </w:r>
      <w:r w:rsidR="003F7561">
        <w:rPr>
          <w:rFonts w:ascii="Times New Roman" w:hAnsi="Times New Roman" w:cs="Times New Roman"/>
          <w:color w:val="auto"/>
        </w:rPr>
        <w:t>9</w:t>
      </w:r>
    </w:p>
    <w:p w14:paraId="6EF729B1" w14:textId="77777777" w:rsidR="009F0BFF" w:rsidRPr="009F0BFF" w:rsidRDefault="009F0BFF" w:rsidP="009F0BFF">
      <w:pPr>
        <w:ind w:left="3600"/>
        <w:jc w:val="center"/>
        <w:rPr>
          <w:rFonts w:ascii="Times New Roman" w:eastAsia="Calibri" w:hAnsi="Times New Roman" w:cs="Times New Roman"/>
          <w:color w:val="auto"/>
          <w:lang w:eastAsia="en-US" w:bidi="ar-SA"/>
        </w:rPr>
      </w:pPr>
    </w:p>
    <w:p w14:paraId="1B076CB4" w14:textId="77777777" w:rsidR="009F0BFF" w:rsidRPr="009F0BFF" w:rsidRDefault="009F0BFF" w:rsidP="009F0BFF">
      <w:pPr>
        <w:suppressAutoHyphens/>
        <w:jc w:val="center"/>
        <w:rPr>
          <w:rFonts w:ascii="Times New Roman" w:eastAsia="Lucida Sans Unicode" w:hAnsi="Times New Roman" w:cs="Times New Roman"/>
          <w:b/>
          <w:color w:val="auto"/>
          <w:sz w:val="26"/>
          <w:szCs w:val="26"/>
          <w:lang w:eastAsia="en-US" w:bidi="ar-SA"/>
        </w:rPr>
      </w:pPr>
      <w:r w:rsidRPr="009F0BFF">
        <w:rPr>
          <w:rFonts w:ascii="Times New Roman" w:eastAsia="Lucida Sans Unicode" w:hAnsi="Times New Roman" w:cs="Times New Roman"/>
          <w:b/>
          <w:color w:val="auto"/>
          <w:sz w:val="26"/>
          <w:szCs w:val="26"/>
          <w:lang w:eastAsia="en-US" w:bidi="ar-SA"/>
        </w:rPr>
        <w:t xml:space="preserve">NOMAKSAS PIRKUMA LĪGUMS </w:t>
      </w:r>
      <w:r w:rsidRPr="009F0BFF">
        <w:rPr>
          <w:rFonts w:ascii="Times New Roman" w:hAnsi="Times New Roman" w:cs="Times New Roman"/>
          <w:b/>
          <w:sz w:val="26"/>
          <w:szCs w:val="26"/>
        </w:rPr>
        <w:t xml:space="preserve">Nr. __ </w:t>
      </w:r>
      <w:r w:rsidRPr="009F0BFF">
        <w:rPr>
          <w:rFonts w:ascii="Times New Roman" w:hAnsi="Times New Roman" w:cs="Times New Roman"/>
          <w:bCs/>
          <w:sz w:val="26"/>
          <w:szCs w:val="26"/>
        </w:rPr>
        <w:t xml:space="preserve"> (projekts)</w:t>
      </w:r>
    </w:p>
    <w:p w14:paraId="06E2038B" w14:textId="77777777" w:rsidR="009F0BFF" w:rsidRPr="009F0BFF" w:rsidRDefault="009F0BFF" w:rsidP="009F0BFF">
      <w:pPr>
        <w:suppressAutoHyphens/>
        <w:rPr>
          <w:rFonts w:ascii="Times New Roman" w:eastAsia="Lucida Sans Unicode" w:hAnsi="Times New Roman" w:cs="Times New Roman"/>
          <w:color w:val="auto"/>
          <w:sz w:val="26"/>
          <w:szCs w:val="26"/>
          <w:lang w:eastAsia="en-US" w:bidi="ar-SA"/>
        </w:rPr>
      </w:pPr>
    </w:p>
    <w:p w14:paraId="27AEB048" w14:textId="2D90882C" w:rsidR="009F0BFF" w:rsidRPr="009F0BFF" w:rsidRDefault="009F0BFF" w:rsidP="009F0BFF">
      <w:pPr>
        <w:suppressAutoHyphens/>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Ādažos, Ādažu novadā                                             </w:t>
      </w:r>
      <w:r w:rsidR="008C3570">
        <w:rPr>
          <w:rFonts w:ascii="Times New Roman" w:eastAsia="Lucida Sans Unicode" w:hAnsi="Times New Roman" w:cs="Times New Roman"/>
          <w:color w:val="auto"/>
          <w:lang w:eastAsia="en-US" w:bidi="ar-SA"/>
        </w:rPr>
        <w:t xml:space="preserve">                      </w:t>
      </w:r>
      <w:r w:rsidRPr="009F0BFF">
        <w:rPr>
          <w:rFonts w:ascii="Times New Roman" w:eastAsia="Lucida Sans Unicode" w:hAnsi="Times New Roman" w:cs="Times New Roman"/>
          <w:color w:val="auto"/>
          <w:lang w:eastAsia="en-US" w:bidi="ar-SA"/>
        </w:rPr>
        <w:t xml:space="preserve"> 202</w:t>
      </w:r>
      <w:r w:rsidR="00AE7B14">
        <w:rPr>
          <w:rFonts w:ascii="Times New Roman" w:eastAsia="Lucida Sans Unicode" w:hAnsi="Times New Roman" w:cs="Times New Roman"/>
          <w:color w:val="auto"/>
          <w:lang w:eastAsia="en-US" w:bidi="ar-SA"/>
        </w:rPr>
        <w:t>2</w:t>
      </w:r>
      <w:r w:rsidRPr="009F0BFF">
        <w:rPr>
          <w:rFonts w:ascii="Times New Roman" w:eastAsia="Lucida Sans Unicode" w:hAnsi="Times New Roman" w:cs="Times New Roman"/>
          <w:color w:val="auto"/>
          <w:lang w:eastAsia="en-US" w:bidi="ar-SA"/>
        </w:rPr>
        <w:t>.gada ___.__________</w:t>
      </w:r>
    </w:p>
    <w:p w14:paraId="73AD8A40" w14:textId="77777777" w:rsidR="009F0BFF" w:rsidRPr="009F0BFF" w:rsidRDefault="009F0BFF" w:rsidP="009F0BFF">
      <w:pPr>
        <w:suppressAutoHyphens/>
        <w:ind w:left="2160" w:firstLine="720"/>
        <w:jc w:val="center"/>
        <w:rPr>
          <w:rFonts w:ascii="Times New Roman" w:eastAsia="Lucida Sans Unicode" w:hAnsi="Times New Roman" w:cs="Times New Roman"/>
          <w:color w:val="auto"/>
          <w:lang w:eastAsia="en-US" w:bidi="ar-SA"/>
        </w:rPr>
      </w:pPr>
    </w:p>
    <w:p w14:paraId="639DC01E" w14:textId="5D416A48"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hAnsi="Times New Roman" w:cs="Times New Roman"/>
          <w:b/>
          <w:bCs/>
          <w:color w:val="auto"/>
        </w:rPr>
        <w:t>Ādažu novada pašvaldība</w:t>
      </w:r>
      <w:r w:rsidRPr="009F0BFF">
        <w:rPr>
          <w:rFonts w:ascii="Times New Roman" w:hAnsi="Times New Roman" w:cs="Times New Roman"/>
          <w:color w:val="auto"/>
        </w:rPr>
        <w:t>, reģistrācijas Nr.</w:t>
      </w:r>
      <w:r w:rsidR="008C3570">
        <w:rPr>
          <w:rFonts w:ascii="Times New Roman" w:hAnsi="Times New Roman" w:cs="Times New Roman"/>
          <w:color w:val="auto"/>
        </w:rPr>
        <w:t xml:space="preserve"> </w:t>
      </w:r>
      <w:r w:rsidRPr="009F0BFF">
        <w:rPr>
          <w:rFonts w:ascii="Times New Roman" w:hAnsi="Times New Roman" w:cs="Times New Roman"/>
          <w:color w:val="auto"/>
          <w:shd w:val="clear" w:color="auto" w:fill="FFFFFF"/>
        </w:rPr>
        <w:t>90000048472</w:t>
      </w:r>
      <w:r w:rsidRPr="009F0BFF">
        <w:rPr>
          <w:rFonts w:ascii="Times New Roman" w:eastAsia="Lucida Sans Unicode" w:hAnsi="Times New Roman" w:cs="Times New Roman"/>
          <w:color w:val="auto"/>
          <w:lang w:eastAsia="en-US" w:bidi="ar-SA"/>
        </w:rPr>
        <w:t xml:space="preserve">, juridiskā adrese: </w:t>
      </w:r>
      <w:r w:rsidRPr="009F0BFF">
        <w:rPr>
          <w:rFonts w:ascii="Times New Roman" w:hAnsi="Times New Roman" w:cs="Times New Roman"/>
          <w:noProof/>
        </w:rPr>
        <w:t>Gaujas iela 33A, Ādaži, Ādažu pag</w:t>
      </w:r>
      <w:r w:rsidR="000971E2">
        <w:rPr>
          <w:rFonts w:ascii="Times New Roman" w:hAnsi="Times New Roman" w:cs="Times New Roman"/>
          <w:noProof/>
        </w:rPr>
        <w:t>asts</w:t>
      </w:r>
      <w:r w:rsidRPr="009F0BFF">
        <w:rPr>
          <w:rFonts w:ascii="Times New Roman" w:hAnsi="Times New Roman" w:cs="Times New Roman"/>
          <w:noProof/>
        </w:rPr>
        <w:t>, Ādažu novads, LV-2164</w:t>
      </w:r>
      <w:r w:rsidRPr="009F0BFF">
        <w:rPr>
          <w:rFonts w:ascii="Times New Roman" w:eastAsia="Lucida Sans Unicode" w:hAnsi="Times New Roman" w:cs="Times New Roman"/>
          <w:color w:val="auto"/>
          <w:lang w:eastAsia="en-US" w:bidi="ar-SA"/>
        </w:rPr>
        <w:t xml:space="preserve">, turpmāk – </w:t>
      </w:r>
      <w:r w:rsidRPr="009F0BFF">
        <w:rPr>
          <w:rFonts w:ascii="Times New Roman" w:eastAsia="Lucida Sans Unicode" w:hAnsi="Times New Roman" w:cs="Times New Roman"/>
          <w:b/>
          <w:color w:val="auto"/>
          <w:lang w:eastAsia="en-US" w:bidi="ar-SA"/>
        </w:rPr>
        <w:t>PĀRDEVĒJS</w:t>
      </w:r>
      <w:r w:rsidRPr="009F0BFF">
        <w:rPr>
          <w:rFonts w:ascii="Times New Roman" w:eastAsia="Lucida Sans Unicode" w:hAnsi="Times New Roman" w:cs="Times New Roman"/>
          <w:color w:val="auto"/>
          <w:lang w:eastAsia="en-US" w:bidi="ar-SA"/>
        </w:rPr>
        <w:t>, tās domes priekšsēdētāja Māra Spri</w:t>
      </w:r>
      <w:r w:rsidR="00AE7B14">
        <w:rPr>
          <w:rFonts w:ascii="Times New Roman" w:eastAsia="Lucida Sans Unicode" w:hAnsi="Times New Roman" w:cs="Times New Roman"/>
          <w:color w:val="auto"/>
          <w:lang w:eastAsia="en-US" w:bidi="ar-SA"/>
        </w:rPr>
        <w:t>n</w:t>
      </w:r>
      <w:r w:rsidRPr="009F0BFF">
        <w:rPr>
          <w:rFonts w:ascii="Times New Roman" w:eastAsia="Lucida Sans Unicode" w:hAnsi="Times New Roman" w:cs="Times New Roman"/>
          <w:color w:val="auto"/>
          <w:lang w:eastAsia="en-US" w:bidi="ar-SA"/>
        </w:rPr>
        <w:t>džuka personā, kurš rīkojas pamatojoties uz Ādažu novada pašvaldības nolikumu, no vienas puses, un</w:t>
      </w:r>
    </w:p>
    <w:p w14:paraId="35E03D4E"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b/>
          <w:color w:val="auto"/>
          <w:lang w:eastAsia="en-US" w:bidi="ar-SA"/>
        </w:rPr>
        <w:t>___________</w:t>
      </w:r>
      <w:r w:rsidRPr="009F0BFF">
        <w:rPr>
          <w:rFonts w:ascii="Times New Roman" w:eastAsia="Lucida Sans Unicode" w:hAnsi="Times New Roman" w:cs="Times New Roman"/>
          <w:color w:val="auto"/>
          <w:lang w:eastAsia="en-US" w:bidi="ar-SA"/>
        </w:rPr>
        <w:t>,</w:t>
      </w:r>
      <w:r w:rsidRPr="009F0BFF">
        <w:rPr>
          <w:rFonts w:ascii="Times New Roman" w:eastAsia="Lucida Sans Unicode" w:hAnsi="Times New Roman" w:cs="Times New Roman"/>
          <w:b/>
          <w:color w:val="auto"/>
          <w:lang w:eastAsia="en-US" w:bidi="ar-SA"/>
        </w:rPr>
        <w:t xml:space="preserve"> </w:t>
      </w:r>
      <w:r w:rsidRPr="009F0BFF">
        <w:rPr>
          <w:rFonts w:ascii="Times New Roman" w:eastAsia="Lucida Sans Unicode" w:hAnsi="Times New Roman" w:cs="Times New Roman"/>
          <w:color w:val="auto"/>
          <w:lang w:eastAsia="en-US" w:bidi="ar-SA"/>
        </w:rPr>
        <w:t xml:space="preserve">personas kods/reģistrācijas numurs ___________, deklarētā dzīvesvietas adrese/juridiskā adrese: __________________________, LV-____, turpmāk – </w:t>
      </w:r>
      <w:r w:rsidRPr="009F0BFF">
        <w:rPr>
          <w:rFonts w:ascii="Times New Roman" w:eastAsia="Lucida Sans Unicode" w:hAnsi="Times New Roman" w:cs="Times New Roman"/>
          <w:b/>
          <w:color w:val="auto"/>
          <w:lang w:eastAsia="en-US" w:bidi="ar-SA"/>
        </w:rPr>
        <w:t>PIRCĒJS</w:t>
      </w:r>
      <w:r w:rsidRPr="009F0BFF">
        <w:rPr>
          <w:rFonts w:ascii="Times New Roman" w:eastAsia="Lucida Sans Unicode" w:hAnsi="Times New Roman" w:cs="Times New Roman"/>
          <w:color w:val="auto"/>
          <w:lang w:eastAsia="en-US" w:bidi="ar-SA"/>
        </w:rPr>
        <w:t>, no otras puses, bet PĀRDEVĒJS un PIRCĒJS kopā turpmāk tekstā saukti PUSES (arī – Līdzēji vai līgumslēdzēji),</w:t>
      </w:r>
    </w:p>
    <w:p w14:paraId="769C9D38" w14:textId="0A5DE35B"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pamatojoties uz Ādažu novada pašvaldības domes __.__.202</w:t>
      </w:r>
      <w:r w:rsidR="006211AF">
        <w:rPr>
          <w:rFonts w:ascii="Times New Roman" w:eastAsia="Lucida Sans Unicode" w:hAnsi="Times New Roman" w:cs="Times New Roman"/>
          <w:color w:val="auto"/>
          <w:lang w:eastAsia="en-US" w:bidi="ar-SA"/>
        </w:rPr>
        <w:t>2</w:t>
      </w:r>
      <w:r w:rsidRPr="009F0BFF">
        <w:rPr>
          <w:rFonts w:ascii="Times New Roman" w:eastAsia="Lucida Sans Unicode" w:hAnsi="Times New Roman" w:cs="Times New Roman"/>
          <w:color w:val="auto"/>
          <w:lang w:eastAsia="en-US" w:bidi="ar-SA"/>
        </w:rPr>
        <w:t xml:space="preserve">. lēmumu </w:t>
      </w:r>
      <w:r w:rsidR="008C3570" w:rsidRPr="009F0BFF">
        <w:rPr>
          <w:rFonts w:ascii="Times New Roman" w:eastAsia="Lucida Sans Unicode" w:hAnsi="Times New Roman" w:cs="Times New Roman"/>
          <w:color w:val="auto"/>
          <w:lang w:eastAsia="en-US" w:bidi="ar-SA"/>
        </w:rPr>
        <w:t>Nr.___</w:t>
      </w:r>
      <w:r w:rsidR="008C3570">
        <w:rPr>
          <w:rFonts w:ascii="Times New Roman" w:eastAsia="Lucida Sans Unicode" w:hAnsi="Times New Roman" w:cs="Times New Roman"/>
          <w:color w:val="auto"/>
          <w:lang w:eastAsia="en-US" w:bidi="ar-SA"/>
        </w:rPr>
        <w:t xml:space="preserve"> </w:t>
      </w:r>
      <w:r w:rsidRPr="009F0BFF">
        <w:rPr>
          <w:rFonts w:ascii="Times New Roman" w:eastAsia="Lucida Sans Unicode" w:hAnsi="Times New Roman" w:cs="Times New Roman"/>
          <w:color w:val="auto"/>
          <w:lang w:eastAsia="en-US" w:bidi="ar-SA"/>
        </w:rPr>
        <w:t>„Par nekustam</w:t>
      </w:r>
      <w:r w:rsidR="008C3570">
        <w:rPr>
          <w:rFonts w:ascii="Times New Roman" w:eastAsia="Lucida Sans Unicode" w:hAnsi="Times New Roman" w:cs="Times New Roman"/>
          <w:color w:val="auto"/>
          <w:lang w:eastAsia="en-US" w:bidi="ar-SA"/>
        </w:rPr>
        <w:t>ā</w:t>
      </w:r>
      <w:r w:rsidRPr="009F0BFF">
        <w:rPr>
          <w:rFonts w:ascii="Times New Roman" w:eastAsia="Lucida Sans Unicode" w:hAnsi="Times New Roman" w:cs="Times New Roman"/>
          <w:color w:val="auto"/>
          <w:lang w:eastAsia="en-US" w:bidi="ar-SA"/>
        </w:rPr>
        <w:t xml:space="preserve"> īpašuma </w:t>
      </w:r>
      <w:r w:rsidR="008C3570">
        <w:rPr>
          <w:rFonts w:ascii="Times New Roman" w:eastAsia="Lucida Sans Unicode" w:hAnsi="Times New Roman" w:cs="Times New Roman"/>
          <w:color w:val="auto"/>
          <w:lang w:eastAsia="en-US" w:bidi="ar-SA"/>
        </w:rPr>
        <w:t>“</w:t>
      </w:r>
      <w:r w:rsidRPr="009F0BFF">
        <w:rPr>
          <w:rFonts w:ascii="Times New Roman" w:eastAsia="Lucida Sans Unicode" w:hAnsi="Times New Roman" w:cs="Times New Roman"/>
          <w:bCs/>
          <w:color w:val="auto"/>
          <w:lang w:eastAsia="en-US" w:bidi="ar-SA"/>
        </w:rPr>
        <w:t xml:space="preserve">Muzeja iela </w:t>
      </w:r>
      <w:r w:rsidR="00573978">
        <w:rPr>
          <w:rFonts w:ascii="Times New Roman" w:eastAsia="Lucida Sans Unicode" w:hAnsi="Times New Roman" w:cs="Times New Roman"/>
          <w:bCs/>
          <w:color w:val="auto"/>
          <w:lang w:eastAsia="en-US" w:bidi="ar-SA"/>
        </w:rPr>
        <w:t>5</w:t>
      </w:r>
      <w:r w:rsidR="008C3570">
        <w:rPr>
          <w:rFonts w:ascii="Times New Roman" w:eastAsia="Lucida Sans Unicode" w:hAnsi="Times New Roman" w:cs="Times New Roman"/>
          <w:bCs/>
          <w:color w:val="auto"/>
          <w:lang w:eastAsia="en-US" w:bidi="ar-SA"/>
        </w:rPr>
        <w:t>”</w:t>
      </w:r>
      <w:r w:rsidRPr="009F0BFF">
        <w:rPr>
          <w:rFonts w:ascii="Times New Roman" w:eastAsia="Lucida Sans Unicode" w:hAnsi="Times New Roman" w:cs="Times New Roman"/>
          <w:bCs/>
          <w:color w:val="auto"/>
          <w:lang w:eastAsia="en-US" w:bidi="ar-SA"/>
        </w:rPr>
        <w:t xml:space="preserve"> </w:t>
      </w:r>
      <w:r w:rsidRPr="009F0BFF">
        <w:rPr>
          <w:rFonts w:ascii="Times New Roman" w:eastAsia="Lucida Sans Unicode" w:hAnsi="Times New Roman" w:cs="Times New Roman"/>
          <w:color w:val="auto"/>
          <w:lang w:eastAsia="en-US" w:bidi="ar-SA"/>
        </w:rPr>
        <w:t>izsoles rezultātu apstiprināšanu” (1.pielikums), bez viltus, maldības un spaidiem noslēdz savā starpā šādu nomaksas pirkuma līgumu, turpmāk – LĪGUMS:</w:t>
      </w:r>
    </w:p>
    <w:p w14:paraId="71485CE9" w14:textId="77777777" w:rsidR="009F0BFF" w:rsidRPr="009F0BFF" w:rsidRDefault="009F0BFF" w:rsidP="009F0BFF">
      <w:pPr>
        <w:suppressAutoHyphens/>
        <w:jc w:val="center"/>
        <w:rPr>
          <w:rFonts w:ascii="Times New Roman" w:eastAsia="Lucida Sans Unicode" w:hAnsi="Times New Roman" w:cs="Times New Roman"/>
          <w:color w:val="auto"/>
          <w:lang w:eastAsia="en-US" w:bidi="ar-SA"/>
        </w:rPr>
      </w:pPr>
    </w:p>
    <w:p w14:paraId="00214252" w14:textId="77777777" w:rsidR="009F0BFF" w:rsidRPr="009F0BFF" w:rsidRDefault="009F0BFF" w:rsidP="009F0BFF">
      <w:pPr>
        <w:suppressAutoHyphens/>
        <w:spacing w:after="120"/>
        <w:jc w:val="center"/>
        <w:rPr>
          <w:rFonts w:ascii="Times New Roman" w:eastAsia="Lucida Sans Unicode" w:hAnsi="Times New Roman" w:cs="Times New Roman"/>
          <w:color w:val="auto"/>
          <w:lang w:eastAsia="en-US" w:bidi="ar-SA"/>
        </w:rPr>
      </w:pPr>
      <w:r w:rsidRPr="004F0BC9">
        <w:rPr>
          <w:rFonts w:ascii="Times New Roman" w:eastAsia="Lucida Sans Unicode" w:hAnsi="Times New Roman" w:cs="Times New Roman"/>
          <w:b/>
          <w:bCs/>
          <w:color w:val="auto"/>
          <w:lang w:eastAsia="en-US" w:bidi="ar-SA"/>
        </w:rPr>
        <w:t>1.</w:t>
      </w:r>
      <w:r w:rsidRPr="009F0BFF">
        <w:rPr>
          <w:rFonts w:ascii="Times New Roman" w:eastAsia="Lucida Sans Unicode" w:hAnsi="Times New Roman" w:cs="Times New Roman"/>
          <w:color w:val="auto"/>
          <w:lang w:eastAsia="en-US" w:bidi="ar-SA"/>
        </w:rPr>
        <w:t xml:space="preserve"> </w:t>
      </w:r>
      <w:r w:rsidRPr="004F0BC9">
        <w:rPr>
          <w:rFonts w:ascii="Times New Roman" w:eastAsia="Lucida Sans Unicode" w:hAnsi="Times New Roman" w:cs="Times New Roman"/>
          <w:b/>
          <w:bCs/>
          <w:color w:val="auto"/>
          <w:lang w:eastAsia="en-US" w:bidi="ar-SA"/>
        </w:rPr>
        <w:t>LĪGUMA PRIEKŠMETS</w:t>
      </w:r>
    </w:p>
    <w:p w14:paraId="16F9F804" w14:textId="2FCD1B09"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1.1. Saskaņā ar __.__.202</w:t>
      </w:r>
      <w:r w:rsidR="006211AF">
        <w:rPr>
          <w:rFonts w:ascii="Times New Roman" w:eastAsia="Lucida Sans Unicode" w:hAnsi="Times New Roman" w:cs="Times New Roman"/>
          <w:color w:val="auto"/>
          <w:lang w:eastAsia="en-US" w:bidi="ar-SA"/>
        </w:rPr>
        <w:t>2</w:t>
      </w:r>
      <w:r w:rsidRPr="009F0BFF">
        <w:rPr>
          <w:rFonts w:ascii="Times New Roman" w:eastAsia="Lucida Sans Unicode" w:hAnsi="Times New Roman" w:cs="Times New Roman"/>
          <w:color w:val="auto"/>
          <w:lang w:eastAsia="en-US" w:bidi="ar-SA"/>
        </w:rPr>
        <w:t>. no</w:t>
      </w:r>
      <w:r w:rsidR="008C3570">
        <w:rPr>
          <w:rFonts w:ascii="Times New Roman" w:eastAsia="Lucida Sans Unicode" w:hAnsi="Times New Roman" w:cs="Times New Roman"/>
          <w:color w:val="auto"/>
          <w:lang w:eastAsia="en-US" w:bidi="ar-SA"/>
        </w:rPr>
        <w:t>slēg</w:t>
      </w:r>
      <w:r w:rsidRPr="009F0BFF">
        <w:rPr>
          <w:rFonts w:ascii="Times New Roman" w:eastAsia="Lucida Sans Unicode" w:hAnsi="Times New Roman" w:cs="Times New Roman"/>
          <w:color w:val="auto"/>
          <w:lang w:eastAsia="en-US" w:bidi="ar-SA"/>
        </w:rPr>
        <w:t>ušās izsoles rezultātiem PĀRDEVĒJS pārdod un PIRCĒJS</w:t>
      </w:r>
      <w:r w:rsidRPr="009F0BFF">
        <w:rPr>
          <w:rFonts w:ascii="Times New Roman" w:eastAsia="Lucida Sans Unicode" w:hAnsi="Times New Roman" w:cs="Times New Roman"/>
          <w:b/>
          <w:color w:val="auto"/>
          <w:lang w:eastAsia="en-US" w:bidi="ar-SA"/>
        </w:rPr>
        <w:t xml:space="preserve"> </w:t>
      </w:r>
      <w:r w:rsidRPr="009F0BFF">
        <w:rPr>
          <w:rFonts w:ascii="Times New Roman" w:eastAsia="Lucida Sans Unicode" w:hAnsi="Times New Roman" w:cs="Times New Roman"/>
          <w:color w:val="auto"/>
          <w:lang w:eastAsia="en-US" w:bidi="ar-SA"/>
        </w:rPr>
        <w:t xml:space="preserve">pērk PĀRDEVĒJAM piederošu nekustamo īpašumu </w:t>
      </w:r>
      <w:r w:rsidRPr="009F0BFF">
        <w:rPr>
          <w:rFonts w:ascii="Times New Roman" w:eastAsia="Lucida Sans Unicode" w:hAnsi="Times New Roman" w:cs="Times New Roman"/>
          <w:bCs/>
          <w:color w:val="auto"/>
          <w:lang w:eastAsia="en-US" w:bidi="ar-SA"/>
        </w:rPr>
        <w:t xml:space="preserve">Muzeja iela </w:t>
      </w:r>
      <w:r w:rsidR="00573978">
        <w:rPr>
          <w:rFonts w:ascii="Times New Roman" w:eastAsia="Lucida Sans Unicode" w:hAnsi="Times New Roman" w:cs="Times New Roman"/>
          <w:bCs/>
          <w:color w:val="auto"/>
          <w:lang w:eastAsia="en-US" w:bidi="ar-SA"/>
        </w:rPr>
        <w:t>5</w:t>
      </w:r>
      <w:r w:rsidRPr="009F0BFF">
        <w:rPr>
          <w:rFonts w:ascii="Times New Roman" w:eastAsia="Lucida Sans Unicode" w:hAnsi="Times New Roman" w:cs="Times New Roman"/>
          <w:bCs/>
          <w:color w:val="auto"/>
          <w:lang w:eastAsia="en-US" w:bidi="ar-SA"/>
        </w:rPr>
        <w:t>, Mežgarciems, Carnikavas pag., Ādažu nov.,</w:t>
      </w:r>
      <w:r w:rsidRPr="009F0BFF">
        <w:rPr>
          <w:rFonts w:ascii="Times New Roman" w:eastAsia="Lucida Sans Unicode" w:hAnsi="Times New Roman" w:cs="Times New Roman"/>
          <w:color w:val="auto"/>
          <w:lang w:eastAsia="en-US" w:bidi="ar-SA"/>
        </w:rPr>
        <w:t xml:space="preserve"> kadastra numurs </w:t>
      </w:r>
      <w:r w:rsidRPr="009F0BFF">
        <w:rPr>
          <w:rFonts w:ascii="Times New Roman" w:eastAsia="Lucida Sans Unicode" w:hAnsi="Times New Roman" w:cs="Times New Roman"/>
          <w:bCs/>
          <w:color w:val="auto"/>
          <w:lang w:eastAsia="en-US" w:bidi="ar-SA"/>
        </w:rPr>
        <w:t>8052 008 1</w:t>
      </w:r>
      <w:r w:rsidR="00560DF4">
        <w:rPr>
          <w:rFonts w:ascii="Times New Roman" w:eastAsia="Lucida Sans Unicode" w:hAnsi="Times New Roman" w:cs="Times New Roman"/>
          <w:bCs/>
          <w:color w:val="auto"/>
          <w:lang w:eastAsia="en-US" w:bidi="ar-SA"/>
        </w:rPr>
        <w:t>60</w:t>
      </w:r>
      <w:r w:rsidR="00573978">
        <w:rPr>
          <w:rFonts w:ascii="Times New Roman" w:eastAsia="Lucida Sans Unicode" w:hAnsi="Times New Roman" w:cs="Times New Roman"/>
          <w:bCs/>
          <w:color w:val="auto"/>
          <w:lang w:eastAsia="en-US" w:bidi="ar-SA"/>
        </w:rPr>
        <w:t>0</w:t>
      </w:r>
      <w:r w:rsidRPr="009F0BFF">
        <w:rPr>
          <w:rFonts w:ascii="Times New Roman" w:eastAsia="Lucida Sans Unicode" w:hAnsi="Times New Roman" w:cs="Times New Roman"/>
          <w:bCs/>
          <w:color w:val="auto"/>
          <w:lang w:eastAsia="en-US" w:bidi="ar-SA"/>
        </w:rPr>
        <w:t>,</w:t>
      </w:r>
      <w:r w:rsidRPr="009F0BFF">
        <w:rPr>
          <w:rFonts w:ascii="Times New Roman" w:eastAsia="Lucida Sans Unicode" w:hAnsi="Times New Roman" w:cs="Times New Roman"/>
          <w:color w:val="auto"/>
          <w:lang w:eastAsia="en-US" w:bidi="ar-SA"/>
        </w:rPr>
        <w:t xml:space="preserve"> kas sastāv no </w:t>
      </w:r>
      <w:r w:rsidRPr="009F0BFF">
        <w:rPr>
          <w:rFonts w:ascii="Times New Roman" w:eastAsia="Lucida Sans Unicode" w:hAnsi="Times New Roman" w:cs="Times New Roman"/>
          <w:bCs/>
          <w:color w:val="auto"/>
          <w:lang w:eastAsia="en-US" w:bidi="ar-SA"/>
        </w:rPr>
        <w:t>zemes vienības, kadastra apzīmējums 8052 008 157</w:t>
      </w:r>
      <w:r w:rsidR="00573978">
        <w:rPr>
          <w:rFonts w:ascii="Times New Roman" w:eastAsia="Lucida Sans Unicode" w:hAnsi="Times New Roman" w:cs="Times New Roman"/>
          <w:bCs/>
          <w:color w:val="auto"/>
          <w:lang w:eastAsia="en-US" w:bidi="ar-SA"/>
        </w:rPr>
        <w:t>6</w:t>
      </w:r>
      <w:r w:rsidRPr="009F0BFF">
        <w:rPr>
          <w:rFonts w:ascii="Times New Roman" w:eastAsia="Lucida Sans Unicode" w:hAnsi="Times New Roman" w:cs="Times New Roman"/>
          <w:bCs/>
          <w:color w:val="auto"/>
          <w:lang w:eastAsia="en-US" w:bidi="ar-SA"/>
        </w:rPr>
        <w:t>, 0,</w:t>
      </w:r>
      <w:r w:rsidR="00573978">
        <w:rPr>
          <w:rFonts w:ascii="Times New Roman" w:eastAsia="Lucida Sans Unicode" w:hAnsi="Times New Roman" w:cs="Times New Roman"/>
          <w:bCs/>
          <w:color w:val="auto"/>
          <w:lang w:eastAsia="en-US" w:bidi="ar-SA"/>
        </w:rPr>
        <w:t>426</w:t>
      </w:r>
      <w:r w:rsidRPr="009F0BFF">
        <w:rPr>
          <w:rFonts w:ascii="Times New Roman" w:eastAsia="Lucida Sans Unicode" w:hAnsi="Times New Roman" w:cs="Times New Roman"/>
          <w:bCs/>
          <w:color w:val="auto"/>
          <w:lang w:eastAsia="en-US" w:bidi="ar-SA"/>
        </w:rPr>
        <w:t xml:space="preserve">5 ha platībā, </w:t>
      </w:r>
      <w:r w:rsidRPr="009F0BFF">
        <w:rPr>
          <w:rFonts w:ascii="Times New Roman" w:eastAsia="Lucida Sans Unicode" w:hAnsi="Times New Roman" w:cs="Times New Roman"/>
          <w:color w:val="auto"/>
          <w:lang w:eastAsia="en-US" w:bidi="ar-SA"/>
        </w:rPr>
        <w:t>turpmāk – Īpašums.</w:t>
      </w:r>
    </w:p>
    <w:p w14:paraId="0EAC7C16" w14:textId="3A964BE2"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1.2. PĀRDEVĒJA īpašuma tiesība uz Īpašumu nostiprināta Rīgas rajona tiesas Carnikavas pagasta zemesgrāmatas nodalījumā Nr.1000005645</w:t>
      </w:r>
      <w:r w:rsidR="00560DF4">
        <w:rPr>
          <w:rFonts w:ascii="Times New Roman" w:eastAsia="Lucida Sans Unicode" w:hAnsi="Times New Roman" w:cs="Times New Roman"/>
          <w:color w:val="auto"/>
          <w:lang w:eastAsia="en-US" w:bidi="ar-SA"/>
        </w:rPr>
        <w:t>4</w:t>
      </w:r>
      <w:r w:rsidR="00573978">
        <w:rPr>
          <w:rFonts w:ascii="Times New Roman" w:eastAsia="Lucida Sans Unicode" w:hAnsi="Times New Roman" w:cs="Times New Roman"/>
          <w:color w:val="auto"/>
          <w:lang w:eastAsia="en-US" w:bidi="ar-SA"/>
        </w:rPr>
        <w:t>1</w:t>
      </w:r>
      <w:r w:rsidRPr="009F0BFF">
        <w:rPr>
          <w:rFonts w:ascii="Times New Roman" w:eastAsia="Lucida Sans Unicode" w:hAnsi="Times New Roman" w:cs="Times New Roman"/>
          <w:color w:val="auto"/>
          <w:lang w:eastAsia="en-US" w:bidi="ar-SA"/>
        </w:rPr>
        <w:t>.</w:t>
      </w:r>
    </w:p>
    <w:p w14:paraId="0A21168B" w14:textId="77777777" w:rsidR="009F0BFF" w:rsidRPr="004F0BC9" w:rsidRDefault="009F0BFF" w:rsidP="009F0BFF">
      <w:pPr>
        <w:widowControl/>
        <w:numPr>
          <w:ilvl w:val="0"/>
          <w:numId w:val="9"/>
        </w:numPr>
        <w:suppressAutoHyphens/>
        <w:spacing w:after="120" w:line="259" w:lineRule="auto"/>
        <w:contextualSpacing/>
        <w:jc w:val="center"/>
        <w:rPr>
          <w:rFonts w:ascii="Times New Roman" w:eastAsia="Times New Roman" w:hAnsi="Times New Roman" w:cs="Times New Roman"/>
          <w:b/>
          <w:bCs/>
          <w:color w:val="auto"/>
          <w:lang w:bidi="ar-SA"/>
        </w:rPr>
      </w:pPr>
      <w:r w:rsidRPr="004F0BC9">
        <w:rPr>
          <w:rFonts w:ascii="Times New Roman" w:eastAsia="Times New Roman" w:hAnsi="Times New Roman" w:cs="Times New Roman"/>
          <w:b/>
          <w:bCs/>
          <w:color w:val="auto"/>
          <w:lang w:bidi="ar-SA"/>
        </w:rPr>
        <w:t>PIRKUMA MAKSA UN SAMAKSAS KĀRTĪBA</w:t>
      </w:r>
    </w:p>
    <w:p w14:paraId="326A8129"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2.1. Īpašuma pirkuma maksa ir EUR </w:t>
      </w:r>
      <w:r w:rsidRPr="009F0BFF">
        <w:rPr>
          <w:rFonts w:ascii="Times New Roman" w:eastAsia="SimSun" w:hAnsi="Times New Roman" w:cs="Times New Roman"/>
          <w:color w:val="auto"/>
          <w:lang w:eastAsia="en-US" w:bidi="ar-SA"/>
        </w:rPr>
        <w:t>____,00 (___ tūkstoši ___ simti ___ eiro, nulle centi)</w:t>
      </w:r>
      <w:r w:rsidRPr="009F0BFF">
        <w:rPr>
          <w:rFonts w:ascii="Times New Roman" w:eastAsia="Lucida Sans Unicode" w:hAnsi="Times New Roman" w:cs="Times New Roman"/>
          <w:color w:val="auto"/>
          <w:lang w:eastAsia="en-US" w:bidi="ar-SA"/>
        </w:rPr>
        <w:t xml:space="preserve">, turpmāk – Pirkuma maksa. </w:t>
      </w:r>
    </w:p>
    <w:p w14:paraId="3AE9C370" w14:textId="7077BA9C"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2.2. Līdz Līguma noslēgšanai PIRCĒJS jau ir samaksājis daļu no Īpašuma Pirkuma maksas, t.i., EUR ____,00 (___________) kā avanss __.__.202</w:t>
      </w:r>
      <w:r w:rsidR="006B4743">
        <w:rPr>
          <w:rFonts w:ascii="Times New Roman" w:eastAsia="Lucida Sans Unicode" w:hAnsi="Times New Roman" w:cs="Times New Roman"/>
          <w:color w:val="auto"/>
          <w:lang w:eastAsia="en-US" w:bidi="ar-SA"/>
        </w:rPr>
        <w:t>2</w:t>
      </w:r>
      <w:r w:rsidRPr="009F0BFF">
        <w:rPr>
          <w:rFonts w:ascii="Times New Roman" w:eastAsia="Lucida Sans Unicode" w:hAnsi="Times New Roman" w:cs="Times New Roman"/>
          <w:color w:val="auto"/>
          <w:lang w:eastAsia="en-US" w:bidi="ar-SA"/>
        </w:rPr>
        <w:t>. ir iemaksāta PĀRDEVĒJA norēķinu kontā.</w:t>
      </w:r>
    </w:p>
    <w:p w14:paraId="34FB7EEC" w14:textId="28815B3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2.3. PIRCĒJS Pirkuma maksu maksā 5 (piecos) vienādos maksājumos 5 (piecu) gadu laikā, termiņu skaitot no izsoles </w:t>
      </w:r>
      <w:r w:rsidR="006B4743">
        <w:rPr>
          <w:rFonts w:ascii="Times New Roman" w:eastAsia="Lucida Sans Unicode" w:hAnsi="Times New Roman" w:cs="Times New Roman"/>
          <w:color w:val="auto"/>
          <w:lang w:eastAsia="en-US" w:bidi="ar-SA"/>
        </w:rPr>
        <w:t xml:space="preserve">noslēguma </w:t>
      </w:r>
      <w:r w:rsidRPr="009F0BFF">
        <w:rPr>
          <w:rFonts w:ascii="Times New Roman" w:eastAsia="Lucida Sans Unicode" w:hAnsi="Times New Roman" w:cs="Times New Roman"/>
          <w:color w:val="auto"/>
          <w:lang w:eastAsia="en-US" w:bidi="ar-SA"/>
        </w:rPr>
        <w:t xml:space="preserve">dienas, pārskaitot to uz LĪGUMĀ norādīto PĀRDEVĒJA norēķinu kontu. Iemaksātā avansa summa tiek atrēķināta no pirmā Pirkuma maksas daļas maksājuma, kas veicams 2 (divu) nedēļu laikā no izsoles </w:t>
      </w:r>
      <w:r w:rsidR="00BD05D3">
        <w:rPr>
          <w:rFonts w:ascii="Times New Roman" w:eastAsia="Lucida Sans Unicode" w:hAnsi="Times New Roman" w:cs="Times New Roman"/>
          <w:color w:val="auto"/>
          <w:lang w:eastAsia="en-US" w:bidi="ar-SA"/>
        </w:rPr>
        <w:t xml:space="preserve">rezultātu apstiprināšanas </w:t>
      </w:r>
      <w:r w:rsidRPr="009F0BFF">
        <w:rPr>
          <w:rFonts w:ascii="Times New Roman" w:eastAsia="Lucida Sans Unicode" w:hAnsi="Times New Roman" w:cs="Times New Roman"/>
          <w:color w:val="auto"/>
          <w:lang w:eastAsia="en-US" w:bidi="ar-SA"/>
        </w:rPr>
        <w:t>dienas</w:t>
      </w:r>
      <w:r w:rsidR="00BD05D3">
        <w:rPr>
          <w:rFonts w:ascii="Times New Roman" w:eastAsia="Lucida Sans Unicode" w:hAnsi="Times New Roman" w:cs="Times New Roman"/>
          <w:color w:val="auto"/>
          <w:lang w:eastAsia="en-US" w:bidi="ar-SA"/>
        </w:rPr>
        <w:t xml:space="preserve"> vai līdz nomaksas pirkuma grafikā </w:t>
      </w:r>
      <w:r w:rsidR="00BD05D3" w:rsidRPr="009F0BFF">
        <w:rPr>
          <w:rFonts w:ascii="Times New Roman" w:eastAsia="Lucida Sans Unicode" w:hAnsi="Times New Roman" w:cs="Times New Roman"/>
          <w:color w:val="auto"/>
          <w:lang w:eastAsia="en-US" w:bidi="ar-SA"/>
        </w:rPr>
        <w:t>(2.pielikums)</w:t>
      </w:r>
      <w:r w:rsidR="00BD05D3">
        <w:rPr>
          <w:rFonts w:ascii="Times New Roman" w:eastAsia="Lucida Sans Unicode" w:hAnsi="Times New Roman" w:cs="Times New Roman"/>
          <w:color w:val="auto"/>
          <w:lang w:eastAsia="en-US" w:bidi="ar-SA"/>
        </w:rPr>
        <w:t xml:space="preserve"> norādītajam maksājuma datumam</w:t>
      </w:r>
      <w:r w:rsidRPr="009F0BFF">
        <w:rPr>
          <w:rFonts w:ascii="Times New Roman" w:eastAsia="Lucida Sans Unicode" w:hAnsi="Times New Roman" w:cs="Times New Roman"/>
          <w:color w:val="auto"/>
          <w:lang w:eastAsia="en-US" w:bidi="ar-SA"/>
        </w:rPr>
        <w:t xml:space="preserve">. </w:t>
      </w:r>
    </w:p>
    <w:p w14:paraId="2F40F868"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2.4. PIRCĒJAM katru gadu papildus jāmaksā maksa par atlikto maksājumu 6% (seši procenti) gadā no vēl nesamaksātās Pirkuma maksas daļas un par LĪGUMĀ noteikto maksājumu termiņu kavējumiem - nokavējuma procentus 0,1% (vienas desmitās daļas procenta) apmērā no kavētās maksājuma summas par katru kavējuma dienu. Maksa par atlikto maksājumu ir jāmaksā vienlaicīgi ar kārtējo Pirkuma maksas daļas maksājumu.</w:t>
      </w:r>
    </w:p>
    <w:p w14:paraId="6A866AFF"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2.5. Maksājumi un procenti par atlikto maksājumu veicami saskaņā ar nomaksas pirkuma grafiku (2.pielikums), kas ir LĪGUMA neatņemama sastāvdaļa.</w:t>
      </w:r>
    </w:p>
    <w:p w14:paraId="41C3A1D6"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2.6. PIRCĒJAM ir tiesības samaksāt par Īpašumu pirms termiņa. Ja PIRCĒJS samaksā visu </w:t>
      </w:r>
      <w:r w:rsidRPr="009F0BFF">
        <w:rPr>
          <w:rFonts w:ascii="Times New Roman" w:eastAsia="Lucida Sans Unicode" w:hAnsi="Times New Roman" w:cs="Times New Roman"/>
          <w:color w:val="auto"/>
          <w:lang w:eastAsia="en-US" w:bidi="ar-SA"/>
        </w:rPr>
        <w:lastRenderedPageBreak/>
        <w:t>Pirkuma maksu 1 (viena) mēneša laikā no LĪGUMA spēkā stāšanās dienas, maksa par atlikto maksājumu PIRCĒJAM nav jāmaksā.</w:t>
      </w:r>
    </w:p>
    <w:p w14:paraId="0924697C" w14:textId="77777777" w:rsidR="009F0BFF" w:rsidRPr="004F0BC9" w:rsidRDefault="009F0BFF" w:rsidP="009F0BFF">
      <w:pPr>
        <w:suppressAutoHyphens/>
        <w:jc w:val="center"/>
        <w:rPr>
          <w:rFonts w:ascii="Times New Roman" w:eastAsia="Times New Roman" w:hAnsi="Times New Roman" w:cs="Times New Roman"/>
          <w:b/>
          <w:bCs/>
          <w:color w:val="auto"/>
          <w:lang w:bidi="ar-SA"/>
        </w:rPr>
      </w:pPr>
      <w:r w:rsidRPr="004F0BC9">
        <w:rPr>
          <w:rFonts w:ascii="Times New Roman" w:eastAsia="Lucida Sans Unicode" w:hAnsi="Times New Roman" w:cs="Times New Roman"/>
          <w:b/>
          <w:bCs/>
          <w:color w:val="auto"/>
          <w:lang w:eastAsia="en-US" w:bidi="ar-SA"/>
        </w:rPr>
        <w:t xml:space="preserve">3. </w:t>
      </w:r>
      <w:r w:rsidRPr="004F0BC9">
        <w:rPr>
          <w:rFonts w:ascii="Times New Roman" w:eastAsia="Times New Roman" w:hAnsi="Times New Roman" w:cs="Times New Roman"/>
          <w:b/>
          <w:bCs/>
          <w:color w:val="auto"/>
          <w:lang w:bidi="ar-SA"/>
        </w:rPr>
        <w:t>PUŠU PAZIŅOJUMI</w:t>
      </w:r>
    </w:p>
    <w:p w14:paraId="54EF6C3F"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3.1. PIRCĒJAM ir zināms Īpašuma stāvoklis un šajā sakarā PIRCĒJS apņemas neizvirzīt pret PĀRDEVĒJU nekādas pretenzijas. </w:t>
      </w:r>
    </w:p>
    <w:p w14:paraId="0018A18E"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3.2. PĀRDEVĒJS garantē, ka ir vienīgais Īpašuma īpašnieks un tam ir attiecīgas pilnvaras slēgt LĪGUMU.</w:t>
      </w:r>
    </w:p>
    <w:p w14:paraId="4BFA70F1"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3.3. PĀRDEVĒJS apliecina, ka Īpašums pirms LĪGUMA parakstīšanas nav nevienam citam atsavināts, iznomāts vai nodots lietojumā bez atlīdzības, ka par to nav strīda un nav zināms par trešo personu tiesībām uz to, vai citiem apstākļiem, kas būtu par šķērsli PIRCĒJAM nostiprināt zemesgrāmatā īpašuma tiesības uz Īpašumu.</w:t>
      </w:r>
    </w:p>
    <w:p w14:paraId="61CBBBC5"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3.4. PĀRDEVĒJS piekrīt, ka īpašuma tiesība uz Īpašumu tiek nostiprināta zemesgrāmatā uz PIRCĒJA vārda pirms Pirkuma maksas samaksas LĪGUMA 2.1.punktā noteiktajā apmērā, ja vienlaikus zemesgrāmatā tiek nostiprināta ķīlas tiesība par labu PĀRDEVĒJAM vēl nesamaksātās Pirkuma maksas daļas apmērā, par ko vienlaikus ar šo LĪGUMU papildus tiek noslēgts arī līgums par Īpašuma ieķīlāšanu.</w:t>
      </w:r>
    </w:p>
    <w:p w14:paraId="5FEF6375"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3.5. Vienlaikus ar PIRCĒJA īpašuma tiesības uz Īpašumu un LĪGUMA 3.4.punktā noteiktās ķīlas tiesības par labu PĀRDEVĒJAM nostiprināšanu zemesgrāmatā, zemesgrāmatā reģistrējama aizlieguma atzīme, kas termiņā līdz 31.12.2028. paredz šādus Īpašuma atsavināšanas tiesību aprobežojumus:</w:t>
      </w:r>
    </w:p>
    <w:p w14:paraId="7DC7791C"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3.5.1. PIRCĒJS nav tiesīgs mainīt Īpašumam detālplānojumā noteikto un teritorijas plānojumā atļauto (plānoto) teritorijas izmantošanas mērķi, kā arī izmantot Īpašumu neatbilstoši šim mērķim;</w:t>
      </w:r>
    </w:p>
    <w:p w14:paraId="687E1FCE" w14:textId="77777777" w:rsidR="009F0BFF" w:rsidRPr="009F0BFF" w:rsidRDefault="009F0BFF" w:rsidP="009F0BFF">
      <w:pPr>
        <w:widowControl/>
        <w:tabs>
          <w:tab w:val="left" w:pos="0"/>
        </w:tabs>
        <w:spacing w:after="120" w:line="276" w:lineRule="auto"/>
        <w:jc w:val="both"/>
        <w:rPr>
          <w:rFonts w:ascii="Times New Roman" w:eastAsia="Times New Roman" w:hAnsi="Times New Roman" w:cs="Times New Roman"/>
          <w:color w:val="auto"/>
          <w:lang w:bidi="ar-SA"/>
        </w:rPr>
      </w:pPr>
      <w:r w:rsidRPr="009F0BFF">
        <w:rPr>
          <w:rFonts w:ascii="Times New Roman" w:eastAsia="Times New Roman" w:hAnsi="Times New Roman" w:cs="Times New Roman"/>
          <w:color w:val="auto"/>
          <w:lang w:bidi="ar-SA"/>
        </w:rPr>
        <w:t xml:space="preserve">3.5.2. PIRCĒJS nav tiesīgs veikt Īpašuma atsavināšanu, tajā skaitā, bet ne tikai,  ieguldīšanu pamatkapitālā, pārdošanu, dāvināšanu, maiņu, kā arī ieķīlāšanu, sadalīšanu, apgrūtināšanu ar lietu tiesībām (izņemot gadījumus, ja apgrūtinājumi noteikti ar likumu vai atsavināšana notiek ar tiesas spriedumu), galvošanu u. tml., bez PĀRDEVĒJA rakstiskas piekrišanas; </w:t>
      </w:r>
    </w:p>
    <w:p w14:paraId="49970CC2" w14:textId="77777777" w:rsidR="009F0BFF" w:rsidRPr="009F0BFF" w:rsidRDefault="009F0BFF" w:rsidP="009F0BFF">
      <w:pPr>
        <w:suppressAutoHyphens/>
        <w:spacing w:after="120"/>
        <w:jc w:val="both"/>
        <w:rPr>
          <w:rFonts w:ascii="Times New Roman" w:eastAsia="Lucida Sans Unicode" w:hAnsi="Times New Roman" w:cs="Times New Roman"/>
          <w:bCs/>
          <w:color w:val="auto"/>
          <w:lang w:eastAsia="en-US" w:bidi="ar-SA"/>
        </w:rPr>
      </w:pPr>
      <w:r w:rsidRPr="009F0BFF">
        <w:rPr>
          <w:rFonts w:ascii="Times New Roman" w:eastAsia="Lucida Sans Unicode" w:hAnsi="Times New Roman" w:cs="Times New Roman"/>
          <w:color w:val="auto"/>
          <w:lang w:eastAsia="en-US" w:bidi="ar-SA"/>
        </w:rPr>
        <w:t xml:space="preserve">3.5.3. PIRCĒJS nav tiesīgs veikt Īpašuma iznomāšanu, izīrēšanu, nodošanu patapinājumā, bez PĀRDEVĒJA rakstiskas piekrišanas. Šādu piekrišanu PIRCĒJS var saņemt, ja Īpašuma nomnieks/īrnieks/patapinājuma ņēmējs atbilst LĪGUMA 4.6.punkta un </w:t>
      </w:r>
      <w:r w:rsidRPr="009F0BFF">
        <w:rPr>
          <w:rFonts w:ascii="Times New Roman" w:eastAsia="Lucida Sans Unicode" w:hAnsi="Times New Roman" w:cs="Times New Roman"/>
          <w:bCs/>
          <w:color w:val="auto"/>
          <w:lang w:eastAsia="en-US" w:bidi="ar-SA"/>
        </w:rPr>
        <w:t>Ministru kabineta 13.10.</w:t>
      </w:r>
      <w:r w:rsidRPr="009F0BFF">
        <w:rPr>
          <w:rFonts w:ascii="Times New Roman" w:eastAsia="Lucida Sans Unicode" w:hAnsi="Times New Roman" w:cs="Times New Roman"/>
          <w:color w:val="auto"/>
          <w:lang w:eastAsia="en-US" w:bidi="ar-SA"/>
        </w:rPr>
        <w:t xml:space="preserve">2015. </w:t>
      </w:r>
      <w:r w:rsidRPr="009F0BFF">
        <w:rPr>
          <w:rFonts w:ascii="Times New Roman" w:eastAsia="Lucida Sans Unicode" w:hAnsi="Times New Roman" w:cs="Times New Roman"/>
          <w:bCs/>
          <w:color w:val="auto"/>
          <w:lang w:eastAsia="en-US" w:bidi="ar-SA"/>
        </w:rPr>
        <w:t>noteikumu Nr.593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10.1. un 10.2.apakšpunktu prasībām;</w:t>
      </w:r>
    </w:p>
    <w:p w14:paraId="42D15009"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3.5.4. PIRCĒJS nodrošina LĪGUMAM atbilstošu Īpašuma izmantošanu un nepieļauj tā vērtības samazināšanos.</w:t>
      </w:r>
    </w:p>
    <w:p w14:paraId="72F82FC6" w14:textId="77777777" w:rsidR="009F0BFF" w:rsidRPr="004F0BC9" w:rsidRDefault="009F0BFF" w:rsidP="009F0BFF">
      <w:pPr>
        <w:suppressAutoHyphens/>
        <w:spacing w:after="120"/>
        <w:jc w:val="center"/>
        <w:rPr>
          <w:rFonts w:ascii="Times New Roman" w:eastAsia="Lucida Sans Unicode" w:hAnsi="Times New Roman" w:cs="Times New Roman"/>
          <w:b/>
          <w:bCs/>
          <w:color w:val="auto"/>
          <w:lang w:eastAsia="en-US" w:bidi="ar-SA"/>
        </w:rPr>
      </w:pPr>
      <w:r w:rsidRPr="004F0BC9">
        <w:rPr>
          <w:rFonts w:ascii="Times New Roman" w:eastAsia="Lucida Sans Unicode" w:hAnsi="Times New Roman" w:cs="Times New Roman"/>
          <w:b/>
          <w:bCs/>
          <w:color w:val="auto"/>
          <w:lang w:eastAsia="en-US" w:bidi="ar-SA"/>
        </w:rPr>
        <w:t>4. PUŠU TIESĪBAS UN PIENĀKUMI</w:t>
      </w:r>
    </w:p>
    <w:p w14:paraId="364DBC36"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4.1. PĀRDEVĒJS apņemas 5 (piecu) darba dienu laikā, skaitot no LĪGUMA parakstīšanas dienas, izsniegt PIRCĒJAM no PĀRDEVĒJA puses parakstītu nostiprinājuma lūgumu PIRCĒJA īpašuma tiesības uz Īpašumu un LĪGUMA 3.4. un 3.5.punktos minēto ķīlas tiesību un aizlieguma atzīmes nostiprināšanai zemesgrāmatā.</w:t>
      </w:r>
    </w:p>
    <w:p w14:paraId="5F3A3211" w14:textId="361D4E9C"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4.2. Vienlaicīgi ar LĪGUMA 4.1.punktā norādīto nostiprinājuma lūgumu ar tam pievienotajiem dokumentiem PĀRDEVĒJS nodod PIRCĒJAM Īpašuma sastāvā ietilpstošās </w:t>
      </w:r>
      <w:r w:rsidRPr="009F0BFF">
        <w:rPr>
          <w:rFonts w:ascii="Times New Roman" w:eastAsia="Lucida Sans Unicode" w:hAnsi="Times New Roman" w:cs="Times New Roman"/>
          <w:bCs/>
          <w:color w:val="auto"/>
          <w:lang w:eastAsia="en-US" w:bidi="ar-SA"/>
        </w:rPr>
        <w:t>zemes vienības ar kadastra apzīmējumu 8052 008 157</w:t>
      </w:r>
      <w:r w:rsidR="00573978">
        <w:rPr>
          <w:rFonts w:ascii="Times New Roman" w:eastAsia="Lucida Sans Unicode" w:hAnsi="Times New Roman" w:cs="Times New Roman"/>
          <w:bCs/>
          <w:color w:val="auto"/>
          <w:lang w:eastAsia="en-US" w:bidi="ar-SA"/>
        </w:rPr>
        <w:t>6</w:t>
      </w:r>
      <w:r w:rsidRPr="009F0BFF">
        <w:rPr>
          <w:rFonts w:ascii="Times New Roman" w:eastAsia="Lucida Sans Unicode" w:hAnsi="Times New Roman" w:cs="Times New Roman"/>
          <w:bCs/>
          <w:color w:val="auto"/>
          <w:lang w:eastAsia="en-US" w:bidi="ar-SA"/>
        </w:rPr>
        <w:t xml:space="preserve"> zemes robežu plānu, situācijas plānu un </w:t>
      </w:r>
      <w:r w:rsidR="004B52A1">
        <w:rPr>
          <w:rFonts w:ascii="Times New Roman" w:eastAsia="Lucida Sans Unicode" w:hAnsi="Times New Roman" w:cs="Times New Roman"/>
          <w:bCs/>
          <w:color w:val="auto"/>
          <w:lang w:eastAsia="en-US" w:bidi="ar-SA"/>
        </w:rPr>
        <w:t xml:space="preserve">informāciju par </w:t>
      </w:r>
      <w:r w:rsidRPr="009F0BFF">
        <w:rPr>
          <w:rFonts w:ascii="Times New Roman" w:eastAsia="Lucida Sans Unicode" w:hAnsi="Times New Roman" w:cs="Times New Roman"/>
          <w:bCs/>
          <w:color w:val="auto"/>
          <w:lang w:eastAsia="en-US" w:bidi="ar-SA"/>
        </w:rPr>
        <w:t>apgrūtinājum</w:t>
      </w:r>
      <w:r w:rsidR="004B52A1">
        <w:rPr>
          <w:rFonts w:ascii="Times New Roman" w:eastAsia="Lucida Sans Unicode" w:hAnsi="Times New Roman" w:cs="Times New Roman"/>
          <w:bCs/>
          <w:color w:val="auto"/>
          <w:lang w:eastAsia="en-US" w:bidi="ar-SA"/>
        </w:rPr>
        <w:t>iem</w:t>
      </w:r>
      <w:r w:rsidRPr="009F0BFF">
        <w:rPr>
          <w:rFonts w:ascii="Times New Roman" w:eastAsia="Lucida Sans Unicode" w:hAnsi="Times New Roman" w:cs="Times New Roman"/>
          <w:bCs/>
          <w:color w:val="auto"/>
          <w:lang w:eastAsia="en-US" w:bidi="ar-SA"/>
        </w:rPr>
        <w:t xml:space="preserve"> (</w:t>
      </w:r>
      <w:r w:rsidRPr="009F0BFF">
        <w:rPr>
          <w:rFonts w:ascii="Times New Roman" w:eastAsia="Lucida Sans Unicode" w:hAnsi="Times New Roman" w:cs="Times New Roman"/>
          <w:color w:val="auto"/>
          <w:lang w:eastAsia="en-US" w:bidi="ar-SA"/>
        </w:rPr>
        <w:t>oriģināli</w:t>
      </w:r>
      <w:r w:rsidRPr="009F0BFF">
        <w:rPr>
          <w:rFonts w:ascii="Times New Roman" w:eastAsia="Lucida Sans Unicode" w:hAnsi="Times New Roman" w:cs="Times New Roman"/>
          <w:bCs/>
          <w:color w:val="auto"/>
          <w:lang w:eastAsia="en-US" w:bidi="ar-SA"/>
        </w:rPr>
        <w:t>)</w:t>
      </w:r>
      <w:r w:rsidRPr="009F0BFF">
        <w:rPr>
          <w:rFonts w:ascii="Times New Roman" w:eastAsia="Lucida Sans Unicode" w:hAnsi="Times New Roman" w:cs="Times New Roman"/>
          <w:color w:val="auto"/>
          <w:lang w:eastAsia="en-US" w:bidi="ar-SA"/>
        </w:rPr>
        <w:t>.</w:t>
      </w:r>
    </w:p>
    <w:p w14:paraId="569F96D5"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lastRenderedPageBreak/>
        <w:t>4.3. PIRCĒJS apņemas 1 (viena) mēneša laikā pēc LĪGUMA 4.1.punktā minētā nostiprinājuma lūguma saņemšanas iesniegt zemesgrāmatā dokumentus īpašuma tiesības uz Īpašumu nostiprināšanai zemesgrāmatā uz sava vārda, kā arī informēt PĀRDEVĒJU par īpašuma tiesību nostiprināšanu.</w:t>
      </w:r>
    </w:p>
    <w:p w14:paraId="436A4F5B"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4.4. Izdevumus, kas saistīti ar LĪGUMA 4.1.punktā minētā nostiprinājuma lūguma sagatavošanu sedz PĀRDEVĒJS. Citus izdevumus, kas saistīti ar PIRCĒJA īpašuma tiesības nostiprināšanu uz Īpašumu zemesgrāmatā, sedz PIRCĒJS.</w:t>
      </w:r>
    </w:p>
    <w:p w14:paraId="60733810"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4.5. PIRCĒJAM 30 (trīsdesmit) mēnešu laikā no īpašuma tiesības uz Īpašumu nostiprināšanas zemesgrāmatā Īpašumā jāuzbūvē augstas pievienotās vērtības produkcijas ražošanai (tādās jomās kā, piemēram, informācijas tehnoloģijas, farmācija vai līdzvērtīgās jomās, kas noteiktas nacionālos plānošanas dokumentos vai pašvaldības plānošanas dokumentos kā prioritārās uzņēmējdarbības nozares) piemērotu ēku (būvi) un nepieciešamo infrastruktūru.</w:t>
      </w:r>
    </w:p>
    <w:p w14:paraId="3F3AAE21"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4.6. PIRCĒJS nodrošina, ka 36 (trīsdesmit sešu) mēnešu laikā no īpašuma tiesības uz Īpašumu nostiprināšanas zemesgrāmatā tajā tiek uzsākta augstas pievienotās vērtības produkcijas ražošana un:</w:t>
      </w:r>
    </w:p>
    <w:p w14:paraId="49370C8B"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4.6.1.</w:t>
      </w:r>
      <w:r w:rsidRPr="009F0BFF">
        <w:rPr>
          <w:rFonts w:ascii="Times New Roman" w:eastAsia="Lucida Sans Unicode" w:hAnsi="Times New Roman" w:cs="Times New Roman"/>
          <w:color w:val="auto"/>
          <w:lang w:eastAsia="en-US" w:bidi="ar-SA"/>
        </w:rPr>
        <w:tab/>
        <w:t>tiek radītas un darbojas ne mazāk kā 15 (piecpadsmit) jaunas darba vietas;</w:t>
      </w:r>
    </w:p>
    <w:p w14:paraId="5FE90131" w14:textId="77777777" w:rsidR="009F0BFF" w:rsidRPr="009F0BFF" w:rsidRDefault="009F0BFF" w:rsidP="009F0BFF">
      <w:pPr>
        <w:suppressAutoHyphens/>
        <w:spacing w:after="120"/>
        <w:ind w:left="720" w:hanging="7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4.6.2.</w:t>
      </w:r>
      <w:r w:rsidRPr="009F0BFF">
        <w:rPr>
          <w:rFonts w:ascii="Times New Roman" w:eastAsia="Lucida Sans Unicode" w:hAnsi="Times New Roman" w:cs="Times New Roman"/>
          <w:color w:val="auto"/>
          <w:lang w:eastAsia="en-US" w:bidi="ar-SA"/>
        </w:rPr>
        <w:tab/>
        <w:t>tiek veiktas investīcijas ne mazāk kā EUR 500 000 (pieci simti tūkstoši eiro) apmērā Īpašuma īpašnieka/nomnieka/īrnieka/patapinājuma ņēmēja nemateriālajos ieguldījumos un pamatlīdzekļos.</w:t>
      </w:r>
    </w:p>
    <w:p w14:paraId="08DFA6B2"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4.7. PIRCĒJAM 12 (divpadsmit) mēnešu laikā no īpašuma tiesības uz Īpašumu nostiprināšanas zemesgrāmatā jāsaņem pašvaldības Būvvaldes izsniegta būvatļauja ar atzīmi par būvniecības uzsākšanas nosacījumu izpildi augstas pievienotās vērtības produkcijas ražotnei, kas izvietota Īpašumā.</w:t>
      </w:r>
    </w:p>
    <w:p w14:paraId="070AB1BD"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4.8. PIRCĒJS apņemas līdz 31.12.2028.:</w:t>
      </w:r>
    </w:p>
    <w:p w14:paraId="4051668B" w14:textId="77777777" w:rsidR="009F0BFF" w:rsidRPr="009F0BFF" w:rsidRDefault="009F0BFF" w:rsidP="009F0BFF">
      <w:pPr>
        <w:suppressAutoHyphens/>
        <w:spacing w:after="120"/>
        <w:ind w:left="720" w:hanging="7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4.8.1. nemainīt Īpašumam detālplānojumā noteikto un teritorijas plānojumā atļauto (plānoto) teritorijas izmantošanas mērķi, kā arī neizmantot Īpašumu neatbilstoši šim mērķim;</w:t>
      </w:r>
    </w:p>
    <w:p w14:paraId="0DD7B5E5" w14:textId="77777777" w:rsidR="009F0BFF" w:rsidRPr="009F0BFF" w:rsidRDefault="009F0BFF" w:rsidP="009F0BFF">
      <w:pPr>
        <w:widowControl/>
        <w:tabs>
          <w:tab w:val="left" w:pos="142"/>
        </w:tabs>
        <w:spacing w:after="120" w:line="276" w:lineRule="auto"/>
        <w:ind w:left="709" w:hanging="709"/>
        <w:jc w:val="both"/>
        <w:rPr>
          <w:rFonts w:ascii="Times New Roman" w:eastAsia="Times New Roman" w:hAnsi="Times New Roman" w:cs="Times New Roman"/>
          <w:color w:val="auto"/>
          <w:lang w:bidi="ar-SA"/>
        </w:rPr>
      </w:pPr>
      <w:r w:rsidRPr="009F0BFF">
        <w:rPr>
          <w:rFonts w:ascii="Times New Roman" w:eastAsia="Times New Roman" w:hAnsi="Times New Roman" w:cs="Times New Roman"/>
          <w:color w:val="auto"/>
          <w:lang w:bidi="ar-SA"/>
        </w:rPr>
        <w:t xml:space="preserve">4.8.2.neveikt Īpašuma atsavināšanu, tajā skaitā arī pārdošanu, ieguldīšanu pamatkapitālā, dāvināšanu, maiņu, kā arī ieķīlāšanu, sadalīšanu, apgrūtināšanu ar lietu tiesībām (izņemot gadījumus, ja apgrūtinājumi noteikti ar likumu vai atsavināšana notiek ar tiesas spriedumu), galvošanu u. tml., bez PĀRDEVĒJA rakstiskas piekrišanas. </w:t>
      </w:r>
    </w:p>
    <w:p w14:paraId="2769CC0A" w14:textId="77777777" w:rsidR="009F0BFF" w:rsidRPr="009F0BFF" w:rsidRDefault="009F0BFF" w:rsidP="009F0BFF">
      <w:pPr>
        <w:suppressAutoHyphens/>
        <w:spacing w:after="120"/>
        <w:ind w:left="720" w:hanging="720"/>
        <w:jc w:val="both"/>
        <w:rPr>
          <w:rFonts w:ascii="Times New Roman" w:eastAsia="Lucida Sans Unicode" w:hAnsi="Times New Roman" w:cs="Times New Roman"/>
          <w:bCs/>
          <w:color w:val="auto"/>
          <w:lang w:eastAsia="en-US" w:bidi="ar-SA"/>
        </w:rPr>
      </w:pPr>
      <w:r w:rsidRPr="009F0BFF">
        <w:rPr>
          <w:rFonts w:ascii="Times New Roman" w:eastAsia="Lucida Sans Unicode" w:hAnsi="Times New Roman" w:cs="Times New Roman"/>
          <w:color w:val="auto"/>
          <w:lang w:eastAsia="en-US" w:bidi="ar-SA"/>
        </w:rPr>
        <w:t xml:space="preserve"> 4.8.3. neveikt Īpašuma iznomāšanu, izīrēšanu, nodošanu patapinājumā, bez PĀRDEVĒJA rakstiskas piekrišanas. Šādu piekrišanu PIRCĒJS var saņemt, ja Īpašuma nomnieks/īrnieks/patapinājuma ņēmējs atbilst LĪGUMA 4.6.punkta un </w:t>
      </w:r>
      <w:r w:rsidRPr="009F0BFF">
        <w:rPr>
          <w:rFonts w:ascii="Times New Roman" w:eastAsia="Lucida Sans Unicode" w:hAnsi="Times New Roman" w:cs="Times New Roman"/>
          <w:bCs/>
          <w:color w:val="auto"/>
          <w:lang w:eastAsia="en-US" w:bidi="ar-SA"/>
        </w:rPr>
        <w:t>Ministru kabineta 13.10.</w:t>
      </w:r>
      <w:r w:rsidRPr="009F0BFF">
        <w:rPr>
          <w:rFonts w:ascii="Times New Roman" w:eastAsia="Lucida Sans Unicode" w:hAnsi="Times New Roman" w:cs="Times New Roman"/>
          <w:color w:val="auto"/>
          <w:lang w:eastAsia="en-US" w:bidi="ar-SA"/>
        </w:rPr>
        <w:t xml:space="preserve">2015. </w:t>
      </w:r>
      <w:r w:rsidRPr="009F0BFF">
        <w:rPr>
          <w:rFonts w:ascii="Times New Roman" w:eastAsia="Lucida Sans Unicode" w:hAnsi="Times New Roman" w:cs="Times New Roman"/>
          <w:bCs/>
          <w:color w:val="auto"/>
          <w:lang w:eastAsia="en-US" w:bidi="ar-SA"/>
        </w:rPr>
        <w:t>noteikumu Nr. 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10.1. un 10.2.apakšpunktu prasībām.</w:t>
      </w:r>
    </w:p>
    <w:p w14:paraId="20C557CD" w14:textId="77777777" w:rsidR="009F0BFF" w:rsidRPr="009F0BFF" w:rsidRDefault="009F0BFF" w:rsidP="009F0BFF">
      <w:pPr>
        <w:suppressAutoHyphens/>
        <w:spacing w:after="120"/>
        <w:ind w:left="709" w:hanging="709"/>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4.8.4. nodrošināt LĪGUMAM atbilstošu Īpašuma izmantošanu un nepieļaut tā vērtības samazināšanos.</w:t>
      </w:r>
    </w:p>
    <w:p w14:paraId="4DC627D7"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4.9. Īpašuma atsavināšanas gadījumā LĪGUMS ir saistošs PIRCĒJA tiesību un saistību pārņēmējam, tajā skaitā, uz Īpašuma ieguvēju pāriet LĪGUMA 3.4., 3.5. un 4.6.-4.8.punktos minētie nosacījumi, par ko līgumslēdzējiem un PIRCĒJA tiesību un saistību pārņēmējam jānoslēdz attiecīgs pārjaunojuma līgums. </w:t>
      </w:r>
    </w:p>
    <w:p w14:paraId="45F3512D"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4.10. PIRCĒJS apņemas līdz __.__.20__. samaksāt LĪGUMA 2.1.punktā norādīto Pirkuma maksu  LĪGUMA 2.pielikumā (nomaksas pirkuma grafiks) minētajos termiņos un apmērā.</w:t>
      </w:r>
    </w:p>
    <w:p w14:paraId="74D0C80E" w14:textId="77777777" w:rsidR="00831076" w:rsidRDefault="00831076" w:rsidP="009F0BFF">
      <w:pPr>
        <w:suppressAutoHyphens/>
        <w:spacing w:after="120"/>
        <w:jc w:val="center"/>
        <w:rPr>
          <w:rFonts w:ascii="Times New Roman" w:eastAsia="Lucida Sans Unicode" w:hAnsi="Times New Roman" w:cs="Times New Roman"/>
          <w:b/>
          <w:bCs/>
          <w:color w:val="auto"/>
          <w:lang w:eastAsia="en-US" w:bidi="ar-SA"/>
        </w:rPr>
      </w:pPr>
    </w:p>
    <w:p w14:paraId="227DFEAC" w14:textId="799F7176" w:rsidR="009F0BFF" w:rsidRPr="009F0BFF" w:rsidRDefault="009F0BFF" w:rsidP="009F0BFF">
      <w:pPr>
        <w:suppressAutoHyphens/>
        <w:spacing w:after="120"/>
        <w:jc w:val="center"/>
        <w:rPr>
          <w:rFonts w:ascii="Times New Roman" w:eastAsia="Lucida Sans Unicode" w:hAnsi="Times New Roman" w:cs="Times New Roman"/>
          <w:color w:val="auto"/>
          <w:lang w:eastAsia="en-US" w:bidi="ar-SA"/>
        </w:rPr>
      </w:pPr>
      <w:r w:rsidRPr="004F0BC9">
        <w:rPr>
          <w:rFonts w:ascii="Times New Roman" w:eastAsia="Lucida Sans Unicode" w:hAnsi="Times New Roman" w:cs="Times New Roman"/>
          <w:b/>
          <w:bCs/>
          <w:color w:val="auto"/>
          <w:lang w:eastAsia="en-US" w:bidi="ar-SA"/>
        </w:rPr>
        <w:t>5.</w:t>
      </w:r>
      <w:r w:rsidRPr="009F0BFF">
        <w:rPr>
          <w:rFonts w:ascii="Times New Roman" w:eastAsia="Lucida Sans Unicode" w:hAnsi="Times New Roman" w:cs="Times New Roman"/>
          <w:color w:val="auto"/>
          <w:lang w:eastAsia="en-US" w:bidi="ar-SA"/>
        </w:rPr>
        <w:t xml:space="preserve"> </w:t>
      </w:r>
      <w:r w:rsidRPr="004F0BC9">
        <w:rPr>
          <w:rFonts w:ascii="Times New Roman" w:eastAsia="Lucida Sans Unicode" w:hAnsi="Times New Roman" w:cs="Times New Roman"/>
          <w:b/>
          <w:bCs/>
          <w:color w:val="auto"/>
          <w:lang w:eastAsia="en-US" w:bidi="ar-SA"/>
        </w:rPr>
        <w:t>PUŠU ATBILDĪBA</w:t>
      </w:r>
    </w:p>
    <w:p w14:paraId="569FBF5C"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5.1. Par katru LĪGUMA 4.1. un 4.2.punktā noteiktā termiņa nokavējumu PĀRDEVĒJS maksā PIRCĒJAM līgumsodu 0,1% (vienas desmitās daļas procenta) apmērā no Pirkuma maksas par katru nokavēto dienu. </w:t>
      </w:r>
    </w:p>
    <w:p w14:paraId="497D1313"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5.2. Par LĪGUMA 4.3.punktā noteiktā termiņa nokavējumu PIRCĒJS maksā PĀRDEVĒJAM līgumsodu 0,1% (vienas desmitās daļas procenta) apmērā no Pirkuma maksas par katru nokavēto dienu. </w:t>
      </w:r>
    </w:p>
    <w:p w14:paraId="5E5193E5" w14:textId="5212E245"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5.3. Par katru LĪGUMA 4.5., 4.6., 4.7. un 5.7.punktā noteikto Īpašuma turpmākās izmantošanas nosacījumu izpildes termiņu nokavējumu PIRCĒJS maksā PĀRDEVĒJAM līgumsodu 0,2 % (divu desmito daļu procenta) apmērā no Īpašuma Pirkuma maksas</w:t>
      </w:r>
      <w:r w:rsidR="00C55C3B" w:rsidRPr="00C55C3B">
        <w:rPr>
          <w:rFonts w:ascii="Times New Roman" w:eastAsia="Lucida Sans Unicode" w:hAnsi="Times New Roman" w:cs="Times New Roman"/>
          <w:color w:val="auto"/>
          <w:lang w:eastAsia="en-US" w:bidi="ar-SA"/>
        </w:rPr>
        <w:t xml:space="preserve"> </w:t>
      </w:r>
      <w:r w:rsidR="00C55C3B" w:rsidRPr="009F0BFF">
        <w:rPr>
          <w:rFonts w:ascii="Times New Roman" w:eastAsia="Lucida Sans Unicode" w:hAnsi="Times New Roman" w:cs="Times New Roman"/>
          <w:color w:val="auto"/>
          <w:lang w:eastAsia="en-US" w:bidi="ar-SA"/>
        </w:rPr>
        <w:t>par katru nokavēto dienu</w:t>
      </w:r>
      <w:r w:rsidR="00CF0777">
        <w:rPr>
          <w:rFonts w:ascii="Times New Roman" w:eastAsia="Lucida Sans Unicode" w:hAnsi="Times New Roman" w:cs="Times New Roman"/>
          <w:color w:val="auto"/>
          <w:lang w:eastAsia="en-US" w:bidi="ar-SA"/>
        </w:rPr>
        <w:t>, bet ne vairāk kā 10 % no Pirkuma maksas</w:t>
      </w:r>
      <w:r w:rsidRPr="009F0BFF">
        <w:rPr>
          <w:rFonts w:ascii="Times New Roman" w:eastAsia="Lucida Sans Unicode" w:hAnsi="Times New Roman" w:cs="Times New Roman"/>
          <w:color w:val="auto"/>
          <w:lang w:eastAsia="en-US" w:bidi="ar-SA"/>
        </w:rPr>
        <w:t>.</w:t>
      </w:r>
    </w:p>
    <w:p w14:paraId="7AA3A9C8"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5.4. LĪGUMA 4.8.punktā minēto noteikumu pārkāpuma gadījumā PIRCĒJS maksā PĀRDEVĒJAM līgumsodu EUR 5000,00 (pieci tūkstoši eiro, nulle centi) apmērā par katru pārkāpumu.</w:t>
      </w:r>
    </w:p>
    <w:p w14:paraId="73B54594"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5.5. Līgumsoda samaksa neatbrīvo PUSES no līgumsaistību izpildes.</w:t>
      </w:r>
    </w:p>
    <w:p w14:paraId="0C3B3C93"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5.6. Gadījumā, ja LĪGUMA 4.5., 4.6. vai 4.7.punktā noteikto Īpašuma turpmākās izmantošanas nosacījumu izpildes termiņa nokavējums sastāda 3 (trīs) mēneši, vai arī ir noticis LĪGUMA 4.8.punkta noteikumu pārkāpums, PĀRDEVĒJS ir tiesīgs atkāpties no LĪGUMA, īpašuma tiesības uz Īpašumu šajā gadījumā pāriet atpakaļ PĀRDEVĒJAM.</w:t>
      </w:r>
    </w:p>
    <w:p w14:paraId="578F85FA"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5.7. Ja PĀRDEVĒJS izmanto LĪGUMA 5.6.punktā noteiktās atkāpšanās tiesības, vai arī LĪGUMS tiek atcelts citos gadījumos, PIRCĒJAM tā jau uzceltās ēkas (būves) 6 (sešu) mēnešu laikā jānojauc, ja PUSES nevienojas par citu risinājumu.</w:t>
      </w:r>
    </w:p>
    <w:p w14:paraId="3813B8F6"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5.8. PUSES ir savstarpēji atbildīgas par LĪGUMA saistību neizpildīšanu vai nepienācīgu pildīšanu un atlīdzina otrai PUSEI radušos zaudējumus. Katra PUSE attiecīgi ir atbildīga par zaudējumiem, kas nodarīti pašas vainas vai nolaidības dēļ.</w:t>
      </w:r>
    </w:p>
    <w:p w14:paraId="67AB99D8"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5.9. Atbilstoši LĪGUMAM aprēķināto līgumsodu PĀRDEVĒJS ir tiesīgs ieturēt no PIRCĒJAM izmaksājamām naudas summām (tajā skaitā, LĪGUMA atcelšanas un atkāpšanās no LĪGUMA gadījumos - no saņemtajiem maksājumiem par Īpašumu). </w:t>
      </w:r>
    </w:p>
    <w:p w14:paraId="3D39E390" w14:textId="77777777" w:rsidR="009F0BFF" w:rsidRPr="004F0BC9" w:rsidRDefault="009F0BFF" w:rsidP="009F0BFF">
      <w:pPr>
        <w:widowControl/>
        <w:numPr>
          <w:ilvl w:val="0"/>
          <w:numId w:val="10"/>
        </w:numPr>
        <w:suppressAutoHyphens/>
        <w:spacing w:after="120" w:line="259" w:lineRule="auto"/>
        <w:contextualSpacing/>
        <w:jc w:val="center"/>
        <w:rPr>
          <w:rFonts w:ascii="Times New Roman" w:eastAsia="Times New Roman" w:hAnsi="Times New Roman" w:cs="Times New Roman"/>
          <w:b/>
          <w:bCs/>
          <w:color w:val="auto"/>
          <w:lang w:bidi="ar-SA"/>
        </w:rPr>
      </w:pPr>
      <w:r w:rsidRPr="004F0BC9">
        <w:rPr>
          <w:rFonts w:ascii="Times New Roman" w:eastAsia="Times New Roman" w:hAnsi="Times New Roman" w:cs="Times New Roman"/>
          <w:b/>
          <w:bCs/>
          <w:color w:val="auto"/>
          <w:lang w:bidi="ar-SA"/>
        </w:rPr>
        <w:t>LĪGUMA SPĒKĀ STĀŠANĀS UN TERMIŅŠ</w:t>
      </w:r>
    </w:p>
    <w:p w14:paraId="70DBDAF5" w14:textId="77777777" w:rsidR="009F0BFF" w:rsidRPr="009F0BFF" w:rsidRDefault="009F0BFF" w:rsidP="009F0BFF">
      <w:pPr>
        <w:suppressAutoHyphens/>
        <w:spacing w:after="120"/>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6.1. LĪGUMS stājas spēkā dienā, kad to parakstījušas abas PUSES.</w:t>
      </w:r>
    </w:p>
    <w:p w14:paraId="3D6BEC6E"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6.2. LĪGUMS ir spēkā līdz tā saistību pilnīgai un pienācīgai izpildei vai līdz tā izbeigšanai normatīvajos aktos noteiktā kārtībā.</w:t>
      </w:r>
    </w:p>
    <w:p w14:paraId="705A0283" w14:textId="77777777" w:rsidR="009F0BFF" w:rsidRPr="009F0BFF" w:rsidRDefault="009F0BFF" w:rsidP="009F0BFF">
      <w:pPr>
        <w:suppressAutoHyphens/>
        <w:rPr>
          <w:rFonts w:ascii="Times New Roman" w:eastAsia="Lucida Sans Unicode" w:hAnsi="Times New Roman" w:cs="Times New Roman"/>
          <w:color w:val="auto"/>
          <w:lang w:eastAsia="en-US" w:bidi="ar-SA"/>
        </w:rPr>
      </w:pPr>
    </w:p>
    <w:p w14:paraId="481F5187" w14:textId="77777777" w:rsidR="009F0BFF" w:rsidRPr="009F0BFF" w:rsidRDefault="009F0BFF" w:rsidP="009F0BFF">
      <w:pPr>
        <w:suppressAutoHyphens/>
        <w:spacing w:after="120"/>
        <w:jc w:val="center"/>
        <w:rPr>
          <w:rFonts w:ascii="Times New Roman" w:eastAsia="Lucida Sans Unicode" w:hAnsi="Times New Roman" w:cs="Times New Roman"/>
          <w:color w:val="auto"/>
          <w:lang w:eastAsia="en-US" w:bidi="ar-SA"/>
        </w:rPr>
      </w:pPr>
      <w:r w:rsidRPr="004F0BC9">
        <w:rPr>
          <w:rFonts w:ascii="Times New Roman" w:eastAsia="Lucida Sans Unicode" w:hAnsi="Times New Roman" w:cs="Times New Roman"/>
          <w:b/>
          <w:bCs/>
          <w:color w:val="auto"/>
          <w:lang w:eastAsia="en-US" w:bidi="ar-SA"/>
        </w:rPr>
        <w:t>7. LĪGUMA ATCELŠANA</w:t>
      </w:r>
    </w:p>
    <w:p w14:paraId="74877E48"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7.1. PUSES var atcelt LĪGUMU, savstarpēji par to vienojoties vai gadījumos, kurus paredz spēkā esošie normatīvie akti.</w:t>
      </w:r>
    </w:p>
    <w:p w14:paraId="0D0492FC"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7.2. PĀRDEVĒJS var prasīt LĪGUMA atcelšanu normatīvajos aktos noteiktajos gadījumos un kārtībā.</w:t>
      </w:r>
    </w:p>
    <w:p w14:paraId="01480B07" w14:textId="77777777" w:rsidR="009F0BFF" w:rsidRPr="004F0BC9" w:rsidRDefault="009F0BFF" w:rsidP="009F0BFF">
      <w:pPr>
        <w:widowControl/>
        <w:numPr>
          <w:ilvl w:val="0"/>
          <w:numId w:val="11"/>
        </w:numPr>
        <w:suppressAutoHyphens/>
        <w:spacing w:after="120" w:line="259" w:lineRule="auto"/>
        <w:contextualSpacing/>
        <w:jc w:val="center"/>
        <w:rPr>
          <w:rFonts w:ascii="Times New Roman" w:eastAsia="Times New Roman" w:hAnsi="Times New Roman" w:cs="Times New Roman"/>
          <w:b/>
          <w:bCs/>
          <w:color w:val="auto"/>
          <w:lang w:bidi="ar-SA"/>
        </w:rPr>
      </w:pPr>
      <w:r w:rsidRPr="004F0BC9">
        <w:rPr>
          <w:rFonts w:ascii="Times New Roman" w:eastAsia="Times New Roman" w:hAnsi="Times New Roman" w:cs="Times New Roman"/>
          <w:b/>
          <w:bCs/>
          <w:color w:val="auto"/>
          <w:lang w:bidi="ar-SA"/>
        </w:rPr>
        <w:t>STRĪDU IZŠĶIRŠANAS KĀRTĪBA</w:t>
      </w:r>
    </w:p>
    <w:p w14:paraId="43DBB846" w14:textId="63A81A35" w:rsidR="009F0BFF" w:rsidRDefault="009F0BFF" w:rsidP="009F0BFF">
      <w:pPr>
        <w:widowControl/>
        <w:spacing w:after="120" w:line="276" w:lineRule="auto"/>
        <w:jc w:val="both"/>
        <w:rPr>
          <w:rFonts w:ascii="Times New Roman" w:eastAsia="Times New Roman" w:hAnsi="Times New Roman" w:cs="Times New Roman"/>
          <w:color w:val="auto"/>
          <w:lang w:bidi="ar-SA"/>
        </w:rPr>
      </w:pPr>
      <w:r w:rsidRPr="009F0BFF">
        <w:rPr>
          <w:rFonts w:ascii="Times New Roman" w:eastAsia="Times New Roman" w:hAnsi="Times New Roman" w:cs="Times New Roman"/>
          <w:color w:val="auto"/>
          <w:lang w:bidi="ar-SA"/>
        </w:rPr>
        <w:t>Visus strīdus, kas radušies saistībā ar LĪGUMU, ja tos nav izdevies PUSĒM izšķirt savstarpēji vienojoties sarunu ceļā 30 (trīsdesmit) dienu laikā, izskata Latvijas Republikas tiesā, ievērojot normatīvajos aktos noteikto kārtību.</w:t>
      </w:r>
    </w:p>
    <w:p w14:paraId="430248DB" w14:textId="77777777" w:rsidR="00832EC7" w:rsidRPr="009F0BFF" w:rsidRDefault="00832EC7" w:rsidP="009F0BFF">
      <w:pPr>
        <w:widowControl/>
        <w:spacing w:after="120" w:line="276" w:lineRule="auto"/>
        <w:jc w:val="both"/>
        <w:rPr>
          <w:rFonts w:ascii="Times New Roman" w:eastAsia="Times New Roman" w:hAnsi="Times New Roman" w:cs="Times New Roman"/>
          <w:color w:val="auto"/>
          <w:lang w:bidi="ar-SA"/>
        </w:rPr>
      </w:pPr>
    </w:p>
    <w:p w14:paraId="5F394021" w14:textId="77777777" w:rsidR="009F0BFF" w:rsidRPr="004F0BC9" w:rsidRDefault="009F0BFF" w:rsidP="009F0BFF">
      <w:pPr>
        <w:widowControl/>
        <w:numPr>
          <w:ilvl w:val="0"/>
          <w:numId w:val="11"/>
        </w:numPr>
        <w:tabs>
          <w:tab w:val="left" w:pos="1080"/>
        </w:tabs>
        <w:suppressAutoHyphens/>
        <w:spacing w:after="120" w:line="259" w:lineRule="auto"/>
        <w:jc w:val="center"/>
        <w:rPr>
          <w:rFonts w:ascii="Times New Roman" w:eastAsia="Times New Roman" w:hAnsi="Times New Roman" w:cs="Times New Roman"/>
          <w:b/>
          <w:bCs/>
          <w:color w:val="auto"/>
          <w:lang w:bidi="ar-SA"/>
        </w:rPr>
      </w:pPr>
      <w:r w:rsidRPr="004F0BC9">
        <w:rPr>
          <w:rFonts w:ascii="Times New Roman" w:eastAsia="Times New Roman" w:hAnsi="Times New Roman" w:cs="Times New Roman"/>
          <w:b/>
          <w:bCs/>
          <w:color w:val="auto"/>
          <w:lang w:bidi="ar-SA"/>
        </w:rPr>
        <w:lastRenderedPageBreak/>
        <w:t>CITI NOTEIKUMI</w:t>
      </w:r>
    </w:p>
    <w:p w14:paraId="325E0A1B" w14:textId="77777777" w:rsidR="009F0BFF" w:rsidRPr="009F0BFF" w:rsidRDefault="009F0BFF" w:rsidP="009F0BFF">
      <w:pPr>
        <w:widowControl/>
        <w:tabs>
          <w:tab w:val="left" w:pos="0"/>
        </w:tabs>
        <w:spacing w:after="120" w:line="276" w:lineRule="auto"/>
        <w:jc w:val="both"/>
        <w:rPr>
          <w:rFonts w:ascii="Times New Roman" w:eastAsia="Times New Roman" w:hAnsi="Times New Roman" w:cs="Times New Roman"/>
          <w:color w:val="auto"/>
          <w:lang w:bidi="ar-SA"/>
        </w:rPr>
      </w:pPr>
      <w:r w:rsidRPr="009F0BFF">
        <w:rPr>
          <w:rFonts w:ascii="Times New Roman" w:eastAsia="Times New Roman" w:hAnsi="Times New Roman" w:cs="Times New Roman"/>
          <w:color w:val="auto"/>
          <w:lang w:bidi="ar-SA"/>
        </w:rPr>
        <w:t>9.1. PUSES vienojas, ka Īpašums tiek nodots PIRCĒJAM ar Īpašuma nodošanas – pieņemšanas aktu, pēc PIRCĒJA īpašuma tiesības reģistrācijas zemesgrāmatā.</w:t>
      </w:r>
    </w:p>
    <w:p w14:paraId="5CB678A9" w14:textId="77777777" w:rsidR="009F0BFF" w:rsidRPr="009F0BFF" w:rsidRDefault="009F0BFF" w:rsidP="009F0BFF">
      <w:pPr>
        <w:widowControl/>
        <w:tabs>
          <w:tab w:val="left" w:pos="0"/>
        </w:tabs>
        <w:spacing w:after="120" w:line="276" w:lineRule="auto"/>
        <w:jc w:val="both"/>
        <w:rPr>
          <w:rFonts w:ascii="Times New Roman" w:eastAsia="Times New Roman" w:hAnsi="Times New Roman" w:cs="Times New Roman"/>
          <w:color w:val="auto"/>
          <w:lang w:bidi="ar-SA"/>
        </w:rPr>
      </w:pPr>
      <w:r w:rsidRPr="009F0BFF">
        <w:rPr>
          <w:rFonts w:ascii="Times New Roman" w:eastAsia="Times New Roman" w:hAnsi="Times New Roman" w:cs="Times New Roman"/>
          <w:color w:val="auto"/>
          <w:lang w:bidi="ar-SA"/>
        </w:rPr>
        <w:t>9.2. PUSES apņemas 10 (desmit) darba dienu laikā, skaitot no PIRCĒJA īpašuma tiesības reģistrācijas uz Īpašumu zemesgrāmatā, parakstīt Īpašuma nodošanas – pieņemšanas aktu.</w:t>
      </w:r>
    </w:p>
    <w:p w14:paraId="5F3FD6D7" w14:textId="77777777" w:rsidR="009F0BFF" w:rsidRPr="009F0BFF" w:rsidRDefault="009F0BFF" w:rsidP="009F0BFF">
      <w:pPr>
        <w:widowControl/>
        <w:tabs>
          <w:tab w:val="left" w:pos="0"/>
        </w:tabs>
        <w:spacing w:after="120" w:line="276" w:lineRule="auto"/>
        <w:jc w:val="both"/>
        <w:rPr>
          <w:rFonts w:ascii="Times New Roman" w:eastAsia="Times New Roman" w:hAnsi="Times New Roman" w:cs="Times New Roman"/>
          <w:color w:val="auto"/>
          <w:lang w:bidi="ar-SA"/>
        </w:rPr>
      </w:pPr>
      <w:r w:rsidRPr="009F0BFF">
        <w:rPr>
          <w:rFonts w:ascii="Times New Roman" w:eastAsia="Times New Roman" w:hAnsi="Times New Roman" w:cs="Times New Roman"/>
          <w:color w:val="auto"/>
          <w:lang w:bidi="ar-SA"/>
        </w:rPr>
        <w:t xml:space="preserve">9.3. PĀRDEVĒJS sedz maksājumus un pakalpojumus, ja tādi ir saistīti ar Īpašuma lietošanu un pārvaldīšanu līdz tā nodošanas dienai PIRCĒJAM. </w:t>
      </w:r>
    </w:p>
    <w:p w14:paraId="2F21E214" w14:textId="77777777" w:rsidR="009F0BFF" w:rsidRPr="009F0BFF" w:rsidRDefault="009F0BFF" w:rsidP="009F0BFF">
      <w:pPr>
        <w:widowControl/>
        <w:tabs>
          <w:tab w:val="left" w:pos="0"/>
        </w:tabs>
        <w:spacing w:after="120" w:line="276" w:lineRule="auto"/>
        <w:jc w:val="both"/>
        <w:rPr>
          <w:rFonts w:ascii="Times New Roman" w:eastAsia="Times New Roman" w:hAnsi="Times New Roman" w:cs="Times New Roman"/>
          <w:color w:val="auto"/>
          <w:lang w:bidi="ar-SA"/>
        </w:rPr>
      </w:pPr>
      <w:r w:rsidRPr="009F0BFF">
        <w:rPr>
          <w:rFonts w:ascii="Times New Roman" w:eastAsia="Times New Roman" w:hAnsi="Times New Roman" w:cs="Times New Roman"/>
          <w:color w:val="auto"/>
          <w:lang w:bidi="ar-SA"/>
        </w:rPr>
        <w:t>9.4. PIRCĒJS apņemas 1 (viena) mēneša laikā pēc Īpašuma nodošanas – pieņemšanas akta parakstīšanas, veikt visas nepieciešamās darbības līgumu, kas saistīti ar komunālo un citu pakalpojumu saņemšanu Īpašumā, noslēgšanai/pārslēgšanai ar attiecīgo pakalpojumu sniedzējiem.</w:t>
      </w:r>
    </w:p>
    <w:p w14:paraId="41EAE94A" w14:textId="77777777" w:rsidR="009F0BFF" w:rsidRPr="004F0BC9" w:rsidRDefault="009F0BFF" w:rsidP="009F0BFF">
      <w:pPr>
        <w:widowControl/>
        <w:numPr>
          <w:ilvl w:val="0"/>
          <w:numId w:val="11"/>
        </w:numPr>
        <w:suppressAutoHyphens/>
        <w:spacing w:after="120" w:line="259" w:lineRule="auto"/>
        <w:contextualSpacing/>
        <w:jc w:val="center"/>
        <w:rPr>
          <w:rFonts w:ascii="Times New Roman" w:eastAsia="Times New Roman" w:hAnsi="Times New Roman" w:cs="Times New Roman"/>
          <w:b/>
          <w:bCs/>
          <w:color w:val="auto"/>
          <w:lang w:bidi="ar-SA"/>
        </w:rPr>
      </w:pPr>
      <w:r w:rsidRPr="004F0BC9">
        <w:rPr>
          <w:rFonts w:ascii="Times New Roman" w:eastAsia="Times New Roman" w:hAnsi="Times New Roman" w:cs="Times New Roman"/>
          <w:b/>
          <w:bCs/>
          <w:color w:val="auto"/>
          <w:lang w:bidi="ar-SA"/>
        </w:rPr>
        <w:t>NOBEIGUMA NOTEIKUMI</w:t>
      </w:r>
    </w:p>
    <w:p w14:paraId="6C04956B" w14:textId="77777777" w:rsidR="009F0BFF" w:rsidRPr="009F0BFF" w:rsidRDefault="009F0BFF" w:rsidP="009F0BFF">
      <w:pPr>
        <w:tabs>
          <w:tab w:val="left" w:pos="900"/>
        </w:tabs>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10.1.</w:t>
      </w:r>
      <w:r w:rsidRPr="009F0BFF">
        <w:rPr>
          <w:rFonts w:ascii="Times New Roman" w:eastAsia="Lucida Sans Unicode" w:hAnsi="Times New Roman" w:cs="Times New Roman"/>
          <w:b/>
          <w:color w:val="auto"/>
          <w:lang w:eastAsia="en-US" w:bidi="ar-SA"/>
        </w:rPr>
        <w:t xml:space="preserve"> </w:t>
      </w:r>
      <w:r w:rsidRPr="009F0BFF">
        <w:rPr>
          <w:rFonts w:ascii="Times New Roman" w:eastAsia="Lucida Sans Unicode" w:hAnsi="Times New Roman" w:cs="Times New Roman"/>
          <w:color w:val="auto"/>
          <w:lang w:eastAsia="en-US" w:bidi="ar-SA"/>
        </w:rPr>
        <w:t>Visas izmaiņas un papildinājumi LĪGUMĀ var tikt izdarīti tikai rakstveidā, PUSĒM savstarpēji vienojoties, un tie ir LĪGUMA neatņemama sastāvdaļa. Ja kāds no LĪGUMA noteikumiem zaudē spēku, tas neietekmē pārējo LĪGUMA noteikumu spēkā esamību.</w:t>
      </w:r>
    </w:p>
    <w:p w14:paraId="06E52C66" w14:textId="77777777" w:rsidR="009F0BFF" w:rsidRPr="009F0BFF" w:rsidRDefault="009F0BFF" w:rsidP="009F0BFF">
      <w:pPr>
        <w:tabs>
          <w:tab w:val="left" w:pos="900"/>
        </w:tabs>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10.2. Ja PUSE maina savus rekvizītus, tad par to rakstiski paziņo otrai PUSEI 1 (vienas) nedēļas laikā.</w:t>
      </w:r>
    </w:p>
    <w:p w14:paraId="20E508B8" w14:textId="77777777" w:rsidR="009F0BFF" w:rsidRPr="009F0BFF" w:rsidRDefault="009F0BFF" w:rsidP="009F0BFF">
      <w:pPr>
        <w:tabs>
          <w:tab w:val="left" w:pos="900"/>
        </w:tabs>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10.3. LĪGUMĀ ietvertie sadaļu nosaukumi tiek lietoti vienīgi atsauksmju ērtībai un nevar tikt izmantoti atsevišķu LĪGUMA noteikumu interpretācijai.</w:t>
      </w:r>
    </w:p>
    <w:p w14:paraId="0D8C2F26" w14:textId="77777777" w:rsidR="009F0BFF" w:rsidRPr="00CE0E23" w:rsidRDefault="009F0BFF" w:rsidP="009F0BFF">
      <w:pPr>
        <w:tabs>
          <w:tab w:val="left" w:pos="900"/>
        </w:tabs>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10.4. Atbildīgās personas no PĀRDEVĒJA puses, kas kontrolē LĪGUMA izpildes gaitu, sniedz </w:t>
      </w:r>
      <w:r w:rsidRPr="00CE0E23">
        <w:rPr>
          <w:rFonts w:ascii="Times New Roman" w:eastAsia="Lucida Sans Unicode" w:hAnsi="Times New Roman" w:cs="Times New Roman"/>
          <w:color w:val="auto"/>
          <w:lang w:eastAsia="en-US" w:bidi="ar-SA"/>
        </w:rPr>
        <w:t>informāciju, priekšlikumus, ierosinājumus saistībā ar LĪGUMU, ir:</w:t>
      </w:r>
    </w:p>
    <w:p w14:paraId="55F9700A" w14:textId="1E6746A0" w:rsidR="009F0BFF" w:rsidRPr="00CE0E23" w:rsidRDefault="009F0BFF" w:rsidP="009F0BFF">
      <w:pPr>
        <w:tabs>
          <w:tab w:val="left" w:pos="900"/>
        </w:tabs>
        <w:suppressAutoHyphens/>
        <w:spacing w:after="120"/>
        <w:ind w:left="720" w:hanging="720"/>
        <w:jc w:val="both"/>
        <w:rPr>
          <w:rFonts w:ascii="Times New Roman" w:eastAsia="Lucida Sans Unicode" w:hAnsi="Times New Roman" w:cs="Times New Roman"/>
          <w:color w:val="auto"/>
          <w:lang w:eastAsia="en-US" w:bidi="ar-SA"/>
        </w:rPr>
      </w:pPr>
      <w:r w:rsidRPr="00CE0E23">
        <w:rPr>
          <w:rFonts w:ascii="Times New Roman" w:eastAsia="Lucida Sans Unicode" w:hAnsi="Times New Roman" w:cs="Times New Roman"/>
          <w:color w:val="auto"/>
          <w:lang w:eastAsia="en-US" w:bidi="ar-SA"/>
        </w:rPr>
        <w:t xml:space="preserve">10.4.1. </w:t>
      </w:r>
      <w:bookmarkStart w:id="26" w:name="_Hlk94012963"/>
      <w:r w:rsidR="00CE0E23" w:rsidRPr="00CE0E23">
        <w:rPr>
          <w:rFonts w:ascii="Times New Roman" w:hAnsi="Times New Roman" w:cs="Times New Roman"/>
        </w:rPr>
        <w:t xml:space="preserve">pašvaldības administrācijas </w:t>
      </w:r>
      <w:r w:rsidR="00CE0E23" w:rsidRPr="00791792">
        <w:rPr>
          <w:rFonts w:ascii="Times New Roman" w:hAnsi="Times New Roman" w:cs="Times New Roman"/>
          <w:b/>
          <w:bCs/>
        </w:rPr>
        <w:t xml:space="preserve">Attīstības un projektu nodaļas vadītāja Inita Henilane, t. </w:t>
      </w:r>
      <w:bookmarkStart w:id="27" w:name="_Hlk95138902"/>
      <w:r w:rsidR="00CE0E23" w:rsidRPr="00791792">
        <w:rPr>
          <w:rFonts w:ascii="Times New Roman" w:hAnsi="Times New Roman" w:cs="Times New Roman"/>
          <w:b/>
          <w:bCs/>
        </w:rPr>
        <w:t>67997300</w:t>
      </w:r>
      <w:bookmarkEnd w:id="27"/>
      <w:r w:rsidR="00CE0E23" w:rsidRPr="00791792">
        <w:rPr>
          <w:rFonts w:ascii="Times New Roman" w:hAnsi="Times New Roman" w:cs="Times New Roman"/>
          <w:b/>
          <w:bCs/>
        </w:rPr>
        <w:t xml:space="preserve">, e-pasts: </w:t>
      </w:r>
      <w:hyperlink r:id="rId24" w:history="1">
        <w:r w:rsidR="00CE0E23" w:rsidRPr="00791792">
          <w:rPr>
            <w:rStyle w:val="Hyperlink"/>
            <w:rFonts w:ascii="Times New Roman" w:hAnsi="Times New Roman" w:cs="Times New Roman"/>
            <w:b/>
            <w:bCs/>
          </w:rPr>
          <w:t>inita.henilane@adazi.lv</w:t>
        </w:r>
      </w:hyperlink>
      <w:bookmarkEnd w:id="26"/>
      <w:r w:rsidR="00CE0E23" w:rsidRPr="00CE0E23">
        <w:rPr>
          <w:rFonts w:ascii="Times New Roman" w:hAnsi="Times New Roman" w:cs="Times New Roman"/>
        </w:rPr>
        <w:t xml:space="preserve"> (par LĪGUMA izpildi kopumā, tai skaitā, par priekšlikumu sankciju (līgumsods, atkāpšanās no līguma u.tml.) piemērošanai sniegšanu</w:t>
      </w:r>
      <w:r w:rsidRPr="00CE0E23">
        <w:rPr>
          <w:rFonts w:ascii="Times New Roman" w:eastAsia="Lucida Sans Unicode" w:hAnsi="Times New Roman" w:cs="Times New Roman"/>
          <w:color w:val="auto"/>
          <w:lang w:eastAsia="en-US" w:bidi="ar-SA"/>
        </w:rPr>
        <w:t>;</w:t>
      </w:r>
    </w:p>
    <w:p w14:paraId="5D4C020D" w14:textId="2E6FAE30" w:rsidR="009F0BFF" w:rsidRPr="00CE0E23" w:rsidRDefault="009F0BFF" w:rsidP="009F0BFF">
      <w:pPr>
        <w:tabs>
          <w:tab w:val="left" w:pos="900"/>
        </w:tabs>
        <w:suppressAutoHyphens/>
        <w:spacing w:after="120"/>
        <w:ind w:left="720" w:hanging="720"/>
        <w:jc w:val="both"/>
        <w:rPr>
          <w:rFonts w:ascii="Times New Roman" w:eastAsia="Lucida Sans Unicode" w:hAnsi="Times New Roman" w:cs="Times New Roman"/>
          <w:color w:val="auto"/>
          <w:lang w:eastAsia="en-US" w:bidi="ar-SA"/>
        </w:rPr>
      </w:pPr>
      <w:r w:rsidRPr="00CE0E23">
        <w:rPr>
          <w:rFonts w:ascii="Times New Roman" w:eastAsia="Lucida Sans Unicode" w:hAnsi="Times New Roman" w:cs="Times New Roman"/>
          <w:color w:val="auto"/>
          <w:lang w:eastAsia="en-US" w:bidi="ar-SA"/>
        </w:rPr>
        <w:t>10.4.2.</w:t>
      </w:r>
      <w:r w:rsidR="00CE0E23">
        <w:rPr>
          <w:rFonts w:ascii="Times New Roman" w:eastAsia="Lucida Sans Unicode" w:hAnsi="Times New Roman" w:cs="Times New Roman"/>
          <w:color w:val="auto"/>
          <w:lang w:eastAsia="en-US" w:bidi="ar-SA"/>
        </w:rPr>
        <w:t xml:space="preserve"> </w:t>
      </w:r>
      <w:r w:rsidR="00CE0E23" w:rsidRPr="00CE0E23">
        <w:rPr>
          <w:rFonts w:ascii="Times New Roman" w:hAnsi="Times New Roman" w:cs="Times New Roman"/>
        </w:rPr>
        <w:t xml:space="preserve">pašvaldības administrācijas </w:t>
      </w:r>
      <w:r w:rsidR="00CE0E23" w:rsidRPr="00791792">
        <w:rPr>
          <w:rFonts w:ascii="Times New Roman" w:hAnsi="Times New Roman" w:cs="Times New Roman"/>
          <w:b/>
          <w:bCs/>
        </w:rPr>
        <w:t xml:space="preserve">Īpašumu un infrastruktūras nodaļas vietniece Diāna Čūriška, t. 28615546, 67993388, e-pasts: </w:t>
      </w:r>
      <w:hyperlink r:id="rId25" w:history="1">
        <w:r w:rsidR="00CE0E23" w:rsidRPr="00791792">
          <w:rPr>
            <w:rStyle w:val="Hyperlink"/>
            <w:rFonts w:ascii="Times New Roman" w:hAnsi="Times New Roman" w:cs="Times New Roman"/>
            <w:b/>
            <w:bCs/>
          </w:rPr>
          <w:t>diana.curiska@carnikava.lv</w:t>
        </w:r>
      </w:hyperlink>
      <w:r w:rsidR="00CE0E23" w:rsidRPr="00CE0E23">
        <w:rPr>
          <w:rFonts w:ascii="Times New Roman" w:hAnsi="Times New Roman" w:cs="Times New Roman"/>
        </w:rPr>
        <w:t xml:space="preserve"> (par LĪGUMA 3.5., 4.1., 4.2. punktu izpildi)</w:t>
      </w:r>
      <w:r w:rsidRPr="00CE0E23">
        <w:rPr>
          <w:rFonts w:ascii="Times New Roman" w:eastAsia="Lucida Sans Unicode" w:hAnsi="Times New Roman" w:cs="Times New Roman"/>
          <w:color w:val="auto"/>
          <w:lang w:eastAsia="en-US" w:bidi="ar-SA"/>
        </w:rPr>
        <w:t>;</w:t>
      </w:r>
    </w:p>
    <w:p w14:paraId="47F7A56F" w14:textId="2506008F" w:rsidR="009F0BFF" w:rsidRPr="00CE0E23" w:rsidRDefault="009F0BFF" w:rsidP="009F0BFF">
      <w:pPr>
        <w:tabs>
          <w:tab w:val="left" w:pos="900"/>
        </w:tabs>
        <w:suppressAutoHyphens/>
        <w:spacing w:after="120"/>
        <w:ind w:left="720" w:hanging="720"/>
        <w:jc w:val="both"/>
        <w:rPr>
          <w:rFonts w:ascii="Times New Roman" w:eastAsia="Lucida Sans Unicode" w:hAnsi="Times New Roman" w:cs="Times New Roman"/>
          <w:color w:val="auto"/>
          <w:u w:val="single"/>
          <w:lang w:eastAsia="en-US" w:bidi="ar-SA"/>
        </w:rPr>
      </w:pPr>
      <w:r w:rsidRPr="00CE0E23">
        <w:rPr>
          <w:rFonts w:ascii="Times New Roman" w:eastAsia="Lucida Sans Unicode" w:hAnsi="Times New Roman" w:cs="Times New Roman"/>
          <w:color w:val="auto"/>
          <w:lang w:eastAsia="en-US" w:bidi="ar-SA"/>
        </w:rPr>
        <w:t>10.4.3.</w:t>
      </w:r>
      <w:r w:rsidR="00831076" w:rsidRPr="00CE0E23">
        <w:rPr>
          <w:rFonts w:ascii="Times New Roman" w:eastAsia="Lucida Sans Unicode" w:hAnsi="Times New Roman" w:cs="Times New Roman"/>
          <w:color w:val="auto"/>
          <w:lang w:eastAsia="en-US" w:bidi="ar-SA"/>
        </w:rPr>
        <w:t xml:space="preserve"> </w:t>
      </w:r>
      <w:r w:rsidR="00CE0E23" w:rsidRPr="00CE0E23">
        <w:rPr>
          <w:rFonts w:ascii="Times New Roman" w:hAnsi="Times New Roman" w:cs="Times New Roman"/>
        </w:rPr>
        <w:t xml:space="preserve">pašvaldības administrācijas </w:t>
      </w:r>
      <w:r w:rsidR="00CE0E23" w:rsidRPr="00791792">
        <w:rPr>
          <w:rFonts w:ascii="Times New Roman" w:hAnsi="Times New Roman" w:cs="Times New Roman"/>
          <w:b/>
          <w:bCs/>
        </w:rPr>
        <w:t xml:space="preserve">Grāmatvedības nodaļas vadītāja Anita Snigireva, t. 28711695, e-pasts: </w:t>
      </w:r>
      <w:hyperlink r:id="rId26" w:history="1">
        <w:r w:rsidR="00CE0E23" w:rsidRPr="00791792">
          <w:rPr>
            <w:rStyle w:val="Hyperlink"/>
            <w:rFonts w:ascii="Times New Roman" w:hAnsi="Times New Roman" w:cs="Times New Roman"/>
            <w:b/>
            <w:bCs/>
          </w:rPr>
          <w:t>anita.snigireva@carnikava.lv</w:t>
        </w:r>
      </w:hyperlink>
      <w:r w:rsidR="00CE0E23" w:rsidRPr="00CE0E23">
        <w:rPr>
          <w:rFonts w:ascii="Times New Roman" w:hAnsi="Times New Roman" w:cs="Times New Roman"/>
        </w:rPr>
        <w:t xml:space="preserve"> (par LĪGUMA 2.3.-2.6., 4.10. punktu izpildi)</w:t>
      </w:r>
      <w:r w:rsidRPr="00CE0E23">
        <w:rPr>
          <w:rFonts w:ascii="Times New Roman" w:eastAsia="Lucida Sans Unicode" w:hAnsi="Times New Roman" w:cs="Times New Roman"/>
          <w:color w:val="auto"/>
          <w:lang w:eastAsia="en-US" w:bidi="ar-SA"/>
        </w:rPr>
        <w:t>.</w:t>
      </w:r>
    </w:p>
    <w:p w14:paraId="02925EB5" w14:textId="77777777" w:rsidR="009F0BFF" w:rsidRPr="009F0BFF" w:rsidRDefault="009F0BFF" w:rsidP="009F0BFF">
      <w:pPr>
        <w:tabs>
          <w:tab w:val="left" w:pos="900"/>
        </w:tabs>
        <w:suppressAutoHyphens/>
        <w:spacing w:after="120"/>
        <w:jc w:val="both"/>
        <w:rPr>
          <w:rFonts w:ascii="Times New Roman" w:eastAsia="Lucida Sans Unicode" w:hAnsi="Times New Roman" w:cs="Times New Roman"/>
          <w:color w:val="auto"/>
          <w:lang w:eastAsia="en-US" w:bidi="ar-SA"/>
        </w:rPr>
      </w:pPr>
      <w:r w:rsidRPr="00CE0E23">
        <w:rPr>
          <w:rFonts w:ascii="Times New Roman" w:eastAsia="Lucida Sans Unicode" w:hAnsi="Times New Roman" w:cs="Times New Roman"/>
          <w:color w:val="auto"/>
          <w:lang w:eastAsia="en-US" w:bidi="ar-SA"/>
        </w:rPr>
        <w:t>10.5. Atbildīgā persona no PIRCĒJA puses, kas kontrolē LĪGUMA izpildes gaitu, pēc PĀRDEVĒJA pieprasījuma sniedz informāciju saistībā ar LĪGUMU, ir __________________, tālr. _____________,</w:t>
      </w:r>
      <w:r w:rsidRPr="009F0BFF">
        <w:rPr>
          <w:rFonts w:ascii="Times New Roman" w:eastAsia="Lucida Sans Unicode" w:hAnsi="Times New Roman" w:cs="Times New Roman"/>
          <w:color w:val="auto"/>
          <w:lang w:eastAsia="en-US" w:bidi="ar-SA"/>
        </w:rPr>
        <w:t xml:space="preserve"> e-pasts: </w:t>
      </w:r>
      <w:hyperlink r:id="rId27" w:history="1">
        <w:r w:rsidRPr="009F0BFF">
          <w:rPr>
            <w:rFonts w:ascii="Times New Roman" w:eastAsia="Lucida Sans Unicode" w:hAnsi="Times New Roman" w:cs="Times New Roman"/>
            <w:color w:val="auto"/>
            <w:lang w:eastAsia="en-US" w:bidi="ar-SA"/>
          </w:rPr>
          <w:t>_____________________</w:t>
        </w:r>
      </w:hyperlink>
      <w:r w:rsidRPr="009F0BFF">
        <w:rPr>
          <w:rFonts w:ascii="Times New Roman" w:eastAsia="Lucida Sans Unicode" w:hAnsi="Times New Roman" w:cs="Times New Roman"/>
          <w:color w:val="auto"/>
          <w:lang w:eastAsia="en-US" w:bidi="ar-SA"/>
        </w:rPr>
        <w:t>.</w:t>
      </w:r>
    </w:p>
    <w:p w14:paraId="4447EEE4" w14:textId="53008F52"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10.6. LĪGUMS</w:t>
      </w:r>
      <w:r w:rsidRPr="009F0BFF">
        <w:rPr>
          <w:rFonts w:ascii="Times New Roman" w:eastAsia="Lucida Sans Unicode" w:hAnsi="Times New Roman" w:cs="Times New Roman"/>
          <w:b/>
          <w:color w:val="auto"/>
          <w:lang w:eastAsia="en-US" w:bidi="ar-SA"/>
        </w:rPr>
        <w:t xml:space="preserve"> </w:t>
      </w:r>
      <w:r w:rsidRPr="009F0BFF">
        <w:rPr>
          <w:rFonts w:ascii="Times New Roman" w:eastAsia="Lucida Sans Unicode" w:hAnsi="Times New Roman" w:cs="Times New Roman"/>
          <w:color w:val="auto"/>
          <w:lang w:eastAsia="en-US" w:bidi="ar-SA"/>
        </w:rPr>
        <w:t>ir sastādīts latviešu valodā un parakstīts 3 (trīs) eksemplāros, kuriem ir vienāds juridisks spēks. LĪGUMAM ir 2 (divi) pielikumi – __.__.202</w:t>
      </w:r>
      <w:r w:rsidR="00CE0E23">
        <w:rPr>
          <w:rFonts w:ascii="Times New Roman" w:eastAsia="Lucida Sans Unicode" w:hAnsi="Times New Roman" w:cs="Times New Roman"/>
          <w:color w:val="auto"/>
          <w:lang w:eastAsia="en-US" w:bidi="ar-SA"/>
        </w:rPr>
        <w:t>2</w:t>
      </w:r>
      <w:r w:rsidRPr="009F0BFF">
        <w:rPr>
          <w:rFonts w:ascii="Times New Roman" w:eastAsia="Lucida Sans Unicode" w:hAnsi="Times New Roman" w:cs="Times New Roman"/>
          <w:color w:val="auto"/>
          <w:lang w:eastAsia="en-US" w:bidi="ar-SA"/>
        </w:rPr>
        <w:t xml:space="preserve">. Ādažu novada pašvaldības domes </w:t>
      </w:r>
      <w:r w:rsidR="00831076">
        <w:rPr>
          <w:rFonts w:ascii="Times New Roman" w:eastAsia="Lucida Sans Unicode" w:hAnsi="Times New Roman" w:cs="Times New Roman"/>
          <w:color w:val="auto"/>
          <w:lang w:eastAsia="en-US" w:bidi="ar-SA"/>
        </w:rPr>
        <w:t>lēm</w:t>
      </w:r>
      <w:r w:rsidRPr="009F0BFF">
        <w:rPr>
          <w:rFonts w:ascii="Times New Roman" w:eastAsia="Lucida Sans Unicode" w:hAnsi="Times New Roman" w:cs="Times New Roman"/>
          <w:color w:val="auto"/>
          <w:lang w:eastAsia="en-US" w:bidi="ar-SA"/>
        </w:rPr>
        <w:t xml:space="preserve">ums un nomaksas pirkuma grafiks. Viens no LĪGUMA eksemplāriem paredzēts iesniegšanai </w:t>
      </w:r>
      <w:r w:rsidR="00CE0E23">
        <w:rPr>
          <w:rFonts w:ascii="Times New Roman" w:eastAsia="Lucida Sans Unicode" w:hAnsi="Times New Roman" w:cs="Times New Roman"/>
          <w:color w:val="auto"/>
          <w:lang w:eastAsia="en-US" w:bidi="ar-SA"/>
        </w:rPr>
        <w:t>Rīgas rajona tiesā (</w:t>
      </w:r>
      <w:r w:rsidRPr="009F0BFF">
        <w:rPr>
          <w:rFonts w:ascii="Times New Roman" w:eastAsia="Lucida Sans Unicode" w:hAnsi="Times New Roman" w:cs="Times New Roman"/>
          <w:color w:val="auto"/>
          <w:lang w:eastAsia="en-US" w:bidi="ar-SA"/>
        </w:rPr>
        <w:t>zemesgrāmatā</w:t>
      </w:r>
      <w:r w:rsidR="00CE0E23">
        <w:rPr>
          <w:rFonts w:ascii="Times New Roman" w:eastAsia="Lucida Sans Unicode" w:hAnsi="Times New Roman" w:cs="Times New Roman"/>
          <w:color w:val="auto"/>
          <w:lang w:eastAsia="en-US" w:bidi="ar-SA"/>
        </w:rPr>
        <w:t>)</w:t>
      </w:r>
      <w:r w:rsidRPr="009F0BFF">
        <w:rPr>
          <w:rFonts w:ascii="Times New Roman" w:eastAsia="Lucida Sans Unicode" w:hAnsi="Times New Roman" w:cs="Times New Roman"/>
          <w:color w:val="auto"/>
          <w:lang w:eastAsia="en-US" w:bidi="ar-SA"/>
        </w:rPr>
        <w:t>, viens eksemplārs tiek nodots PIRCĒJAM, viens – PĀRDEVĒJAM.</w:t>
      </w:r>
    </w:p>
    <w:p w14:paraId="16A46FF5" w14:textId="77777777" w:rsidR="009F0BFF" w:rsidRPr="004F0BC9" w:rsidRDefault="009F0BFF" w:rsidP="009F0BFF">
      <w:pPr>
        <w:widowControl/>
        <w:numPr>
          <w:ilvl w:val="0"/>
          <w:numId w:val="11"/>
        </w:numPr>
        <w:suppressAutoHyphens/>
        <w:spacing w:after="120" w:line="259" w:lineRule="auto"/>
        <w:contextualSpacing/>
        <w:jc w:val="center"/>
        <w:rPr>
          <w:rFonts w:ascii="Times New Roman" w:eastAsia="Times New Roman" w:hAnsi="Times New Roman" w:cs="Times New Roman"/>
          <w:b/>
          <w:bCs/>
          <w:color w:val="auto"/>
          <w:lang w:bidi="ar-SA"/>
        </w:rPr>
      </w:pPr>
      <w:r w:rsidRPr="004F0BC9">
        <w:rPr>
          <w:rFonts w:ascii="Times New Roman" w:eastAsia="Times New Roman" w:hAnsi="Times New Roman" w:cs="Times New Roman"/>
          <w:b/>
          <w:bCs/>
          <w:color w:val="auto"/>
          <w:lang w:bidi="ar-SA"/>
        </w:rPr>
        <w:t>PERSONAS DATU APSTRĀDE</w:t>
      </w:r>
    </w:p>
    <w:p w14:paraId="3D67CD4A" w14:textId="77777777" w:rsidR="009F0BFF" w:rsidRPr="009F0BFF" w:rsidRDefault="009F0BFF" w:rsidP="009F0BFF">
      <w:pPr>
        <w:widowControl/>
        <w:tabs>
          <w:tab w:val="left" w:pos="0"/>
          <w:tab w:val="left" w:pos="408"/>
        </w:tabs>
        <w:suppressAutoHyphens/>
        <w:spacing w:after="120"/>
        <w:jc w:val="both"/>
        <w:rPr>
          <w:rFonts w:ascii="Times New Roman" w:eastAsia="Calibri" w:hAnsi="Times New Roman" w:cs="Times New Roman"/>
          <w:color w:val="auto"/>
          <w:lang w:eastAsia="en-US" w:bidi="ar-SA"/>
        </w:rPr>
      </w:pPr>
      <w:r w:rsidRPr="009F0BFF">
        <w:rPr>
          <w:rFonts w:ascii="Times New Roman" w:eastAsia="Calibri" w:hAnsi="Times New Roman" w:cs="Times New Roman"/>
          <w:color w:val="auto"/>
          <w:lang w:eastAsia="en-US" w:bidi="ar-SA"/>
        </w:rPr>
        <w:t xml:space="preserve">11.1. Līdzējiem ir tiesības apstrādāt no otra Līdzēja iegūtos fizisko personu datus tikai ar mērķi nodrošināt LĪGUMĀ noteikto saistību izpildi, kā arī LĪGUMA izpildes ietvaros iegūtos fizisko personu datus, ievērojot tiesību normatīvajos aktos noteiktās prasības šādu datu apstrādei un aizsardzībai, tajā skaitā, bet ne tikai, ievērot Eiropas Parlamenta un Padomes Regulas (ES) </w:t>
      </w:r>
      <w:r w:rsidRPr="009F0BFF">
        <w:rPr>
          <w:rFonts w:ascii="Times New Roman" w:eastAsia="Calibri" w:hAnsi="Times New Roman" w:cs="Times New Roman"/>
          <w:color w:val="auto"/>
          <w:lang w:eastAsia="en-US" w:bidi="ar-SA"/>
        </w:rPr>
        <w:lastRenderedPageBreak/>
        <w:t>2016/679 par fizisko personu aizsardzību attiecībā uz personas datu apstrādi un šādu datu brīvu apriti un ar ko atceļ Direktīvu 95/46/EK prasības.</w:t>
      </w:r>
    </w:p>
    <w:p w14:paraId="523B6E11" w14:textId="77777777" w:rsidR="009F0BFF" w:rsidRPr="009F0BFF" w:rsidRDefault="009F0BFF" w:rsidP="009F0BFF">
      <w:pPr>
        <w:widowControl/>
        <w:tabs>
          <w:tab w:val="left" w:pos="0"/>
          <w:tab w:val="left" w:pos="408"/>
        </w:tabs>
        <w:suppressAutoHyphens/>
        <w:spacing w:after="120"/>
        <w:jc w:val="both"/>
        <w:rPr>
          <w:rFonts w:ascii="Times New Roman" w:eastAsia="Calibri" w:hAnsi="Times New Roman" w:cs="Times New Roman"/>
          <w:color w:val="auto"/>
          <w:lang w:eastAsia="en-US" w:bidi="ar-SA"/>
        </w:rPr>
      </w:pPr>
      <w:r w:rsidRPr="009F0BFF">
        <w:rPr>
          <w:rFonts w:ascii="Times New Roman" w:eastAsia="Calibri" w:hAnsi="Times New Roman" w:cs="Times New Roman"/>
          <w:color w:val="auto"/>
          <w:lang w:eastAsia="en-US" w:bidi="ar-SA"/>
        </w:rPr>
        <w:t>11.2. Līdzēji ir atbildīgi par otra Līdzēja iesniegto fizisko personu datu aizsardzību atbilstoši PUSĒM saistošo normatīvo aktu prasībām. Līdzēji apņemas nodrošināt, ka Līdzēja darbinieki, kuri ir pilnvaroti apstrādāt datus, ir apņēmušies ievērot konfidencialitātes saistības attiecībā uz fizisko personu datiem.</w:t>
      </w:r>
    </w:p>
    <w:p w14:paraId="4CFA6861" w14:textId="77777777" w:rsidR="009F0BFF" w:rsidRPr="009F0BFF" w:rsidRDefault="009F0BFF" w:rsidP="009F0BFF">
      <w:pPr>
        <w:widowControl/>
        <w:tabs>
          <w:tab w:val="left" w:pos="0"/>
          <w:tab w:val="left" w:pos="408"/>
        </w:tabs>
        <w:suppressAutoHyphens/>
        <w:spacing w:after="120"/>
        <w:jc w:val="both"/>
        <w:rPr>
          <w:rFonts w:ascii="Times New Roman" w:eastAsia="Calibri" w:hAnsi="Times New Roman" w:cs="Times New Roman"/>
          <w:color w:val="auto"/>
          <w:lang w:eastAsia="en-US" w:bidi="ar-SA"/>
        </w:rPr>
      </w:pPr>
      <w:r w:rsidRPr="009F0BFF">
        <w:rPr>
          <w:rFonts w:ascii="Times New Roman" w:eastAsia="Calibri" w:hAnsi="Times New Roman" w:cs="Times New Roman"/>
          <w:color w:val="auto"/>
          <w:lang w:eastAsia="en-US" w:bidi="ar-SA"/>
        </w:rPr>
        <w:t>11.3. Līdzējs, kurš nodod otram Līdzējam fizisko personu datus, atbild par attiecīgo datu subjektu personas datu apstrādes tiesiskā pamata nodrošināšanu.</w:t>
      </w:r>
    </w:p>
    <w:p w14:paraId="3D8321C9" w14:textId="77777777" w:rsidR="009F0BFF" w:rsidRPr="009F0BFF" w:rsidRDefault="009F0BFF" w:rsidP="009F0BFF">
      <w:pPr>
        <w:widowControl/>
        <w:tabs>
          <w:tab w:val="left" w:pos="0"/>
          <w:tab w:val="left" w:pos="408"/>
        </w:tabs>
        <w:suppressAutoHyphens/>
        <w:spacing w:after="120"/>
        <w:jc w:val="both"/>
        <w:rPr>
          <w:rFonts w:ascii="Times New Roman" w:eastAsia="Calibri" w:hAnsi="Times New Roman" w:cs="Times New Roman"/>
          <w:color w:val="auto"/>
          <w:lang w:eastAsia="en-US" w:bidi="ar-SA"/>
        </w:rPr>
      </w:pPr>
      <w:r w:rsidRPr="009F0BFF">
        <w:rPr>
          <w:rFonts w:ascii="Times New Roman" w:eastAsia="Calibri" w:hAnsi="Times New Roman" w:cs="Times New Roman"/>
          <w:color w:val="auto"/>
          <w:lang w:eastAsia="en-US" w:bidi="ar-SA"/>
        </w:rPr>
        <w:t>11.4. Līdzēji apņemas bez iepriekšējas saskaņošanas nenodot tālāk trešajām personām no otra Līdzēja iegūtos fizisko personu datus, izņemot gadījumu, ja LĪGUMĀ ir noteikts citādi vai normatīvie akti paredz šādu datu nodošanu.</w:t>
      </w:r>
    </w:p>
    <w:p w14:paraId="6AB3FFF9" w14:textId="227990B7" w:rsidR="009F0BFF" w:rsidRDefault="009F0BFF" w:rsidP="009F0BFF">
      <w:pPr>
        <w:tabs>
          <w:tab w:val="left" w:pos="0"/>
        </w:tabs>
        <w:suppressAutoHyphens/>
        <w:spacing w:after="120"/>
        <w:jc w:val="both"/>
        <w:rPr>
          <w:rFonts w:ascii="Times New Roman" w:eastAsia="Calibri" w:hAnsi="Times New Roman" w:cs="Times New Roman"/>
          <w:color w:val="auto"/>
          <w:lang w:eastAsia="en-US" w:bidi="ar-SA"/>
        </w:rPr>
      </w:pPr>
      <w:r w:rsidRPr="009F0BFF">
        <w:rPr>
          <w:rFonts w:ascii="Times New Roman" w:eastAsia="Calibri" w:hAnsi="Times New Roman" w:cs="Times New Roman"/>
          <w:color w:val="auto"/>
          <w:lang w:eastAsia="en-US" w:bidi="ar-SA"/>
        </w:rPr>
        <w:t>11.5. Izbeidzot LĪGUMU, Līdzējam, kura rīcībā ir otra Līdzēja konfidenciāla informācija, tai skaitā fizisko personu dati, ir pienākums pēc Līdzēja pieprasījuma un/vai līgumattiecību izbeigšanas iznīcināt no otra Līdzēja iegūtos datus, ja izbeidzas nepieciešamība tos apstrādāt šī LĪGUMA izpildei.</w:t>
      </w:r>
    </w:p>
    <w:p w14:paraId="2CB191C0" w14:textId="77777777" w:rsidR="004F0BC9" w:rsidRPr="004F0BC9" w:rsidRDefault="004F0BC9" w:rsidP="009F0BFF">
      <w:pPr>
        <w:tabs>
          <w:tab w:val="left" w:pos="0"/>
        </w:tabs>
        <w:suppressAutoHyphens/>
        <w:spacing w:after="120"/>
        <w:jc w:val="both"/>
        <w:rPr>
          <w:rFonts w:ascii="Times New Roman" w:eastAsia="Calibri" w:hAnsi="Times New Roman" w:cs="Times New Roman"/>
          <w:color w:val="auto"/>
          <w:sz w:val="16"/>
          <w:szCs w:val="16"/>
          <w:lang w:eastAsia="en-US" w:bidi="ar-SA"/>
        </w:rPr>
      </w:pPr>
    </w:p>
    <w:p w14:paraId="166FD923" w14:textId="6FF58CD4" w:rsidR="009F0BFF" w:rsidRPr="00C90928" w:rsidRDefault="009F0BFF" w:rsidP="009F0BFF">
      <w:pPr>
        <w:widowControl/>
        <w:numPr>
          <w:ilvl w:val="0"/>
          <w:numId w:val="11"/>
        </w:numPr>
        <w:suppressAutoHyphens/>
        <w:spacing w:after="120" w:line="259" w:lineRule="auto"/>
        <w:contextualSpacing/>
        <w:jc w:val="center"/>
        <w:rPr>
          <w:rFonts w:ascii="Times New Roman" w:eastAsia="Times New Roman" w:hAnsi="Times New Roman" w:cs="Times New Roman"/>
          <w:b/>
          <w:bCs/>
          <w:color w:val="auto"/>
          <w:lang w:bidi="ar-SA"/>
        </w:rPr>
      </w:pPr>
      <w:r w:rsidRPr="00C90928">
        <w:rPr>
          <w:rFonts w:ascii="Times New Roman" w:eastAsia="Times New Roman" w:hAnsi="Times New Roman" w:cs="Times New Roman"/>
          <w:b/>
          <w:bCs/>
          <w:color w:val="auto"/>
          <w:lang w:bidi="ar-SA"/>
        </w:rPr>
        <w:t>LĪGUMA PUŠU REKVIZĪTI</w:t>
      </w:r>
    </w:p>
    <w:p w14:paraId="3A289BD3" w14:textId="77777777" w:rsidR="004F0BC9" w:rsidRPr="004F0BC9" w:rsidRDefault="004F0BC9" w:rsidP="004F0BC9">
      <w:pPr>
        <w:widowControl/>
        <w:suppressAutoHyphens/>
        <w:spacing w:after="120" w:line="259" w:lineRule="auto"/>
        <w:ind w:left="1080"/>
        <w:contextualSpacing/>
        <w:rPr>
          <w:rFonts w:ascii="Times New Roman" w:eastAsia="Times New Roman" w:hAnsi="Times New Roman" w:cs="Times New Roman"/>
          <w:color w:val="auto"/>
          <w:sz w:val="16"/>
          <w:szCs w:val="16"/>
          <w:lang w:bidi="ar-SA"/>
        </w:rPr>
      </w:pPr>
    </w:p>
    <w:p w14:paraId="5BE9D9D9" w14:textId="658665A0" w:rsidR="009F0BFF" w:rsidRPr="009F0BFF" w:rsidRDefault="009F0BFF" w:rsidP="009F0BFF">
      <w:pPr>
        <w:suppressAutoHyphens/>
        <w:spacing w:after="120"/>
        <w:ind w:right="26"/>
        <w:jc w:val="both"/>
        <w:rPr>
          <w:rFonts w:ascii="Times New Roman" w:eastAsia="Lucida Sans Unicode" w:hAnsi="Times New Roman" w:cs="Times New Roman"/>
          <w:b/>
          <w:color w:val="auto"/>
          <w:u w:val="single"/>
          <w:lang w:eastAsia="en-US" w:bidi="ar-SA"/>
        </w:rPr>
      </w:pPr>
      <w:r w:rsidRPr="009F0BFF">
        <w:rPr>
          <w:rFonts w:ascii="Times New Roman" w:eastAsia="Lucida Sans Unicode" w:hAnsi="Times New Roman" w:cs="Times New Roman"/>
          <w:b/>
          <w:color w:val="auto"/>
          <w:u w:val="single"/>
          <w:lang w:eastAsia="en-US" w:bidi="ar-SA"/>
        </w:rPr>
        <w:t>PĀRDEVĒJS</w:t>
      </w:r>
      <w:r w:rsidRPr="009F0BFF">
        <w:rPr>
          <w:rFonts w:ascii="Times New Roman" w:eastAsia="Lucida Sans Unicode" w:hAnsi="Times New Roman" w:cs="Times New Roman"/>
          <w:b/>
          <w:color w:val="auto"/>
          <w:lang w:eastAsia="en-US" w:bidi="ar-SA"/>
        </w:rPr>
        <w:tab/>
      </w:r>
      <w:r w:rsidRPr="009F0BFF">
        <w:rPr>
          <w:rFonts w:ascii="Times New Roman" w:eastAsia="Lucida Sans Unicode" w:hAnsi="Times New Roman" w:cs="Times New Roman"/>
          <w:b/>
          <w:color w:val="auto"/>
          <w:lang w:eastAsia="en-US" w:bidi="ar-SA"/>
        </w:rPr>
        <w:tab/>
      </w:r>
      <w:r w:rsidRPr="009F0BFF">
        <w:rPr>
          <w:rFonts w:ascii="Times New Roman" w:eastAsia="Lucida Sans Unicode" w:hAnsi="Times New Roman" w:cs="Times New Roman"/>
          <w:b/>
          <w:color w:val="auto"/>
          <w:lang w:eastAsia="en-US" w:bidi="ar-SA"/>
        </w:rPr>
        <w:tab/>
      </w:r>
      <w:r w:rsidRPr="009F0BFF">
        <w:rPr>
          <w:rFonts w:ascii="Times New Roman" w:eastAsia="Lucida Sans Unicode" w:hAnsi="Times New Roman" w:cs="Times New Roman"/>
          <w:b/>
          <w:color w:val="auto"/>
          <w:lang w:eastAsia="en-US" w:bidi="ar-SA"/>
        </w:rPr>
        <w:tab/>
      </w:r>
      <w:r w:rsidR="004F0BC9">
        <w:rPr>
          <w:rFonts w:ascii="Times New Roman" w:eastAsia="Lucida Sans Unicode" w:hAnsi="Times New Roman" w:cs="Times New Roman"/>
          <w:b/>
          <w:color w:val="auto"/>
          <w:lang w:eastAsia="en-US" w:bidi="ar-SA"/>
        </w:rPr>
        <w:tab/>
      </w:r>
      <w:r w:rsidRPr="009F0BFF">
        <w:rPr>
          <w:rFonts w:ascii="Times New Roman" w:eastAsia="Lucida Sans Unicode" w:hAnsi="Times New Roman" w:cs="Times New Roman"/>
          <w:b/>
          <w:color w:val="auto"/>
          <w:u w:val="single"/>
          <w:lang w:eastAsia="en-US" w:bidi="ar-SA"/>
        </w:rPr>
        <w:t>PIRCĒJS</w:t>
      </w:r>
    </w:p>
    <w:p w14:paraId="35573445" w14:textId="77777777" w:rsidR="009F0BFF" w:rsidRPr="009F0BFF" w:rsidRDefault="009F0BFF" w:rsidP="009F0BFF">
      <w:pPr>
        <w:suppressAutoHyphens/>
        <w:ind w:left="4253" w:right="26" w:hanging="4253"/>
        <w:jc w:val="both"/>
        <w:rPr>
          <w:rFonts w:ascii="Times New Roman" w:eastAsia="Lucida Sans Unicode" w:hAnsi="Times New Roman" w:cs="Times New Roman"/>
          <w:b/>
          <w:color w:val="auto"/>
          <w:lang w:eastAsia="en-US" w:bidi="ar-SA"/>
        </w:rPr>
      </w:pPr>
      <w:r w:rsidRPr="009F0BFF">
        <w:rPr>
          <w:rFonts w:ascii="Times New Roman" w:eastAsia="Lucida Sans Unicode" w:hAnsi="Times New Roman" w:cs="Times New Roman"/>
          <w:b/>
          <w:color w:val="auto"/>
          <w:lang w:eastAsia="en-US" w:bidi="ar-SA"/>
        </w:rPr>
        <w:t>Ādažu novada pašvaldības dome</w:t>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b/>
          <w:color w:val="auto"/>
          <w:lang w:eastAsia="en-US" w:bidi="ar-SA"/>
        </w:rPr>
        <w:t>_______________________</w:t>
      </w:r>
    </w:p>
    <w:p w14:paraId="6D7D1E1F" w14:textId="77777777" w:rsidR="009F0BFF" w:rsidRPr="009F0BFF" w:rsidRDefault="009F0BFF" w:rsidP="009F0BFF">
      <w:pPr>
        <w:suppressAutoHyphens/>
        <w:ind w:left="4253" w:right="26" w:hanging="4253"/>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Reģistrācijas Nr.</w:t>
      </w:r>
      <w:r w:rsidRPr="009F0BFF">
        <w:rPr>
          <w:rFonts w:ascii="Times New Roman" w:hAnsi="Times New Roman" w:cs="Times New Roman"/>
          <w:color w:val="auto"/>
          <w:shd w:val="clear" w:color="auto" w:fill="FFFFFF"/>
        </w:rPr>
        <w:t xml:space="preserve"> 90000048472</w:t>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t>personas kods/reģistrācijas Nr.</w:t>
      </w:r>
    </w:p>
    <w:p w14:paraId="73F96A0B" w14:textId="77777777" w:rsidR="009F0BFF" w:rsidRPr="009F0BFF" w:rsidRDefault="009F0BFF" w:rsidP="009F0BFF">
      <w:pPr>
        <w:suppressAutoHyphens/>
        <w:ind w:left="4253" w:right="26" w:hanging="4253"/>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Juridiskā adrese: </w:t>
      </w:r>
      <w:r w:rsidRPr="009F0BFF">
        <w:rPr>
          <w:rFonts w:ascii="Times New Roman" w:hAnsi="Times New Roman" w:cs="Times New Roman"/>
          <w:noProof/>
        </w:rPr>
        <w:t>Gaujas iela 33A</w:t>
      </w:r>
      <w:r w:rsidRPr="009F0BFF">
        <w:rPr>
          <w:rFonts w:ascii="Times New Roman" w:eastAsia="Lucida Sans Unicode" w:hAnsi="Times New Roman" w:cs="Times New Roman"/>
          <w:color w:val="auto"/>
          <w:lang w:eastAsia="en-US" w:bidi="ar-SA"/>
        </w:rPr>
        <w:t>,</w:t>
      </w:r>
    </w:p>
    <w:p w14:paraId="42661FA8" w14:textId="77777777" w:rsidR="009F0BFF" w:rsidRPr="009F0BFF" w:rsidRDefault="009F0BFF" w:rsidP="009F0BFF">
      <w:pPr>
        <w:suppressAutoHyphens/>
        <w:ind w:left="4253" w:right="26" w:hanging="4253"/>
        <w:jc w:val="both"/>
        <w:rPr>
          <w:rFonts w:ascii="Times New Roman" w:eastAsia="Lucida Sans Unicode" w:hAnsi="Times New Roman" w:cs="Times New Roman"/>
          <w:color w:val="auto"/>
          <w:lang w:eastAsia="en-US" w:bidi="ar-SA"/>
        </w:rPr>
      </w:pPr>
      <w:r w:rsidRPr="009F0BFF">
        <w:rPr>
          <w:rFonts w:ascii="Times New Roman" w:hAnsi="Times New Roman" w:cs="Times New Roman"/>
          <w:noProof/>
        </w:rPr>
        <w:t>Ādaži, Ādažu pag., Ādažu nov.</w:t>
      </w:r>
      <w:r w:rsidRPr="009F0BFF">
        <w:rPr>
          <w:rFonts w:ascii="Times New Roman" w:eastAsia="Lucida Sans Unicode" w:hAnsi="Times New Roman" w:cs="Times New Roman"/>
          <w:color w:val="auto"/>
          <w:lang w:eastAsia="en-US" w:bidi="ar-SA"/>
        </w:rPr>
        <w:t>,</w:t>
      </w:r>
      <w:r w:rsidRPr="009F0BFF">
        <w:rPr>
          <w:rFonts w:ascii="Times New Roman" w:eastAsia="Lucida Sans Unicode" w:hAnsi="Times New Roman" w:cs="Times New Roman"/>
          <w:color w:val="auto"/>
          <w:lang w:eastAsia="en-US" w:bidi="ar-SA"/>
        </w:rPr>
        <w:tab/>
        <w:t xml:space="preserve"> _______, ______, ______________, </w:t>
      </w:r>
    </w:p>
    <w:p w14:paraId="62D94D04" w14:textId="77777777" w:rsidR="009F0BFF" w:rsidRPr="009F0BFF" w:rsidRDefault="009F0BFF" w:rsidP="009F0BFF">
      <w:pPr>
        <w:tabs>
          <w:tab w:val="left" w:pos="720"/>
          <w:tab w:val="left" w:pos="1440"/>
          <w:tab w:val="left" w:pos="2160"/>
          <w:tab w:val="left" w:pos="2880"/>
          <w:tab w:val="left" w:pos="4320"/>
        </w:tabs>
        <w:suppressAutoHyphens/>
        <w:ind w:right="26"/>
        <w:jc w:val="both"/>
        <w:rPr>
          <w:rFonts w:ascii="Times New Roman" w:eastAsia="Lucida Sans Unicode" w:hAnsi="Times New Roman" w:cs="Times New Roman"/>
          <w:color w:val="auto"/>
          <w:lang w:eastAsia="en-US" w:bidi="ar-SA"/>
        </w:rPr>
      </w:pPr>
      <w:r w:rsidRPr="009F0BFF">
        <w:rPr>
          <w:rFonts w:ascii="Times New Roman" w:hAnsi="Times New Roman" w:cs="Times New Roman"/>
          <w:noProof/>
        </w:rPr>
        <w:t>LV-2164</w:t>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t xml:space="preserve">         </w:t>
      </w:r>
      <w:r w:rsidRPr="009F0BFF">
        <w:rPr>
          <w:rFonts w:ascii="Times New Roman" w:eastAsia="Lucida Sans Unicode" w:hAnsi="Times New Roman" w:cs="Times New Roman"/>
          <w:color w:val="auto"/>
          <w:lang w:eastAsia="en-US" w:bidi="ar-SA"/>
        </w:rPr>
        <w:tab/>
        <w:t>LV-_____</w:t>
      </w:r>
    </w:p>
    <w:p w14:paraId="456C7C40" w14:textId="77777777" w:rsidR="009F0BFF" w:rsidRPr="009F0BFF" w:rsidRDefault="009F0BFF" w:rsidP="009F0BFF">
      <w:pPr>
        <w:suppressAutoHyphens/>
        <w:ind w:right="26"/>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Banka: AS “SEB banka”</w:t>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t xml:space="preserve">              </w:t>
      </w:r>
    </w:p>
    <w:p w14:paraId="6DE78F5E" w14:textId="77777777" w:rsidR="009F0BFF" w:rsidRPr="009F0BFF" w:rsidRDefault="009F0BFF" w:rsidP="009F0BFF">
      <w:pPr>
        <w:suppressAutoHyphens/>
        <w:ind w:right="26"/>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Konts: LV59UNLA0050003955158</w:t>
      </w:r>
    </w:p>
    <w:p w14:paraId="67740D78" w14:textId="77777777" w:rsidR="009F0BFF" w:rsidRPr="009F0BFF" w:rsidRDefault="009F0BFF" w:rsidP="009F0BFF">
      <w:pPr>
        <w:suppressAutoHyphens/>
        <w:ind w:right="26"/>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Kods: UNLALV2X</w:t>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p>
    <w:p w14:paraId="6A35AC67" w14:textId="77777777" w:rsidR="009F0BFF" w:rsidRPr="009F0BFF" w:rsidRDefault="009F0BFF" w:rsidP="009F0BFF">
      <w:pPr>
        <w:suppressAutoHyphens/>
        <w:ind w:right="26"/>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Tālrunis: 67997350</w:t>
      </w:r>
    </w:p>
    <w:p w14:paraId="2823D644" w14:textId="77777777" w:rsidR="009F0BFF" w:rsidRPr="009F0BFF" w:rsidRDefault="009F0BFF" w:rsidP="009F0BFF">
      <w:pPr>
        <w:suppressAutoHyphens/>
        <w:ind w:right="26"/>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 xml:space="preserve">e-pasts: </w:t>
      </w:r>
      <w:hyperlink r:id="rId28" w:history="1">
        <w:r w:rsidRPr="009F0BFF">
          <w:rPr>
            <w:rFonts w:ascii="Times New Roman" w:eastAsia="Lucida Sans Unicode" w:hAnsi="Times New Roman" w:cs="Times New Roman"/>
            <w:color w:val="0066CC"/>
            <w:u w:val="single"/>
            <w:lang w:eastAsia="en-US" w:bidi="ar-SA"/>
          </w:rPr>
          <w:t>dome@adazi.lv</w:t>
        </w:r>
      </w:hyperlink>
    </w:p>
    <w:p w14:paraId="01DFC94C" w14:textId="77777777" w:rsidR="009F0BFF" w:rsidRPr="009F0BFF" w:rsidRDefault="009F0BFF" w:rsidP="009F0BFF">
      <w:pPr>
        <w:suppressAutoHyphens/>
        <w:ind w:right="26"/>
        <w:rPr>
          <w:rFonts w:ascii="Times New Roman" w:eastAsia="Lucida Sans Unicode" w:hAnsi="Times New Roman" w:cs="Times New Roman"/>
          <w:color w:val="auto"/>
          <w:lang w:eastAsia="en-US" w:bidi="ar-SA"/>
        </w:rPr>
      </w:pPr>
    </w:p>
    <w:p w14:paraId="013A0CE1" w14:textId="77777777" w:rsidR="009F0BFF" w:rsidRPr="009F0BFF" w:rsidRDefault="009F0BFF" w:rsidP="009F0BFF">
      <w:pPr>
        <w:suppressAutoHyphens/>
        <w:ind w:right="26"/>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Ādažu novada pašvaldības domes </w:t>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p>
    <w:p w14:paraId="2B0CC3EC" w14:textId="77777777" w:rsidR="009F0BFF" w:rsidRPr="009F0BFF" w:rsidRDefault="009F0BFF" w:rsidP="009F0BFF">
      <w:pPr>
        <w:suppressAutoHyphens/>
        <w:ind w:right="26"/>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priekšsēdētājs</w:t>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t xml:space="preserve">            </w:t>
      </w:r>
    </w:p>
    <w:p w14:paraId="23C4F758" w14:textId="77777777" w:rsidR="009F0BFF" w:rsidRPr="009F0BFF" w:rsidRDefault="009F0BFF" w:rsidP="009F0BFF">
      <w:pPr>
        <w:suppressAutoHyphens/>
        <w:ind w:right="26"/>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p>
    <w:p w14:paraId="56519DA8" w14:textId="77777777" w:rsidR="009F0BFF" w:rsidRPr="009F0BFF" w:rsidRDefault="009F0BFF" w:rsidP="009F0BFF">
      <w:pPr>
        <w:suppressAutoHyphens/>
        <w:ind w:right="26"/>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______________________M. Sprindžuks</w:t>
      </w:r>
      <w:r w:rsidRPr="009F0BFF">
        <w:rPr>
          <w:rFonts w:ascii="Times New Roman" w:eastAsia="Lucida Sans Unicode" w:hAnsi="Times New Roman" w:cs="Times New Roman"/>
          <w:color w:val="auto"/>
          <w:lang w:eastAsia="en-US" w:bidi="ar-SA"/>
        </w:rPr>
        <w:tab/>
        <w:t xml:space="preserve">   __________________ V. Uzvārds</w:t>
      </w:r>
    </w:p>
    <w:p w14:paraId="141A1E72" w14:textId="7ABF5EEF" w:rsidR="009F0BFF" w:rsidRPr="009F0BFF" w:rsidRDefault="009F0BFF" w:rsidP="009F0BFF">
      <w:pPr>
        <w:suppressAutoHyphens/>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__.__.202</w:t>
      </w:r>
      <w:r w:rsidR="00CE0E23">
        <w:rPr>
          <w:rFonts w:ascii="Times New Roman" w:eastAsia="Lucida Sans Unicode" w:hAnsi="Times New Roman" w:cs="Times New Roman"/>
          <w:color w:val="auto"/>
          <w:lang w:eastAsia="en-US" w:bidi="ar-SA"/>
        </w:rPr>
        <w:t>2</w:t>
      </w:r>
      <w:r w:rsidRPr="009F0BFF">
        <w:rPr>
          <w:rFonts w:ascii="Times New Roman" w:eastAsia="Lucida Sans Unicode" w:hAnsi="Times New Roman" w:cs="Times New Roman"/>
          <w:color w:val="auto"/>
          <w:lang w:eastAsia="en-US" w:bidi="ar-SA"/>
        </w:rPr>
        <w:t>.</w:t>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t xml:space="preserve">    </w:t>
      </w:r>
      <w:r w:rsidRPr="009F0BFF">
        <w:rPr>
          <w:rFonts w:ascii="Times New Roman" w:eastAsia="Lucida Sans Unicode" w:hAnsi="Times New Roman" w:cs="Times New Roman"/>
          <w:color w:val="auto"/>
          <w:lang w:eastAsia="en-US" w:bidi="ar-SA"/>
        </w:rPr>
        <w:tab/>
        <w:t xml:space="preserve">   __.__.202</w:t>
      </w:r>
      <w:r w:rsidR="00CE0E23">
        <w:rPr>
          <w:rFonts w:ascii="Times New Roman" w:eastAsia="Lucida Sans Unicode" w:hAnsi="Times New Roman" w:cs="Times New Roman"/>
          <w:color w:val="auto"/>
          <w:lang w:eastAsia="en-US" w:bidi="ar-SA"/>
        </w:rPr>
        <w:t>2</w:t>
      </w:r>
      <w:r w:rsidRPr="009F0BFF">
        <w:rPr>
          <w:rFonts w:ascii="Times New Roman" w:eastAsia="Lucida Sans Unicode" w:hAnsi="Times New Roman" w:cs="Times New Roman"/>
          <w:color w:val="auto"/>
          <w:lang w:eastAsia="en-US" w:bidi="ar-SA"/>
        </w:rPr>
        <w:t>.</w:t>
      </w:r>
      <w:r w:rsidRPr="009F0BFF">
        <w:rPr>
          <w:rFonts w:ascii="Times New Roman" w:eastAsia="Lucida Sans Unicode" w:hAnsi="Times New Roman" w:cs="Times New Roman"/>
          <w:color w:val="auto"/>
          <w:lang w:eastAsia="en-US" w:bidi="ar-SA"/>
        </w:rPr>
        <w:tab/>
      </w:r>
    </w:p>
    <w:p w14:paraId="490EC67E" w14:textId="77777777" w:rsidR="009F0BFF" w:rsidRPr="009F0BFF" w:rsidRDefault="009F0BFF" w:rsidP="009F0BFF">
      <w:pPr>
        <w:suppressAutoHyphens/>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p>
    <w:p w14:paraId="56E1A9C3" w14:textId="77777777" w:rsidR="009F0BFF" w:rsidRPr="009F0BFF" w:rsidRDefault="009F0BFF" w:rsidP="009F0BFF">
      <w:pPr>
        <w:suppressAutoHyphens/>
        <w:ind w:left="5761"/>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br w:type="page"/>
      </w:r>
      <w:r w:rsidRPr="009F0BFF">
        <w:rPr>
          <w:rFonts w:ascii="Times New Roman" w:eastAsia="Lucida Sans Unicode" w:hAnsi="Times New Roman" w:cs="Times New Roman"/>
          <w:color w:val="auto"/>
          <w:lang w:eastAsia="en-US" w:bidi="ar-SA"/>
        </w:rPr>
        <w:lastRenderedPageBreak/>
        <w:t>2.pielikums</w:t>
      </w:r>
    </w:p>
    <w:p w14:paraId="20EB75ED" w14:textId="07200627" w:rsidR="009F0BFF" w:rsidRPr="009F0BFF" w:rsidRDefault="009F0BFF" w:rsidP="009F0BFF">
      <w:pPr>
        <w:suppressAutoHyphens/>
        <w:ind w:left="5761"/>
        <w:rPr>
          <w:rFonts w:ascii="Times New Roman" w:eastAsia="Lucida Sans Unicode" w:hAnsi="Times New Roman" w:cs="Times New Roman"/>
          <w:bCs/>
          <w:color w:val="auto"/>
          <w:lang w:eastAsia="en-US" w:bidi="ar-SA"/>
        </w:rPr>
      </w:pPr>
      <w:r w:rsidRPr="009F0BFF">
        <w:rPr>
          <w:rFonts w:ascii="Times New Roman" w:eastAsia="Lucida Sans Unicode" w:hAnsi="Times New Roman" w:cs="Times New Roman"/>
          <w:color w:val="auto"/>
          <w:lang w:eastAsia="en-US" w:bidi="ar-SA"/>
        </w:rPr>
        <w:t>__.__.202</w:t>
      </w:r>
      <w:r w:rsidR="00CE0E23">
        <w:rPr>
          <w:rFonts w:ascii="Times New Roman" w:eastAsia="Lucida Sans Unicode" w:hAnsi="Times New Roman" w:cs="Times New Roman"/>
          <w:color w:val="auto"/>
          <w:lang w:eastAsia="en-US" w:bidi="ar-SA"/>
        </w:rPr>
        <w:t>2</w:t>
      </w:r>
      <w:r w:rsidRPr="009F0BFF">
        <w:rPr>
          <w:rFonts w:ascii="Times New Roman" w:eastAsia="Lucida Sans Unicode" w:hAnsi="Times New Roman" w:cs="Times New Roman"/>
          <w:color w:val="auto"/>
          <w:lang w:eastAsia="en-US" w:bidi="ar-SA"/>
        </w:rPr>
        <w:t>. Nomaksas pirkuma līgumam</w:t>
      </w:r>
      <w:r w:rsidRPr="009F0BFF">
        <w:rPr>
          <w:rFonts w:ascii="Times New Roman" w:eastAsia="Lucida Sans Unicode" w:hAnsi="Times New Roman" w:cs="Times New Roman"/>
          <w:b/>
          <w:color w:val="auto"/>
          <w:lang w:eastAsia="en-US" w:bidi="ar-SA"/>
        </w:rPr>
        <w:t xml:space="preserve"> </w:t>
      </w:r>
      <w:r w:rsidRPr="009F0BFF">
        <w:rPr>
          <w:rFonts w:ascii="Times New Roman" w:hAnsi="Times New Roman" w:cs="Times New Roman"/>
          <w:bCs/>
        </w:rPr>
        <w:t>Nr. __</w:t>
      </w:r>
    </w:p>
    <w:p w14:paraId="0417D413" w14:textId="77777777" w:rsidR="009F0BFF" w:rsidRPr="009F0BFF" w:rsidRDefault="009F0BFF" w:rsidP="009F0BFF">
      <w:pPr>
        <w:suppressAutoHyphens/>
        <w:jc w:val="center"/>
        <w:rPr>
          <w:rFonts w:ascii="Times New Roman" w:eastAsia="Lucida Sans Unicode" w:hAnsi="Times New Roman" w:cs="Times New Roman"/>
          <w:color w:val="auto"/>
          <w:lang w:eastAsia="en-US" w:bidi="ar-SA"/>
        </w:rPr>
      </w:pPr>
    </w:p>
    <w:tbl>
      <w:tblPr>
        <w:tblW w:w="8775" w:type="dxa"/>
        <w:tblLook w:val="04A0" w:firstRow="1" w:lastRow="0" w:firstColumn="1" w:lastColumn="0" w:noHBand="0" w:noVBand="1"/>
      </w:tblPr>
      <w:tblGrid>
        <w:gridCol w:w="1356"/>
        <w:gridCol w:w="1322"/>
        <w:gridCol w:w="1440"/>
        <w:gridCol w:w="1603"/>
        <w:gridCol w:w="1712"/>
        <w:gridCol w:w="1342"/>
      </w:tblGrid>
      <w:tr w:rsidR="009F0BFF" w:rsidRPr="009F0BFF" w14:paraId="69FA50AD" w14:textId="77777777" w:rsidTr="00AB6BBA">
        <w:trPr>
          <w:trHeight w:val="750"/>
        </w:trPr>
        <w:tc>
          <w:tcPr>
            <w:tcW w:w="1356" w:type="dxa"/>
            <w:tcBorders>
              <w:top w:val="nil"/>
              <w:left w:val="nil"/>
              <w:bottom w:val="nil"/>
              <w:right w:val="nil"/>
            </w:tcBorders>
            <w:shd w:val="clear" w:color="auto" w:fill="auto"/>
            <w:noWrap/>
            <w:vAlign w:val="bottom"/>
            <w:hideMark/>
          </w:tcPr>
          <w:p w14:paraId="212FA19D" w14:textId="77777777" w:rsidR="009F0BFF" w:rsidRPr="009F0BFF" w:rsidRDefault="009F0BFF" w:rsidP="009F0BFF">
            <w:pPr>
              <w:suppressAutoHyphens/>
              <w:rPr>
                <w:rFonts w:ascii="Times New Roman" w:eastAsia="Lucida Sans Unicode" w:hAnsi="Times New Roman" w:cs="Times New Roman"/>
                <w:color w:val="auto"/>
                <w:lang w:eastAsia="en-US" w:bidi="ar-SA"/>
              </w:rPr>
            </w:pPr>
          </w:p>
        </w:tc>
        <w:tc>
          <w:tcPr>
            <w:tcW w:w="7419" w:type="dxa"/>
            <w:gridSpan w:val="5"/>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7203"/>
            </w:tblGrid>
            <w:tr w:rsidR="009F0BFF" w:rsidRPr="009F0BFF" w14:paraId="5339F749" w14:textId="77777777" w:rsidTr="00AB6BBA">
              <w:trPr>
                <w:trHeight w:val="750"/>
                <w:tblCellSpacing w:w="0" w:type="dxa"/>
              </w:trPr>
              <w:tc>
                <w:tcPr>
                  <w:tcW w:w="7203" w:type="dxa"/>
                  <w:tcBorders>
                    <w:top w:val="nil"/>
                    <w:left w:val="nil"/>
                    <w:bottom w:val="nil"/>
                    <w:right w:val="nil"/>
                  </w:tcBorders>
                  <w:shd w:val="clear" w:color="000000" w:fill="FFFFFF"/>
                  <w:vAlign w:val="center"/>
                  <w:hideMark/>
                </w:tcPr>
                <w:p w14:paraId="3B57CD2A" w14:textId="77777777" w:rsidR="009F0BFF" w:rsidRPr="009F0BFF" w:rsidRDefault="009F0BFF" w:rsidP="009F0BFF">
                  <w:pPr>
                    <w:suppressAutoHyphens/>
                    <w:jc w:val="both"/>
                    <w:rPr>
                      <w:rFonts w:ascii="Times New Roman" w:eastAsia="Lucida Sans Unicode" w:hAnsi="Times New Roman" w:cs="Times New Roman"/>
                      <w:b/>
                      <w:bCs/>
                      <w:sz w:val="28"/>
                      <w:szCs w:val="28"/>
                      <w:lang w:eastAsia="en-US" w:bidi="ar-SA"/>
                    </w:rPr>
                  </w:pPr>
                  <w:r w:rsidRPr="009F0BFF">
                    <w:rPr>
                      <w:rFonts w:ascii="Times New Roman" w:eastAsia="Lucida Sans Unicode" w:hAnsi="Times New Roman" w:cs="Times New Roman"/>
                      <w:noProof/>
                      <w:color w:val="auto"/>
                      <w:lang w:bidi="ar-SA"/>
                    </w:rPr>
                    <w:drawing>
                      <wp:anchor distT="0" distB="0" distL="114300" distR="114300" simplePos="0" relativeHeight="251665408" behindDoc="0" locked="0" layoutInCell="1" allowOverlap="1" wp14:anchorId="79D03B27" wp14:editId="447A3EAE">
                        <wp:simplePos x="0" y="0"/>
                        <wp:positionH relativeFrom="column">
                          <wp:posOffset>904875</wp:posOffset>
                        </wp:positionH>
                        <wp:positionV relativeFrom="paragraph">
                          <wp:posOffset>0</wp:posOffset>
                        </wp:positionV>
                        <wp:extent cx="95250" cy="95250"/>
                        <wp:effectExtent l="0" t="0" r="0" b="0"/>
                        <wp:wrapNone/>
                        <wp:docPr id="3" name="Picture 3" descr="https://www.arved.ee/nordea/image/white5x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rved.ee/nordea/image/white5x5.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0BFF">
                    <w:rPr>
                      <w:rFonts w:ascii="Times New Roman" w:eastAsia="Lucida Sans Unicode" w:hAnsi="Times New Roman" w:cs="Times New Roman"/>
                      <w:noProof/>
                      <w:color w:val="auto"/>
                      <w:lang w:bidi="ar-SA"/>
                    </w:rPr>
                    <w:drawing>
                      <wp:anchor distT="0" distB="0" distL="114300" distR="114300" simplePos="0" relativeHeight="251666432" behindDoc="0" locked="0" layoutInCell="1" allowOverlap="1" wp14:anchorId="20C36843" wp14:editId="03839E05">
                        <wp:simplePos x="0" y="0"/>
                        <wp:positionH relativeFrom="column">
                          <wp:posOffset>904875</wp:posOffset>
                        </wp:positionH>
                        <wp:positionV relativeFrom="paragraph">
                          <wp:posOffset>0</wp:posOffset>
                        </wp:positionV>
                        <wp:extent cx="95250" cy="95250"/>
                        <wp:effectExtent l="0" t="0" r="0" b="0"/>
                        <wp:wrapNone/>
                        <wp:docPr id="2" name="Picture 2" descr="https://www.arved.ee/nordea/image/white5x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arved.ee/nordea/image/white5x5.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0BFF">
                    <w:rPr>
                      <w:rFonts w:ascii="Times New Roman" w:eastAsia="Lucida Sans Unicode" w:hAnsi="Times New Roman" w:cs="Times New Roman"/>
                      <w:b/>
                      <w:bCs/>
                      <w:lang w:eastAsia="en-US" w:bidi="ar-SA"/>
                    </w:rPr>
                    <w:t xml:space="preserve">                         </w:t>
                  </w:r>
                  <w:r w:rsidRPr="009F0BFF">
                    <w:rPr>
                      <w:rFonts w:ascii="Times New Roman" w:eastAsia="Lucida Sans Unicode" w:hAnsi="Times New Roman" w:cs="Times New Roman"/>
                      <w:b/>
                      <w:bCs/>
                      <w:sz w:val="28"/>
                      <w:szCs w:val="28"/>
                      <w:lang w:eastAsia="en-US" w:bidi="ar-SA"/>
                    </w:rPr>
                    <w:t>Nomaksas pirkuma grafiks</w:t>
                  </w:r>
                </w:p>
                <w:p w14:paraId="3266A8E3" w14:textId="4F728C8E" w:rsidR="009F0BFF" w:rsidRPr="009F0BFF" w:rsidRDefault="009F0BFF" w:rsidP="009F0BFF">
                  <w:pPr>
                    <w:suppressAutoHyphens/>
                    <w:jc w:val="center"/>
                    <w:rPr>
                      <w:rFonts w:ascii="Times New Roman" w:eastAsia="Lucida Sans Unicode" w:hAnsi="Times New Roman" w:cs="Times New Roman"/>
                      <w:bCs/>
                      <w:color w:val="auto"/>
                      <w:sz w:val="26"/>
                      <w:szCs w:val="26"/>
                      <w:lang w:eastAsia="en-US" w:bidi="ar-SA"/>
                    </w:rPr>
                  </w:pPr>
                  <w:r w:rsidRPr="009F0BFF">
                    <w:rPr>
                      <w:rFonts w:ascii="Times New Roman" w:eastAsia="Lucida Sans Unicode" w:hAnsi="Times New Roman" w:cs="Times New Roman"/>
                      <w:color w:val="auto"/>
                      <w:sz w:val="26"/>
                      <w:szCs w:val="26"/>
                      <w:lang w:eastAsia="en-US" w:bidi="ar-SA"/>
                    </w:rPr>
                    <w:t xml:space="preserve">par nekustama īpašuma </w:t>
                  </w:r>
                  <w:r w:rsidRPr="009F0BFF">
                    <w:rPr>
                      <w:rFonts w:ascii="Times New Roman" w:eastAsia="Lucida Sans Unicode" w:hAnsi="Times New Roman" w:cs="Times New Roman"/>
                      <w:bCs/>
                      <w:color w:val="auto"/>
                      <w:sz w:val="26"/>
                      <w:szCs w:val="26"/>
                      <w:lang w:eastAsia="en-US" w:bidi="ar-SA"/>
                    </w:rPr>
                    <w:t xml:space="preserve">Muzeja iela </w:t>
                  </w:r>
                  <w:r w:rsidR="00573978">
                    <w:rPr>
                      <w:rFonts w:ascii="Times New Roman" w:eastAsia="Lucida Sans Unicode" w:hAnsi="Times New Roman" w:cs="Times New Roman"/>
                      <w:bCs/>
                      <w:color w:val="auto"/>
                      <w:sz w:val="26"/>
                      <w:szCs w:val="26"/>
                      <w:lang w:eastAsia="en-US" w:bidi="ar-SA"/>
                    </w:rPr>
                    <w:t>5</w:t>
                  </w:r>
                  <w:r w:rsidRPr="009F0BFF">
                    <w:rPr>
                      <w:rFonts w:ascii="Times New Roman" w:eastAsia="Lucida Sans Unicode" w:hAnsi="Times New Roman" w:cs="Times New Roman"/>
                      <w:bCs/>
                      <w:color w:val="auto"/>
                      <w:sz w:val="26"/>
                      <w:szCs w:val="26"/>
                      <w:lang w:eastAsia="en-US" w:bidi="ar-SA"/>
                    </w:rPr>
                    <w:t xml:space="preserve">, Mežgarciems, </w:t>
                  </w:r>
                </w:p>
                <w:p w14:paraId="2769E422" w14:textId="4197B886" w:rsidR="009F0BFF" w:rsidRDefault="009F0BFF" w:rsidP="009F0BFF">
                  <w:pPr>
                    <w:suppressAutoHyphens/>
                    <w:jc w:val="center"/>
                    <w:rPr>
                      <w:rFonts w:ascii="Times New Roman" w:eastAsia="Lucida Sans Unicode" w:hAnsi="Times New Roman" w:cs="Times New Roman"/>
                      <w:bCs/>
                      <w:color w:val="auto"/>
                      <w:sz w:val="26"/>
                      <w:szCs w:val="26"/>
                      <w:lang w:eastAsia="en-US" w:bidi="ar-SA"/>
                    </w:rPr>
                  </w:pPr>
                  <w:r w:rsidRPr="009F0BFF">
                    <w:rPr>
                      <w:rFonts w:ascii="Times New Roman" w:eastAsia="Lucida Sans Unicode" w:hAnsi="Times New Roman" w:cs="Times New Roman"/>
                      <w:bCs/>
                      <w:color w:val="auto"/>
                      <w:sz w:val="26"/>
                      <w:szCs w:val="26"/>
                      <w:lang w:eastAsia="en-US" w:bidi="ar-SA"/>
                    </w:rPr>
                    <w:t>Carnikavas pagasts, Ādažu novads, iegādi</w:t>
                  </w:r>
                </w:p>
                <w:p w14:paraId="748EB3EF" w14:textId="77777777" w:rsidR="00156193" w:rsidRDefault="00156193" w:rsidP="009F0BFF">
                  <w:pPr>
                    <w:suppressAutoHyphens/>
                    <w:jc w:val="center"/>
                    <w:rPr>
                      <w:rFonts w:ascii="Times New Roman" w:eastAsia="Lucida Sans Unicode" w:hAnsi="Times New Roman" w:cs="Times New Roman"/>
                      <w:bCs/>
                      <w:color w:val="auto"/>
                      <w:sz w:val="26"/>
                      <w:szCs w:val="26"/>
                      <w:lang w:eastAsia="en-US" w:bidi="ar-SA"/>
                    </w:rPr>
                  </w:pPr>
                </w:p>
                <w:p w14:paraId="26863F73" w14:textId="77777777" w:rsidR="00AF56A9" w:rsidRPr="009F0BFF" w:rsidRDefault="00AF56A9" w:rsidP="009F0BFF">
                  <w:pPr>
                    <w:suppressAutoHyphens/>
                    <w:jc w:val="center"/>
                    <w:rPr>
                      <w:rFonts w:ascii="Times New Roman" w:eastAsia="Lucida Sans Unicode" w:hAnsi="Times New Roman" w:cs="Times New Roman"/>
                      <w:bCs/>
                      <w:color w:val="auto"/>
                      <w:sz w:val="26"/>
                      <w:szCs w:val="26"/>
                      <w:lang w:eastAsia="en-US" w:bidi="ar-SA"/>
                    </w:rPr>
                  </w:pPr>
                </w:p>
                <w:p w14:paraId="2461B3C3" w14:textId="77777777" w:rsidR="009F0BFF" w:rsidRPr="009F0BFF" w:rsidRDefault="009F0BFF" w:rsidP="009F0BFF">
                  <w:pPr>
                    <w:suppressAutoHyphens/>
                    <w:jc w:val="center"/>
                    <w:rPr>
                      <w:rFonts w:ascii="Times New Roman" w:eastAsia="Lucida Sans Unicode" w:hAnsi="Times New Roman" w:cs="Times New Roman"/>
                      <w:b/>
                      <w:bCs/>
                      <w:sz w:val="28"/>
                      <w:szCs w:val="28"/>
                      <w:lang w:eastAsia="en-US" w:bidi="ar-SA"/>
                    </w:rPr>
                  </w:pPr>
                </w:p>
              </w:tc>
            </w:tr>
          </w:tbl>
          <w:p w14:paraId="71D0953E" w14:textId="77777777" w:rsidR="009F0BFF" w:rsidRPr="009F0BFF" w:rsidRDefault="009F0BFF" w:rsidP="009F0BFF">
            <w:pPr>
              <w:suppressAutoHyphens/>
              <w:rPr>
                <w:rFonts w:ascii="Times New Roman" w:eastAsia="Lucida Sans Unicode" w:hAnsi="Times New Roman" w:cs="Times New Roman"/>
                <w:lang w:eastAsia="en-US" w:bidi="ar-SA"/>
              </w:rPr>
            </w:pPr>
          </w:p>
        </w:tc>
      </w:tr>
      <w:tr w:rsidR="009F0BFF" w:rsidRPr="009F0BFF" w14:paraId="6D7BE11F" w14:textId="77777777" w:rsidTr="00AB6BBA">
        <w:trPr>
          <w:trHeight w:val="300"/>
        </w:trPr>
        <w:tc>
          <w:tcPr>
            <w:tcW w:w="8775"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F5DF14" w14:textId="364139BE" w:rsidR="009F0BFF" w:rsidRPr="009F0BFF" w:rsidRDefault="009F0BFF" w:rsidP="009F0BFF">
            <w:pPr>
              <w:suppressAutoHyphens/>
              <w:jc w:val="center"/>
              <w:rPr>
                <w:rFonts w:ascii="Times New Roman" w:eastAsia="Lucida Sans Unicode" w:hAnsi="Times New Roman" w:cs="Times New Roman"/>
                <w:b/>
                <w:bCs/>
                <w:lang w:eastAsia="en-US" w:bidi="ar-SA"/>
              </w:rPr>
            </w:pPr>
            <w:r w:rsidRPr="009F0BFF">
              <w:rPr>
                <w:rFonts w:ascii="Times New Roman" w:eastAsia="Lucida Sans Unicode" w:hAnsi="Times New Roman" w:cs="Times New Roman"/>
                <w:b/>
                <w:bCs/>
                <w:lang w:eastAsia="en-US" w:bidi="ar-SA"/>
              </w:rPr>
              <w:t>Dilstoši gada maksājumi</w:t>
            </w:r>
            <w:r w:rsidR="00156193">
              <w:rPr>
                <w:rFonts w:ascii="Times New Roman" w:eastAsia="Lucida Sans Unicode" w:hAnsi="Times New Roman" w:cs="Times New Roman"/>
                <w:b/>
                <w:bCs/>
                <w:lang w:eastAsia="en-US" w:bidi="ar-SA"/>
              </w:rPr>
              <w:t>, EUR</w:t>
            </w:r>
          </w:p>
        </w:tc>
      </w:tr>
      <w:tr w:rsidR="009F0BFF" w:rsidRPr="009F0BFF" w14:paraId="706EDE03" w14:textId="77777777" w:rsidTr="00AB6BBA">
        <w:trPr>
          <w:trHeight w:val="690"/>
        </w:trPr>
        <w:tc>
          <w:tcPr>
            <w:tcW w:w="135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47860D1" w14:textId="77777777" w:rsidR="009F0BFF" w:rsidRPr="009F0BFF" w:rsidRDefault="009F0BFF" w:rsidP="009F0BFF">
            <w:pPr>
              <w:suppressAutoHyphens/>
              <w:jc w:val="center"/>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Maksājuma datums</w:t>
            </w:r>
          </w:p>
        </w:tc>
        <w:tc>
          <w:tcPr>
            <w:tcW w:w="132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92703D2" w14:textId="77777777" w:rsidR="009F0BFF" w:rsidRPr="009F0BFF" w:rsidRDefault="009F0BFF" w:rsidP="009F0BFF">
            <w:pPr>
              <w:suppressAutoHyphens/>
              <w:jc w:val="center"/>
              <w:rPr>
                <w:rFonts w:ascii="Times New Roman" w:eastAsia="Lucida Sans Unicode" w:hAnsi="Times New Roman" w:cs="Times New Roman"/>
                <w:bCs/>
                <w:lang w:eastAsia="en-US" w:bidi="ar-SA"/>
              </w:rPr>
            </w:pPr>
            <w:r w:rsidRPr="009F0BFF">
              <w:rPr>
                <w:rFonts w:ascii="Times New Roman" w:eastAsia="Lucida Sans Unicode" w:hAnsi="Times New Roman" w:cs="Times New Roman"/>
                <w:bCs/>
                <w:lang w:eastAsia="en-US" w:bidi="ar-SA"/>
              </w:rPr>
              <w:t>Termiņš</w:t>
            </w:r>
          </w:p>
        </w:tc>
        <w:tc>
          <w:tcPr>
            <w:tcW w:w="1440" w:type="dxa"/>
            <w:tcBorders>
              <w:top w:val="nil"/>
              <w:left w:val="nil"/>
              <w:bottom w:val="single" w:sz="4" w:space="0" w:color="auto"/>
              <w:right w:val="single" w:sz="4" w:space="0" w:color="auto"/>
            </w:tcBorders>
            <w:shd w:val="clear" w:color="000000" w:fill="FFFFFF"/>
            <w:vAlign w:val="center"/>
            <w:hideMark/>
          </w:tcPr>
          <w:p w14:paraId="48CA7D95" w14:textId="77777777" w:rsidR="009F0BFF" w:rsidRPr="009F0BFF" w:rsidRDefault="009F0BFF" w:rsidP="009F0BFF">
            <w:pPr>
              <w:suppressAutoHyphens/>
              <w:jc w:val="center"/>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Pirkuma summas atlikums</w:t>
            </w:r>
          </w:p>
        </w:tc>
        <w:tc>
          <w:tcPr>
            <w:tcW w:w="160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B40A55B" w14:textId="77777777" w:rsidR="009F0BFF" w:rsidRPr="009F0BFF" w:rsidRDefault="009F0BFF" w:rsidP="009F0BFF">
            <w:pPr>
              <w:suppressAutoHyphens/>
              <w:jc w:val="center"/>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Pamatsummas maksājums</w:t>
            </w:r>
          </w:p>
        </w:tc>
        <w:tc>
          <w:tcPr>
            <w:tcW w:w="171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1460F0" w14:textId="77777777" w:rsidR="009F0BFF" w:rsidRPr="009F0BFF" w:rsidRDefault="009F0BFF" w:rsidP="009F0BFF">
            <w:pPr>
              <w:suppressAutoHyphens/>
              <w:jc w:val="center"/>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 xml:space="preserve">Procentu maksājums </w:t>
            </w:r>
          </w:p>
          <w:p w14:paraId="1AD7989A" w14:textId="77777777" w:rsidR="009F0BFF" w:rsidRPr="009F0BFF" w:rsidRDefault="009F0BFF" w:rsidP="009F0BFF">
            <w:pPr>
              <w:suppressAutoHyphens/>
              <w:jc w:val="center"/>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6% gadā no nesamaksātās pirkuma maksas</w:t>
            </w:r>
          </w:p>
        </w:tc>
        <w:tc>
          <w:tcPr>
            <w:tcW w:w="134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C061560" w14:textId="77777777" w:rsidR="009F0BFF" w:rsidRPr="009F0BFF" w:rsidRDefault="009F0BFF" w:rsidP="009F0BFF">
            <w:pPr>
              <w:suppressAutoHyphens/>
              <w:jc w:val="center"/>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Gada maksājums</w:t>
            </w:r>
          </w:p>
        </w:tc>
      </w:tr>
      <w:tr w:rsidR="009F0BFF" w:rsidRPr="009F0BFF" w14:paraId="30FF0FED" w14:textId="77777777" w:rsidTr="00AB6BBA">
        <w:trPr>
          <w:trHeight w:val="675"/>
        </w:trPr>
        <w:tc>
          <w:tcPr>
            <w:tcW w:w="1356" w:type="dxa"/>
            <w:vMerge/>
            <w:tcBorders>
              <w:top w:val="nil"/>
              <w:left w:val="single" w:sz="4" w:space="0" w:color="auto"/>
              <w:bottom w:val="single" w:sz="4" w:space="0" w:color="auto"/>
              <w:right w:val="single" w:sz="4" w:space="0" w:color="auto"/>
            </w:tcBorders>
            <w:vAlign w:val="center"/>
            <w:hideMark/>
          </w:tcPr>
          <w:p w14:paraId="684806A2" w14:textId="77777777" w:rsidR="009F0BFF" w:rsidRPr="009F0BFF" w:rsidRDefault="009F0BFF" w:rsidP="009F0BFF">
            <w:pPr>
              <w:suppressAutoHyphens/>
              <w:rPr>
                <w:rFonts w:ascii="Times New Roman" w:eastAsia="Lucida Sans Unicode" w:hAnsi="Times New Roman" w:cs="Times New Roman"/>
                <w:lang w:eastAsia="en-US" w:bidi="ar-SA"/>
              </w:rPr>
            </w:pPr>
          </w:p>
        </w:tc>
        <w:tc>
          <w:tcPr>
            <w:tcW w:w="1322" w:type="dxa"/>
            <w:vMerge/>
            <w:tcBorders>
              <w:top w:val="nil"/>
              <w:left w:val="single" w:sz="4" w:space="0" w:color="auto"/>
              <w:bottom w:val="single" w:sz="4" w:space="0" w:color="auto"/>
              <w:right w:val="single" w:sz="4" w:space="0" w:color="auto"/>
            </w:tcBorders>
            <w:vAlign w:val="center"/>
            <w:hideMark/>
          </w:tcPr>
          <w:p w14:paraId="2E336445" w14:textId="77777777" w:rsidR="009F0BFF" w:rsidRPr="009F0BFF" w:rsidRDefault="009F0BFF" w:rsidP="009F0BFF">
            <w:pPr>
              <w:suppressAutoHyphens/>
              <w:rPr>
                <w:rFonts w:ascii="Times New Roman" w:eastAsia="Lucida Sans Unicode" w:hAnsi="Times New Roman" w:cs="Times New Roman"/>
                <w:b/>
                <w:bCs/>
                <w:lang w:eastAsia="en-US" w:bidi="ar-SA"/>
              </w:rPr>
            </w:pPr>
          </w:p>
        </w:tc>
        <w:tc>
          <w:tcPr>
            <w:tcW w:w="1440" w:type="dxa"/>
            <w:tcBorders>
              <w:top w:val="nil"/>
              <w:left w:val="nil"/>
              <w:bottom w:val="single" w:sz="4" w:space="0" w:color="auto"/>
              <w:right w:val="single" w:sz="4" w:space="0" w:color="auto"/>
            </w:tcBorders>
            <w:shd w:val="clear" w:color="000000" w:fill="FFFFFF"/>
            <w:vAlign w:val="center"/>
            <w:hideMark/>
          </w:tcPr>
          <w:p w14:paraId="049A88BB" w14:textId="77777777" w:rsidR="009F0BFF" w:rsidRPr="009F0BFF" w:rsidRDefault="009F0BFF" w:rsidP="009F0BFF">
            <w:pPr>
              <w:suppressAutoHyphens/>
              <w:jc w:val="center"/>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Avanss</w:t>
            </w:r>
          </w:p>
        </w:tc>
        <w:tc>
          <w:tcPr>
            <w:tcW w:w="1603" w:type="dxa"/>
            <w:vMerge/>
            <w:tcBorders>
              <w:top w:val="nil"/>
              <w:left w:val="single" w:sz="4" w:space="0" w:color="auto"/>
              <w:bottom w:val="single" w:sz="4" w:space="0" w:color="000000"/>
              <w:right w:val="single" w:sz="4" w:space="0" w:color="auto"/>
            </w:tcBorders>
            <w:vAlign w:val="center"/>
            <w:hideMark/>
          </w:tcPr>
          <w:p w14:paraId="377C235C" w14:textId="77777777" w:rsidR="009F0BFF" w:rsidRPr="009F0BFF" w:rsidRDefault="009F0BFF" w:rsidP="009F0BFF">
            <w:pPr>
              <w:suppressAutoHyphens/>
              <w:rPr>
                <w:rFonts w:ascii="Times New Roman" w:eastAsia="Lucida Sans Unicode" w:hAnsi="Times New Roman" w:cs="Times New Roman"/>
                <w:lang w:eastAsia="en-US" w:bidi="ar-SA"/>
              </w:rPr>
            </w:pPr>
          </w:p>
        </w:tc>
        <w:tc>
          <w:tcPr>
            <w:tcW w:w="1712" w:type="dxa"/>
            <w:vMerge/>
            <w:tcBorders>
              <w:top w:val="nil"/>
              <w:left w:val="single" w:sz="4" w:space="0" w:color="auto"/>
              <w:bottom w:val="single" w:sz="4" w:space="0" w:color="auto"/>
              <w:right w:val="single" w:sz="4" w:space="0" w:color="auto"/>
            </w:tcBorders>
            <w:vAlign w:val="center"/>
            <w:hideMark/>
          </w:tcPr>
          <w:p w14:paraId="30654775" w14:textId="77777777" w:rsidR="009F0BFF" w:rsidRPr="009F0BFF" w:rsidRDefault="009F0BFF" w:rsidP="009F0BFF">
            <w:pPr>
              <w:suppressAutoHyphens/>
              <w:rPr>
                <w:rFonts w:ascii="Times New Roman" w:eastAsia="Lucida Sans Unicode" w:hAnsi="Times New Roman" w:cs="Times New Roman"/>
                <w:lang w:eastAsia="en-US" w:bidi="ar-SA"/>
              </w:rPr>
            </w:pPr>
          </w:p>
        </w:tc>
        <w:tc>
          <w:tcPr>
            <w:tcW w:w="1342" w:type="dxa"/>
            <w:vMerge/>
            <w:tcBorders>
              <w:top w:val="nil"/>
              <w:left w:val="single" w:sz="4" w:space="0" w:color="auto"/>
              <w:bottom w:val="single" w:sz="4" w:space="0" w:color="000000"/>
              <w:right w:val="single" w:sz="4" w:space="0" w:color="auto"/>
            </w:tcBorders>
            <w:vAlign w:val="center"/>
            <w:hideMark/>
          </w:tcPr>
          <w:p w14:paraId="38730E79" w14:textId="77777777" w:rsidR="009F0BFF" w:rsidRPr="009F0BFF" w:rsidRDefault="009F0BFF" w:rsidP="009F0BFF">
            <w:pPr>
              <w:suppressAutoHyphens/>
              <w:rPr>
                <w:rFonts w:ascii="Times New Roman" w:eastAsia="Lucida Sans Unicode" w:hAnsi="Times New Roman" w:cs="Times New Roman"/>
                <w:lang w:eastAsia="en-US" w:bidi="ar-SA"/>
              </w:rPr>
            </w:pPr>
          </w:p>
        </w:tc>
      </w:tr>
      <w:tr w:rsidR="009F0BFF" w:rsidRPr="009F0BFF" w14:paraId="2F5F87D8" w14:textId="77777777" w:rsidTr="00AB6BBA">
        <w:trPr>
          <w:trHeight w:val="225"/>
        </w:trPr>
        <w:tc>
          <w:tcPr>
            <w:tcW w:w="13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12B404" w14:textId="77777777" w:rsidR="009F0BFF" w:rsidRPr="009F0BFF" w:rsidRDefault="009F0BFF" w:rsidP="009F0BFF">
            <w:pPr>
              <w:suppressAutoHyphens/>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 </w:t>
            </w:r>
          </w:p>
        </w:tc>
        <w:tc>
          <w:tcPr>
            <w:tcW w:w="1322" w:type="dxa"/>
            <w:tcBorders>
              <w:top w:val="nil"/>
              <w:left w:val="nil"/>
              <w:bottom w:val="nil"/>
              <w:right w:val="single" w:sz="4" w:space="0" w:color="auto"/>
            </w:tcBorders>
            <w:shd w:val="clear" w:color="000000" w:fill="FFFFFF"/>
            <w:vAlign w:val="center"/>
            <w:hideMark/>
          </w:tcPr>
          <w:p w14:paraId="1C90CAC8" w14:textId="77777777" w:rsidR="009F0BFF" w:rsidRPr="009F0BFF" w:rsidRDefault="009F0BFF" w:rsidP="009F0BFF">
            <w:pPr>
              <w:suppressAutoHyphens/>
              <w:jc w:val="center"/>
              <w:rPr>
                <w:rFonts w:ascii="Times New Roman" w:eastAsia="Lucida Sans Unicode" w:hAnsi="Times New Roman" w:cs="Times New Roman"/>
                <w:b/>
                <w:bCs/>
                <w:lang w:eastAsia="en-US" w:bidi="ar-SA"/>
              </w:rPr>
            </w:pPr>
            <w:r w:rsidRPr="009F0BFF">
              <w:rPr>
                <w:rFonts w:ascii="Times New Roman" w:eastAsia="Lucida Sans Unicode" w:hAnsi="Times New Roman" w:cs="Times New Roman"/>
                <w:b/>
                <w:bCs/>
                <w:lang w:eastAsia="en-US" w:bidi="ar-SA"/>
              </w:rPr>
              <w:t> </w:t>
            </w:r>
          </w:p>
        </w:tc>
        <w:tc>
          <w:tcPr>
            <w:tcW w:w="1440" w:type="dxa"/>
            <w:tcBorders>
              <w:top w:val="nil"/>
              <w:left w:val="nil"/>
              <w:bottom w:val="nil"/>
              <w:right w:val="single" w:sz="4" w:space="0" w:color="auto"/>
            </w:tcBorders>
            <w:shd w:val="clear" w:color="000000" w:fill="FFFFFF"/>
            <w:noWrap/>
            <w:vAlign w:val="center"/>
            <w:hideMark/>
          </w:tcPr>
          <w:p w14:paraId="79C01F83" w14:textId="77777777" w:rsidR="009F0BFF" w:rsidRPr="009F0BFF" w:rsidRDefault="009F0BFF" w:rsidP="009F0BFF">
            <w:pPr>
              <w:suppressAutoHyphens/>
              <w:jc w:val="right"/>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 </w:t>
            </w:r>
          </w:p>
        </w:tc>
        <w:tc>
          <w:tcPr>
            <w:tcW w:w="1603" w:type="dxa"/>
            <w:tcBorders>
              <w:top w:val="nil"/>
              <w:left w:val="nil"/>
              <w:bottom w:val="nil"/>
              <w:right w:val="single" w:sz="4" w:space="0" w:color="auto"/>
            </w:tcBorders>
            <w:shd w:val="clear" w:color="000000" w:fill="FFFFFF"/>
            <w:noWrap/>
            <w:vAlign w:val="center"/>
            <w:hideMark/>
          </w:tcPr>
          <w:p w14:paraId="5A85E205" w14:textId="77777777" w:rsidR="009F0BFF" w:rsidRPr="009F0BFF" w:rsidRDefault="009F0BFF" w:rsidP="009F0BFF">
            <w:pPr>
              <w:suppressAutoHyphens/>
              <w:jc w:val="right"/>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 </w:t>
            </w:r>
          </w:p>
        </w:tc>
        <w:tc>
          <w:tcPr>
            <w:tcW w:w="1712" w:type="dxa"/>
            <w:tcBorders>
              <w:top w:val="nil"/>
              <w:left w:val="nil"/>
              <w:bottom w:val="nil"/>
              <w:right w:val="nil"/>
            </w:tcBorders>
            <w:shd w:val="clear" w:color="000000" w:fill="FFFFFF"/>
            <w:vAlign w:val="center"/>
            <w:hideMark/>
          </w:tcPr>
          <w:p w14:paraId="5D3CB65A" w14:textId="77777777" w:rsidR="009F0BFF" w:rsidRPr="009F0BFF" w:rsidRDefault="009F0BFF" w:rsidP="009F0BFF">
            <w:pPr>
              <w:suppressAutoHyphens/>
              <w:jc w:val="center"/>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6%</w:t>
            </w:r>
          </w:p>
        </w:tc>
        <w:tc>
          <w:tcPr>
            <w:tcW w:w="1342" w:type="dxa"/>
            <w:tcBorders>
              <w:top w:val="nil"/>
              <w:left w:val="single" w:sz="4" w:space="0" w:color="auto"/>
              <w:bottom w:val="nil"/>
              <w:right w:val="single" w:sz="4" w:space="0" w:color="auto"/>
            </w:tcBorders>
            <w:shd w:val="clear" w:color="000000" w:fill="FFFFFF"/>
            <w:noWrap/>
            <w:vAlign w:val="center"/>
            <w:hideMark/>
          </w:tcPr>
          <w:p w14:paraId="7D2C810B" w14:textId="77777777" w:rsidR="009F0BFF" w:rsidRPr="009F0BFF" w:rsidRDefault="009F0BFF" w:rsidP="009F0BFF">
            <w:pPr>
              <w:suppressAutoHyphens/>
              <w:jc w:val="center"/>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5</w:t>
            </w:r>
          </w:p>
        </w:tc>
      </w:tr>
      <w:tr w:rsidR="009F0BFF" w:rsidRPr="009F0BFF" w14:paraId="23A34EFA" w14:textId="77777777" w:rsidTr="00AB6BBA">
        <w:trPr>
          <w:trHeight w:val="300"/>
        </w:trPr>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14:paraId="7EEB4541" w14:textId="69A64EA2" w:rsidR="009F0BFF" w:rsidRPr="009F0BFF" w:rsidRDefault="009F0BFF" w:rsidP="009F0BFF">
            <w:pPr>
              <w:suppressAutoHyphens/>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__.__.202</w:t>
            </w:r>
            <w:r w:rsidR="00CE0E23">
              <w:rPr>
                <w:rFonts w:ascii="Times New Roman" w:eastAsia="Lucida Sans Unicode" w:hAnsi="Times New Roman" w:cs="Times New Roman"/>
                <w:lang w:eastAsia="en-US" w:bidi="ar-SA"/>
              </w:rPr>
              <w:t>2</w:t>
            </w:r>
            <w:r w:rsidRPr="009F0BFF">
              <w:rPr>
                <w:rFonts w:ascii="Times New Roman" w:eastAsia="Lucida Sans Unicode" w:hAnsi="Times New Roman" w:cs="Times New Roman"/>
                <w:lang w:eastAsia="en-US" w:bidi="ar-SA"/>
              </w:rPr>
              <w:t>.</w:t>
            </w:r>
          </w:p>
        </w:tc>
        <w:tc>
          <w:tcPr>
            <w:tcW w:w="1322" w:type="dxa"/>
            <w:tcBorders>
              <w:top w:val="single" w:sz="4" w:space="0" w:color="auto"/>
              <w:left w:val="nil"/>
              <w:bottom w:val="single" w:sz="4" w:space="0" w:color="auto"/>
              <w:right w:val="single" w:sz="4" w:space="0" w:color="auto"/>
            </w:tcBorders>
            <w:shd w:val="clear" w:color="000000" w:fill="FFFFFF"/>
            <w:noWrap/>
            <w:vAlign w:val="bottom"/>
            <w:hideMark/>
          </w:tcPr>
          <w:p w14:paraId="22CCBC03" w14:textId="77777777" w:rsidR="009F0BFF" w:rsidRPr="009F0BFF" w:rsidRDefault="009F0BFF" w:rsidP="00156193">
            <w:pPr>
              <w:suppressAutoHyphens/>
              <w:jc w:val="center"/>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1. gads</w:t>
            </w:r>
          </w:p>
        </w:tc>
        <w:tc>
          <w:tcPr>
            <w:tcW w:w="1440" w:type="dxa"/>
            <w:tcBorders>
              <w:top w:val="single" w:sz="4" w:space="0" w:color="auto"/>
              <w:left w:val="nil"/>
              <w:bottom w:val="single" w:sz="4" w:space="0" w:color="auto"/>
              <w:right w:val="single" w:sz="4" w:space="0" w:color="auto"/>
            </w:tcBorders>
            <w:shd w:val="clear" w:color="000000" w:fill="FFFFFF"/>
            <w:noWrap/>
            <w:vAlign w:val="bottom"/>
          </w:tcPr>
          <w:p w14:paraId="23557A0F"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603" w:type="dxa"/>
            <w:tcBorders>
              <w:top w:val="single" w:sz="4" w:space="0" w:color="auto"/>
              <w:left w:val="nil"/>
              <w:bottom w:val="single" w:sz="4" w:space="0" w:color="auto"/>
              <w:right w:val="single" w:sz="4" w:space="0" w:color="auto"/>
            </w:tcBorders>
            <w:shd w:val="clear" w:color="000000" w:fill="FFFFFF"/>
            <w:noWrap/>
            <w:vAlign w:val="bottom"/>
          </w:tcPr>
          <w:p w14:paraId="2138696B"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712" w:type="dxa"/>
            <w:tcBorders>
              <w:top w:val="single" w:sz="4" w:space="0" w:color="auto"/>
              <w:left w:val="nil"/>
              <w:bottom w:val="single" w:sz="4" w:space="0" w:color="auto"/>
              <w:right w:val="single" w:sz="4" w:space="0" w:color="auto"/>
            </w:tcBorders>
            <w:shd w:val="clear" w:color="000000" w:fill="FFFFFF"/>
            <w:noWrap/>
            <w:vAlign w:val="bottom"/>
          </w:tcPr>
          <w:p w14:paraId="0C30EACB"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342" w:type="dxa"/>
            <w:tcBorders>
              <w:top w:val="single" w:sz="4" w:space="0" w:color="auto"/>
              <w:left w:val="nil"/>
              <w:bottom w:val="single" w:sz="4" w:space="0" w:color="auto"/>
              <w:right w:val="single" w:sz="4" w:space="0" w:color="auto"/>
            </w:tcBorders>
            <w:shd w:val="clear" w:color="000000" w:fill="FFFFFF"/>
            <w:noWrap/>
            <w:vAlign w:val="bottom"/>
          </w:tcPr>
          <w:p w14:paraId="4BAC14B5" w14:textId="77777777" w:rsidR="009F0BFF" w:rsidRPr="009F0BFF" w:rsidRDefault="009F0BFF" w:rsidP="009F0BFF">
            <w:pPr>
              <w:suppressAutoHyphens/>
              <w:jc w:val="right"/>
              <w:rPr>
                <w:rFonts w:ascii="Times New Roman" w:eastAsia="Lucida Sans Unicode" w:hAnsi="Times New Roman" w:cs="Times New Roman"/>
                <w:b/>
                <w:bCs/>
                <w:lang w:eastAsia="en-US" w:bidi="ar-SA"/>
              </w:rPr>
            </w:pPr>
          </w:p>
        </w:tc>
      </w:tr>
      <w:tr w:rsidR="009F0BFF" w:rsidRPr="009F0BFF" w14:paraId="3ED142ED" w14:textId="77777777" w:rsidTr="00AB6BBA">
        <w:trPr>
          <w:trHeight w:val="300"/>
        </w:trPr>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14:paraId="4B19A3E3" w14:textId="6DA32FE0" w:rsidR="009F0BFF" w:rsidRPr="009F0BFF" w:rsidRDefault="009F0BFF" w:rsidP="009F0BFF">
            <w:pPr>
              <w:suppressAutoHyphens/>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__.__.202</w:t>
            </w:r>
            <w:r w:rsidR="00CE0E23">
              <w:rPr>
                <w:rFonts w:ascii="Times New Roman" w:eastAsia="Lucida Sans Unicode" w:hAnsi="Times New Roman" w:cs="Times New Roman"/>
                <w:lang w:eastAsia="en-US" w:bidi="ar-SA"/>
              </w:rPr>
              <w:t>3</w:t>
            </w:r>
            <w:r w:rsidRPr="009F0BFF">
              <w:rPr>
                <w:rFonts w:ascii="Times New Roman" w:eastAsia="Lucida Sans Unicode" w:hAnsi="Times New Roman" w:cs="Times New Roman"/>
                <w:lang w:eastAsia="en-US" w:bidi="ar-SA"/>
              </w:rPr>
              <w:t>.</w:t>
            </w:r>
          </w:p>
        </w:tc>
        <w:tc>
          <w:tcPr>
            <w:tcW w:w="1322" w:type="dxa"/>
            <w:tcBorders>
              <w:top w:val="nil"/>
              <w:left w:val="nil"/>
              <w:bottom w:val="single" w:sz="4" w:space="0" w:color="auto"/>
              <w:right w:val="single" w:sz="4" w:space="0" w:color="auto"/>
            </w:tcBorders>
            <w:shd w:val="clear" w:color="000000" w:fill="FFFFFF"/>
            <w:noWrap/>
            <w:vAlign w:val="bottom"/>
            <w:hideMark/>
          </w:tcPr>
          <w:p w14:paraId="31B117DA" w14:textId="77777777" w:rsidR="009F0BFF" w:rsidRPr="009F0BFF" w:rsidRDefault="009F0BFF" w:rsidP="00156193">
            <w:pPr>
              <w:suppressAutoHyphens/>
              <w:jc w:val="center"/>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2. gads</w:t>
            </w:r>
          </w:p>
        </w:tc>
        <w:tc>
          <w:tcPr>
            <w:tcW w:w="1440" w:type="dxa"/>
            <w:tcBorders>
              <w:top w:val="nil"/>
              <w:left w:val="nil"/>
              <w:bottom w:val="single" w:sz="4" w:space="0" w:color="auto"/>
              <w:right w:val="single" w:sz="4" w:space="0" w:color="auto"/>
            </w:tcBorders>
            <w:shd w:val="clear" w:color="000000" w:fill="FFFFFF"/>
            <w:noWrap/>
            <w:vAlign w:val="bottom"/>
          </w:tcPr>
          <w:p w14:paraId="71ECDE9C"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603" w:type="dxa"/>
            <w:tcBorders>
              <w:top w:val="nil"/>
              <w:left w:val="nil"/>
              <w:bottom w:val="single" w:sz="4" w:space="0" w:color="auto"/>
              <w:right w:val="single" w:sz="4" w:space="0" w:color="auto"/>
            </w:tcBorders>
            <w:shd w:val="clear" w:color="000000" w:fill="FFFFFF"/>
            <w:noWrap/>
            <w:vAlign w:val="bottom"/>
          </w:tcPr>
          <w:p w14:paraId="2724ED67"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712" w:type="dxa"/>
            <w:tcBorders>
              <w:top w:val="nil"/>
              <w:left w:val="nil"/>
              <w:bottom w:val="single" w:sz="4" w:space="0" w:color="auto"/>
              <w:right w:val="single" w:sz="4" w:space="0" w:color="auto"/>
            </w:tcBorders>
            <w:shd w:val="clear" w:color="000000" w:fill="FFFFFF"/>
            <w:noWrap/>
            <w:vAlign w:val="bottom"/>
          </w:tcPr>
          <w:p w14:paraId="4EB43D18"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342" w:type="dxa"/>
            <w:tcBorders>
              <w:top w:val="nil"/>
              <w:left w:val="nil"/>
              <w:bottom w:val="single" w:sz="4" w:space="0" w:color="auto"/>
              <w:right w:val="single" w:sz="4" w:space="0" w:color="auto"/>
            </w:tcBorders>
            <w:shd w:val="clear" w:color="000000" w:fill="FFFFFF"/>
            <w:noWrap/>
            <w:vAlign w:val="bottom"/>
          </w:tcPr>
          <w:p w14:paraId="73988FCB" w14:textId="77777777" w:rsidR="009F0BFF" w:rsidRPr="009F0BFF" w:rsidRDefault="009F0BFF" w:rsidP="009F0BFF">
            <w:pPr>
              <w:suppressAutoHyphens/>
              <w:jc w:val="right"/>
              <w:rPr>
                <w:rFonts w:ascii="Times New Roman" w:eastAsia="Lucida Sans Unicode" w:hAnsi="Times New Roman" w:cs="Times New Roman"/>
                <w:b/>
                <w:bCs/>
                <w:lang w:eastAsia="en-US" w:bidi="ar-SA"/>
              </w:rPr>
            </w:pPr>
          </w:p>
        </w:tc>
      </w:tr>
      <w:tr w:rsidR="009F0BFF" w:rsidRPr="009F0BFF" w14:paraId="54181341" w14:textId="77777777" w:rsidTr="00AB6BBA">
        <w:trPr>
          <w:trHeight w:val="300"/>
        </w:trPr>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14:paraId="7D015263" w14:textId="030DA309" w:rsidR="009F0BFF" w:rsidRPr="009F0BFF" w:rsidRDefault="009F0BFF" w:rsidP="009F0BFF">
            <w:pPr>
              <w:suppressAutoHyphens/>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__.__.202</w:t>
            </w:r>
            <w:r w:rsidR="00CE0E23">
              <w:rPr>
                <w:rFonts w:ascii="Times New Roman" w:eastAsia="Lucida Sans Unicode" w:hAnsi="Times New Roman" w:cs="Times New Roman"/>
                <w:lang w:eastAsia="en-US" w:bidi="ar-SA"/>
              </w:rPr>
              <w:t>4</w:t>
            </w:r>
            <w:r w:rsidRPr="009F0BFF">
              <w:rPr>
                <w:rFonts w:ascii="Times New Roman" w:eastAsia="Lucida Sans Unicode" w:hAnsi="Times New Roman" w:cs="Times New Roman"/>
                <w:lang w:eastAsia="en-US" w:bidi="ar-SA"/>
              </w:rPr>
              <w:t>.</w:t>
            </w:r>
          </w:p>
        </w:tc>
        <w:tc>
          <w:tcPr>
            <w:tcW w:w="1322" w:type="dxa"/>
            <w:tcBorders>
              <w:top w:val="nil"/>
              <w:left w:val="nil"/>
              <w:bottom w:val="single" w:sz="4" w:space="0" w:color="auto"/>
              <w:right w:val="single" w:sz="4" w:space="0" w:color="auto"/>
            </w:tcBorders>
            <w:shd w:val="clear" w:color="000000" w:fill="FFFFFF"/>
            <w:noWrap/>
            <w:vAlign w:val="bottom"/>
            <w:hideMark/>
          </w:tcPr>
          <w:p w14:paraId="36C2AD6E" w14:textId="77777777" w:rsidR="009F0BFF" w:rsidRPr="009F0BFF" w:rsidRDefault="009F0BFF" w:rsidP="00156193">
            <w:pPr>
              <w:suppressAutoHyphens/>
              <w:jc w:val="center"/>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3. gads</w:t>
            </w:r>
          </w:p>
        </w:tc>
        <w:tc>
          <w:tcPr>
            <w:tcW w:w="1440" w:type="dxa"/>
            <w:tcBorders>
              <w:top w:val="nil"/>
              <w:left w:val="nil"/>
              <w:bottom w:val="single" w:sz="4" w:space="0" w:color="auto"/>
              <w:right w:val="single" w:sz="4" w:space="0" w:color="auto"/>
            </w:tcBorders>
            <w:shd w:val="clear" w:color="000000" w:fill="FFFFFF"/>
            <w:noWrap/>
            <w:vAlign w:val="bottom"/>
          </w:tcPr>
          <w:p w14:paraId="65842C66"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603" w:type="dxa"/>
            <w:tcBorders>
              <w:top w:val="nil"/>
              <w:left w:val="nil"/>
              <w:bottom w:val="single" w:sz="4" w:space="0" w:color="auto"/>
              <w:right w:val="single" w:sz="4" w:space="0" w:color="auto"/>
            </w:tcBorders>
            <w:shd w:val="clear" w:color="000000" w:fill="FFFFFF"/>
            <w:noWrap/>
            <w:vAlign w:val="bottom"/>
          </w:tcPr>
          <w:p w14:paraId="1AA84449"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712" w:type="dxa"/>
            <w:tcBorders>
              <w:top w:val="nil"/>
              <w:left w:val="nil"/>
              <w:bottom w:val="single" w:sz="4" w:space="0" w:color="auto"/>
              <w:right w:val="single" w:sz="4" w:space="0" w:color="auto"/>
            </w:tcBorders>
            <w:shd w:val="clear" w:color="000000" w:fill="FFFFFF"/>
            <w:noWrap/>
            <w:vAlign w:val="bottom"/>
          </w:tcPr>
          <w:p w14:paraId="44506854"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342" w:type="dxa"/>
            <w:tcBorders>
              <w:top w:val="nil"/>
              <w:left w:val="nil"/>
              <w:bottom w:val="single" w:sz="4" w:space="0" w:color="auto"/>
              <w:right w:val="single" w:sz="4" w:space="0" w:color="auto"/>
            </w:tcBorders>
            <w:shd w:val="clear" w:color="000000" w:fill="FFFFFF"/>
            <w:noWrap/>
            <w:vAlign w:val="bottom"/>
          </w:tcPr>
          <w:p w14:paraId="5BBF471D" w14:textId="77777777" w:rsidR="009F0BFF" w:rsidRPr="009F0BFF" w:rsidRDefault="009F0BFF" w:rsidP="009F0BFF">
            <w:pPr>
              <w:suppressAutoHyphens/>
              <w:jc w:val="right"/>
              <w:rPr>
                <w:rFonts w:ascii="Times New Roman" w:eastAsia="Lucida Sans Unicode" w:hAnsi="Times New Roman" w:cs="Times New Roman"/>
                <w:b/>
                <w:bCs/>
                <w:lang w:eastAsia="en-US" w:bidi="ar-SA"/>
              </w:rPr>
            </w:pPr>
          </w:p>
        </w:tc>
      </w:tr>
      <w:tr w:rsidR="009F0BFF" w:rsidRPr="009F0BFF" w14:paraId="54F9D3D4" w14:textId="77777777" w:rsidTr="00AB6BBA">
        <w:trPr>
          <w:trHeight w:val="300"/>
        </w:trPr>
        <w:tc>
          <w:tcPr>
            <w:tcW w:w="1356" w:type="dxa"/>
            <w:tcBorders>
              <w:top w:val="nil"/>
              <w:left w:val="single" w:sz="4" w:space="0" w:color="auto"/>
              <w:bottom w:val="single" w:sz="4" w:space="0" w:color="auto"/>
              <w:right w:val="single" w:sz="4" w:space="0" w:color="auto"/>
            </w:tcBorders>
            <w:shd w:val="clear" w:color="000000" w:fill="FFFFFF"/>
            <w:noWrap/>
            <w:vAlign w:val="bottom"/>
          </w:tcPr>
          <w:p w14:paraId="3AA777C9" w14:textId="1970E40E" w:rsidR="009F0BFF" w:rsidRPr="009F0BFF" w:rsidRDefault="009F0BFF" w:rsidP="009F0BFF">
            <w:pPr>
              <w:suppressAutoHyphens/>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__.__.202</w:t>
            </w:r>
            <w:r w:rsidR="00CE0E23">
              <w:rPr>
                <w:rFonts w:ascii="Times New Roman" w:eastAsia="Lucida Sans Unicode" w:hAnsi="Times New Roman" w:cs="Times New Roman"/>
                <w:lang w:eastAsia="en-US" w:bidi="ar-SA"/>
              </w:rPr>
              <w:t>5</w:t>
            </w:r>
            <w:r w:rsidRPr="009F0BFF">
              <w:rPr>
                <w:rFonts w:ascii="Times New Roman" w:eastAsia="Lucida Sans Unicode" w:hAnsi="Times New Roman" w:cs="Times New Roman"/>
                <w:lang w:eastAsia="en-US" w:bidi="ar-SA"/>
              </w:rPr>
              <w:t>.</w:t>
            </w:r>
          </w:p>
        </w:tc>
        <w:tc>
          <w:tcPr>
            <w:tcW w:w="1322" w:type="dxa"/>
            <w:tcBorders>
              <w:top w:val="nil"/>
              <w:left w:val="nil"/>
              <w:bottom w:val="single" w:sz="4" w:space="0" w:color="auto"/>
              <w:right w:val="single" w:sz="4" w:space="0" w:color="auto"/>
            </w:tcBorders>
            <w:shd w:val="clear" w:color="000000" w:fill="FFFFFF"/>
            <w:noWrap/>
            <w:vAlign w:val="bottom"/>
          </w:tcPr>
          <w:p w14:paraId="45AB2553" w14:textId="77777777" w:rsidR="009F0BFF" w:rsidRPr="009F0BFF" w:rsidRDefault="009F0BFF" w:rsidP="00156193">
            <w:pPr>
              <w:suppressAutoHyphens/>
              <w:jc w:val="center"/>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4. gads</w:t>
            </w:r>
          </w:p>
        </w:tc>
        <w:tc>
          <w:tcPr>
            <w:tcW w:w="1440" w:type="dxa"/>
            <w:tcBorders>
              <w:top w:val="nil"/>
              <w:left w:val="nil"/>
              <w:bottom w:val="single" w:sz="4" w:space="0" w:color="auto"/>
              <w:right w:val="single" w:sz="4" w:space="0" w:color="auto"/>
            </w:tcBorders>
            <w:shd w:val="clear" w:color="000000" w:fill="FFFFFF"/>
            <w:noWrap/>
            <w:vAlign w:val="bottom"/>
          </w:tcPr>
          <w:p w14:paraId="51C3A9AF"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603" w:type="dxa"/>
            <w:tcBorders>
              <w:top w:val="nil"/>
              <w:left w:val="nil"/>
              <w:bottom w:val="single" w:sz="4" w:space="0" w:color="auto"/>
              <w:right w:val="single" w:sz="4" w:space="0" w:color="auto"/>
            </w:tcBorders>
            <w:shd w:val="clear" w:color="000000" w:fill="FFFFFF"/>
            <w:noWrap/>
            <w:vAlign w:val="bottom"/>
          </w:tcPr>
          <w:p w14:paraId="5A5171D1"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712" w:type="dxa"/>
            <w:tcBorders>
              <w:top w:val="nil"/>
              <w:left w:val="nil"/>
              <w:bottom w:val="single" w:sz="4" w:space="0" w:color="auto"/>
              <w:right w:val="single" w:sz="4" w:space="0" w:color="auto"/>
            </w:tcBorders>
            <w:shd w:val="clear" w:color="000000" w:fill="FFFFFF"/>
            <w:noWrap/>
            <w:vAlign w:val="bottom"/>
          </w:tcPr>
          <w:p w14:paraId="01885791"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342" w:type="dxa"/>
            <w:tcBorders>
              <w:top w:val="nil"/>
              <w:left w:val="nil"/>
              <w:bottom w:val="single" w:sz="4" w:space="0" w:color="auto"/>
              <w:right w:val="single" w:sz="4" w:space="0" w:color="auto"/>
            </w:tcBorders>
            <w:shd w:val="clear" w:color="000000" w:fill="FFFFFF"/>
            <w:noWrap/>
            <w:vAlign w:val="bottom"/>
          </w:tcPr>
          <w:p w14:paraId="6693F3B8" w14:textId="77777777" w:rsidR="009F0BFF" w:rsidRPr="009F0BFF" w:rsidRDefault="009F0BFF" w:rsidP="009F0BFF">
            <w:pPr>
              <w:suppressAutoHyphens/>
              <w:jc w:val="right"/>
              <w:rPr>
                <w:rFonts w:ascii="Times New Roman" w:eastAsia="Lucida Sans Unicode" w:hAnsi="Times New Roman" w:cs="Times New Roman"/>
                <w:b/>
                <w:bCs/>
                <w:lang w:eastAsia="en-US" w:bidi="ar-SA"/>
              </w:rPr>
            </w:pPr>
          </w:p>
        </w:tc>
      </w:tr>
      <w:tr w:rsidR="009F0BFF" w:rsidRPr="009F0BFF" w14:paraId="180A8B68" w14:textId="77777777" w:rsidTr="00AB6BBA">
        <w:trPr>
          <w:trHeight w:val="300"/>
        </w:trPr>
        <w:tc>
          <w:tcPr>
            <w:tcW w:w="1356" w:type="dxa"/>
            <w:tcBorders>
              <w:top w:val="nil"/>
              <w:left w:val="single" w:sz="4" w:space="0" w:color="auto"/>
              <w:bottom w:val="single" w:sz="4" w:space="0" w:color="auto"/>
              <w:right w:val="single" w:sz="4" w:space="0" w:color="auto"/>
            </w:tcBorders>
            <w:shd w:val="clear" w:color="000000" w:fill="FFFFFF"/>
            <w:noWrap/>
            <w:vAlign w:val="bottom"/>
          </w:tcPr>
          <w:p w14:paraId="0F40463C" w14:textId="113CF4EB" w:rsidR="009F0BFF" w:rsidRPr="009F0BFF" w:rsidRDefault="009F0BFF" w:rsidP="009F0BFF">
            <w:pPr>
              <w:suppressAutoHyphens/>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__.__.202</w:t>
            </w:r>
            <w:r w:rsidR="00CE0E23">
              <w:rPr>
                <w:rFonts w:ascii="Times New Roman" w:eastAsia="Lucida Sans Unicode" w:hAnsi="Times New Roman" w:cs="Times New Roman"/>
                <w:lang w:eastAsia="en-US" w:bidi="ar-SA"/>
              </w:rPr>
              <w:t>6</w:t>
            </w:r>
            <w:r w:rsidRPr="009F0BFF">
              <w:rPr>
                <w:rFonts w:ascii="Times New Roman" w:eastAsia="Lucida Sans Unicode" w:hAnsi="Times New Roman" w:cs="Times New Roman"/>
                <w:lang w:eastAsia="en-US" w:bidi="ar-SA"/>
              </w:rPr>
              <w:t>.</w:t>
            </w:r>
          </w:p>
        </w:tc>
        <w:tc>
          <w:tcPr>
            <w:tcW w:w="1322" w:type="dxa"/>
            <w:tcBorders>
              <w:top w:val="nil"/>
              <w:left w:val="nil"/>
              <w:bottom w:val="single" w:sz="4" w:space="0" w:color="auto"/>
              <w:right w:val="single" w:sz="4" w:space="0" w:color="auto"/>
            </w:tcBorders>
            <w:shd w:val="clear" w:color="000000" w:fill="FFFFFF"/>
            <w:noWrap/>
            <w:vAlign w:val="bottom"/>
          </w:tcPr>
          <w:p w14:paraId="2FD31396" w14:textId="77777777" w:rsidR="009F0BFF" w:rsidRPr="009F0BFF" w:rsidRDefault="009F0BFF" w:rsidP="00156193">
            <w:pPr>
              <w:suppressAutoHyphens/>
              <w:jc w:val="center"/>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5. gads</w:t>
            </w:r>
          </w:p>
        </w:tc>
        <w:tc>
          <w:tcPr>
            <w:tcW w:w="1440" w:type="dxa"/>
            <w:tcBorders>
              <w:top w:val="nil"/>
              <w:left w:val="nil"/>
              <w:bottom w:val="single" w:sz="4" w:space="0" w:color="auto"/>
              <w:right w:val="single" w:sz="4" w:space="0" w:color="auto"/>
            </w:tcBorders>
            <w:shd w:val="clear" w:color="000000" w:fill="FFFFFF"/>
            <w:noWrap/>
            <w:vAlign w:val="bottom"/>
          </w:tcPr>
          <w:p w14:paraId="4FA32647"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603" w:type="dxa"/>
            <w:tcBorders>
              <w:top w:val="nil"/>
              <w:left w:val="nil"/>
              <w:bottom w:val="single" w:sz="4" w:space="0" w:color="auto"/>
              <w:right w:val="single" w:sz="4" w:space="0" w:color="auto"/>
            </w:tcBorders>
            <w:shd w:val="clear" w:color="000000" w:fill="FFFFFF"/>
            <w:noWrap/>
            <w:vAlign w:val="bottom"/>
          </w:tcPr>
          <w:p w14:paraId="410041E4"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712" w:type="dxa"/>
            <w:tcBorders>
              <w:top w:val="nil"/>
              <w:left w:val="nil"/>
              <w:bottom w:val="single" w:sz="4" w:space="0" w:color="auto"/>
              <w:right w:val="single" w:sz="4" w:space="0" w:color="auto"/>
            </w:tcBorders>
            <w:shd w:val="clear" w:color="000000" w:fill="FFFFFF"/>
            <w:noWrap/>
            <w:vAlign w:val="bottom"/>
          </w:tcPr>
          <w:p w14:paraId="41ECA856"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342" w:type="dxa"/>
            <w:tcBorders>
              <w:top w:val="nil"/>
              <w:left w:val="nil"/>
              <w:bottom w:val="single" w:sz="4" w:space="0" w:color="auto"/>
              <w:right w:val="single" w:sz="4" w:space="0" w:color="auto"/>
            </w:tcBorders>
            <w:shd w:val="clear" w:color="000000" w:fill="FFFFFF"/>
            <w:noWrap/>
            <w:vAlign w:val="bottom"/>
          </w:tcPr>
          <w:p w14:paraId="2F02C349" w14:textId="77777777" w:rsidR="009F0BFF" w:rsidRPr="009F0BFF" w:rsidRDefault="009F0BFF" w:rsidP="009F0BFF">
            <w:pPr>
              <w:suppressAutoHyphens/>
              <w:jc w:val="right"/>
              <w:rPr>
                <w:rFonts w:ascii="Times New Roman" w:eastAsia="Lucida Sans Unicode" w:hAnsi="Times New Roman" w:cs="Times New Roman"/>
                <w:b/>
                <w:bCs/>
                <w:lang w:eastAsia="en-US" w:bidi="ar-SA"/>
              </w:rPr>
            </w:pPr>
          </w:p>
        </w:tc>
      </w:tr>
      <w:tr w:rsidR="009F0BFF" w:rsidRPr="009F0BFF" w14:paraId="1BACC35B" w14:textId="77777777" w:rsidTr="00AB6BBA">
        <w:trPr>
          <w:trHeight w:val="300"/>
        </w:trPr>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14:paraId="6792DDFC" w14:textId="77777777" w:rsidR="009F0BFF" w:rsidRPr="009F0BFF" w:rsidRDefault="009F0BFF" w:rsidP="009F0BFF">
            <w:pPr>
              <w:suppressAutoHyphens/>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KOPĀ:</w:t>
            </w:r>
          </w:p>
        </w:tc>
        <w:tc>
          <w:tcPr>
            <w:tcW w:w="1322" w:type="dxa"/>
            <w:tcBorders>
              <w:top w:val="nil"/>
              <w:left w:val="nil"/>
              <w:bottom w:val="single" w:sz="4" w:space="0" w:color="auto"/>
              <w:right w:val="single" w:sz="4" w:space="0" w:color="auto"/>
            </w:tcBorders>
            <w:shd w:val="clear" w:color="000000" w:fill="FFFFFF"/>
            <w:noWrap/>
            <w:vAlign w:val="bottom"/>
            <w:hideMark/>
          </w:tcPr>
          <w:p w14:paraId="085AF826" w14:textId="77777777" w:rsidR="009F0BFF" w:rsidRPr="009F0BFF" w:rsidRDefault="009F0BFF" w:rsidP="00156193">
            <w:pPr>
              <w:suppressAutoHyphens/>
              <w:jc w:val="center"/>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5 gadi</w:t>
            </w:r>
          </w:p>
        </w:tc>
        <w:tc>
          <w:tcPr>
            <w:tcW w:w="1440" w:type="dxa"/>
            <w:tcBorders>
              <w:top w:val="nil"/>
              <w:left w:val="nil"/>
              <w:bottom w:val="single" w:sz="4" w:space="0" w:color="auto"/>
              <w:right w:val="single" w:sz="4" w:space="0" w:color="auto"/>
            </w:tcBorders>
            <w:shd w:val="clear" w:color="000000" w:fill="FFFFFF"/>
            <w:noWrap/>
            <w:vAlign w:val="bottom"/>
          </w:tcPr>
          <w:p w14:paraId="24EE76FD"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603" w:type="dxa"/>
            <w:tcBorders>
              <w:top w:val="nil"/>
              <w:left w:val="nil"/>
              <w:bottom w:val="single" w:sz="4" w:space="0" w:color="auto"/>
              <w:right w:val="single" w:sz="4" w:space="0" w:color="auto"/>
            </w:tcBorders>
            <w:shd w:val="clear" w:color="000000" w:fill="FFFFFF"/>
            <w:noWrap/>
            <w:vAlign w:val="bottom"/>
          </w:tcPr>
          <w:p w14:paraId="6B578FB0"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712" w:type="dxa"/>
            <w:tcBorders>
              <w:top w:val="nil"/>
              <w:left w:val="nil"/>
              <w:bottom w:val="single" w:sz="4" w:space="0" w:color="auto"/>
              <w:right w:val="single" w:sz="4" w:space="0" w:color="auto"/>
            </w:tcBorders>
            <w:shd w:val="clear" w:color="000000" w:fill="FFFFFF"/>
            <w:noWrap/>
            <w:vAlign w:val="bottom"/>
          </w:tcPr>
          <w:p w14:paraId="19305398"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342" w:type="dxa"/>
            <w:tcBorders>
              <w:top w:val="nil"/>
              <w:left w:val="nil"/>
              <w:bottom w:val="single" w:sz="4" w:space="0" w:color="auto"/>
              <w:right w:val="single" w:sz="4" w:space="0" w:color="auto"/>
            </w:tcBorders>
            <w:shd w:val="clear" w:color="000000" w:fill="FFFFFF"/>
            <w:noWrap/>
            <w:vAlign w:val="bottom"/>
          </w:tcPr>
          <w:p w14:paraId="6E039D0C" w14:textId="77777777" w:rsidR="009F0BFF" w:rsidRPr="009F0BFF" w:rsidRDefault="009F0BFF" w:rsidP="009F0BFF">
            <w:pPr>
              <w:suppressAutoHyphens/>
              <w:jc w:val="right"/>
              <w:rPr>
                <w:rFonts w:ascii="Times New Roman" w:eastAsia="Lucida Sans Unicode" w:hAnsi="Times New Roman" w:cs="Times New Roman"/>
                <w:b/>
                <w:bCs/>
                <w:lang w:eastAsia="en-US" w:bidi="ar-SA"/>
              </w:rPr>
            </w:pPr>
          </w:p>
        </w:tc>
      </w:tr>
    </w:tbl>
    <w:p w14:paraId="4DCF4669" w14:textId="77777777" w:rsidR="009F0BFF" w:rsidRPr="009F0BFF" w:rsidRDefault="009F0BFF" w:rsidP="009F0BFF">
      <w:pPr>
        <w:suppressAutoHyphens/>
        <w:jc w:val="center"/>
        <w:rPr>
          <w:rFonts w:ascii="Times New Roman" w:eastAsia="Lucida Sans Unicode" w:hAnsi="Times New Roman" w:cs="Times New Roman"/>
          <w:b/>
          <w:color w:val="auto"/>
          <w:sz w:val="28"/>
          <w:szCs w:val="28"/>
          <w:lang w:eastAsia="en-US" w:bidi="ar-SA"/>
        </w:rPr>
      </w:pPr>
    </w:p>
    <w:p w14:paraId="23CD0782" w14:textId="77777777" w:rsidR="009F0BFF" w:rsidRPr="009F0BFF" w:rsidRDefault="009F0BFF" w:rsidP="009F0BFF">
      <w:pPr>
        <w:jc w:val="both"/>
        <w:rPr>
          <w:rFonts w:ascii="Times New Roman" w:hAnsi="Times New Roman" w:cs="Times New Roman"/>
        </w:rPr>
      </w:pPr>
      <w:r w:rsidRPr="009F0BFF">
        <w:rPr>
          <w:rFonts w:ascii="Times New Roman" w:hAnsi="Times New Roman" w:cs="Times New Roman"/>
        </w:rPr>
        <w:t xml:space="preserve">Maksājumi, kas Nomaksas pirkuma līguma izpildei Pircējam jāsamaksā Pārdevējam, ir : EUR _______,___ (nesamaksātā pirkuma maksas pamatsumma) plus EUR _______,___ (procentu maksājums 6% gadā no nesamaksātās pirkuma maksas), kas kopā sastāda – </w:t>
      </w:r>
      <w:r w:rsidRPr="009F0BFF">
        <w:rPr>
          <w:rFonts w:ascii="Times New Roman" w:hAnsi="Times New Roman" w:cs="Times New Roman"/>
          <w:b/>
        </w:rPr>
        <w:t xml:space="preserve">EUR </w:t>
      </w:r>
      <w:r w:rsidRPr="009F0BFF">
        <w:rPr>
          <w:rFonts w:ascii="Times New Roman" w:hAnsi="Times New Roman" w:cs="Times New Roman"/>
          <w:b/>
          <w:bCs/>
        </w:rPr>
        <w:t>______,___</w:t>
      </w:r>
      <w:r w:rsidRPr="009F0BFF">
        <w:rPr>
          <w:rFonts w:ascii="Times New Roman" w:hAnsi="Times New Roman" w:cs="Times New Roman"/>
        </w:rPr>
        <w:t xml:space="preserve"> (_________ eiro, __________ centi).</w:t>
      </w:r>
    </w:p>
    <w:p w14:paraId="0BA5C625"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p>
    <w:p w14:paraId="6CCB594C" w14:textId="0B0B3960" w:rsidR="004B17B6" w:rsidRPr="009F0BFF" w:rsidRDefault="009F0BFF" w:rsidP="004B17B6">
      <w:pPr>
        <w:spacing w:line="254" w:lineRule="exact"/>
        <w:ind w:left="5040" w:right="140"/>
        <w:jc w:val="both"/>
        <w:rPr>
          <w:rFonts w:ascii="Times New Roman" w:eastAsia="Times New Roman" w:hAnsi="Times New Roman" w:cs="Times New Roman"/>
          <w:color w:val="auto"/>
          <w:lang w:eastAsia="zh-CN" w:bidi="ar-SA"/>
        </w:rPr>
      </w:pPr>
      <w:r w:rsidRPr="009F0BFF">
        <w:rPr>
          <w:rFonts w:ascii="Times New Roman" w:eastAsia="Lucida Sans Unicode" w:hAnsi="Times New Roman" w:cs="Times New Roman"/>
          <w:color w:val="auto"/>
          <w:lang w:eastAsia="en-US" w:bidi="ar-SA"/>
        </w:rPr>
        <w:br w:type="page"/>
      </w:r>
      <w:r w:rsidR="004B17B6">
        <w:rPr>
          <w:rFonts w:ascii="Times New Roman" w:eastAsia="Times New Roman" w:hAnsi="Times New Roman" w:cs="Times New Roman"/>
          <w:color w:val="auto"/>
          <w:lang w:eastAsia="zh-CN" w:bidi="ar-SA"/>
        </w:rPr>
        <w:lastRenderedPageBreak/>
        <w:t>2</w:t>
      </w:r>
      <w:r w:rsidR="004B17B6" w:rsidRPr="009F0BFF">
        <w:rPr>
          <w:rFonts w:ascii="Times New Roman" w:eastAsia="Times New Roman" w:hAnsi="Times New Roman" w:cs="Times New Roman"/>
          <w:color w:val="auto"/>
          <w:lang w:eastAsia="zh-CN" w:bidi="ar-SA"/>
        </w:rPr>
        <w:t>.pielikums</w:t>
      </w:r>
    </w:p>
    <w:p w14:paraId="502D9E23" w14:textId="537FCCAF" w:rsidR="004B17B6" w:rsidRDefault="004B17B6" w:rsidP="004B17B6">
      <w:pPr>
        <w:spacing w:line="254" w:lineRule="exact"/>
        <w:ind w:left="5040" w:right="140"/>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Ādažu </w:t>
      </w:r>
      <w:r w:rsidRPr="009F0BFF">
        <w:rPr>
          <w:rFonts w:ascii="Times New Roman" w:eastAsia="Calibri" w:hAnsi="Times New Roman" w:cs="Times New Roman"/>
          <w:color w:val="auto"/>
          <w:lang w:eastAsia="en-US" w:bidi="ar-SA"/>
        </w:rPr>
        <w:t xml:space="preserve">novada </w:t>
      </w:r>
      <w:r>
        <w:rPr>
          <w:rFonts w:ascii="Times New Roman" w:eastAsia="Calibri" w:hAnsi="Times New Roman" w:cs="Times New Roman"/>
          <w:color w:val="auto"/>
          <w:lang w:eastAsia="en-US" w:bidi="ar-SA"/>
        </w:rPr>
        <w:t xml:space="preserve">domes </w:t>
      </w:r>
      <w:r w:rsidRPr="003978FF">
        <w:rPr>
          <w:rFonts w:ascii="Times New Roman" w:hAnsi="Times New Roman" w:cs="Times New Roman"/>
          <w:bCs/>
          <w:color w:val="auto"/>
        </w:rPr>
        <w:t>Pašvaldības mantas iznomāšanas</w:t>
      </w:r>
      <w:r>
        <w:rPr>
          <w:rFonts w:ascii="Times New Roman" w:hAnsi="Times New Roman" w:cs="Times New Roman"/>
          <w:bCs/>
          <w:color w:val="auto"/>
        </w:rPr>
        <w:t xml:space="preserve"> un atsavināšanas </w:t>
      </w:r>
      <w:r w:rsidRPr="009F0BFF">
        <w:rPr>
          <w:rFonts w:ascii="Times New Roman" w:eastAsia="Calibri" w:hAnsi="Times New Roman" w:cs="Times New Roman"/>
          <w:bCs/>
          <w:color w:val="auto"/>
          <w:lang w:eastAsia="en-US"/>
        </w:rPr>
        <w:t xml:space="preserve">komisijas </w:t>
      </w:r>
      <w:r w:rsidR="0015496B">
        <w:rPr>
          <w:rFonts w:ascii="Times New Roman" w:eastAsia="Calibri" w:hAnsi="Times New Roman" w:cs="Times New Roman"/>
          <w:color w:val="auto"/>
          <w:lang w:eastAsia="en-US" w:bidi="ar-SA"/>
        </w:rPr>
        <w:t>27</w:t>
      </w:r>
      <w:r w:rsidRPr="009F0BFF">
        <w:rPr>
          <w:rFonts w:ascii="Times New Roman" w:eastAsia="Calibri" w:hAnsi="Times New Roman" w:cs="Times New Roman"/>
          <w:color w:val="auto"/>
          <w:lang w:eastAsia="en-US" w:bidi="ar-SA"/>
        </w:rPr>
        <w:t>.</w:t>
      </w:r>
      <w:r>
        <w:rPr>
          <w:rFonts w:ascii="Times New Roman" w:eastAsia="Calibri" w:hAnsi="Times New Roman" w:cs="Times New Roman"/>
          <w:color w:val="auto"/>
          <w:lang w:eastAsia="en-US" w:bidi="ar-SA"/>
        </w:rPr>
        <w:t>06</w:t>
      </w:r>
      <w:r w:rsidRPr="009F0BFF">
        <w:rPr>
          <w:rFonts w:ascii="Times New Roman" w:eastAsia="Calibri" w:hAnsi="Times New Roman" w:cs="Times New Roman"/>
          <w:color w:val="auto"/>
          <w:lang w:eastAsia="en-US" w:bidi="ar-SA"/>
        </w:rPr>
        <w:t>.202</w:t>
      </w:r>
      <w:r>
        <w:rPr>
          <w:rFonts w:ascii="Times New Roman" w:eastAsia="Calibri" w:hAnsi="Times New Roman" w:cs="Times New Roman"/>
          <w:color w:val="auto"/>
          <w:lang w:eastAsia="en-US" w:bidi="ar-SA"/>
        </w:rPr>
        <w:t>2</w:t>
      </w:r>
      <w:r w:rsidRPr="009F0BFF">
        <w:rPr>
          <w:rFonts w:ascii="Times New Roman" w:eastAsia="Calibri" w:hAnsi="Times New Roman" w:cs="Times New Roman"/>
          <w:color w:val="auto"/>
          <w:lang w:eastAsia="en-US" w:bidi="ar-SA"/>
        </w:rPr>
        <w:t xml:space="preserve">. noteikumiem </w:t>
      </w:r>
    </w:p>
    <w:p w14:paraId="2C567DDA" w14:textId="440647E2" w:rsidR="009F0BFF" w:rsidRPr="009F0BFF" w:rsidRDefault="004B17B6" w:rsidP="004B17B6">
      <w:pPr>
        <w:suppressAutoHyphens/>
        <w:ind w:left="5040"/>
        <w:rPr>
          <w:rFonts w:ascii="Times New Roman" w:eastAsia="Lucida Sans Unicode" w:hAnsi="Times New Roman" w:cs="Times New Roman"/>
          <w:color w:val="auto"/>
          <w:lang w:eastAsia="en-US" w:bidi="ar-SA"/>
        </w:rPr>
      </w:pPr>
      <w:r w:rsidRPr="003978FF">
        <w:rPr>
          <w:rFonts w:ascii="Times New Roman" w:eastAsia="Lucida Sans Unicode" w:hAnsi="Times New Roman" w:cs="Times New Roman"/>
          <w:color w:val="auto"/>
          <w:lang w:eastAsia="en-US" w:bidi="ar-SA"/>
        </w:rPr>
        <w:t xml:space="preserve">Nr. </w:t>
      </w:r>
      <w:r w:rsidRPr="003978FF">
        <w:rPr>
          <w:rFonts w:ascii="Times New Roman" w:hAnsi="Times New Roman" w:cs="Times New Roman"/>
          <w:color w:val="auto"/>
        </w:rPr>
        <w:t>ĀNP/</w:t>
      </w:r>
      <w:r w:rsidRPr="003978FF">
        <w:rPr>
          <w:rFonts w:ascii="Times New Roman" w:hAnsi="Times New Roman" w:cs="Times New Roman"/>
          <w:color w:val="auto"/>
          <w:shd w:val="clear" w:color="auto" w:fill="FFFFFF"/>
        </w:rPr>
        <w:t>1-7-14-1</w:t>
      </w:r>
      <w:r w:rsidRPr="003978FF">
        <w:rPr>
          <w:rFonts w:ascii="Times New Roman" w:hAnsi="Times New Roman" w:cs="Times New Roman"/>
          <w:color w:val="auto"/>
        </w:rPr>
        <w:t>/22/</w:t>
      </w:r>
      <w:r w:rsidR="003F7561">
        <w:rPr>
          <w:rFonts w:ascii="Times New Roman" w:hAnsi="Times New Roman" w:cs="Times New Roman"/>
          <w:color w:val="auto"/>
        </w:rPr>
        <w:t>9</w:t>
      </w:r>
    </w:p>
    <w:p w14:paraId="0D26DDC7" w14:textId="77777777" w:rsidR="009F0BFF" w:rsidRPr="009F0BFF" w:rsidRDefault="009F0BFF" w:rsidP="009F0BFF">
      <w:pPr>
        <w:suppressAutoHyphens/>
        <w:ind w:left="5040"/>
        <w:jc w:val="both"/>
        <w:rPr>
          <w:rFonts w:ascii="Times New Roman" w:eastAsia="Lucida Sans Unicode" w:hAnsi="Times New Roman" w:cs="Times New Roman"/>
          <w:color w:val="auto"/>
          <w:lang w:eastAsia="en-US" w:bidi="ar-SA"/>
        </w:rPr>
      </w:pPr>
    </w:p>
    <w:p w14:paraId="2716DD02" w14:textId="77777777" w:rsidR="009F0BFF" w:rsidRPr="009F0BFF" w:rsidRDefault="009F0BFF" w:rsidP="009F0BFF">
      <w:pPr>
        <w:suppressAutoHyphens/>
        <w:jc w:val="center"/>
        <w:rPr>
          <w:rFonts w:ascii="Times New Roman" w:eastAsia="Lucida Sans Unicode" w:hAnsi="Times New Roman" w:cs="Times New Roman"/>
          <w:b/>
          <w:color w:val="auto"/>
          <w:sz w:val="26"/>
          <w:szCs w:val="26"/>
          <w:lang w:eastAsia="en-US" w:bidi="ar-SA"/>
        </w:rPr>
      </w:pPr>
      <w:r w:rsidRPr="009F0BFF">
        <w:rPr>
          <w:rFonts w:ascii="Times New Roman" w:eastAsia="Lucida Sans Unicode" w:hAnsi="Times New Roman" w:cs="Times New Roman"/>
          <w:b/>
          <w:color w:val="auto"/>
          <w:sz w:val="26"/>
          <w:szCs w:val="26"/>
          <w:lang w:eastAsia="en-US" w:bidi="ar-SA"/>
        </w:rPr>
        <w:t xml:space="preserve">ĶĪLAS LĪGUMS </w:t>
      </w:r>
      <w:r w:rsidRPr="009F0BFF">
        <w:rPr>
          <w:rFonts w:ascii="Times New Roman" w:hAnsi="Times New Roman" w:cs="Times New Roman"/>
          <w:b/>
          <w:sz w:val="26"/>
          <w:szCs w:val="26"/>
        </w:rPr>
        <w:t>Nr. __</w:t>
      </w:r>
      <w:r w:rsidRPr="009F0BFF">
        <w:rPr>
          <w:rFonts w:ascii="Times New Roman" w:hAnsi="Times New Roman" w:cs="Times New Roman"/>
          <w:bCs/>
          <w:sz w:val="26"/>
          <w:szCs w:val="26"/>
        </w:rPr>
        <w:t xml:space="preserve"> (projekts)</w:t>
      </w:r>
    </w:p>
    <w:p w14:paraId="332954AB" w14:textId="77777777" w:rsidR="009F0BFF" w:rsidRPr="009F0BFF" w:rsidRDefault="009F0BFF" w:rsidP="009F0BFF">
      <w:pPr>
        <w:tabs>
          <w:tab w:val="left" w:pos="6804"/>
        </w:tabs>
        <w:suppressAutoHyphens/>
        <w:spacing w:after="120"/>
        <w:rPr>
          <w:rFonts w:ascii="Times New Roman" w:eastAsia="Lucida Sans Unicode" w:hAnsi="Times New Roman" w:cs="Times New Roman"/>
          <w:color w:val="auto"/>
          <w:sz w:val="26"/>
          <w:szCs w:val="26"/>
          <w:lang w:eastAsia="en-US" w:bidi="ar-SA"/>
        </w:rPr>
      </w:pPr>
    </w:p>
    <w:p w14:paraId="53A1EDC6" w14:textId="538BF6C8" w:rsidR="009F0BFF" w:rsidRPr="009F0BFF" w:rsidRDefault="009F0BFF" w:rsidP="009F0BFF">
      <w:pPr>
        <w:tabs>
          <w:tab w:val="left" w:pos="6804"/>
        </w:tabs>
        <w:suppressAutoHyphens/>
        <w:spacing w:after="120"/>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Ādažos, Ādažu novadā                                                     </w:t>
      </w:r>
      <w:r w:rsidR="00560DF4">
        <w:rPr>
          <w:rFonts w:ascii="Times New Roman" w:eastAsia="Lucida Sans Unicode" w:hAnsi="Times New Roman" w:cs="Times New Roman"/>
          <w:color w:val="auto"/>
          <w:lang w:eastAsia="en-US" w:bidi="ar-SA"/>
        </w:rPr>
        <w:t xml:space="preserve">        </w:t>
      </w:r>
      <w:r w:rsidRPr="009F0BFF">
        <w:rPr>
          <w:rFonts w:ascii="Times New Roman" w:eastAsia="Lucida Sans Unicode" w:hAnsi="Times New Roman" w:cs="Times New Roman"/>
          <w:color w:val="auto"/>
          <w:lang w:eastAsia="en-US" w:bidi="ar-SA"/>
        </w:rPr>
        <w:t xml:space="preserve"> 202</w:t>
      </w:r>
      <w:r w:rsidR="009801D9">
        <w:rPr>
          <w:rFonts w:ascii="Times New Roman" w:eastAsia="Lucida Sans Unicode" w:hAnsi="Times New Roman" w:cs="Times New Roman"/>
          <w:color w:val="auto"/>
          <w:lang w:eastAsia="en-US" w:bidi="ar-SA"/>
        </w:rPr>
        <w:t>2</w:t>
      </w:r>
      <w:r w:rsidRPr="009F0BFF">
        <w:rPr>
          <w:rFonts w:ascii="Times New Roman" w:eastAsia="Lucida Sans Unicode" w:hAnsi="Times New Roman" w:cs="Times New Roman"/>
          <w:color w:val="auto"/>
          <w:lang w:eastAsia="en-US" w:bidi="ar-SA"/>
        </w:rPr>
        <w:t>.gada __.______________</w:t>
      </w:r>
    </w:p>
    <w:p w14:paraId="062BB3FA" w14:textId="3CC8E508"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hAnsi="Times New Roman" w:cs="Times New Roman"/>
          <w:b/>
          <w:bCs/>
          <w:color w:val="auto"/>
        </w:rPr>
        <w:t>Ādažu novada pašvaldība</w:t>
      </w:r>
      <w:r w:rsidRPr="009F0BFF">
        <w:rPr>
          <w:rFonts w:ascii="Times New Roman" w:hAnsi="Times New Roman" w:cs="Times New Roman"/>
          <w:color w:val="auto"/>
        </w:rPr>
        <w:t>, reģistrācijas Nr.</w:t>
      </w:r>
      <w:r w:rsidR="00831076">
        <w:rPr>
          <w:rFonts w:ascii="Times New Roman" w:hAnsi="Times New Roman" w:cs="Times New Roman"/>
          <w:color w:val="auto"/>
        </w:rPr>
        <w:t xml:space="preserve"> </w:t>
      </w:r>
      <w:r w:rsidRPr="009F0BFF">
        <w:rPr>
          <w:rFonts w:ascii="Times New Roman" w:hAnsi="Times New Roman" w:cs="Times New Roman"/>
          <w:color w:val="auto"/>
          <w:shd w:val="clear" w:color="auto" w:fill="FFFFFF"/>
        </w:rPr>
        <w:t>90000048472</w:t>
      </w:r>
      <w:r w:rsidRPr="009F0BFF">
        <w:rPr>
          <w:rFonts w:ascii="Times New Roman" w:eastAsia="Lucida Sans Unicode" w:hAnsi="Times New Roman" w:cs="Times New Roman"/>
          <w:color w:val="auto"/>
          <w:lang w:eastAsia="en-US" w:bidi="ar-SA"/>
        </w:rPr>
        <w:t xml:space="preserve">, juridiskā adrese: </w:t>
      </w:r>
      <w:r w:rsidRPr="009F0BFF">
        <w:rPr>
          <w:rFonts w:ascii="Times New Roman" w:hAnsi="Times New Roman" w:cs="Times New Roman"/>
          <w:noProof/>
        </w:rPr>
        <w:t>Gaujas iela 33A, Ādaži, Ādažu pag</w:t>
      </w:r>
      <w:r w:rsidR="004B17B6">
        <w:rPr>
          <w:rFonts w:ascii="Times New Roman" w:hAnsi="Times New Roman" w:cs="Times New Roman"/>
          <w:noProof/>
        </w:rPr>
        <w:t>asts</w:t>
      </w:r>
      <w:r w:rsidRPr="009F0BFF">
        <w:rPr>
          <w:rFonts w:ascii="Times New Roman" w:hAnsi="Times New Roman" w:cs="Times New Roman"/>
          <w:noProof/>
        </w:rPr>
        <w:t>, Ādažu novads, LV-2164</w:t>
      </w:r>
      <w:r w:rsidRPr="009F0BFF">
        <w:rPr>
          <w:rFonts w:ascii="Times New Roman" w:eastAsia="Lucida Sans Unicode" w:hAnsi="Times New Roman" w:cs="Times New Roman"/>
          <w:color w:val="auto"/>
          <w:lang w:eastAsia="en-US" w:bidi="ar-SA"/>
        </w:rPr>
        <w:t xml:space="preserve">, turpmāk — </w:t>
      </w:r>
      <w:r w:rsidRPr="009F0BFF">
        <w:rPr>
          <w:rFonts w:ascii="Times New Roman" w:eastAsia="Lucida Sans Unicode" w:hAnsi="Times New Roman" w:cs="Times New Roman"/>
          <w:b/>
          <w:color w:val="auto"/>
          <w:lang w:eastAsia="en-US" w:bidi="ar-SA"/>
        </w:rPr>
        <w:t>Ķīlas ņēmējs</w:t>
      </w:r>
      <w:r w:rsidRPr="009F0BFF">
        <w:rPr>
          <w:rFonts w:ascii="Times New Roman" w:eastAsia="Lucida Sans Unicode" w:hAnsi="Times New Roman" w:cs="Times New Roman"/>
          <w:color w:val="auto"/>
          <w:lang w:eastAsia="en-US" w:bidi="ar-SA"/>
        </w:rPr>
        <w:t>, tās domes priekšsēdētāja Māra Spri</w:t>
      </w:r>
      <w:r w:rsidR="002D7A93">
        <w:rPr>
          <w:rFonts w:ascii="Times New Roman" w:eastAsia="Lucida Sans Unicode" w:hAnsi="Times New Roman" w:cs="Times New Roman"/>
          <w:color w:val="auto"/>
          <w:lang w:eastAsia="en-US" w:bidi="ar-SA"/>
        </w:rPr>
        <w:t>n</w:t>
      </w:r>
      <w:r w:rsidRPr="009F0BFF">
        <w:rPr>
          <w:rFonts w:ascii="Times New Roman" w:eastAsia="Lucida Sans Unicode" w:hAnsi="Times New Roman" w:cs="Times New Roman"/>
          <w:color w:val="auto"/>
          <w:lang w:eastAsia="en-US" w:bidi="ar-SA"/>
        </w:rPr>
        <w:t>džuka personā, kurš rīkojas pamatojoties uz Ādažu novada pašvaldības nolikumu, no vienas puses, un</w:t>
      </w:r>
    </w:p>
    <w:p w14:paraId="55A438A3"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___________, personas kods/reģistrācijas numurs ___________, deklarētā dzīvesvietas adrese/juridiskā adrese: __________________________, turpmāk — </w:t>
      </w:r>
      <w:r w:rsidRPr="009F0BFF">
        <w:rPr>
          <w:rFonts w:ascii="Times New Roman" w:eastAsia="Lucida Sans Unicode" w:hAnsi="Times New Roman" w:cs="Times New Roman"/>
          <w:b/>
          <w:color w:val="auto"/>
          <w:lang w:eastAsia="en-US" w:bidi="ar-SA"/>
        </w:rPr>
        <w:t>Ķīlas devējs</w:t>
      </w:r>
      <w:r w:rsidRPr="009F0BFF">
        <w:rPr>
          <w:rFonts w:ascii="Times New Roman" w:eastAsia="Lucida Sans Unicode" w:hAnsi="Times New Roman" w:cs="Times New Roman"/>
          <w:color w:val="auto"/>
          <w:lang w:eastAsia="en-US" w:bidi="ar-SA"/>
        </w:rPr>
        <w:t>, no otras puses, bet kopā turpmāk - Puses,</w:t>
      </w:r>
    </w:p>
    <w:p w14:paraId="181DB59C" w14:textId="6C230912"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pamatojoties uz Ādažu novada pašvaldības domes __.__.202</w:t>
      </w:r>
      <w:r w:rsidR="002D7A93">
        <w:rPr>
          <w:rFonts w:ascii="Times New Roman" w:eastAsia="Lucida Sans Unicode" w:hAnsi="Times New Roman" w:cs="Times New Roman"/>
          <w:color w:val="auto"/>
          <w:lang w:eastAsia="en-US" w:bidi="ar-SA"/>
        </w:rPr>
        <w:t>2</w:t>
      </w:r>
      <w:r w:rsidRPr="009F0BFF">
        <w:rPr>
          <w:rFonts w:ascii="Times New Roman" w:eastAsia="Lucida Sans Unicode" w:hAnsi="Times New Roman" w:cs="Times New Roman"/>
          <w:color w:val="auto"/>
          <w:lang w:eastAsia="en-US" w:bidi="ar-SA"/>
        </w:rPr>
        <w:t xml:space="preserve">. lēmumu </w:t>
      </w:r>
      <w:r w:rsidR="00831076" w:rsidRPr="009F0BFF">
        <w:rPr>
          <w:rFonts w:ascii="Times New Roman" w:eastAsia="Lucida Sans Unicode" w:hAnsi="Times New Roman" w:cs="Times New Roman"/>
          <w:color w:val="auto"/>
          <w:lang w:eastAsia="en-US" w:bidi="ar-SA"/>
        </w:rPr>
        <w:t>Nr.___</w:t>
      </w:r>
      <w:r w:rsidR="00831076">
        <w:rPr>
          <w:rFonts w:ascii="Times New Roman" w:eastAsia="Lucida Sans Unicode" w:hAnsi="Times New Roman" w:cs="Times New Roman"/>
          <w:color w:val="auto"/>
          <w:lang w:eastAsia="en-US" w:bidi="ar-SA"/>
        </w:rPr>
        <w:t xml:space="preserve"> </w:t>
      </w:r>
      <w:r w:rsidRPr="009F0BFF">
        <w:rPr>
          <w:rFonts w:ascii="Times New Roman" w:eastAsia="Lucida Sans Unicode" w:hAnsi="Times New Roman" w:cs="Times New Roman"/>
          <w:color w:val="auto"/>
          <w:lang w:eastAsia="en-US" w:bidi="ar-SA"/>
        </w:rPr>
        <w:t>„Par nekustam</w:t>
      </w:r>
      <w:r w:rsidR="00831076">
        <w:rPr>
          <w:rFonts w:ascii="Times New Roman" w:eastAsia="Lucida Sans Unicode" w:hAnsi="Times New Roman" w:cs="Times New Roman"/>
          <w:color w:val="auto"/>
          <w:lang w:eastAsia="en-US" w:bidi="ar-SA"/>
        </w:rPr>
        <w:t>ā</w:t>
      </w:r>
      <w:r w:rsidRPr="009F0BFF">
        <w:rPr>
          <w:rFonts w:ascii="Times New Roman" w:eastAsia="Lucida Sans Unicode" w:hAnsi="Times New Roman" w:cs="Times New Roman"/>
          <w:color w:val="auto"/>
          <w:lang w:eastAsia="en-US" w:bidi="ar-SA"/>
        </w:rPr>
        <w:t xml:space="preserve"> īpašuma </w:t>
      </w:r>
      <w:r w:rsidR="00831076">
        <w:rPr>
          <w:rFonts w:ascii="Times New Roman" w:eastAsia="Lucida Sans Unicode" w:hAnsi="Times New Roman" w:cs="Times New Roman"/>
          <w:color w:val="auto"/>
          <w:lang w:eastAsia="en-US" w:bidi="ar-SA"/>
        </w:rPr>
        <w:t>“</w:t>
      </w:r>
      <w:r w:rsidRPr="009F0BFF">
        <w:rPr>
          <w:rFonts w:ascii="Times New Roman" w:eastAsia="Lucida Sans Unicode" w:hAnsi="Times New Roman" w:cs="Times New Roman"/>
          <w:bCs/>
          <w:color w:val="auto"/>
          <w:lang w:eastAsia="en-US" w:bidi="ar-SA"/>
        </w:rPr>
        <w:t xml:space="preserve">Muzeja iela </w:t>
      </w:r>
      <w:r w:rsidR="00573978">
        <w:rPr>
          <w:rFonts w:ascii="Times New Roman" w:eastAsia="Lucida Sans Unicode" w:hAnsi="Times New Roman" w:cs="Times New Roman"/>
          <w:bCs/>
          <w:color w:val="auto"/>
          <w:lang w:eastAsia="en-US" w:bidi="ar-SA"/>
        </w:rPr>
        <w:t>5</w:t>
      </w:r>
      <w:r w:rsidR="00831076">
        <w:rPr>
          <w:rFonts w:ascii="Times New Roman" w:eastAsia="Lucida Sans Unicode" w:hAnsi="Times New Roman" w:cs="Times New Roman"/>
          <w:bCs/>
          <w:color w:val="auto"/>
          <w:lang w:eastAsia="en-US" w:bidi="ar-SA"/>
        </w:rPr>
        <w:t>”</w:t>
      </w:r>
      <w:r w:rsidRPr="009F0BFF">
        <w:rPr>
          <w:rFonts w:ascii="Times New Roman" w:eastAsia="Lucida Sans Unicode" w:hAnsi="Times New Roman" w:cs="Times New Roman"/>
          <w:bCs/>
          <w:color w:val="auto"/>
          <w:lang w:eastAsia="en-US" w:bidi="ar-SA"/>
        </w:rPr>
        <w:t xml:space="preserve"> </w:t>
      </w:r>
      <w:r w:rsidRPr="009F0BFF">
        <w:rPr>
          <w:rFonts w:ascii="Times New Roman" w:eastAsia="Lucida Sans Unicode" w:hAnsi="Times New Roman" w:cs="Times New Roman"/>
          <w:color w:val="auto"/>
          <w:lang w:eastAsia="en-US" w:bidi="ar-SA"/>
        </w:rPr>
        <w:t>izsoles rezultātu apstiprināšanu” un  ___.___.202</w:t>
      </w:r>
      <w:r w:rsidR="002D7A93">
        <w:rPr>
          <w:rFonts w:ascii="Times New Roman" w:eastAsia="Lucida Sans Unicode" w:hAnsi="Times New Roman" w:cs="Times New Roman"/>
          <w:color w:val="auto"/>
          <w:lang w:eastAsia="en-US" w:bidi="ar-SA"/>
        </w:rPr>
        <w:t>2</w:t>
      </w:r>
      <w:r w:rsidRPr="009F0BFF">
        <w:rPr>
          <w:rFonts w:ascii="Times New Roman" w:eastAsia="Lucida Sans Unicode" w:hAnsi="Times New Roman" w:cs="Times New Roman"/>
          <w:color w:val="auto"/>
          <w:lang w:eastAsia="en-US" w:bidi="ar-SA"/>
        </w:rPr>
        <w:t>. nomaksas pirkuma līgumu Nr. __, kas noslēgts starp Ķīlas ņēmēju kā pārdevēju un Ķīlas devēju kā pircēju, turpmāk — Galvenais līgums, bez viltus, maldības un spaidiem noslēdz savā starpā šādu līgumu, turpmāk – Līgums:</w:t>
      </w:r>
    </w:p>
    <w:p w14:paraId="46CCE6D5" w14:textId="77777777" w:rsidR="009F0BFF" w:rsidRPr="009F0BFF" w:rsidRDefault="009F0BFF" w:rsidP="009F0BFF">
      <w:pPr>
        <w:widowControl/>
        <w:numPr>
          <w:ilvl w:val="0"/>
          <w:numId w:val="12"/>
        </w:numPr>
        <w:suppressAutoHyphens/>
        <w:spacing w:after="180" w:line="259" w:lineRule="auto"/>
        <w:jc w:val="center"/>
        <w:rPr>
          <w:rFonts w:ascii="Times New Roman" w:eastAsia="Cambria" w:hAnsi="Times New Roman" w:cs="Times New Roman"/>
          <w:b/>
          <w:color w:val="auto"/>
          <w:lang w:eastAsia="en-US" w:bidi="ar-SA"/>
        </w:rPr>
      </w:pPr>
      <w:r w:rsidRPr="009F0BFF">
        <w:rPr>
          <w:rFonts w:ascii="Times New Roman" w:eastAsia="Cambria" w:hAnsi="Times New Roman" w:cs="Times New Roman"/>
          <w:b/>
          <w:color w:val="auto"/>
          <w:lang w:eastAsia="en-US" w:bidi="ar-SA"/>
        </w:rPr>
        <w:t>ĶĪLAS PRIEKŠMETS</w:t>
      </w:r>
    </w:p>
    <w:p w14:paraId="3DC045F5" w14:textId="6CEE01A6"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1.1. Noslēdzot Līgumu, Ķīlas devējs ieķīlā par labu Ķīlas ņēmējam nekustamo īpašumu, kas atrodas Muzeja ielā </w:t>
      </w:r>
      <w:r w:rsidR="00573978">
        <w:rPr>
          <w:rFonts w:ascii="Times New Roman" w:eastAsia="Lucida Sans Unicode" w:hAnsi="Times New Roman" w:cs="Times New Roman"/>
          <w:color w:val="auto"/>
          <w:lang w:eastAsia="en-US" w:bidi="ar-SA"/>
        </w:rPr>
        <w:t>5</w:t>
      </w:r>
      <w:r w:rsidRPr="009F0BFF">
        <w:rPr>
          <w:rFonts w:ascii="Times New Roman" w:eastAsia="Lucida Sans Unicode" w:hAnsi="Times New Roman" w:cs="Times New Roman"/>
          <w:color w:val="auto"/>
          <w:lang w:eastAsia="en-US" w:bidi="ar-SA"/>
        </w:rPr>
        <w:t>, Mežgarciemā, Carnikavas pagastā, Ādažu novadā, ar kadastra numuru 8052 008 1</w:t>
      </w:r>
      <w:r w:rsidR="00560DF4">
        <w:rPr>
          <w:rFonts w:ascii="Times New Roman" w:eastAsia="Lucida Sans Unicode" w:hAnsi="Times New Roman" w:cs="Times New Roman"/>
          <w:color w:val="auto"/>
          <w:lang w:eastAsia="en-US" w:bidi="ar-SA"/>
        </w:rPr>
        <w:t>60</w:t>
      </w:r>
      <w:r w:rsidR="00573978">
        <w:rPr>
          <w:rFonts w:ascii="Times New Roman" w:eastAsia="Lucida Sans Unicode" w:hAnsi="Times New Roman" w:cs="Times New Roman"/>
          <w:color w:val="auto"/>
          <w:lang w:eastAsia="en-US" w:bidi="ar-SA"/>
        </w:rPr>
        <w:t>0</w:t>
      </w:r>
      <w:r w:rsidRPr="009F0BFF">
        <w:rPr>
          <w:rFonts w:ascii="Times New Roman" w:eastAsia="Lucida Sans Unicode" w:hAnsi="Times New Roman" w:cs="Times New Roman"/>
          <w:color w:val="auto"/>
          <w:lang w:eastAsia="en-US" w:bidi="ar-SA"/>
        </w:rPr>
        <w:t>, kas sastāv no zemes vienības ar kadastra apzīmējumu 8052 008 157</w:t>
      </w:r>
      <w:r w:rsidR="00573978">
        <w:rPr>
          <w:rFonts w:ascii="Times New Roman" w:eastAsia="Lucida Sans Unicode" w:hAnsi="Times New Roman" w:cs="Times New Roman"/>
          <w:color w:val="auto"/>
          <w:lang w:eastAsia="en-US" w:bidi="ar-SA"/>
        </w:rPr>
        <w:t>6</w:t>
      </w:r>
      <w:r w:rsidRPr="009F0BFF">
        <w:rPr>
          <w:rFonts w:ascii="Times New Roman" w:eastAsia="Lucida Sans Unicode" w:hAnsi="Times New Roman" w:cs="Times New Roman"/>
          <w:color w:val="auto"/>
          <w:lang w:eastAsia="en-US" w:bidi="ar-SA"/>
        </w:rPr>
        <w:t>, 0,</w:t>
      </w:r>
      <w:r w:rsidR="00573978">
        <w:rPr>
          <w:rFonts w:ascii="Times New Roman" w:eastAsia="Lucida Sans Unicode" w:hAnsi="Times New Roman" w:cs="Times New Roman"/>
          <w:color w:val="auto"/>
          <w:lang w:eastAsia="en-US" w:bidi="ar-SA"/>
        </w:rPr>
        <w:t>426</w:t>
      </w:r>
      <w:r w:rsidRPr="009F0BFF">
        <w:rPr>
          <w:rFonts w:ascii="Times New Roman" w:eastAsia="Lucida Sans Unicode" w:hAnsi="Times New Roman" w:cs="Times New Roman"/>
          <w:color w:val="auto"/>
          <w:lang w:eastAsia="en-US" w:bidi="ar-SA"/>
        </w:rPr>
        <w:t xml:space="preserve">5 ha platībā, ar visiem esošajiem un nākotnē iegūtajiem piederumiem un pieaugumiem, tai skaitā ēkām un būvēm, kas tiks tajā uzbūvētas, turpmāk - Ķīlas priekšmets.  </w:t>
      </w:r>
    </w:p>
    <w:p w14:paraId="144893E9" w14:textId="77777777" w:rsidR="009F0BFF" w:rsidRPr="009F0BFF" w:rsidRDefault="009F0BFF" w:rsidP="009F0BFF">
      <w:pPr>
        <w:tabs>
          <w:tab w:val="num" w:pos="720"/>
        </w:tabs>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1.2. Ķīlas tiesība, turpmāk – Ķīlas tiesība, tiek nodibināta kā nodrošinājums Ķīlas ņēmēja prasījumiem, kuri tam var rasties pret Ķīlas devēju saistībā ar Galvenā līguma un šī Līguma neizpildi. Nodrošināmā prasījuma summa</w:t>
      </w:r>
      <w:r w:rsidRPr="009F0BFF">
        <w:rPr>
          <w:rFonts w:ascii="Times New Roman" w:eastAsia="Lucida Sans Unicode" w:hAnsi="Times New Roman" w:cs="Times New Roman"/>
          <w:b/>
          <w:color w:val="auto"/>
          <w:lang w:eastAsia="en-US" w:bidi="ar-SA"/>
        </w:rPr>
        <w:t xml:space="preserve"> </w:t>
      </w:r>
      <w:r w:rsidRPr="009F0BFF">
        <w:rPr>
          <w:rFonts w:ascii="Times New Roman" w:eastAsia="Lucida Sans Unicode" w:hAnsi="Times New Roman" w:cs="Times New Roman"/>
          <w:color w:val="auto"/>
          <w:lang w:eastAsia="en-US" w:bidi="ar-SA"/>
        </w:rPr>
        <w:t>ir</w:t>
      </w:r>
      <w:r w:rsidRPr="009F0BFF">
        <w:rPr>
          <w:rFonts w:ascii="Times New Roman" w:eastAsia="Lucida Sans Unicode" w:hAnsi="Times New Roman" w:cs="Times New Roman"/>
          <w:b/>
          <w:color w:val="auto"/>
          <w:lang w:eastAsia="en-US" w:bidi="ar-SA"/>
        </w:rPr>
        <w:t xml:space="preserve"> </w:t>
      </w:r>
      <w:r w:rsidRPr="009F0BFF">
        <w:rPr>
          <w:rFonts w:ascii="Times New Roman" w:eastAsia="Lucida Sans Unicode" w:hAnsi="Times New Roman" w:cs="Times New Roman"/>
          <w:color w:val="auto"/>
          <w:lang w:eastAsia="en-US" w:bidi="ar-SA"/>
        </w:rPr>
        <w:t xml:space="preserve">EUR </w:t>
      </w:r>
      <w:r w:rsidRPr="009F0BFF">
        <w:rPr>
          <w:rFonts w:ascii="Times New Roman" w:eastAsia="Lucida Sans Unicode" w:hAnsi="Times New Roman" w:cs="Times New Roman"/>
          <w:bCs/>
          <w:lang w:eastAsia="en-US" w:bidi="ar-SA"/>
        </w:rPr>
        <w:t>_________</w:t>
      </w:r>
      <w:r w:rsidRPr="009F0BFF">
        <w:rPr>
          <w:rFonts w:ascii="Times New Roman" w:eastAsia="Lucida Sans Unicode" w:hAnsi="Times New Roman" w:cs="Times New Roman"/>
          <w:color w:val="auto"/>
          <w:lang w:eastAsia="en-US" w:bidi="ar-SA"/>
        </w:rPr>
        <w:t xml:space="preserve"> (________ tūkstoši _______ simts ________ eiro, _______ centi), tai skaitā, EUR _________ (</w:t>
      </w:r>
      <w:r w:rsidRPr="009F0BFF">
        <w:rPr>
          <w:rFonts w:ascii="Times New Roman" w:eastAsia="Lucida Sans Unicode" w:hAnsi="Times New Roman" w:cs="Times New Roman"/>
          <w:lang w:eastAsia="en-US" w:bidi="ar-SA"/>
        </w:rPr>
        <w:t xml:space="preserve">nesamaksātā </w:t>
      </w:r>
      <w:r w:rsidRPr="009F0BFF">
        <w:rPr>
          <w:rFonts w:ascii="Times New Roman" w:eastAsia="Lucida Sans Unicode" w:hAnsi="Times New Roman" w:cs="Times New Roman"/>
          <w:color w:val="auto"/>
          <w:lang w:eastAsia="en-US" w:bidi="ar-SA"/>
        </w:rPr>
        <w:t xml:space="preserve">pirkuma maksas pamatsumma) plus EUR </w:t>
      </w:r>
      <w:r w:rsidRPr="009F0BFF">
        <w:rPr>
          <w:rFonts w:ascii="Times New Roman" w:eastAsia="Lucida Sans Unicode" w:hAnsi="Times New Roman" w:cs="Times New Roman"/>
          <w:lang w:eastAsia="en-US" w:bidi="ar-SA"/>
        </w:rPr>
        <w:t>________</w:t>
      </w:r>
      <w:r w:rsidRPr="009F0BFF">
        <w:rPr>
          <w:rFonts w:ascii="Times New Roman" w:eastAsia="Lucida Sans Unicode" w:hAnsi="Times New Roman" w:cs="Times New Roman"/>
          <w:color w:val="auto"/>
          <w:lang w:eastAsia="en-US" w:bidi="ar-SA"/>
        </w:rPr>
        <w:t xml:space="preserve"> (</w:t>
      </w:r>
      <w:r w:rsidRPr="009F0BFF">
        <w:rPr>
          <w:rFonts w:ascii="Times New Roman" w:eastAsia="Lucida Sans Unicode" w:hAnsi="Times New Roman" w:cs="Times New Roman"/>
          <w:lang w:eastAsia="en-US" w:bidi="ar-SA"/>
        </w:rPr>
        <w:t>procentu maksājums 6% gadā no nesamaksātās pirkuma maksas</w:t>
      </w:r>
      <w:r w:rsidRPr="009F0BFF">
        <w:rPr>
          <w:rFonts w:ascii="Times New Roman" w:eastAsia="Lucida Sans Unicode" w:hAnsi="Times New Roman" w:cs="Times New Roman"/>
          <w:color w:val="auto"/>
          <w:lang w:eastAsia="en-US" w:bidi="ar-SA"/>
        </w:rPr>
        <w:t>).</w:t>
      </w:r>
    </w:p>
    <w:p w14:paraId="3F5F0532"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1.3. Ķīlas priekšmeta vērtība un tehniskais raksturojums Ķīlas ņēmējam ir zināms.</w:t>
      </w:r>
    </w:p>
    <w:p w14:paraId="3B5727CE" w14:textId="77777777" w:rsidR="009F0BFF" w:rsidRPr="009F0BFF" w:rsidRDefault="009F0BFF" w:rsidP="009F0BFF">
      <w:pPr>
        <w:tabs>
          <w:tab w:val="num" w:pos="567"/>
        </w:tabs>
        <w:suppressAutoHyphens/>
        <w:jc w:val="both"/>
        <w:rPr>
          <w:rFonts w:ascii="Times New Roman" w:eastAsia="Lucida Sans Unicode" w:hAnsi="Times New Roman" w:cs="Times New Roman"/>
          <w:color w:val="auto"/>
          <w:lang w:eastAsia="en-US" w:bidi="ar-SA"/>
        </w:rPr>
      </w:pPr>
    </w:p>
    <w:p w14:paraId="199EDF1B" w14:textId="77777777" w:rsidR="009F0BFF" w:rsidRPr="009F0BFF" w:rsidRDefault="009F0BFF" w:rsidP="009F0BFF">
      <w:pPr>
        <w:widowControl/>
        <w:numPr>
          <w:ilvl w:val="0"/>
          <w:numId w:val="13"/>
        </w:numPr>
        <w:suppressAutoHyphens/>
        <w:spacing w:after="200" w:line="259" w:lineRule="auto"/>
        <w:jc w:val="center"/>
        <w:rPr>
          <w:rFonts w:ascii="Times New Roman" w:eastAsia="Cambria" w:hAnsi="Times New Roman" w:cs="Times New Roman"/>
          <w:b/>
          <w:color w:val="auto"/>
          <w:lang w:eastAsia="en-US" w:bidi="ar-SA"/>
        </w:rPr>
      </w:pPr>
      <w:r w:rsidRPr="009F0BFF">
        <w:rPr>
          <w:rFonts w:ascii="Times New Roman" w:eastAsia="Cambria" w:hAnsi="Times New Roman" w:cs="Times New Roman"/>
          <w:b/>
          <w:color w:val="auto"/>
          <w:lang w:eastAsia="en-US" w:bidi="ar-SA"/>
        </w:rPr>
        <w:t>LĪGUMA DARBĪBA UN ĶĪLAS REĢISTRĀCIJA</w:t>
      </w:r>
    </w:p>
    <w:p w14:paraId="7EE1DD68"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2.1. Līgums stājas spēkā ar tā parakstīšanas dienu, un ir spēkā līdz pilnīgai abu Pušu saistību izpildei, tajā skaitā to saistību, kas izriet no Galvenā līguma.</w:t>
      </w:r>
    </w:p>
    <w:p w14:paraId="39F7CD60"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2.2. Ar Līguma spēkā stāšanās brīdi Ķīlas devējs uzņemas pienākumu atbildēt Ķīlas ņēmējam par prasījumiem, kas var rasties Galvenā līguma neizpildes vai nepienācīgas izpildes gadījumā.</w:t>
      </w:r>
    </w:p>
    <w:p w14:paraId="728EB99C" w14:textId="7184110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2.3. Ķīlas devējam ir pienākums nostiprināt Ķīlas tiesību uz Ķīlas priekšmetu par labu Ķīlas ņēmējam </w:t>
      </w:r>
      <w:r w:rsidR="002D7A93">
        <w:rPr>
          <w:rFonts w:ascii="Times New Roman" w:eastAsia="Lucida Sans Unicode" w:hAnsi="Times New Roman" w:cs="Times New Roman"/>
          <w:color w:val="auto"/>
          <w:lang w:eastAsia="en-US" w:bidi="ar-SA"/>
        </w:rPr>
        <w:t>Rīgas rajona tiesā (</w:t>
      </w:r>
      <w:r w:rsidRPr="009F0BFF">
        <w:rPr>
          <w:rFonts w:ascii="Times New Roman" w:eastAsia="Lucida Sans Unicode" w:hAnsi="Times New Roman" w:cs="Times New Roman"/>
          <w:color w:val="auto"/>
          <w:lang w:eastAsia="en-US" w:bidi="ar-SA"/>
        </w:rPr>
        <w:t>zemesgrāmatā</w:t>
      </w:r>
      <w:r w:rsidR="002D7A93">
        <w:rPr>
          <w:rFonts w:ascii="Times New Roman" w:eastAsia="Lucida Sans Unicode" w:hAnsi="Times New Roman" w:cs="Times New Roman"/>
          <w:color w:val="auto"/>
          <w:lang w:eastAsia="en-US" w:bidi="ar-SA"/>
        </w:rPr>
        <w:t>)</w:t>
      </w:r>
      <w:r w:rsidRPr="009F0BFF">
        <w:rPr>
          <w:rFonts w:ascii="Times New Roman" w:eastAsia="Lucida Sans Unicode" w:hAnsi="Times New Roman" w:cs="Times New Roman"/>
          <w:color w:val="auto"/>
          <w:lang w:eastAsia="en-US" w:bidi="ar-SA"/>
        </w:rPr>
        <w:t xml:space="preserve"> vienlaikus ar Ķīlas devēja īpašuma tiesības uz Ķīlas priekšmetu nostiprināšanu.</w:t>
      </w:r>
    </w:p>
    <w:p w14:paraId="6873786D"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2.4. Vienlaikus ar Ķīlas tiesības par labu Ķīlas ņēmējam nostiprināšanu zemesgrāmatā, Ķīlas devējam ir pienākums ierakstīt zemesgrāmatā aizlieguma atzīmi, turpmāk – Ķīlas atzīme, kas paredz Ķīlas priekšmeta atsavināšanas tiesību aprobežojumus līdz 31.12.2028.:</w:t>
      </w:r>
    </w:p>
    <w:p w14:paraId="30DFD706" w14:textId="77777777" w:rsidR="009F0BFF" w:rsidRPr="009F0BFF" w:rsidRDefault="009F0BFF" w:rsidP="009F0BFF">
      <w:pPr>
        <w:widowControl/>
        <w:numPr>
          <w:ilvl w:val="2"/>
          <w:numId w:val="15"/>
        </w:numPr>
        <w:suppressAutoHyphens/>
        <w:spacing w:after="160" w:line="259" w:lineRule="auto"/>
        <w:contextualSpacing/>
        <w:jc w:val="both"/>
        <w:rPr>
          <w:rFonts w:ascii="Times New Roman" w:eastAsia="Times New Roman" w:hAnsi="Times New Roman" w:cs="Times New Roman"/>
          <w:color w:val="auto"/>
          <w:lang w:bidi="ar-SA"/>
        </w:rPr>
      </w:pPr>
      <w:r w:rsidRPr="009F0BFF">
        <w:rPr>
          <w:rFonts w:ascii="Times New Roman" w:eastAsia="Times New Roman" w:hAnsi="Times New Roman" w:cs="Times New Roman"/>
          <w:color w:val="auto"/>
          <w:lang w:bidi="ar-SA"/>
        </w:rPr>
        <w:t>Ķīlas devējs nav tiesīgs mainīt Ķīlas priekšmetam detālplānojumā noteikto un teritorijas plānojumā atļauto (plānoto) teritorijas izmantošanas mērķi, kā arī izmantot Ķīlas priekšmetu neatbilstoši šim mērķim;</w:t>
      </w:r>
    </w:p>
    <w:p w14:paraId="1648CA76" w14:textId="77777777" w:rsidR="009F0BFF" w:rsidRPr="009F0BFF" w:rsidRDefault="009F0BFF" w:rsidP="009F0BFF">
      <w:pPr>
        <w:widowControl/>
        <w:numPr>
          <w:ilvl w:val="2"/>
          <w:numId w:val="15"/>
        </w:numPr>
        <w:suppressAutoHyphens/>
        <w:spacing w:after="160" w:line="259" w:lineRule="auto"/>
        <w:contextualSpacing/>
        <w:jc w:val="both"/>
        <w:rPr>
          <w:rFonts w:ascii="Times New Roman" w:eastAsia="Times New Roman" w:hAnsi="Times New Roman" w:cs="Times New Roman"/>
          <w:color w:val="auto"/>
          <w:lang w:bidi="ar-SA"/>
        </w:rPr>
      </w:pPr>
      <w:r w:rsidRPr="009F0BFF">
        <w:rPr>
          <w:rFonts w:ascii="Times New Roman" w:eastAsia="Times New Roman" w:hAnsi="Times New Roman" w:cs="Times New Roman"/>
          <w:color w:val="auto"/>
          <w:lang w:bidi="ar-SA"/>
        </w:rPr>
        <w:lastRenderedPageBreak/>
        <w:t>tālāka Ķīlas priekšmeta atsavināšana, tajā skaitā arī pārdošana, ieguldīšana pamatkapitālā, dāvināšana, maiņa, kā arī ieķīlāšana, sadalīšana, apgrūtināšana ar lietu tiesībām (izņemot gadījumus, ja apgrūtinājumi noteikti ar likumu vai atsavināšana notiek ar tiesas spriedumu), tajā skaitā arī iznomāšana, izīrēšana, nodošana patapinājumā, galvošana u. tml., iespējama tikai ar Ķīlas ņēmēja rakstisku piekrišanu.</w:t>
      </w:r>
    </w:p>
    <w:p w14:paraId="018BDD13" w14:textId="77777777" w:rsidR="009F0BFF" w:rsidRPr="009F0BFF" w:rsidRDefault="009F0BFF" w:rsidP="009F0BFF">
      <w:pPr>
        <w:suppressAutoHyphens/>
        <w:overflowPunct w:val="0"/>
        <w:autoSpaceDE w:val="0"/>
        <w:autoSpaceDN w:val="0"/>
        <w:adjustRightInd w:val="0"/>
        <w:ind w:right="43"/>
        <w:contextualSpacing/>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2.5. Ķīlas devējs nodrošina, ka uz Ķīlas priekšmetu zemesgrāmatā nav un netiek nostiprināti nekādi aizliegumi vai apgrūtinājumi, kā vien šajā Līgumā noteiktie un Galvenā līguma noslēgšanas brīdī jau uz Ķīlas priekšmetu zemesgrāmatā nostiprinātie apgrūtinājumi, ja tādi ir.</w:t>
      </w:r>
    </w:p>
    <w:p w14:paraId="6DACCAF6"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2.6. Ķīlas ņēmējs apņemas 5 (piecu) darba dienu laikā no Līguma spēka stāšanās dienas iesniegt Ķīlas devējam Ķīlas ņēmēja nostiprinājuma lūgumu zemesgrāmatai par Ķīlas tiesības un Ķīlas atzīmes nostiprināšanu.</w:t>
      </w:r>
    </w:p>
    <w:p w14:paraId="18F32DE4" w14:textId="77777777" w:rsidR="009F0BFF" w:rsidRPr="009F0BFF" w:rsidRDefault="009F0BFF" w:rsidP="009F0BFF">
      <w:pPr>
        <w:suppressAutoHyphens/>
        <w:overflowPunct w:val="0"/>
        <w:autoSpaceDE w:val="0"/>
        <w:autoSpaceDN w:val="0"/>
        <w:adjustRightInd w:val="0"/>
        <w:ind w:right="43"/>
        <w:contextualSpacing/>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2.7. Ķīlas devējam ir pienākums iesniegt zemesgrāmatā nostiprinājuma lūgumu un visus nepieciešamos dokumentus Ķīlas tiesības nostiprināšanai uz Ķīlas priekšmetu un Ķīlas atzīmes ierakstīšanai zemesgrāmatā Galvenajā līgumā noteiktā kārtībā un termiņā.</w:t>
      </w:r>
    </w:p>
    <w:p w14:paraId="44343FD9" w14:textId="77777777" w:rsidR="009F0BFF" w:rsidRPr="009F0BFF" w:rsidRDefault="009F0BFF" w:rsidP="009F0BFF">
      <w:pPr>
        <w:suppressAutoHyphens/>
        <w:overflowPunct w:val="0"/>
        <w:autoSpaceDE w:val="0"/>
        <w:autoSpaceDN w:val="0"/>
        <w:adjustRightInd w:val="0"/>
        <w:ind w:right="43"/>
        <w:contextualSpacing/>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2.8. Visus izdevumus, kas saistīti ar Ķīlas tiesības reģistrēšanu zemesgrāmatā sedz Ķīlas devējs, izņemot izdevumus, kas saistīti ar Ķīlas ņēmēja nostiprinājuma lūguma vai piekrišanas sagatavošanu un notariālu apstiprināšanu (ja nepieciešams).</w:t>
      </w:r>
    </w:p>
    <w:p w14:paraId="23822E44" w14:textId="77777777" w:rsidR="009F0BFF" w:rsidRPr="009F0BFF" w:rsidRDefault="009F0BFF" w:rsidP="009F0BFF">
      <w:pPr>
        <w:suppressAutoHyphens/>
        <w:overflowPunct w:val="0"/>
        <w:autoSpaceDE w:val="0"/>
        <w:autoSpaceDN w:val="0"/>
        <w:adjustRightInd w:val="0"/>
        <w:ind w:right="43"/>
        <w:contextualSpacing/>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2.9. Ar Līgumu nodibināto ķīlu var grozīt, pārjaunot vai dzēst tikai ar Ķīlas ņēmēja iepriekšēju rakstisku piekrišanu. </w:t>
      </w:r>
    </w:p>
    <w:p w14:paraId="5435B6A7" w14:textId="77777777" w:rsidR="009F0BFF" w:rsidRPr="009F0BFF" w:rsidRDefault="009F0BFF" w:rsidP="009F0BFF">
      <w:pPr>
        <w:widowControl/>
        <w:numPr>
          <w:ilvl w:val="0"/>
          <w:numId w:val="14"/>
        </w:numPr>
        <w:suppressAutoHyphens/>
        <w:spacing w:before="240" w:after="120" w:line="259" w:lineRule="auto"/>
        <w:ind w:right="-625"/>
        <w:jc w:val="center"/>
        <w:rPr>
          <w:rFonts w:ascii="Times New Roman" w:eastAsia="Cambria" w:hAnsi="Times New Roman" w:cs="Times New Roman"/>
          <w:b/>
          <w:color w:val="auto"/>
          <w:lang w:eastAsia="en-US" w:bidi="ar-SA"/>
        </w:rPr>
      </w:pPr>
      <w:r w:rsidRPr="009F0BFF">
        <w:rPr>
          <w:rFonts w:ascii="Times New Roman" w:eastAsia="Cambria" w:hAnsi="Times New Roman" w:cs="Times New Roman"/>
          <w:b/>
          <w:color w:val="auto"/>
          <w:lang w:eastAsia="en-US" w:bidi="ar-SA"/>
        </w:rPr>
        <w:t>PUŠU TIESĪBAS UN PIENĀKUMI</w:t>
      </w:r>
    </w:p>
    <w:p w14:paraId="2BACF73E" w14:textId="77777777" w:rsidR="009F0BFF" w:rsidRPr="009F0BFF" w:rsidRDefault="009F0BFF" w:rsidP="009F0BFF">
      <w:pPr>
        <w:tabs>
          <w:tab w:val="left" w:pos="720"/>
        </w:tabs>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3.1. Ķīlas devējs neveic darbības un neatļauj trešajām personām veikt darbības, kas varētu samazināt Ķīlas priekšmeta vērtību, pasliktināt tā stāvokli vai novest pie Ķīlas priekšmeta apgrūtināšanas, sadalīšanas vai atsavināšanas.</w:t>
      </w:r>
    </w:p>
    <w:p w14:paraId="2595BF72"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3.2. Ķīlas devējs līdz 31.12.2028. nav tiesīgs mainīt Ķīlas priekšmetam detālplānojumā noteikto un teritorijas plānojumā atļauto (plānoto) teritorijas izmantošanas mērķi, kā arī izmantot Ķīlas priekšmetu pretēji atļautajam mērķim.</w:t>
      </w:r>
    </w:p>
    <w:p w14:paraId="7CDE3B8C"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3.3. Ķīlas devējam līdz 31.12.2028. nav tiesības atsavināt Ķīlas priekšmetu, tajā skaitā, pārdot, ieguldīt pamatkapitālā, dāvināt, mainīt, ieķīlāt, sadalīt, apgrūtināt ar lietu tiesībām (izņemot gadījumus, ja apgrūtinājumi noteikti ar likumu vai atsavināšana notiek ar tiesas spriedumu), iznomāt, izīrēt, nodot patapinājumā, galvot u. tml., izņemot, ja par to saņemta Ķīlas ņēmēja rakstiska piekrišana.</w:t>
      </w:r>
    </w:p>
    <w:p w14:paraId="749F6078" w14:textId="77777777" w:rsidR="009F0BFF" w:rsidRPr="009F0BFF" w:rsidRDefault="009F0BFF" w:rsidP="009F0BFF">
      <w:pPr>
        <w:tabs>
          <w:tab w:val="left" w:pos="720"/>
        </w:tabs>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3.4. Ķīlas ņēmēja pārstāvjiem ir tiesības piekļūt pie Ķīlas priekšmeta, lai pārbaudītu Ķīlas priekšmeta stāvokli un esamību, par ko Ķīlas devēju ir jābrīdina vismaz 5 (piecas) dienas iepriekš.</w:t>
      </w:r>
    </w:p>
    <w:p w14:paraId="2144CA1D" w14:textId="77777777" w:rsidR="009F0BFF" w:rsidRPr="009F0BFF" w:rsidRDefault="009F0BFF" w:rsidP="009F0BFF">
      <w:pPr>
        <w:tabs>
          <w:tab w:val="left" w:pos="720"/>
        </w:tabs>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3.5. Ķīlas devējam ir pienākums nekavējoties informēt Ķīlas ņēmēju par Ķīlas priekšmeta bojājumiem, stāvokļa pasliktināšanos vai citiem Līguma 3.1.punktā minētajiem apstākļiem, kā arī informēt Ķīlas ņēmēju par jebkuru trešo personu spēkā esošām tiesībām attiecībā uz Ķīlas priekšmetu, kas rodas Līguma spēkā esamības laikā.</w:t>
      </w:r>
    </w:p>
    <w:p w14:paraId="670A9160" w14:textId="77777777" w:rsidR="009F0BFF" w:rsidRPr="009F0BFF" w:rsidRDefault="009F0BFF" w:rsidP="009F0BFF">
      <w:pPr>
        <w:tabs>
          <w:tab w:val="num" w:pos="567"/>
        </w:tabs>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3.6. Ķīlas devējs ne vēlāk kā 20 (divdesmit) dienu laikā no Līguma noslēgšanas dienas, veic darbības, kas apliecina Ķīlas tiesības un Ķīlas atzīmes nostiprināšanu zemesgrāmatā par labu Ķīlas ņēmējam un sniedz par to informāciju Ķīlas ņēmējam.</w:t>
      </w:r>
    </w:p>
    <w:p w14:paraId="1B77FDB9"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3.7. Puses vienojas, ka Ķīlas devējam visā Līguma darbības laikā ir tiesības netraucēti izmantot Līguma 1.1.punktā noteikto Ķīlas priekšmetu, ievērojot Līguma un Galvenā līguma nosacījumus.</w:t>
      </w:r>
    </w:p>
    <w:p w14:paraId="654D609F" w14:textId="77777777" w:rsidR="009F0BFF" w:rsidRPr="009F0BFF" w:rsidRDefault="009F0BFF" w:rsidP="009F0BFF">
      <w:pPr>
        <w:widowControl/>
        <w:spacing w:line="276" w:lineRule="auto"/>
        <w:jc w:val="both"/>
        <w:rPr>
          <w:rFonts w:ascii="Times New Roman" w:eastAsia="Times New Roman" w:hAnsi="Times New Roman" w:cs="Times New Roman"/>
          <w:color w:val="auto"/>
          <w:lang w:bidi="ar-SA"/>
        </w:rPr>
      </w:pPr>
      <w:r w:rsidRPr="009F0BFF">
        <w:rPr>
          <w:rFonts w:ascii="Times New Roman" w:eastAsia="Times New Roman" w:hAnsi="Times New Roman" w:cs="Times New Roman"/>
          <w:color w:val="auto"/>
          <w:lang w:bidi="ar-SA"/>
        </w:rPr>
        <w:t>3.8. Ķīlas devējam visā Līguma darbības laikā ir tiesības uzlabot un atjaunot Ķīlas priekšmeta stāvokli, veicot tajā būvdarbus atbilstoši normatīvo aktu prasībām.</w:t>
      </w:r>
    </w:p>
    <w:p w14:paraId="6480995D" w14:textId="77777777" w:rsidR="009F0BFF" w:rsidRPr="009F0BFF" w:rsidRDefault="009F0BFF" w:rsidP="009F0BFF">
      <w:pPr>
        <w:widowControl/>
        <w:spacing w:line="276" w:lineRule="auto"/>
        <w:jc w:val="both"/>
        <w:rPr>
          <w:rFonts w:ascii="Times New Roman" w:eastAsia="Times New Roman" w:hAnsi="Times New Roman" w:cs="Times New Roman"/>
          <w:color w:val="auto"/>
          <w:lang w:bidi="ar-SA"/>
        </w:rPr>
      </w:pPr>
      <w:r w:rsidRPr="009F0BFF">
        <w:rPr>
          <w:rFonts w:ascii="Times New Roman" w:eastAsia="Times New Roman" w:hAnsi="Times New Roman" w:cs="Times New Roman"/>
          <w:color w:val="auto"/>
          <w:lang w:bidi="ar-SA"/>
        </w:rPr>
        <w:t>3.9. Ja Ķīlas devējs godprātīgi un savlaicīgi nepilda savas no Līguma un Galvenā līguma izrietošās saistības, Ķīlas ņēmējs ir tiesīgs izmantot arī citus normatīvajos aktos noteiktos saistību izpildes nodrošināšanas līdzekļus.</w:t>
      </w:r>
    </w:p>
    <w:p w14:paraId="34886A50" w14:textId="77777777" w:rsidR="009F0BFF" w:rsidRPr="009F0BFF" w:rsidRDefault="009F0BFF" w:rsidP="009F0BFF">
      <w:pPr>
        <w:widowControl/>
        <w:spacing w:line="276" w:lineRule="auto"/>
        <w:jc w:val="both"/>
        <w:rPr>
          <w:rFonts w:ascii="Times New Roman" w:eastAsia="Times New Roman" w:hAnsi="Times New Roman" w:cs="Times New Roman"/>
          <w:color w:val="auto"/>
          <w:lang w:bidi="ar-SA"/>
        </w:rPr>
      </w:pPr>
    </w:p>
    <w:p w14:paraId="70635D9F" w14:textId="77777777" w:rsidR="009F0BFF" w:rsidRPr="009F0BFF" w:rsidRDefault="009F0BFF" w:rsidP="009F0BFF">
      <w:pPr>
        <w:widowControl/>
        <w:numPr>
          <w:ilvl w:val="0"/>
          <w:numId w:val="14"/>
        </w:numPr>
        <w:suppressAutoHyphens/>
        <w:spacing w:after="200" w:line="259" w:lineRule="auto"/>
        <w:contextualSpacing/>
        <w:jc w:val="center"/>
        <w:rPr>
          <w:rFonts w:ascii="Times New Roman" w:eastAsia="Times New Roman" w:hAnsi="Times New Roman" w:cs="Times New Roman"/>
          <w:b/>
          <w:color w:val="auto"/>
          <w:lang w:bidi="ar-SA"/>
        </w:rPr>
      </w:pPr>
      <w:r w:rsidRPr="009F0BFF">
        <w:rPr>
          <w:rFonts w:ascii="Times New Roman" w:eastAsia="Times New Roman" w:hAnsi="Times New Roman" w:cs="Times New Roman"/>
          <w:b/>
          <w:color w:val="auto"/>
          <w:lang w:bidi="ar-SA"/>
        </w:rPr>
        <w:lastRenderedPageBreak/>
        <w:t>PĀRĒJIE NOTEIKUMI</w:t>
      </w:r>
    </w:p>
    <w:p w14:paraId="2F0B7F72"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4.1. Visi pielikumi, izmaiņas, papildinājumi, labojumi un citas izmaiņas pie Līguma noformējami rakstiski. Visi grozījumi un papildinājumi pie Līguma stājas spēkā, kad tos ir parakstījušas abas Puses vai Pušu pilnvarotie pārstāvji.</w:t>
      </w:r>
    </w:p>
    <w:p w14:paraId="6724F46E"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4.2. Ja kāds no Līguma noteikumiem zaudē spēku, tas neietekmē pārējo Līguma noteikumu spēkā esamību. </w:t>
      </w:r>
    </w:p>
    <w:p w14:paraId="0FC20CC3"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4.3. Līgums var tikt lauzts arī pēc Pušu savstarpējas vienošanās, ja tiek mainīti Galvenā līguma nosacījumi.</w:t>
      </w:r>
    </w:p>
    <w:p w14:paraId="22703E6D"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4.4. Visi strīdi un nesaskaņas, kas rodas vai var rasties Līguma izpildes gaitā, risināmi savstarpēju pārrunu ceļā, bet, nepanākot vienošanos 30 (trīsdesmit) dienu laikā, strīdus izskata tiesa saskaņā ar Latvijas Republikas normatīvajiem aktiem.</w:t>
      </w:r>
    </w:p>
    <w:p w14:paraId="4717AE2B"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4.5. Līgums ir saistošs Pusēm, to pilnvarotajām personām, kā arī tiesību un saistību pārņēmējiem. </w:t>
      </w:r>
    </w:p>
    <w:p w14:paraId="728187E7" w14:textId="357CA9FE" w:rsidR="009F0BFF" w:rsidRPr="002D7A93" w:rsidRDefault="009F0BFF" w:rsidP="009F0BFF">
      <w:pPr>
        <w:tabs>
          <w:tab w:val="left" w:pos="900"/>
        </w:tabs>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4.6. Atbildīgā </w:t>
      </w:r>
      <w:r w:rsidRPr="002D7A93">
        <w:rPr>
          <w:rFonts w:ascii="Times New Roman" w:eastAsia="Lucida Sans Unicode" w:hAnsi="Times New Roman" w:cs="Times New Roman"/>
          <w:color w:val="auto"/>
          <w:lang w:eastAsia="en-US" w:bidi="ar-SA"/>
        </w:rPr>
        <w:t xml:space="preserve">persona no Ķīlas ņēmēja puses, kas kontrolē Līguma izpildes gaitu, pēc Ķīlas devēja pieprasījuma sniedz informāciju saistībā ar Līgumu, ir </w:t>
      </w:r>
      <w:r w:rsidR="002D7A93" w:rsidRPr="00791792">
        <w:rPr>
          <w:rFonts w:ascii="Times New Roman" w:hAnsi="Times New Roman" w:cs="Times New Roman"/>
          <w:b/>
          <w:bCs/>
        </w:rPr>
        <w:t xml:space="preserve">pašvaldības administrācijas Attīstības un projektu nodaļas vadītāja Inita Henilane, t. 67997300, e-pasts: </w:t>
      </w:r>
      <w:hyperlink r:id="rId30" w:history="1">
        <w:r w:rsidR="002D7A93" w:rsidRPr="00791792">
          <w:rPr>
            <w:rStyle w:val="Hyperlink"/>
            <w:rFonts w:ascii="Times New Roman" w:hAnsi="Times New Roman" w:cs="Times New Roman"/>
            <w:b/>
            <w:bCs/>
          </w:rPr>
          <w:t>inita.henilane@adazi.lv</w:t>
        </w:r>
      </w:hyperlink>
      <w:r w:rsidRPr="002D7A93">
        <w:rPr>
          <w:rFonts w:ascii="Times New Roman" w:eastAsia="Lucida Sans Unicode" w:hAnsi="Times New Roman" w:cs="Times New Roman"/>
          <w:color w:val="auto"/>
          <w:lang w:eastAsia="en-US" w:bidi="ar-SA"/>
        </w:rPr>
        <w:t>.</w:t>
      </w:r>
    </w:p>
    <w:p w14:paraId="6E47926A" w14:textId="77777777" w:rsidR="009F0BFF" w:rsidRPr="009F0BFF" w:rsidRDefault="009F0BFF" w:rsidP="009F0BFF">
      <w:pPr>
        <w:tabs>
          <w:tab w:val="left" w:pos="900"/>
        </w:tabs>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4.7. Atbildīgā persona no Ķīlas devēja puses, kas kontrolē Līguma izpildes gaitu, pēc Ķīlas ņēmēja pieprasījuma sniedz informāciju saistībā ar Līgumu, ir __________________, tālr.___________, e-pasts: ___________@_____________.</w:t>
      </w:r>
    </w:p>
    <w:p w14:paraId="4AC8E31E"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4.8. Visi paziņojumi, pretenzijas, iesniegumi un citi dokumenti, kas saistīti ar Līgumu, uzskatāmi par saņemtiem, ja tie nosūtīti ar kurjerpastu, ierakstītu vēstuli vai iesniegti personīgi pret parakstu Līguma 4.6. vai 4.7.punktā minētajām Pušu kontaktpersonām.</w:t>
      </w:r>
    </w:p>
    <w:p w14:paraId="17BDE46C"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4.9. Puses apņemas nekavējoties paziņot viena otrai par savas atrašanās vietas, pārstāvja, bankas rekvizītu un citas būtiskas informācijas izmaiņām, kas var ietekmēt Līguma pienācīgu izpildi. </w:t>
      </w:r>
    </w:p>
    <w:p w14:paraId="6AF0B3A3"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4.10. Līgums sastādīts latviešu valodā 3 (trijos) eksemplāros, no kuriem viens eksemplārs glabājas pie Ķīlas ņēmēja, otrs - pie Ķīlas devēja, bet trešais iesniedzams zemesgrāmatā.</w:t>
      </w:r>
    </w:p>
    <w:p w14:paraId="2F285B18"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p>
    <w:p w14:paraId="3A3B6A55" w14:textId="77777777" w:rsidR="009F0BFF" w:rsidRPr="009F0BFF" w:rsidRDefault="009F0BFF" w:rsidP="009F0BFF">
      <w:pPr>
        <w:widowControl/>
        <w:numPr>
          <w:ilvl w:val="0"/>
          <w:numId w:val="14"/>
        </w:numPr>
        <w:suppressAutoHyphens/>
        <w:spacing w:after="120" w:line="259" w:lineRule="auto"/>
        <w:contextualSpacing/>
        <w:jc w:val="center"/>
        <w:rPr>
          <w:rFonts w:ascii="Times New Roman" w:eastAsia="Times New Roman" w:hAnsi="Times New Roman" w:cs="Times New Roman"/>
          <w:b/>
          <w:color w:val="auto"/>
          <w:lang w:bidi="ar-SA"/>
        </w:rPr>
      </w:pPr>
      <w:r w:rsidRPr="009F0BFF">
        <w:rPr>
          <w:rFonts w:ascii="Times New Roman" w:eastAsia="Times New Roman" w:hAnsi="Times New Roman" w:cs="Times New Roman"/>
          <w:b/>
          <w:color w:val="auto"/>
          <w:lang w:bidi="ar-SA"/>
        </w:rPr>
        <w:t>PERSONAS DATU APSTRĀDE</w:t>
      </w:r>
    </w:p>
    <w:p w14:paraId="146B04B7" w14:textId="77777777" w:rsidR="009F0BFF" w:rsidRPr="009F0BFF" w:rsidRDefault="009F0BFF" w:rsidP="009F0BFF">
      <w:pPr>
        <w:widowControl/>
        <w:tabs>
          <w:tab w:val="left" w:pos="0"/>
          <w:tab w:val="left" w:pos="408"/>
        </w:tabs>
        <w:suppressAutoHyphens/>
        <w:spacing w:after="120"/>
        <w:jc w:val="both"/>
        <w:rPr>
          <w:rFonts w:ascii="Times New Roman" w:eastAsia="Calibri" w:hAnsi="Times New Roman" w:cs="Times New Roman"/>
          <w:color w:val="auto"/>
          <w:lang w:eastAsia="en-US" w:bidi="ar-SA"/>
        </w:rPr>
      </w:pPr>
      <w:r w:rsidRPr="009F0BFF">
        <w:rPr>
          <w:rFonts w:ascii="Times New Roman" w:eastAsia="Calibri" w:hAnsi="Times New Roman" w:cs="Times New Roman"/>
          <w:color w:val="auto"/>
          <w:lang w:eastAsia="en-US" w:bidi="ar-SA"/>
        </w:rPr>
        <w:t>5.1. Līdzējiem ir tiesības apstrādāt no otra Līdzēja iegūtos fizisko personu datus tikai ar mērķi nodrošināt Līgumā noteikto saistību izpildi, kā arī Līguma izpildes ietvaros iegūtos fizisko personu datus, ievērojot tiesību normatīvajos aktos noteiktās prasības šādu datu apstrādei un aizsardzībai, tajā skaitā, bet ne tikai, ievērot Eiropas Parlamenta un Padomes Regulas (ES) 2016/679 par fizisko personu aizsardzību attiecībā uz personas datu apstrādi un šādu datu brīvu apriti un ar ko atceļ Direktīvu 95/46/EK prasības.</w:t>
      </w:r>
    </w:p>
    <w:p w14:paraId="68A09F0B" w14:textId="77777777" w:rsidR="009F0BFF" w:rsidRPr="009F0BFF" w:rsidRDefault="009F0BFF" w:rsidP="009F0BFF">
      <w:pPr>
        <w:widowControl/>
        <w:tabs>
          <w:tab w:val="left" w:pos="0"/>
          <w:tab w:val="left" w:pos="408"/>
        </w:tabs>
        <w:suppressAutoHyphens/>
        <w:spacing w:after="120"/>
        <w:jc w:val="both"/>
        <w:rPr>
          <w:rFonts w:ascii="Times New Roman" w:eastAsia="Calibri" w:hAnsi="Times New Roman" w:cs="Times New Roman"/>
          <w:color w:val="auto"/>
          <w:lang w:eastAsia="en-US" w:bidi="ar-SA"/>
        </w:rPr>
      </w:pPr>
      <w:r w:rsidRPr="009F0BFF">
        <w:rPr>
          <w:rFonts w:ascii="Times New Roman" w:eastAsia="Calibri" w:hAnsi="Times New Roman" w:cs="Times New Roman"/>
          <w:color w:val="auto"/>
          <w:lang w:eastAsia="en-US" w:bidi="ar-SA"/>
        </w:rPr>
        <w:t>5.2. Līdzēji ir atbildīgi par otra Līdzēja iesniegto fizisko personu datu aizsardzību atbilstoši Pusēm saistošo normatīvo aktu prasībām. Līdzēji apņemas nodrošināt, ka Līdzēja darbinieki, kuri ir pilnvaroti apstrādāt datus, ir apņēmušies ievērot konfidencialitātes saistības attiecībā uz fizisko personu datiem.</w:t>
      </w:r>
    </w:p>
    <w:p w14:paraId="75025C88" w14:textId="77777777" w:rsidR="009F0BFF" w:rsidRPr="009F0BFF" w:rsidRDefault="009F0BFF" w:rsidP="009F0BFF">
      <w:pPr>
        <w:widowControl/>
        <w:tabs>
          <w:tab w:val="left" w:pos="0"/>
          <w:tab w:val="left" w:pos="408"/>
        </w:tabs>
        <w:suppressAutoHyphens/>
        <w:spacing w:after="120"/>
        <w:jc w:val="both"/>
        <w:rPr>
          <w:rFonts w:ascii="Times New Roman" w:eastAsia="Calibri" w:hAnsi="Times New Roman" w:cs="Times New Roman"/>
          <w:color w:val="auto"/>
          <w:lang w:eastAsia="en-US" w:bidi="ar-SA"/>
        </w:rPr>
      </w:pPr>
      <w:r w:rsidRPr="009F0BFF">
        <w:rPr>
          <w:rFonts w:ascii="Times New Roman" w:eastAsia="Calibri" w:hAnsi="Times New Roman" w:cs="Times New Roman"/>
          <w:color w:val="auto"/>
          <w:lang w:eastAsia="en-US" w:bidi="ar-SA"/>
        </w:rPr>
        <w:t>5.3. Līdzējs, kurš nodod otram Līdzējam fizisko personu datus, atbild par attiecīgo datu subjektu personas datu apstrādes tiesiskā pamata nodrošināšanu.</w:t>
      </w:r>
    </w:p>
    <w:p w14:paraId="76A4D10D" w14:textId="77777777" w:rsidR="009F0BFF" w:rsidRPr="009F0BFF" w:rsidRDefault="009F0BFF" w:rsidP="009F0BFF">
      <w:pPr>
        <w:widowControl/>
        <w:tabs>
          <w:tab w:val="left" w:pos="0"/>
          <w:tab w:val="left" w:pos="408"/>
        </w:tabs>
        <w:suppressAutoHyphens/>
        <w:spacing w:after="120"/>
        <w:jc w:val="both"/>
        <w:rPr>
          <w:rFonts w:ascii="Times New Roman" w:eastAsia="Calibri" w:hAnsi="Times New Roman" w:cs="Times New Roman"/>
          <w:color w:val="auto"/>
          <w:lang w:eastAsia="en-US" w:bidi="ar-SA"/>
        </w:rPr>
      </w:pPr>
      <w:r w:rsidRPr="009F0BFF">
        <w:rPr>
          <w:rFonts w:ascii="Times New Roman" w:eastAsia="Calibri" w:hAnsi="Times New Roman" w:cs="Times New Roman"/>
          <w:color w:val="auto"/>
          <w:lang w:eastAsia="en-US" w:bidi="ar-SA"/>
        </w:rPr>
        <w:t>5.4. Līdzēji apņemas bez iepriekšējas saskaņošanas nenodot tālāk trešajām personām no otra Līdzēja iegūtos fizisko personu datus, izņemot gadījumu, ja Līgumā ir noteikts citādi vai normatīvie akti paredz šādu datu nodošanu.</w:t>
      </w:r>
    </w:p>
    <w:p w14:paraId="2BF4E579"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Calibri" w:hAnsi="Times New Roman" w:cs="Times New Roman"/>
          <w:color w:val="auto"/>
          <w:lang w:eastAsia="en-US" w:bidi="ar-SA"/>
        </w:rPr>
        <w:t>5.5. Izbeidzot Līgumu, Līdzējam, kura rīcībā ir otra Līdzēja konfidenciāla informācija, tai skaitā fizisko personu dati, ir pienākums pēc Līdzēja pieprasījuma un/vai līgumattiecību izbeigšanas iznīcināt no otra Līdzēja iegūtos datus, ja izbeidzas nepieciešamība tos apstrādāt šī Līguma izpildei.</w:t>
      </w:r>
    </w:p>
    <w:p w14:paraId="6D140F46" w14:textId="77777777" w:rsidR="009F0BFF" w:rsidRPr="009F0BFF" w:rsidRDefault="009F0BFF" w:rsidP="009F0BFF">
      <w:pPr>
        <w:widowControl/>
        <w:numPr>
          <w:ilvl w:val="0"/>
          <w:numId w:val="14"/>
        </w:numPr>
        <w:suppressAutoHyphens/>
        <w:spacing w:before="180" w:after="180" w:line="259" w:lineRule="auto"/>
        <w:jc w:val="center"/>
        <w:rPr>
          <w:rFonts w:ascii="Times New Roman" w:eastAsia="Lucida Sans Unicode" w:hAnsi="Times New Roman" w:cs="Times New Roman"/>
          <w:b/>
          <w:color w:val="auto"/>
          <w:lang w:eastAsia="en-US" w:bidi="ar-SA"/>
        </w:rPr>
      </w:pPr>
      <w:r w:rsidRPr="009F0BFF">
        <w:rPr>
          <w:rFonts w:ascii="Times New Roman" w:eastAsia="Lucida Sans Unicode" w:hAnsi="Times New Roman" w:cs="Times New Roman"/>
          <w:b/>
          <w:color w:val="auto"/>
          <w:lang w:eastAsia="en-US" w:bidi="ar-SA"/>
        </w:rPr>
        <w:lastRenderedPageBreak/>
        <w:t>PUŠU REKVIZĪTI UN PARAKSTI</w:t>
      </w:r>
    </w:p>
    <w:p w14:paraId="359AD2BD" w14:textId="77777777" w:rsidR="009F0BFF" w:rsidRPr="009F0BFF" w:rsidRDefault="009F0BFF" w:rsidP="009F0BFF">
      <w:pPr>
        <w:tabs>
          <w:tab w:val="left" w:pos="4965"/>
          <w:tab w:val="left" w:pos="5970"/>
        </w:tabs>
        <w:suppressAutoHyphens/>
        <w:spacing w:after="120"/>
        <w:rPr>
          <w:rFonts w:ascii="Times New Roman" w:eastAsia="Lucida Sans Unicode" w:hAnsi="Times New Roman" w:cs="Times New Roman"/>
          <w:b/>
          <w:color w:val="auto"/>
          <w:lang w:eastAsia="en-US" w:bidi="ar-SA"/>
        </w:rPr>
      </w:pPr>
      <w:r w:rsidRPr="009F0BFF">
        <w:rPr>
          <w:rFonts w:ascii="Times New Roman" w:eastAsia="Lucida Sans Unicode" w:hAnsi="Times New Roman" w:cs="Times New Roman"/>
          <w:b/>
          <w:color w:val="auto"/>
          <w:lang w:eastAsia="en-US" w:bidi="ar-SA"/>
        </w:rPr>
        <w:t>Ķīlas ņēmējs                                                 Ķīlas devējs</w:t>
      </w:r>
      <w:r w:rsidRPr="009F0BFF">
        <w:rPr>
          <w:rFonts w:ascii="Times New Roman" w:eastAsia="Lucida Sans Unicode" w:hAnsi="Times New Roman" w:cs="Times New Roman"/>
          <w:b/>
          <w:color w:val="auto"/>
          <w:lang w:eastAsia="en-US" w:bidi="ar-SA"/>
        </w:rPr>
        <w:tab/>
      </w:r>
    </w:p>
    <w:p w14:paraId="0F935C21" w14:textId="77777777" w:rsidR="009F0BFF" w:rsidRPr="009F0BFF" w:rsidRDefault="009F0BFF" w:rsidP="009F0BFF">
      <w:pPr>
        <w:suppressAutoHyphens/>
        <w:ind w:left="4253" w:right="26" w:hanging="4253"/>
        <w:jc w:val="both"/>
        <w:rPr>
          <w:rFonts w:ascii="Times New Roman" w:eastAsia="Lucida Sans Unicode" w:hAnsi="Times New Roman" w:cs="Times New Roman"/>
          <w:b/>
          <w:color w:val="auto"/>
          <w:lang w:eastAsia="en-US" w:bidi="ar-SA"/>
        </w:rPr>
      </w:pPr>
      <w:r w:rsidRPr="009F0BFF">
        <w:rPr>
          <w:rFonts w:ascii="Times New Roman" w:eastAsia="Lucida Sans Unicode" w:hAnsi="Times New Roman" w:cs="Times New Roman"/>
          <w:b/>
          <w:color w:val="auto"/>
          <w:lang w:eastAsia="en-US" w:bidi="ar-SA"/>
        </w:rPr>
        <w:t>Ādažu novada pašvaldības dome</w:t>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b/>
          <w:color w:val="auto"/>
          <w:lang w:eastAsia="en-US" w:bidi="ar-SA"/>
        </w:rPr>
        <w:t>_______________________</w:t>
      </w:r>
    </w:p>
    <w:p w14:paraId="23420BB2" w14:textId="77777777" w:rsidR="009F0BFF" w:rsidRPr="009F0BFF" w:rsidRDefault="009F0BFF" w:rsidP="009F0BFF">
      <w:pPr>
        <w:suppressAutoHyphens/>
        <w:ind w:left="4253" w:right="26" w:hanging="4253"/>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Reģistrācijas Nr.</w:t>
      </w:r>
      <w:r w:rsidRPr="009F0BFF">
        <w:rPr>
          <w:rFonts w:ascii="Times New Roman" w:hAnsi="Times New Roman" w:cs="Times New Roman"/>
          <w:color w:val="auto"/>
          <w:shd w:val="clear" w:color="auto" w:fill="FFFFFF"/>
        </w:rPr>
        <w:t xml:space="preserve"> 90000048472</w:t>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t>personas kods/reģistrācijas Nr.</w:t>
      </w:r>
    </w:p>
    <w:p w14:paraId="37C77DDC" w14:textId="77777777" w:rsidR="009F0BFF" w:rsidRPr="009F0BFF" w:rsidRDefault="009F0BFF" w:rsidP="009F0BFF">
      <w:pPr>
        <w:suppressAutoHyphens/>
        <w:ind w:left="4253" w:right="26" w:hanging="4253"/>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Juridiskā adrese: </w:t>
      </w:r>
      <w:r w:rsidRPr="009F0BFF">
        <w:rPr>
          <w:rFonts w:ascii="Times New Roman" w:hAnsi="Times New Roman" w:cs="Times New Roman"/>
          <w:noProof/>
        </w:rPr>
        <w:t>Gaujas iela 33A</w:t>
      </w:r>
      <w:r w:rsidRPr="009F0BFF">
        <w:rPr>
          <w:rFonts w:ascii="Times New Roman" w:eastAsia="Lucida Sans Unicode" w:hAnsi="Times New Roman" w:cs="Times New Roman"/>
          <w:color w:val="auto"/>
          <w:lang w:eastAsia="en-US" w:bidi="ar-SA"/>
        </w:rPr>
        <w:t>,</w:t>
      </w:r>
    </w:p>
    <w:p w14:paraId="7B3444B9" w14:textId="77777777" w:rsidR="009F0BFF" w:rsidRPr="009F0BFF" w:rsidRDefault="009F0BFF" w:rsidP="009F0BFF">
      <w:pPr>
        <w:suppressAutoHyphens/>
        <w:ind w:left="4253" w:right="26" w:hanging="4253"/>
        <w:jc w:val="both"/>
        <w:rPr>
          <w:rFonts w:ascii="Times New Roman" w:eastAsia="Lucida Sans Unicode" w:hAnsi="Times New Roman" w:cs="Times New Roman"/>
          <w:color w:val="auto"/>
          <w:lang w:eastAsia="en-US" w:bidi="ar-SA"/>
        </w:rPr>
      </w:pPr>
      <w:r w:rsidRPr="009F0BFF">
        <w:rPr>
          <w:rFonts w:ascii="Times New Roman" w:hAnsi="Times New Roman" w:cs="Times New Roman"/>
          <w:noProof/>
        </w:rPr>
        <w:t>Ādaži, Ādažu pag., Ādažu nov.</w:t>
      </w:r>
      <w:r w:rsidRPr="009F0BFF">
        <w:rPr>
          <w:rFonts w:ascii="Times New Roman" w:eastAsia="Lucida Sans Unicode" w:hAnsi="Times New Roman" w:cs="Times New Roman"/>
          <w:color w:val="auto"/>
          <w:lang w:eastAsia="en-US" w:bidi="ar-SA"/>
        </w:rPr>
        <w:t>,</w:t>
      </w:r>
      <w:r w:rsidRPr="009F0BFF">
        <w:rPr>
          <w:rFonts w:ascii="Times New Roman" w:eastAsia="Lucida Sans Unicode" w:hAnsi="Times New Roman" w:cs="Times New Roman"/>
          <w:color w:val="auto"/>
          <w:lang w:eastAsia="en-US" w:bidi="ar-SA"/>
        </w:rPr>
        <w:tab/>
        <w:t xml:space="preserve"> _______, ______, ______________, </w:t>
      </w:r>
    </w:p>
    <w:p w14:paraId="1F3D6B50" w14:textId="77777777" w:rsidR="009F0BFF" w:rsidRPr="009F0BFF" w:rsidRDefault="009F0BFF" w:rsidP="009F0BFF">
      <w:pPr>
        <w:tabs>
          <w:tab w:val="left" w:pos="720"/>
          <w:tab w:val="left" w:pos="1440"/>
          <w:tab w:val="left" w:pos="2160"/>
          <w:tab w:val="left" w:pos="2880"/>
          <w:tab w:val="left" w:pos="4320"/>
        </w:tabs>
        <w:suppressAutoHyphens/>
        <w:ind w:right="26"/>
        <w:jc w:val="both"/>
        <w:rPr>
          <w:rFonts w:ascii="Times New Roman" w:eastAsia="Lucida Sans Unicode" w:hAnsi="Times New Roman" w:cs="Times New Roman"/>
          <w:color w:val="auto"/>
          <w:lang w:eastAsia="en-US" w:bidi="ar-SA"/>
        </w:rPr>
      </w:pPr>
      <w:r w:rsidRPr="009F0BFF">
        <w:rPr>
          <w:rFonts w:ascii="Times New Roman" w:hAnsi="Times New Roman" w:cs="Times New Roman"/>
          <w:noProof/>
        </w:rPr>
        <w:t>LV-2164</w:t>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t xml:space="preserve">         </w:t>
      </w:r>
      <w:r w:rsidRPr="009F0BFF">
        <w:rPr>
          <w:rFonts w:ascii="Times New Roman" w:eastAsia="Lucida Sans Unicode" w:hAnsi="Times New Roman" w:cs="Times New Roman"/>
          <w:color w:val="auto"/>
          <w:lang w:eastAsia="en-US" w:bidi="ar-SA"/>
        </w:rPr>
        <w:tab/>
        <w:t>LV-_____</w:t>
      </w:r>
    </w:p>
    <w:p w14:paraId="124AAA84" w14:textId="77777777" w:rsidR="009F0BFF" w:rsidRPr="009F0BFF" w:rsidRDefault="009F0BFF" w:rsidP="009F0BFF">
      <w:pPr>
        <w:suppressAutoHyphens/>
        <w:ind w:right="26"/>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Banka: AS “SEB banka”</w:t>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t xml:space="preserve">              </w:t>
      </w:r>
    </w:p>
    <w:p w14:paraId="557C443F" w14:textId="77777777" w:rsidR="009F0BFF" w:rsidRPr="009F0BFF" w:rsidRDefault="009F0BFF" w:rsidP="009F0BFF">
      <w:pPr>
        <w:suppressAutoHyphens/>
        <w:ind w:right="26"/>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Konts: LV59UNLA0050003955158</w:t>
      </w:r>
    </w:p>
    <w:p w14:paraId="1B530ADE" w14:textId="77777777" w:rsidR="009F0BFF" w:rsidRPr="009F0BFF" w:rsidRDefault="009F0BFF" w:rsidP="009F0BFF">
      <w:pPr>
        <w:suppressAutoHyphens/>
        <w:ind w:right="26"/>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Kods: UNLALV2X</w:t>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p>
    <w:p w14:paraId="5BD4A24A" w14:textId="77777777" w:rsidR="009F0BFF" w:rsidRPr="009F0BFF" w:rsidRDefault="009F0BFF" w:rsidP="009F0BFF">
      <w:pPr>
        <w:suppressAutoHyphens/>
        <w:ind w:right="26"/>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Tālrunis: 67997350</w:t>
      </w:r>
    </w:p>
    <w:p w14:paraId="0762E134" w14:textId="77777777" w:rsidR="009F0BFF" w:rsidRPr="009F0BFF" w:rsidRDefault="009F0BFF" w:rsidP="009F0BFF">
      <w:pPr>
        <w:suppressAutoHyphens/>
        <w:ind w:right="26"/>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 xml:space="preserve">e-pasts: </w:t>
      </w:r>
      <w:hyperlink r:id="rId31" w:history="1">
        <w:r w:rsidRPr="009F0BFF">
          <w:rPr>
            <w:rFonts w:ascii="Times New Roman" w:eastAsia="Lucida Sans Unicode" w:hAnsi="Times New Roman" w:cs="Times New Roman"/>
            <w:color w:val="0066CC"/>
            <w:u w:val="single"/>
            <w:lang w:eastAsia="en-US" w:bidi="ar-SA"/>
          </w:rPr>
          <w:t>dome@adazi.lv</w:t>
        </w:r>
      </w:hyperlink>
    </w:p>
    <w:p w14:paraId="77664614" w14:textId="77777777" w:rsidR="009F0BFF" w:rsidRPr="009F0BFF" w:rsidRDefault="009F0BFF" w:rsidP="009F0BFF">
      <w:pPr>
        <w:suppressAutoHyphens/>
        <w:ind w:right="26"/>
        <w:rPr>
          <w:rFonts w:ascii="Times New Roman" w:eastAsia="Lucida Sans Unicode" w:hAnsi="Times New Roman" w:cs="Times New Roman"/>
          <w:color w:val="auto"/>
          <w:lang w:eastAsia="en-US" w:bidi="ar-SA"/>
        </w:rPr>
      </w:pPr>
    </w:p>
    <w:p w14:paraId="299B6454" w14:textId="77777777" w:rsidR="009F0BFF" w:rsidRPr="009F0BFF" w:rsidRDefault="009F0BFF" w:rsidP="009F0BFF">
      <w:pPr>
        <w:suppressAutoHyphens/>
        <w:ind w:right="26"/>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Ādažu novada pašvaldības domes </w:t>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p>
    <w:p w14:paraId="4964B61E" w14:textId="77777777" w:rsidR="009F0BFF" w:rsidRPr="009F0BFF" w:rsidRDefault="009F0BFF" w:rsidP="009F0BFF">
      <w:pPr>
        <w:suppressAutoHyphens/>
        <w:ind w:right="26"/>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priekšsēdētājs</w:t>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t xml:space="preserve">            </w:t>
      </w:r>
    </w:p>
    <w:p w14:paraId="37AB814E" w14:textId="77777777" w:rsidR="009F0BFF" w:rsidRPr="009F0BFF" w:rsidRDefault="009F0BFF" w:rsidP="009F0BFF">
      <w:pPr>
        <w:suppressAutoHyphens/>
        <w:ind w:right="26"/>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p>
    <w:p w14:paraId="498C5019" w14:textId="77777777" w:rsidR="009F0BFF" w:rsidRPr="009F0BFF" w:rsidRDefault="009F0BFF" w:rsidP="009F0BFF">
      <w:pPr>
        <w:suppressAutoHyphens/>
        <w:ind w:right="26"/>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______________________M. Sprindžuks</w:t>
      </w:r>
      <w:r w:rsidRPr="009F0BFF">
        <w:rPr>
          <w:rFonts w:ascii="Times New Roman" w:eastAsia="Lucida Sans Unicode" w:hAnsi="Times New Roman" w:cs="Times New Roman"/>
          <w:color w:val="auto"/>
          <w:lang w:eastAsia="en-US" w:bidi="ar-SA"/>
        </w:rPr>
        <w:tab/>
        <w:t xml:space="preserve">   __________________ V. Uzvārds</w:t>
      </w:r>
    </w:p>
    <w:p w14:paraId="26E9A2DB" w14:textId="40BECFBB"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__.__.202</w:t>
      </w:r>
      <w:r w:rsidR="002D7A93">
        <w:rPr>
          <w:rFonts w:ascii="Times New Roman" w:eastAsia="Lucida Sans Unicode" w:hAnsi="Times New Roman" w:cs="Times New Roman"/>
          <w:color w:val="auto"/>
          <w:lang w:eastAsia="en-US" w:bidi="ar-SA"/>
        </w:rPr>
        <w:t>2</w:t>
      </w:r>
      <w:r w:rsidRPr="009F0BFF">
        <w:rPr>
          <w:rFonts w:ascii="Times New Roman" w:eastAsia="Lucida Sans Unicode" w:hAnsi="Times New Roman" w:cs="Times New Roman"/>
          <w:color w:val="auto"/>
          <w:lang w:eastAsia="en-US" w:bidi="ar-SA"/>
        </w:rPr>
        <w:t>.</w:t>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t xml:space="preserve">    </w:t>
      </w:r>
      <w:r w:rsidRPr="009F0BFF">
        <w:rPr>
          <w:rFonts w:ascii="Times New Roman" w:eastAsia="Lucida Sans Unicode" w:hAnsi="Times New Roman" w:cs="Times New Roman"/>
          <w:color w:val="auto"/>
          <w:lang w:eastAsia="en-US" w:bidi="ar-SA"/>
        </w:rPr>
        <w:tab/>
        <w:t xml:space="preserve">   __.__.202</w:t>
      </w:r>
      <w:r w:rsidR="002D7A93">
        <w:rPr>
          <w:rFonts w:ascii="Times New Roman" w:eastAsia="Lucida Sans Unicode" w:hAnsi="Times New Roman" w:cs="Times New Roman"/>
          <w:color w:val="auto"/>
          <w:lang w:eastAsia="en-US" w:bidi="ar-SA"/>
        </w:rPr>
        <w:t>2</w:t>
      </w:r>
      <w:r w:rsidRPr="009F0BFF">
        <w:rPr>
          <w:rFonts w:ascii="Times New Roman" w:eastAsia="Lucida Sans Unicode" w:hAnsi="Times New Roman" w:cs="Times New Roman"/>
          <w:color w:val="auto"/>
          <w:lang w:eastAsia="en-US" w:bidi="ar-SA"/>
        </w:rPr>
        <w:t>.</w:t>
      </w:r>
    </w:p>
    <w:p w14:paraId="6C1961E1" w14:textId="77777777" w:rsidR="009F0BFF" w:rsidRPr="009F0BFF" w:rsidRDefault="009F0BFF" w:rsidP="009F0BFF">
      <w:pPr>
        <w:spacing w:line="254" w:lineRule="exact"/>
        <w:ind w:right="140"/>
        <w:jc w:val="both"/>
        <w:rPr>
          <w:rFonts w:ascii="Times New Roman" w:eastAsia="Arial" w:hAnsi="Times New Roman" w:cs="Times New Roman"/>
          <w:sz w:val="22"/>
          <w:szCs w:val="22"/>
        </w:rPr>
      </w:pPr>
    </w:p>
    <w:p w14:paraId="24CCE907" w14:textId="77777777" w:rsidR="009F0BFF" w:rsidRPr="009F0BFF" w:rsidRDefault="009F0BFF" w:rsidP="009F0BFF"/>
    <w:p w14:paraId="641487C9" w14:textId="77777777" w:rsidR="009F0BFF" w:rsidRPr="009F0BFF" w:rsidRDefault="009F0BFF" w:rsidP="009F0BFF"/>
    <w:p w14:paraId="02AA067C" w14:textId="77777777" w:rsidR="009F0BFF" w:rsidRPr="009F0BFF" w:rsidRDefault="009F0BFF" w:rsidP="009F0BFF"/>
    <w:p w14:paraId="4FC77C11" w14:textId="77777777" w:rsidR="009F0BFF" w:rsidRPr="009F0BFF" w:rsidRDefault="009F0BFF" w:rsidP="009F0BFF"/>
    <w:p w14:paraId="32EF7AC9" w14:textId="77777777" w:rsidR="009F0BFF" w:rsidRPr="009F0BFF" w:rsidRDefault="009F0BFF" w:rsidP="009F0BFF"/>
    <w:p w14:paraId="28463D00" w14:textId="77777777" w:rsidR="009F0BFF" w:rsidRPr="009F0BFF" w:rsidRDefault="009F0BFF" w:rsidP="009F0BFF"/>
    <w:p w14:paraId="299EE385" w14:textId="77777777" w:rsidR="009F0BFF" w:rsidRPr="009F0BFF" w:rsidRDefault="009F0BFF" w:rsidP="009F0BFF"/>
    <w:p w14:paraId="4F8B39D6" w14:textId="77777777" w:rsidR="009F0BFF" w:rsidRPr="009F0BFF" w:rsidRDefault="009F0BFF" w:rsidP="009F0BFF"/>
    <w:p w14:paraId="2B369C63" w14:textId="77777777" w:rsidR="009F0BFF" w:rsidRPr="009F0BFF" w:rsidRDefault="009F0BFF" w:rsidP="009F0BFF">
      <w:pPr>
        <w:rPr>
          <w:rFonts w:ascii="Times New Roman" w:eastAsia="Arial" w:hAnsi="Times New Roman" w:cs="Times New Roman"/>
          <w:sz w:val="22"/>
          <w:szCs w:val="22"/>
        </w:rPr>
      </w:pPr>
    </w:p>
    <w:p w14:paraId="691A4D0A" w14:textId="77777777" w:rsidR="009F0BFF" w:rsidRPr="009F0BFF" w:rsidRDefault="009F0BFF" w:rsidP="009F0BFF">
      <w:pPr>
        <w:tabs>
          <w:tab w:val="left" w:pos="4882"/>
        </w:tabs>
      </w:pPr>
    </w:p>
    <w:p w14:paraId="310A78FC" w14:textId="77777777" w:rsidR="009F0BFF" w:rsidRPr="009F0BFF" w:rsidRDefault="009F0BFF" w:rsidP="009F0BFF">
      <w:pPr>
        <w:widowControl/>
        <w:spacing w:after="160" w:line="259" w:lineRule="auto"/>
        <w:rPr>
          <w:rFonts w:asciiTheme="minorHAnsi" w:eastAsiaTheme="minorHAnsi" w:hAnsiTheme="minorHAnsi" w:cstheme="minorBidi"/>
          <w:color w:val="auto"/>
          <w:sz w:val="22"/>
          <w:szCs w:val="22"/>
          <w:lang w:eastAsia="en-US" w:bidi="ar-SA"/>
        </w:rPr>
      </w:pPr>
    </w:p>
    <w:p w14:paraId="7C660A3D" w14:textId="31BBBE05" w:rsidR="004D1649" w:rsidRPr="001934D6" w:rsidRDefault="004D1649" w:rsidP="009F0BFF">
      <w:pPr>
        <w:pStyle w:val="Bodytext20"/>
        <w:shd w:val="clear" w:color="auto" w:fill="auto"/>
        <w:spacing w:line="254" w:lineRule="exact"/>
        <w:ind w:left="5040" w:right="140" w:firstLine="0"/>
      </w:pPr>
    </w:p>
    <w:sectPr w:rsidR="004D1649" w:rsidRPr="001934D6" w:rsidSect="00510C6C">
      <w:footerReference w:type="default" r:id="rId32"/>
      <w:type w:val="continuous"/>
      <w:pgSz w:w="11900" w:h="16840"/>
      <w:pgMar w:top="1134" w:right="1134" w:bottom="1134" w:left="1701" w:header="0" w:footer="68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AE2FB" w14:textId="77777777" w:rsidR="004F3C46" w:rsidRDefault="004F3C46">
      <w:r>
        <w:separator/>
      </w:r>
    </w:p>
  </w:endnote>
  <w:endnote w:type="continuationSeparator" w:id="0">
    <w:p w14:paraId="6298C054" w14:textId="77777777" w:rsidR="004F3C46" w:rsidRDefault="004F3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9526065"/>
      <w:docPartObj>
        <w:docPartGallery w:val="Page Numbers (Bottom of Page)"/>
        <w:docPartUnique/>
      </w:docPartObj>
    </w:sdtPr>
    <w:sdtEndPr>
      <w:rPr>
        <w:rFonts w:ascii="Times New Roman" w:hAnsi="Times New Roman" w:cs="Times New Roman"/>
        <w:noProof/>
      </w:rPr>
    </w:sdtEndPr>
    <w:sdtContent>
      <w:p w14:paraId="52E6B430" w14:textId="1F77D192" w:rsidR="00B14D84" w:rsidRPr="002D5AB7" w:rsidRDefault="00B14D84">
        <w:pPr>
          <w:pStyle w:val="Footer"/>
          <w:jc w:val="center"/>
          <w:rPr>
            <w:rFonts w:ascii="Times New Roman" w:hAnsi="Times New Roman" w:cs="Times New Roman"/>
          </w:rPr>
        </w:pPr>
        <w:r w:rsidRPr="002D5AB7">
          <w:rPr>
            <w:rFonts w:ascii="Times New Roman" w:hAnsi="Times New Roman" w:cs="Times New Roman"/>
          </w:rPr>
          <w:fldChar w:fldCharType="begin"/>
        </w:r>
        <w:r w:rsidRPr="002D5AB7">
          <w:rPr>
            <w:rFonts w:ascii="Times New Roman" w:hAnsi="Times New Roman" w:cs="Times New Roman"/>
          </w:rPr>
          <w:instrText xml:space="preserve"> PAGE   \* MERGEFORMAT </w:instrText>
        </w:r>
        <w:r w:rsidRPr="002D5AB7">
          <w:rPr>
            <w:rFonts w:ascii="Times New Roman" w:hAnsi="Times New Roman" w:cs="Times New Roman"/>
          </w:rPr>
          <w:fldChar w:fldCharType="separate"/>
        </w:r>
        <w:r w:rsidR="00D12118">
          <w:rPr>
            <w:rFonts w:ascii="Times New Roman" w:hAnsi="Times New Roman" w:cs="Times New Roman"/>
            <w:noProof/>
          </w:rPr>
          <w:t>20</w:t>
        </w:r>
        <w:r w:rsidRPr="002D5AB7">
          <w:rPr>
            <w:rFonts w:ascii="Times New Roman" w:hAnsi="Times New Roman" w:cs="Times New Roman"/>
            <w:noProof/>
          </w:rPr>
          <w:fldChar w:fldCharType="end"/>
        </w:r>
      </w:p>
    </w:sdtContent>
  </w:sdt>
  <w:p w14:paraId="1DE454C7" w14:textId="27C66B9B" w:rsidR="00B14D84" w:rsidRDefault="00B14D84">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1AC71" w14:textId="77777777" w:rsidR="004F3C46" w:rsidRDefault="004F3C46"/>
  </w:footnote>
  <w:footnote w:type="continuationSeparator" w:id="0">
    <w:p w14:paraId="7A98B8A9" w14:textId="77777777" w:rsidR="004F3C46" w:rsidRDefault="004F3C4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5376"/>
    <w:multiLevelType w:val="hybridMultilevel"/>
    <w:tmpl w:val="A4D63C28"/>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0A84C39"/>
    <w:multiLevelType w:val="multilevel"/>
    <w:tmpl w:val="81A62D92"/>
    <w:lvl w:ilvl="0">
      <w:start w:val="2"/>
      <w:numFmt w:val="decimal"/>
      <w:lvlText w:val="2.%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08090A"/>
    <w:multiLevelType w:val="hybridMultilevel"/>
    <w:tmpl w:val="0F742746"/>
    <w:lvl w:ilvl="0" w:tplc="67628A96">
      <w:start w:val="8"/>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E353905"/>
    <w:multiLevelType w:val="multilevel"/>
    <w:tmpl w:val="13E0D4DE"/>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3">
      <w:start w:val="1"/>
      <w:numFmt w:val="decimal"/>
      <w:lvlText w:val="%1.%2.%3.%4."/>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8F3FF4"/>
    <w:multiLevelType w:val="multilevel"/>
    <w:tmpl w:val="576E94D4"/>
    <w:lvl w:ilvl="0">
      <w:start w:val="1"/>
      <w:numFmt w:val="decimal"/>
      <w:lvlText w:val="%1."/>
      <w:lvlJc w:val="left"/>
      <w:pPr>
        <w:ind w:left="900" w:hanging="900"/>
      </w:pPr>
      <w:rPr>
        <w:rFonts w:hint="default"/>
      </w:rPr>
    </w:lvl>
    <w:lvl w:ilvl="1">
      <w:start w:val="2"/>
      <w:numFmt w:val="decimal"/>
      <w:lvlText w:val="%1.%2."/>
      <w:lvlJc w:val="left"/>
      <w:pPr>
        <w:ind w:left="1282" w:hanging="900"/>
      </w:pPr>
      <w:rPr>
        <w:rFonts w:hint="default"/>
      </w:rPr>
    </w:lvl>
    <w:lvl w:ilvl="2">
      <w:start w:val="5"/>
      <w:numFmt w:val="decimal"/>
      <w:lvlText w:val="%1.%2.%3."/>
      <w:lvlJc w:val="left"/>
      <w:pPr>
        <w:ind w:left="1664" w:hanging="900"/>
      </w:pPr>
      <w:rPr>
        <w:rFonts w:hint="default"/>
      </w:rPr>
    </w:lvl>
    <w:lvl w:ilvl="3">
      <w:start w:val="4"/>
      <w:numFmt w:val="decimal"/>
      <w:lvlText w:val="%1.%2.%3.%4."/>
      <w:lvlJc w:val="left"/>
      <w:pPr>
        <w:ind w:left="2046" w:hanging="900"/>
      </w:pPr>
      <w:rPr>
        <w:rFonts w:hint="default"/>
      </w:rPr>
    </w:lvl>
    <w:lvl w:ilvl="4">
      <w:start w:val="1"/>
      <w:numFmt w:val="decimal"/>
      <w:lvlText w:val="%1.%2.%3.%4.%5."/>
      <w:lvlJc w:val="left"/>
      <w:pPr>
        <w:ind w:left="2608" w:hanging="1080"/>
      </w:pPr>
      <w:rPr>
        <w:rFonts w:hint="default"/>
      </w:rPr>
    </w:lvl>
    <w:lvl w:ilvl="5">
      <w:start w:val="1"/>
      <w:numFmt w:val="decimal"/>
      <w:lvlText w:val="%1.%2.%3.%4.%5.%6."/>
      <w:lvlJc w:val="left"/>
      <w:pPr>
        <w:ind w:left="2990" w:hanging="1080"/>
      </w:pPr>
      <w:rPr>
        <w:rFonts w:hint="default"/>
      </w:rPr>
    </w:lvl>
    <w:lvl w:ilvl="6">
      <w:start w:val="1"/>
      <w:numFmt w:val="decimal"/>
      <w:lvlText w:val="%1.%2.%3.%4.%5.%6.%7."/>
      <w:lvlJc w:val="left"/>
      <w:pPr>
        <w:ind w:left="3732" w:hanging="1440"/>
      </w:pPr>
      <w:rPr>
        <w:rFonts w:hint="default"/>
      </w:rPr>
    </w:lvl>
    <w:lvl w:ilvl="7">
      <w:start w:val="1"/>
      <w:numFmt w:val="decimal"/>
      <w:lvlText w:val="%1.%2.%3.%4.%5.%6.%7.%8."/>
      <w:lvlJc w:val="left"/>
      <w:pPr>
        <w:ind w:left="4114" w:hanging="1440"/>
      </w:pPr>
      <w:rPr>
        <w:rFonts w:hint="default"/>
      </w:rPr>
    </w:lvl>
    <w:lvl w:ilvl="8">
      <w:start w:val="1"/>
      <w:numFmt w:val="decimal"/>
      <w:lvlText w:val="%1.%2.%3.%4.%5.%6.%7.%8.%9."/>
      <w:lvlJc w:val="left"/>
      <w:pPr>
        <w:ind w:left="4856" w:hanging="1800"/>
      </w:pPr>
      <w:rPr>
        <w:rFonts w:hint="default"/>
      </w:rPr>
    </w:lvl>
  </w:abstractNum>
  <w:abstractNum w:abstractNumId="5" w15:restartNumberingAfterBreak="0">
    <w:nsid w:val="12335A68"/>
    <w:multiLevelType w:val="multilevel"/>
    <w:tmpl w:val="1D0CBFF4"/>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425711"/>
    <w:multiLevelType w:val="hybridMultilevel"/>
    <w:tmpl w:val="8CE0F664"/>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EE62065"/>
    <w:multiLevelType w:val="multilevel"/>
    <w:tmpl w:val="E30E2E78"/>
    <w:lvl w:ilvl="0">
      <w:start w:val="1"/>
      <w:numFmt w:val="decimal"/>
      <w:lvlText w:val="%1."/>
      <w:lvlJc w:val="left"/>
      <w:pPr>
        <w:ind w:left="900" w:hanging="900"/>
      </w:pPr>
      <w:rPr>
        <w:rFonts w:hint="default"/>
      </w:rPr>
    </w:lvl>
    <w:lvl w:ilvl="1">
      <w:start w:val="2"/>
      <w:numFmt w:val="decimal"/>
      <w:lvlText w:val="%1.%2."/>
      <w:lvlJc w:val="left"/>
      <w:pPr>
        <w:ind w:left="1282" w:hanging="900"/>
      </w:pPr>
      <w:rPr>
        <w:rFonts w:hint="default"/>
      </w:rPr>
    </w:lvl>
    <w:lvl w:ilvl="2">
      <w:start w:val="5"/>
      <w:numFmt w:val="decimal"/>
      <w:lvlText w:val="%1.%2.%3."/>
      <w:lvlJc w:val="left"/>
      <w:pPr>
        <w:ind w:left="1664" w:hanging="900"/>
      </w:pPr>
      <w:rPr>
        <w:rFonts w:hint="default"/>
      </w:rPr>
    </w:lvl>
    <w:lvl w:ilvl="3">
      <w:start w:val="3"/>
      <w:numFmt w:val="decimal"/>
      <w:lvlText w:val="%1.%2.%3.%4."/>
      <w:lvlJc w:val="left"/>
      <w:pPr>
        <w:ind w:left="2046" w:hanging="900"/>
      </w:pPr>
      <w:rPr>
        <w:rFonts w:hint="default"/>
      </w:rPr>
    </w:lvl>
    <w:lvl w:ilvl="4">
      <w:start w:val="1"/>
      <w:numFmt w:val="decimal"/>
      <w:lvlText w:val="%1.%2.%3.%4.%5."/>
      <w:lvlJc w:val="left"/>
      <w:pPr>
        <w:ind w:left="2608" w:hanging="1080"/>
      </w:pPr>
      <w:rPr>
        <w:rFonts w:hint="default"/>
      </w:rPr>
    </w:lvl>
    <w:lvl w:ilvl="5">
      <w:start w:val="1"/>
      <w:numFmt w:val="decimal"/>
      <w:lvlText w:val="%1.%2.%3.%4.%5.%6."/>
      <w:lvlJc w:val="left"/>
      <w:pPr>
        <w:ind w:left="2990" w:hanging="1080"/>
      </w:pPr>
      <w:rPr>
        <w:rFonts w:hint="default"/>
      </w:rPr>
    </w:lvl>
    <w:lvl w:ilvl="6">
      <w:start w:val="1"/>
      <w:numFmt w:val="decimal"/>
      <w:lvlText w:val="%1.%2.%3.%4.%5.%6.%7."/>
      <w:lvlJc w:val="left"/>
      <w:pPr>
        <w:ind w:left="3732" w:hanging="1440"/>
      </w:pPr>
      <w:rPr>
        <w:rFonts w:hint="default"/>
      </w:rPr>
    </w:lvl>
    <w:lvl w:ilvl="7">
      <w:start w:val="1"/>
      <w:numFmt w:val="decimal"/>
      <w:lvlText w:val="%1.%2.%3.%4.%5.%6.%7.%8."/>
      <w:lvlJc w:val="left"/>
      <w:pPr>
        <w:ind w:left="4114" w:hanging="1440"/>
      </w:pPr>
      <w:rPr>
        <w:rFonts w:hint="default"/>
      </w:rPr>
    </w:lvl>
    <w:lvl w:ilvl="8">
      <w:start w:val="1"/>
      <w:numFmt w:val="decimal"/>
      <w:lvlText w:val="%1.%2.%3.%4.%5.%6.%7.%8.%9."/>
      <w:lvlJc w:val="left"/>
      <w:pPr>
        <w:ind w:left="4856" w:hanging="1800"/>
      </w:pPr>
      <w:rPr>
        <w:rFonts w:hint="default"/>
      </w:rPr>
    </w:lvl>
  </w:abstractNum>
  <w:abstractNum w:abstractNumId="8" w15:restartNumberingAfterBreak="0">
    <w:nsid w:val="286E35F8"/>
    <w:multiLevelType w:val="multilevel"/>
    <w:tmpl w:val="C02618F2"/>
    <w:lvl w:ilvl="0">
      <w:start w:val="1"/>
      <w:numFmt w:val="decimal"/>
      <w:lvlText w:val="%1."/>
      <w:lvlJc w:val="left"/>
      <w:pPr>
        <w:ind w:left="360" w:hanging="360"/>
      </w:pPr>
      <w:rPr>
        <w:b/>
        <w:sz w:val="26"/>
        <w:szCs w:val="26"/>
      </w:rPr>
    </w:lvl>
    <w:lvl w:ilvl="1">
      <w:start w:val="1"/>
      <w:numFmt w:val="decimal"/>
      <w:isLgl/>
      <w:lvlText w:val="%1.%2."/>
      <w:lvlJc w:val="left"/>
      <w:pPr>
        <w:ind w:left="720" w:hanging="360"/>
      </w:pPr>
      <w:rPr>
        <w:rFonts w:hint="default"/>
        <w:sz w:val="26"/>
        <w:szCs w:val="26"/>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ascii="Times New Roman" w:hAnsi="Times New Roman" w:cs="Times New Roman" w:hint="default"/>
        <w:sz w:val="26"/>
        <w:szCs w:val="26"/>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30DCAD96"/>
    <w:multiLevelType w:val="multilevel"/>
    <w:tmpl w:val="6804BCD4"/>
    <w:lvl w:ilvl="0">
      <w:start w:val="2"/>
      <w:numFmt w:val="decimal"/>
      <w:lvlText w:val="%1."/>
      <w:lvlJc w:val="left"/>
      <w:pPr>
        <w:tabs>
          <w:tab w:val="num" w:pos="0"/>
        </w:tabs>
        <w:ind w:left="480" w:hanging="480"/>
      </w:pPr>
      <w:rPr>
        <w:rFonts w:hint="default"/>
      </w:rPr>
    </w:lvl>
    <w:lvl w:ilvl="1">
      <w:start w:val="5"/>
      <w:numFmt w:val="decimal"/>
      <w:lvlText w:val="%2."/>
      <w:lvlJc w:val="left"/>
      <w:pPr>
        <w:tabs>
          <w:tab w:val="num" w:pos="720"/>
        </w:tabs>
        <w:ind w:left="1200" w:hanging="480"/>
      </w:pPr>
      <w:rPr>
        <w:rFonts w:hint="default"/>
      </w:rPr>
    </w:lvl>
    <w:lvl w:ilvl="2">
      <w:start w:val="5"/>
      <w:numFmt w:val="decimal"/>
      <w:lvlText w:val="%3."/>
      <w:lvlJc w:val="left"/>
      <w:pPr>
        <w:tabs>
          <w:tab w:val="num" w:pos="1440"/>
        </w:tabs>
        <w:ind w:left="1920" w:hanging="480"/>
      </w:pPr>
      <w:rPr>
        <w:rFonts w:hint="default"/>
      </w:rPr>
    </w:lvl>
    <w:lvl w:ilvl="3">
      <w:start w:val="5"/>
      <w:numFmt w:val="decimal"/>
      <w:lvlText w:val="%4."/>
      <w:lvlJc w:val="left"/>
      <w:pPr>
        <w:tabs>
          <w:tab w:val="num" w:pos="2160"/>
        </w:tabs>
        <w:ind w:left="2640" w:hanging="480"/>
      </w:pPr>
      <w:rPr>
        <w:rFonts w:hint="default"/>
      </w:rPr>
    </w:lvl>
    <w:lvl w:ilvl="4">
      <w:start w:val="5"/>
      <w:numFmt w:val="decimal"/>
      <w:lvlText w:val="%5."/>
      <w:lvlJc w:val="left"/>
      <w:pPr>
        <w:tabs>
          <w:tab w:val="num" w:pos="2880"/>
        </w:tabs>
        <w:ind w:left="3360" w:hanging="480"/>
      </w:pPr>
      <w:rPr>
        <w:rFonts w:hint="default"/>
      </w:rPr>
    </w:lvl>
    <w:lvl w:ilvl="5">
      <w:start w:val="5"/>
      <w:numFmt w:val="decimal"/>
      <w:lvlText w:val="%6."/>
      <w:lvlJc w:val="left"/>
      <w:pPr>
        <w:tabs>
          <w:tab w:val="num" w:pos="3600"/>
        </w:tabs>
        <w:ind w:left="4080" w:hanging="480"/>
      </w:pPr>
      <w:rPr>
        <w:rFonts w:hint="default"/>
      </w:rPr>
    </w:lvl>
    <w:lvl w:ilvl="6">
      <w:start w:val="5"/>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4AD0614C"/>
    <w:multiLevelType w:val="multilevel"/>
    <w:tmpl w:val="909C292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0CE433E"/>
    <w:multiLevelType w:val="multilevel"/>
    <w:tmpl w:val="815E8304"/>
    <w:lvl w:ilvl="0">
      <w:start w:val="10"/>
      <w:numFmt w:val="decimal"/>
      <w:lvlText w:val="%1."/>
      <w:lvlJc w:val="left"/>
      <w:pPr>
        <w:ind w:left="717" w:hanging="360"/>
      </w:pPr>
      <w:rPr>
        <w:rFonts w:hint="default"/>
      </w:rPr>
    </w:lvl>
    <w:lvl w:ilvl="1">
      <w:start w:val="8"/>
      <w:numFmt w:val="decimal"/>
      <w:isLgl/>
      <w:lvlText w:val="%1.%2."/>
      <w:lvlJc w:val="left"/>
      <w:pPr>
        <w:ind w:left="897" w:hanging="54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12" w15:restartNumberingAfterBreak="0">
    <w:nsid w:val="5AEC54D8"/>
    <w:multiLevelType w:val="multilevel"/>
    <w:tmpl w:val="94E47D1C"/>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FF3446D"/>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09C11BB"/>
    <w:multiLevelType w:val="multilevel"/>
    <w:tmpl w:val="0426001F"/>
    <w:numStyleLink w:val="111111"/>
  </w:abstractNum>
  <w:abstractNum w:abstractNumId="15" w15:restartNumberingAfterBreak="0">
    <w:nsid w:val="63FE5AF4"/>
    <w:multiLevelType w:val="multilevel"/>
    <w:tmpl w:val="4828AD24"/>
    <w:lvl w:ilvl="0">
      <w:start w:val="1"/>
      <w:numFmt w:val="decimal"/>
      <w:lvlText w:val="%1."/>
      <w:lvlJc w:val="left"/>
      <w:pPr>
        <w:tabs>
          <w:tab w:val="num" w:pos="0"/>
        </w:tabs>
        <w:ind w:left="480" w:hanging="480"/>
      </w:pPr>
      <w:rPr>
        <w:rFonts w:hint="default"/>
      </w:rPr>
    </w:lvl>
    <w:lvl w:ilvl="1">
      <w:start w:val="2"/>
      <w:numFmt w:val="decimal"/>
      <w:lvlText w:val="%2."/>
      <w:lvlJc w:val="left"/>
      <w:pPr>
        <w:tabs>
          <w:tab w:val="num" w:pos="720"/>
        </w:tabs>
        <w:ind w:left="1200" w:hanging="480"/>
      </w:pPr>
      <w:rPr>
        <w:rFonts w:hint="default"/>
      </w:rPr>
    </w:lvl>
    <w:lvl w:ilvl="2">
      <w:start w:val="2"/>
      <w:numFmt w:val="decimal"/>
      <w:lvlText w:val="%3."/>
      <w:lvlJc w:val="left"/>
      <w:pPr>
        <w:tabs>
          <w:tab w:val="num" w:pos="1440"/>
        </w:tabs>
        <w:ind w:left="1920" w:hanging="480"/>
      </w:pPr>
      <w:rPr>
        <w:rFonts w:hint="default"/>
      </w:rPr>
    </w:lvl>
    <w:lvl w:ilvl="3">
      <w:start w:val="2"/>
      <w:numFmt w:val="decimal"/>
      <w:lvlText w:val="%4."/>
      <w:lvlJc w:val="left"/>
      <w:pPr>
        <w:tabs>
          <w:tab w:val="num" w:pos="2160"/>
        </w:tabs>
        <w:ind w:left="2640" w:hanging="480"/>
      </w:pPr>
      <w:rPr>
        <w:rFonts w:hint="default"/>
      </w:rPr>
    </w:lvl>
    <w:lvl w:ilvl="4">
      <w:start w:val="2"/>
      <w:numFmt w:val="decimal"/>
      <w:lvlText w:val="%5."/>
      <w:lvlJc w:val="left"/>
      <w:pPr>
        <w:tabs>
          <w:tab w:val="num" w:pos="2880"/>
        </w:tabs>
        <w:ind w:left="3360" w:hanging="480"/>
      </w:pPr>
      <w:rPr>
        <w:rFonts w:hint="default"/>
      </w:rPr>
    </w:lvl>
    <w:lvl w:ilvl="5">
      <w:start w:val="2"/>
      <w:numFmt w:val="decimal"/>
      <w:lvlText w:val="%6."/>
      <w:lvlJc w:val="left"/>
      <w:pPr>
        <w:tabs>
          <w:tab w:val="num" w:pos="3600"/>
        </w:tabs>
        <w:ind w:left="4080" w:hanging="480"/>
      </w:pPr>
      <w:rPr>
        <w:rFonts w:hint="default"/>
      </w:rPr>
    </w:lvl>
    <w:lvl w:ilvl="6">
      <w:start w:val="2"/>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79BD1AD1"/>
    <w:multiLevelType w:val="multilevel"/>
    <w:tmpl w:val="173E1648"/>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1"/>
  </w:num>
  <w:num w:numId="3">
    <w:abstractNumId w:val="13"/>
  </w:num>
  <w:num w:numId="4">
    <w:abstractNumId w:val="14"/>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rPr>
          <w:b w:val="0"/>
        </w:rPr>
      </w:lvl>
    </w:lvlOverride>
  </w:num>
  <w:num w:numId="5">
    <w:abstractNumId w:val="11"/>
  </w:num>
  <w:num w:numId="6">
    <w:abstractNumId w:val="6"/>
  </w:num>
  <w:num w:numId="7">
    <w:abstractNumId w:val="7"/>
  </w:num>
  <w:num w:numId="8">
    <w:abstractNumId w:val="4"/>
  </w:num>
  <w:num w:numId="9">
    <w:abstractNumId w:val="12"/>
  </w:num>
  <w:num w:numId="10">
    <w:abstractNumId w:val="0"/>
  </w:num>
  <w:num w:numId="11">
    <w:abstractNumId w:val="2"/>
  </w:num>
  <w:num w:numId="12">
    <w:abstractNumId w:val="15"/>
  </w:num>
  <w:num w:numId="13">
    <w:abstractNumId w:val="9"/>
  </w:num>
  <w:num w:numId="14">
    <w:abstractNumId w:val="10"/>
  </w:num>
  <w:num w:numId="15">
    <w:abstractNumId w:val="5"/>
  </w:num>
  <w:num w:numId="16">
    <w:abstractNumId w:val="1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021"/>
    <w:rsid w:val="00011493"/>
    <w:rsid w:val="00033585"/>
    <w:rsid w:val="00042522"/>
    <w:rsid w:val="00050B84"/>
    <w:rsid w:val="0007148C"/>
    <w:rsid w:val="000971E2"/>
    <w:rsid w:val="000B0E98"/>
    <w:rsid w:val="000C7F20"/>
    <w:rsid w:val="000D2209"/>
    <w:rsid w:val="000D24C3"/>
    <w:rsid w:val="000D451C"/>
    <w:rsid w:val="000E21E1"/>
    <w:rsid w:val="000E2EA1"/>
    <w:rsid w:val="000E3575"/>
    <w:rsid w:val="000F0A36"/>
    <w:rsid w:val="000F312B"/>
    <w:rsid w:val="00107EC1"/>
    <w:rsid w:val="00124615"/>
    <w:rsid w:val="00145D09"/>
    <w:rsid w:val="00151347"/>
    <w:rsid w:val="00151946"/>
    <w:rsid w:val="0015496B"/>
    <w:rsid w:val="00156193"/>
    <w:rsid w:val="00182EC3"/>
    <w:rsid w:val="001934D6"/>
    <w:rsid w:val="001D0E48"/>
    <w:rsid w:val="001D4085"/>
    <w:rsid w:val="001D4320"/>
    <w:rsid w:val="001D6BAD"/>
    <w:rsid w:val="001E14C4"/>
    <w:rsid w:val="001E4762"/>
    <w:rsid w:val="001E6187"/>
    <w:rsid w:val="002042CE"/>
    <w:rsid w:val="00226295"/>
    <w:rsid w:val="00227E17"/>
    <w:rsid w:val="00235C4D"/>
    <w:rsid w:val="00241327"/>
    <w:rsid w:val="002426FC"/>
    <w:rsid w:val="0024303C"/>
    <w:rsid w:val="00250BE1"/>
    <w:rsid w:val="00256331"/>
    <w:rsid w:val="002578D4"/>
    <w:rsid w:val="00260C57"/>
    <w:rsid w:val="002626CA"/>
    <w:rsid w:val="00265D1E"/>
    <w:rsid w:val="002662B7"/>
    <w:rsid w:val="00267775"/>
    <w:rsid w:val="002724D5"/>
    <w:rsid w:val="00275111"/>
    <w:rsid w:val="002A14FB"/>
    <w:rsid w:val="002A6B7D"/>
    <w:rsid w:val="002B128F"/>
    <w:rsid w:val="002B23B7"/>
    <w:rsid w:val="002B6F03"/>
    <w:rsid w:val="002D5AB7"/>
    <w:rsid w:val="002D7A93"/>
    <w:rsid w:val="002E40FE"/>
    <w:rsid w:val="002E5976"/>
    <w:rsid w:val="002F1A02"/>
    <w:rsid w:val="002F739C"/>
    <w:rsid w:val="00306559"/>
    <w:rsid w:val="00313D87"/>
    <w:rsid w:val="003153D9"/>
    <w:rsid w:val="00326EA8"/>
    <w:rsid w:val="00331C07"/>
    <w:rsid w:val="00333F10"/>
    <w:rsid w:val="0033512D"/>
    <w:rsid w:val="00335D4F"/>
    <w:rsid w:val="00337864"/>
    <w:rsid w:val="003542C6"/>
    <w:rsid w:val="0036466C"/>
    <w:rsid w:val="00367B8A"/>
    <w:rsid w:val="003706A0"/>
    <w:rsid w:val="00372A01"/>
    <w:rsid w:val="00385CBC"/>
    <w:rsid w:val="0038653C"/>
    <w:rsid w:val="00387462"/>
    <w:rsid w:val="00390040"/>
    <w:rsid w:val="003930B5"/>
    <w:rsid w:val="003A1792"/>
    <w:rsid w:val="003B6B81"/>
    <w:rsid w:val="003D0FD0"/>
    <w:rsid w:val="003D7F6D"/>
    <w:rsid w:val="003E2D84"/>
    <w:rsid w:val="003F7561"/>
    <w:rsid w:val="003F75D5"/>
    <w:rsid w:val="00416E08"/>
    <w:rsid w:val="004232B8"/>
    <w:rsid w:val="004255A4"/>
    <w:rsid w:val="00425B90"/>
    <w:rsid w:val="00430FFE"/>
    <w:rsid w:val="00436EC7"/>
    <w:rsid w:val="00445BA3"/>
    <w:rsid w:val="004605BC"/>
    <w:rsid w:val="00462903"/>
    <w:rsid w:val="004726D3"/>
    <w:rsid w:val="00477FD1"/>
    <w:rsid w:val="00486AD7"/>
    <w:rsid w:val="00486EE3"/>
    <w:rsid w:val="004961D0"/>
    <w:rsid w:val="004A1C56"/>
    <w:rsid w:val="004B0EFD"/>
    <w:rsid w:val="004B17B6"/>
    <w:rsid w:val="004B52A1"/>
    <w:rsid w:val="004B6A45"/>
    <w:rsid w:val="004C0F7F"/>
    <w:rsid w:val="004D1649"/>
    <w:rsid w:val="004D175E"/>
    <w:rsid w:val="004E1EC4"/>
    <w:rsid w:val="004E2A5F"/>
    <w:rsid w:val="004F0BC9"/>
    <w:rsid w:val="004F3C46"/>
    <w:rsid w:val="004F700C"/>
    <w:rsid w:val="00500BC4"/>
    <w:rsid w:val="00506A99"/>
    <w:rsid w:val="00510C6C"/>
    <w:rsid w:val="005137E8"/>
    <w:rsid w:val="005170AD"/>
    <w:rsid w:val="00517BC6"/>
    <w:rsid w:val="00520FC0"/>
    <w:rsid w:val="00531B15"/>
    <w:rsid w:val="005361DF"/>
    <w:rsid w:val="00536D32"/>
    <w:rsid w:val="00550567"/>
    <w:rsid w:val="00557C80"/>
    <w:rsid w:val="00560DF4"/>
    <w:rsid w:val="00567656"/>
    <w:rsid w:val="00573978"/>
    <w:rsid w:val="00574392"/>
    <w:rsid w:val="00574687"/>
    <w:rsid w:val="00575EB6"/>
    <w:rsid w:val="005769E2"/>
    <w:rsid w:val="00577A8D"/>
    <w:rsid w:val="00581993"/>
    <w:rsid w:val="00583CA9"/>
    <w:rsid w:val="005841FA"/>
    <w:rsid w:val="0058470D"/>
    <w:rsid w:val="00584F72"/>
    <w:rsid w:val="00585F80"/>
    <w:rsid w:val="0058701E"/>
    <w:rsid w:val="00590722"/>
    <w:rsid w:val="005B1385"/>
    <w:rsid w:val="005B5311"/>
    <w:rsid w:val="005C2BAD"/>
    <w:rsid w:val="005D0AA9"/>
    <w:rsid w:val="005D0E15"/>
    <w:rsid w:val="005D1EA8"/>
    <w:rsid w:val="006211AF"/>
    <w:rsid w:val="00624F6A"/>
    <w:rsid w:val="00625769"/>
    <w:rsid w:val="00626D50"/>
    <w:rsid w:val="00630883"/>
    <w:rsid w:val="00641840"/>
    <w:rsid w:val="00660E08"/>
    <w:rsid w:val="0066410A"/>
    <w:rsid w:val="0067108C"/>
    <w:rsid w:val="006735A0"/>
    <w:rsid w:val="00674E23"/>
    <w:rsid w:val="0068690B"/>
    <w:rsid w:val="00694F82"/>
    <w:rsid w:val="0069555B"/>
    <w:rsid w:val="006A0862"/>
    <w:rsid w:val="006A3FAE"/>
    <w:rsid w:val="006B433F"/>
    <w:rsid w:val="006B4743"/>
    <w:rsid w:val="006B480A"/>
    <w:rsid w:val="006C1912"/>
    <w:rsid w:val="006C1A02"/>
    <w:rsid w:val="006D2C87"/>
    <w:rsid w:val="006E1CA1"/>
    <w:rsid w:val="006E7632"/>
    <w:rsid w:val="006F7DD7"/>
    <w:rsid w:val="0070272A"/>
    <w:rsid w:val="00707C73"/>
    <w:rsid w:val="007152DD"/>
    <w:rsid w:val="007156B9"/>
    <w:rsid w:val="0073288E"/>
    <w:rsid w:val="00736439"/>
    <w:rsid w:val="0073724C"/>
    <w:rsid w:val="00741BC5"/>
    <w:rsid w:val="00747DDB"/>
    <w:rsid w:val="00751657"/>
    <w:rsid w:val="0075457F"/>
    <w:rsid w:val="00760DA3"/>
    <w:rsid w:val="00765844"/>
    <w:rsid w:val="00791792"/>
    <w:rsid w:val="00796CB0"/>
    <w:rsid w:val="007B18D2"/>
    <w:rsid w:val="007B23C0"/>
    <w:rsid w:val="007C0D52"/>
    <w:rsid w:val="007F39AE"/>
    <w:rsid w:val="008109CA"/>
    <w:rsid w:val="0081144B"/>
    <w:rsid w:val="00812A7A"/>
    <w:rsid w:val="00814E83"/>
    <w:rsid w:val="00817C95"/>
    <w:rsid w:val="00825E41"/>
    <w:rsid w:val="00831076"/>
    <w:rsid w:val="00831CB5"/>
    <w:rsid w:val="00832EC7"/>
    <w:rsid w:val="008335B8"/>
    <w:rsid w:val="0083435A"/>
    <w:rsid w:val="00841C42"/>
    <w:rsid w:val="00846FAC"/>
    <w:rsid w:val="008504F6"/>
    <w:rsid w:val="008513C0"/>
    <w:rsid w:val="00853F02"/>
    <w:rsid w:val="00857AC7"/>
    <w:rsid w:val="00861975"/>
    <w:rsid w:val="00861CDF"/>
    <w:rsid w:val="00865592"/>
    <w:rsid w:val="00867F04"/>
    <w:rsid w:val="008A3729"/>
    <w:rsid w:val="008A6DE4"/>
    <w:rsid w:val="008A7171"/>
    <w:rsid w:val="008B5C08"/>
    <w:rsid w:val="008B7C04"/>
    <w:rsid w:val="008C2116"/>
    <w:rsid w:val="008C3570"/>
    <w:rsid w:val="008C7C12"/>
    <w:rsid w:val="008D0285"/>
    <w:rsid w:val="008D552F"/>
    <w:rsid w:val="008D7125"/>
    <w:rsid w:val="008E73E5"/>
    <w:rsid w:val="008F524E"/>
    <w:rsid w:val="00901ED3"/>
    <w:rsid w:val="0090361B"/>
    <w:rsid w:val="00906590"/>
    <w:rsid w:val="00906C93"/>
    <w:rsid w:val="009116D2"/>
    <w:rsid w:val="009164EB"/>
    <w:rsid w:val="00965FC5"/>
    <w:rsid w:val="009703DE"/>
    <w:rsid w:val="009801D9"/>
    <w:rsid w:val="00986DD8"/>
    <w:rsid w:val="0099601B"/>
    <w:rsid w:val="00997ED2"/>
    <w:rsid w:val="009A4CBA"/>
    <w:rsid w:val="009B594A"/>
    <w:rsid w:val="009B6054"/>
    <w:rsid w:val="009D0294"/>
    <w:rsid w:val="009D17C8"/>
    <w:rsid w:val="009D2AB8"/>
    <w:rsid w:val="009D5DD5"/>
    <w:rsid w:val="009D704A"/>
    <w:rsid w:val="009E6907"/>
    <w:rsid w:val="009F0BFF"/>
    <w:rsid w:val="009F24EC"/>
    <w:rsid w:val="009F4B94"/>
    <w:rsid w:val="00A05C6A"/>
    <w:rsid w:val="00A14C4B"/>
    <w:rsid w:val="00A20F7A"/>
    <w:rsid w:val="00A352BC"/>
    <w:rsid w:val="00A43E43"/>
    <w:rsid w:val="00A454D7"/>
    <w:rsid w:val="00A47F27"/>
    <w:rsid w:val="00A60FC1"/>
    <w:rsid w:val="00A63376"/>
    <w:rsid w:val="00A65289"/>
    <w:rsid w:val="00A845E1"/>
    <w:rsid w:val="00A90EDC"/>
    <w:rsid w:val="00A9203D"/>
    <w:rsid w:val="00AA39FA"/>
    <w:rsid w:val="00AA45B1"/>
    <w:rsid w:val="00AA770A"/>
    <w:rsid w:val="00AB14B4"/>
    <w:rsid w:val="00AC4D96"/>
    <w:rsid w:val="00AC6692"/>
    <w:rsid w:val="00AE036C"/>
    <w:rsid w:val="00AE511E"/>
    <w:rsid w:val="00AE7B14"/>
    <w:rsid w:val="00AF1DF7"/>
    <w:rsid w:val="00AF56A9"/>
    <w:rsid w:val="00B14D84"/>
    <w:rsid w:val="00B27CFC"/>
    <w:rsid w:val="00B30B26"/>
    <w:rsid w:val="00B32573"/>
    <w:rsid w:val="00B60EA4"/>
    <w:rsid w:val="00B66FE8"/>
    <w:rsid w:val="00B84EE4"/>
    <w:rsid w:val="00B860F3"/>
    <w:rsid w:val="00B86FA4"/>
    <w:rsid w:val="00B90625"/>
    <w:rsid w:val="00B92021"/>
    <w:rsid w:val="00BB5C33"/>
    <w:rsid w:val="00BB6FC4"/>
    <w:rsid w:val="00BD05D3"/>
    <w:rsid w:val="00BD44E6"/>
    <w:rsid w:val="00BE7B1F"/>
    <w:rsid w:val="00BF3B78"/>
    <w:rsid w:val="00C1122B"/>
    <w:rsid w:val="00C25C0F"/>
    <w:rsid w:val="00C274C9"/>
    <w:rsid w:val="00C326D3"/>
    <w:rsid w:val="00C355CD"/>
    <w:rsid w:val="00C501A0"/>
    <w:rsid w:val="00C55C3B"/>
    <w:rsid w:val="00C570E5"/>
    <w:rsid w:val="00C61073"/>
    <w:rsid w:val="00C7259D"/>
    <w:rsid w:val="00C816DB"/>
    <w:rsid w:val="00C82010"/>
    <w:rsid w:val="00C830E3"/>
    <w:rsid w:val="00C90928"/>
    <w:rsid w:val="00CD2390"/>
    <w:rsid w:val="00CD4D91"/>
    <w:rsid w:val="00CD5B9D"/>
    <w:rsid w:val="00CE0E23"/>
    <w:rsid w:val="00CE771A"/>
    <w:rsid w:val="00CF0777"/>
    <w:rsid w:val="00CF7A7C"/>
    <w:rsid w:val="00D07D7B"/>
    <w:rsid w:val="00D12118"/>
    <w:rsid w:val="00D147AB"/>
    <w:rsid w:val="00D17B08"/>
    <w:rsid w:val="00D226F4"/>
    <w:rsid w:val="00D240A4"/>
    <w:rsid w:val="00D2437E"/>
    <w:rsid w:val="00D44C98"/>
    <w:rsid w:val="00D52004"/>
    <w:rsid w:val="00D52E08"/>
    <w:rsid w:val="00D5458E"/>
    <w:rsid w:val="00D67660"/>
    <w:rsid w:val="00D76205"/>
    <w:rsid w:val="00D765B8"/>
    <w:rsid w:val="00D81E7B"/>
    <w:rsid w:val="00D843BE"/>
    <w:rsid w:val="00DA065B"/>
    <w:rsid w:val="00DA5877"/>
    <w:rsid w:val="00DC0756"/>
    <w:rsid w:val="00DC3151"/>
    <w:rsid w:val="00DD468E"/>
    <w:rsid w:val="00DD718B"/>
    <w:rsid w:val="00DE1267"/>
    <w:rsid w:val="00DE7185"/>
    <w:rsid w:val="00DF33F5"/>
    <w:rsid w:val="00DF3868"/>
    <w:rsid w:val="00DF47A8"/>
    <w:rsid w:val="00DF57EE"/>
    <w:rsid w:val="00E116F9"/>
    <w:rsid w:val="00E12D29"/>
    <w:rsid w:val="00E277C4"/>
    <w:rsid w:val="00E30A13"/>
    <w:rsid w:val="00E40319"/>
    <w:rsid w:val="00E438C1"/>
    <w:rsid w:val="00E44152"/>
    <w:rsid w:val="00E677F4"/>
    <w:rsid w:val="00E96A2E"/>
    <w:rsid w:val="00EA0FBB"/>
    <w:rsid w:val="00EB4263"/>
    <w:rsid w:val="00EC285F"/>
    <w:rsid w:val="00EC5413"/>
    <w:rsid w:val="00EC6549"/>
    <w:rsid w:val="00ED00EA"/>
    <w:rsid w:val="00EF2ECB"/>
    <w:rsid w:val="00F001BF"/>
    <w:rsid w:val="00F051D2"/>
    <w:rsid w:val="00F05257"/>
    <w:rsid w:val="00F14389"/>
    <w:rsid w:val="00F14EA6"/>
    <w:rsid w:val="00F14ECF"/>
    <w:rsid w:val="00F17E95"/>
    <w:rsid w:val="00F24EBD"/>
    <w:rsid w:val="00F30433"/>
    <w:rsid w:val="00F36AE5"/>
    <w:rsid w:val="00F4214A"/>
    <w:rsid w:val="00F64229"/>
    <w:rsid w:val="00F65EEC"/>
    <w:rsid w:val="00F80C9C"/>
    <w:rsid w:val="00F81A36"/>
    <w:rsid w:val="00F942C1"/>
    <w:rsid w:val="00FA20DC"/>
    <w:rsid w:val="00FA4DE5"/>
    <w:rsid w:val="00FB7C68"/>
    <w:rsid w:val="00FC00A1"/>
    <w:rsid w:val="00FC2EBE"/>
    <w:rsid w:val="00FD14BC"/>
    <w:rsid w:val="00FE16FA"/>
    <w:rsid w:val="00FE38E1"/>
    <w:rsid w:val="00FF6B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C33A0"/>
  <w15:docId w15:val="{B8E2B7F7-7605-4AC2-8F0B-B599976DB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lv-LV" w:eastAsia="lv-LV" w:bidi="lv-LV"/>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Arial" w:eastAsia="Arial" w:hAnsi="Arial" w:cs="Arial"/>
      <w:b/>
      <w:bCs/>
      <w:i w:val="0"/>
      <w:iCs w:val="0"/>
      <w:smallCaps w:val="0"/>
      <w:strike w:val="0"/>
      <w:sz w:val="22"/>
      <w:szCs w:val="22"/>
      <w:u w:val="none"/>
    </w:rPr>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22"/>
      <w:szCs w:val="22"/>
      <w:u w:val="none"/>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22"/>
      <w:szCs w:val="22"/>
      <w:u w:val="none"/>
      <w:lang w:val="lv-LV" w:eastAsia="lv-LV" w:bidi="lv-LV"/>
    </w:rPr>
  </w:style>
  <w:style w:type="character" w:customStyle="1" w:styleId="Headerorfooter">
    <w:name w:val="Header or footer_"/>
    <w:basedOn w:val="DefaultParagraphFont"/>
    <w:link w:val="Headerorfooter0"/>
    <w:rPr>
      <w:rFonts w:ascii="Arial" w:eastAsia="Arial" w:hAnsi="Arial" w:cs="Arial"/>
      <w:b w:val="0"/>
      <w:bCs w:val="0"/>
      <w:i w:val="0"/>
      <w:iCs w:val="0"/>
      <w:smallCaps w:val="0"/>
      <w:strike w:val="0"/>
      <w:sz w:val="18"/>
      <w:szCs w:val="18"/>
      <w:u w:val="none"/>
    </w:rPr>
  </w:style>
  <w:style w:type="character" w:customStyle="1" w:styleId="Headerorfooter1">
    <w:name w:val="Header or footer"/>
    <w:basedOn w:val="Headerorfooter"/>
    <w:rPr>
      <w:rFonts w:ascii="Arial" w:eastAsia="Arial" w:hAnsi="Arial" w:cs="Arial"/>
      <w:b w:val="0"/>
      <w:bCs w:val="0"/>
      <w:i w:val="0"/>
      <w:iCs w:val="0"/>
      <w:smallCaps w:val="0"/>
      <w:strike w:val="0"/>
      <w:color w:val="000000"/>
      <w:spacing w:val="0"/>
      <w:w w:val="100"/>
      <w:position w:val="0"/>
      <w:sz w:val="18"/>
      <w:szCs w:val="18"/>
      <w:u w:val="none"/>
      <w:lang w:val="lv-LV" w:eastAsia="lv-LV" w:bidi="lv-LV"/>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22"/>
      <w:szCs w:val="22"/>
      <w:u w:val="single"/>
      <w:lang w:val="en-US" w:eastAsia="en-US" w:bidi="en-US"/>
    </w:rPr>
  </w:style>
  <w:style w:type="paragraph" w:customStyle="1" w:styleId="Heading10">
    <w:name w:val="Heading #1"/>
    <w:basedOn w:val="Normal"/>
    <w:link w:val="Heading1"/>
    <w:pPr>
      <w:shd w:val="clear" w:color="auto" w:fill="FFFFFF"/>
      <w:spacing w:line="254" w:lineRule="exact"/>
      <w:ind w:hanging="600"/>
      <w:jc w:val="center"/>
      <w:outlineLvl w:val="0"/>
    </w:pPr>
    <w:rPr>
      <w:rFonts w:ascii="Arial" w:eastAsia="Arial" w:hAnsi="Arial" w:cs="Arial"/>
      <w:b/>
      <w:bCs/>
      <w:sz w:val="22"/>
      <w:szCs w:val="22"/>
    </w:rPr>
  </w:style>
  <w:style w:type="paragraph" w:customStyle="1" w:styleId="Bodytext20">
    <w:name w:val="Body text (2)"/>
    <w:basedOn w:val="Normal"/>
    <w:link w:val="Bodytext2"/>
    <w:pPr>
      <w:shd w:val="clear" w:color="auto" w:fill="FFFFFF"/>
      <w:spacing w:line="250" w:lineRule="exact"/>
      <w:ind w:hanging="780"/>
      <w:jc w:val="both"/>
    </w:pPr>
    <w:rPr>
      <w:rFonts w:ascii="Arial" w:eastAsia="Arial" w:hAnsi="Arial" w:cs="Arial"/>
      <w:sz w:val="22"/>
      <w:szCs w:val="22"/>
    </w:rPr>
  </w:style>
  <w:style w:type="paragraph" w:customStyle="1" w:styleId="Headerorfooter0">
    <w:name w:val="Header or footer"/>
    <w:basedOn w:val="Normal"/>
    <w:link w:val="Headerorfooter"/>
    <w:pPr>
      <w:shd w:val="clear" w:color="auto" w:fill="FFFFFF"/>
      <w:spacing w:line="0" w:lineRule="atLeast"/>
    </w:pPr>
    <w:rPr>
      <w:rFonts w:ascii="Arial" w:eastAsia="Arial" w:hAnsi="Arial" w:cs="Arial"/>
      <w:sz w:val="18"/>
      <w:szCs w:val="18"/>
    </w:rPr>
  </w:style>
  <w:style w:type="paragraph" w:styleId="BalloonText">
    <w:name w:val="Balloon Text"/>
    <w:basedOn w:val="Normal"/>
    <w:link w:val="BalloonTextChar"/>
    <w:uiPriority w:val="99"/>
    <w:semiHidden/>
    <w:unhideWhenUsed/>
    <w:rsid w:val="002430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03C"/>
    <w:rPr>
      <w:rFonts w:ascii="Segoe UI" w:hAnsi="Segoe UI" w:cs="Segoe UI"/>
      <w:color w:val="000000"/>
      <w:sz w:val="18"/>
      <w:szCs w:val="18"/>
    </w:rPr>
  </w:style>
  <w:style w:type="paragraph" w:styleId="Header">
    <w:name w:val="header"/>
    <w:basedOn w:val="Normal"/>
    <w:link w:val="HeaderChar"/>
    <w:uiPriority w:val="99"/>
    <w:unhideWhenUsed/>
    <w:rsid w:val="004D1649"/>
    <w:pPr>
      <w:tabs>
        <w:tab w:val="center" w:pos="4153"/>
        <w:tab w:val="right" w:pos="8306"/>
      </w:tabs>
    </w:pPr>
  </w:style>
  <w:style w:type="character" w:customStyle="1" w:styleId="HeaderChar">
    <w:name w:val="Header Char"/>
    <w:basedOn w:val="DefaultParagraphFont"/>
    <w:link w:val="Header"/>
    <w:uiPriority w:val="99"/>
    <w:rsid w:val="004D1649"/>
    <w:rPr>
      <w:color w:val="000000"/>
    </w:rPr>
  </w:style>
  <w:style w:type="paragraph" w:styleId="Footer">
    <w:name w:val="footer"/>
    <w:basedOn w:val="Normal"/>
    <w:link w:val="FooterChar"/>
    <w:uiPriority w:val="99"/>
    <w:unhideWhenUsed/>
    <w:rsid w:val="004D1649"/>
    <w:pPr>
      <w:tabs>
        <w:tab w:val="center" w:pos="4153"/>
        <w:tab w:val="right" w:pos="8306"/>
      </w:tabs>
    </w:pPr>
  </w:style>
  <w:style w:type="character" w:customStyle="1" w:styleId="FooterChar">
    <w:name w:val="Footer Char"/>
    <w:basedOn w:val="DefaultParagraphFont"/>
    <w:link w:val="Footer"/>
    <w:uiPriority w:val="99"/>
    <w:rsid w:val="004D1649"/>
    <w:rPr>
      <w:color w:val="000000"/>
    </w:rPr>
  </w:style>
  <w:style w:type="paragraph" w:styleId="BodyTextIndent">
    <w:name w:val="Body Text Indent"/>
    <w:basedOn w:val="Normal"/>
    <w:link w:val="BodyTextIndentChar"/>
    <w:rsid w:val="009164EB"/>
    <w:pPr>
      <w:widowControl/>
      <w:tabs>
        <w:tab w:val="left" w:pos="1080"/>
      </w:tabs>
      <w:ind w:left="360"/>
      <w:jc w:val="both"/>
    </w:pPr>
    <w:rPr>
      <w:rFonts w:ascii="Times New Roman" w:eastAsia="Times New Roman" w:hAnsi="Times New Roman" w:cs="Times New Roman"/>
      <w:bCs/>
      <w:color w:val="auto"/>
      <w:lang w:eastAsia="en-US" w:bidi="ar-SA"/>
    </w:rPr>
  </w:style>
  <w:style w:type="character" w:customStyle="1" w:styleId="BodyTextIndentChar">
    <w:name w:val="Body Text Indent Char"/>
    <w:basedOn w:val="DefaultParagraphFont"/>
    <w:link w:val="BodyTextIndent"/>
    <w:rsid w:val="009164EB"/>
    <w:rPr>
      <w:rFonts w:ascii="Times New Roman" w:eastAsia="Times New Roman" w:hAnsi="Times New Roman" w:cs="Times New Roman"/>
      <w:bCs/>
      <w:lang w:eastAsia="en-US" w:bidi="ar-SA"/>
    </w:rPr>
  </w:style>
  <w:style w:type="numbering" w:styleId="111111">
    <w:name w:val="Outline List 2"/>
    <w:basedOn w:val="NoList"/>
    <w:rsid w:val="009164EB"/>
    <w:pPr>
      <w:numPr>
        <w:numId w:val="3"/>
      </w:numPr>
    </w:pPr>
  </w:style>
  <w:style w:type="paragraph" w:styleId="ListParagraph">
    <w:name w:val="List Paragraph"/>
    <w:aliases w:val="2,Normal bullet 2,Bullet list"/>
    <w:basedOn w:val="Normal"/>
    <w:link w:val="ListParagraphChar"/>
    <w:qFormat/>
    <w:rsid w:val="009164EB"/>
    <w:pPr>
      <w:widowControl/>
      <w:ind w:left="720"/>
      <w:contextualSpacing/>
    </w:pPr>
    <w:rPr>
      <w:rFonts w:ascii="Times New Roman" w:eastAsia="Times New Roman" w:hAnsi="Times New Roman" w:cs="Times New Roman"/>
      <w:color w:val="auto"/>
      <w:lang w:bidi="ar-SA"/>
    </w:rPr>
  </w:style>
  <w:style w:type="paragraph" w:styleId="BodyText">
    <w:name w:val="Body Text"/>
    <w:basedOn w:val="Normal"/>
    <w:link w:val="BodyTextChar"/>
    <w:uiPriority w:val="99"/>
    <w:unhideWhenUsed/>
    <w:rsid w:val="009164EB"/>
    <w:pPr>
      <w:widowControl/>
      <w:spacing w:after="120"/>
    </w:pPr>
    <w:rPr>
      <w:rFonts w:ascii="Times New Roman" w:eastAsia="Times New Roman" w:hAnsi="Times New Roman" w:cs="Times New Roman"/>
      <w:color w:val="auto"/>
      <w:lang w:bidi="ar-SA"/>
    </w:rPr>
  </w:style>
  <w:style w:type="character" w:customStyle="1" w:styleId="BodyTextChar">
    <w:name w:val="Body Text Char"/>
    <w:basedOn w:val="DefaultParagraphFont"/>
    <w:link w:val="BodyText"/>
    <w:uiPriority w:val="99"/>
    <w:rsid w:val="009164EB"/>
    <w:rPr>
      <w:rFonts w:ascii="Times New Roman" w:eastAsia="Times New Roman" w:hAnsi="Times New Roman" w:cs="Times New Roman"/>
      <w:lang w:bidi="ar-SA"/>
    </w:rPr>
  </w:style>
  <w:style w:type="character" w:customStyle="1" w:styleId="apple-style-span">
    <w:name w:val="apple-style-span"/>
    <w:basedOn w:val="DefaultParagraphFont"/>
    <w:rsid w:val="009164EB"/>
  </w:style>
  <w:style w:type="character" w:customStyle="1" w:styleId="UnresolvedMention1">
    <w:name w:val="Unresolved Mention1"/>
    <w:basedOn w:val="DefaultParagraphFont"/>
    <w:uiPriority w:val="99"/>
    <w:semiHidden/>
    <w:unhideWhenUsed/>
    <w:rsid w:val="007C0D52"/>
    <w:rPr>
      <w:color w:val="605E5C"/>
      <w:shd w:val="clear" w:color="auto" w:fill="E1DFDD"/>
    </w:rPr>
  </w:style>
  <w:style w:type="paragraph" w:styleId="BodyTextIndent3">
    <w:name w:val="Body Text Indent 3"/>
    <w:basedOn w:val="Normal"/>
    <w:link w:val="BodyTextIndent3Char"/>
    <w:uiPriority w:val="99"/>
    <w:semiHidden/>
    <w:unhideWhenUsed/>
    <w:rsid w:val="00FC00A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C00A1"/>
    <w:rPr>
      <w:color w:val="000000"/>
      <w:sz w:val="16"/>
      <w:szCs w:val="16"/>
    </w:rPr>
  </w:style>
  <w:style w:type="character" w:customStyle="1" w:styleId="ListParagraphChar">
    <w:name w:val="List Paragraph Char"/>
    <w:aliases w:val="2 Char,Normal bullet 2 Char,Bullet list Char"/>
    <w:link w:val="ListParagraph"/>
    <w:rsid w:val="00736439"/>
    <w:rPr>
      <w:rFonts w:ascii="Times New Roman" w:eastAsia="Times New Roman" w:hAnsi="Times New Roman" w:cs="Times New Roman"/>
      <w:lang w:bidi="ar-SA"/>
    </w:rPr>
  </w:style>
  <w:style w:type="paragraph" w:styleId="NoSpacing">
    <w:name w:val="No Spacing"/>
    <w:uiPriority w:val="1"/>
    <w:qFormat/>
    <w:rsid w:val="00DF33F5"/>
    <w:rPr>
      <w:rFonts w:ascii="Calibri" w:eastAsia="Calibri" w:hAnsi="Calibri" w:cs="Times New Roman"/>
      <w:sz w:val="22"/>
      <w:szCs w:val="22"/>
      <w:lang w:val="en-US" w:eastAsia="en-US" w:bidi="ar-SA"/>
    </w:rPr>
  </w:style>
  <w:style w:type="character" w:customStyle="1" w:styleId="UnresolvedMention">
    <w:name w:val="Unresolved Mention"/>
    <w:basedOn w:val="DefaultParagraphFont"/>
    <w:uiPriority w:val="99"/>
    <w:semiHidden/>
    <w:unhideWhenUsed/>
    <w:rsid w:val="00D226F4"/>
    <w:rPr>
      <w:color w:val="605E5C"/>
      <w:shd w:val="clear" w:color="auto" w:fill="E1DFDD"/>
    </w:rPr>
  </w:style>
  <w:style w:type="paragraph" w:styleId="Revision">
    <w:name w:val="Revision"/>
    <w:hidden/>
    <w:uiPriority w:val="99"/>
    <w:semiHidden/>
    <w:rsid w:val="00FF6B35"/>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izsoles.ta.gov.lv" TargetMode="External"/><Relationship Id="rId18" Type="http://schemas.openxmlformats.org/officeDocument/2006/relationships/hyperlink" Target="mailto:komunalserviss@carnikava.lv" TargetMode="External"/><Relationship Id="rId26" Type="http://schemas.openxmlformats.org/officeDocument/2006/relationships/hyperlink" Target="mailto:anita.snigireva@carnikava.lv" TargetMode="External"/><Relationship Id="rId3" Type="http://schemas.openxmlformats.org/officeDocument/2006/relationships/styles" Target="styles.xml"/><Relationship Id="rId21" Type="http://schemas.openxmlformats.org/officeDocument/2006/relationships/hyperlink" Target="https://izsoles.ta.gov.lv"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izsoles.ta.gov.lv/" TargetMode="External"/><Relationship Id="rId17" Type="http://schemas.openxmlformats.org/officeDocument/2006/relationships/hyperlink" Target="mailto:lauris.bernans@carnikava.lv" TargetMode="External"/><Relationship Id="rId25" Type="http://schemas.openxmlformats.org/officeDocument/2006/relationships/hyperlink" Target="mailto:diana.curiska@carnikava.lv"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atvija.lv/" TargetMode="External"/><Relationship Id="rId20" Type="http://schemas.openxmlformats.org/officeDocument/2006/relationships/hyperlink" Target="https://izsoles.ta.gov.lv/"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i.lv" TargetMode="External"/><Relationship Id="rId24" Type="http://schemas.openxmlformats.org/officeDocument/2006/relationships/hyperlink" Target="mailto:inita.henilane@adazi.lv"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izsoles.ta.gov.lv/" TargetMode="External"/><Relationship Id="rId23" Type="http://schemas.openxmlformats.org/officeDocument/2006/relationships/hyperlink" Target="http://www.adazi.lv" TargetMode="External"/><Relationship Id="rId28" Type="http://schemas.openxmlformats.org/officeDocument/2006/relationships/hyperlink" Target="mailto:dome@adazi.lv" TargetMode="External"/><Relationship Id="rId10" Type="http://schemas.openxmlformats.org/officeDocument/2006/relationships/hyperlink" Target="https://izsoles.ta.gov.lv" TargetMode="External"/><Relationship Id="rId19" Type="http://schemas.openxmlformats.org/officeDocument/2006/relationships/hyperlink" Target="mailto:zintis.varts@carnikava.lv" TargetMode="External"/><Relationship Id="rId31" Type="http://schemas.openxmlformats.org/officeDocument/2006/relationships/hyperlink" Target="mailto:dome@adazi.lv" TargetMode="External"/><Relationship Id="rId4" Type="http://schemas.openxmlformats.org/officeDocument/2006/relationships/settings" Target="settings.xml"/><Relationship Id="rId9" Type="http://schemas.openxmlformats.org/officeDocument/2006/relationships/hyperlink" Target="http://www.adazi.lv" TargetMode="External"/><Relationship Id="rId14" Type="http://schemas.openxmlformats.org/officeDocument/2006/relationships/hyperlink" Target="http://www.vestnesis.lv/" TargetMode="External"/><Relationship Id="rId22" Type="http://schemas.openxmlformats.org/officeDocument/2006/relationships/hyperlink" Target="mailto:dome@adazi.lv" TargetMode="External"/><Relationship Id="rId27" Type="http://schemas.openxmlformats.org/officeDocument/2006/relationships/hyperlink" Target="mailto:genovefa.kozlovska@carnikava.lv" TargetMode="External"/><Relationship Id="rId30" Type="http://schemas.openxmlformats.org/officeDocument/2006/relationships/hyperlink" Target="mailto:inita.henilane@adazi.lv" TargetMode="External"/><Relationship Id="rId35" Type="http://schemas.openxmlformats.org/officeDocument/2006/relationships/theme" Target="theme/theme1.xml"/><Relationship Id="rId8"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AB148E976C4C9DB2B8B26E655476F4"/>
        <w:category>
          <w:name w:val="General"/>
          <w:gallery w:val="placeholder"/>
        </w:category>
        <w:types>
          <w:type w:val="bbPlcHdr"/>
        </w:types>
        <w:behaviors>
          <w:behavior w:val="content"/>
        </w:behaviors>
        <w:guid w:val="{A8C2FC87-244F-4F3F-8F65-1D9482B07CE9}"/>
      </w:docPartPr>
      <w:docPartBody>
        <w:p w:rsidR="00AC2378" w:rsidRDefault="001630D8" w:rsidP="001630D8">
          <w:pPr>
            <w:pStyle w:val="C5AB148E976C4C9DB2B8B26E655476F4"/>
          </w:pPr>
          <w:r w:rsidRPr="00057AEF">
            <w:rPr>
              <w:rStyle w:val="PlaceholderText"/>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529"/>
    <w:rsid w:val="000671D3"/>
    <w:rsid w:val="001630D8"/>
    <w:rsid w:val="00172B6F"/>
    <w:rsid w:val="00185529"/>
    <w:rsid w:val="00983DE8"/>
    <w:rsid w:val="00A06904"/>
    <w:rsid w:val="00AC2378"/>
    <w:rsid w:val="00F063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30D8"/>
    <w:rPr>
      <w:color w:val="808080"/>
    </w:rPr>
  </w:style>
  <w:style w:type="paragraph" w:customStyle="1" w:styleId="C5AB148E976C4C9DB2B8B26E655476F4">
    <w:name w:val="C5AB148E976C4C9DB2B8B26E655476F4"/>
    <w:rsid w:val="001630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527A0-5FCE-4E95-9386-E5DC26E75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20</Pages>
  <Words>36877</Words>
  <Characters>21021</Characters>
  <Application>Microsoft Office Word</Application>
  <DocSecurity>0</DocSecurity>
  <Lines>175</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cp:lastModifiedBy>Linda Naļivaiko</cp:lastModifiedBy>
  <cp:revision>7</cp:revision>
  <cp:lastPrinted>2022-06-20T05:18:00Z</cp:lastPrinted>
  <dcterms:created xsi:type="dcterms:W3CDTF">2022-06-20T06:25:00Z</dcterms:created>
  <dcterms:modified xsi:type="dcterms:W3CDTF">2022-06-27T12:14:00Z</dcterms:modified>
</cp:coreProperties>
</file>