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0F6F2C64" w:rsidR="005273C0" w:rsidRPr="000C1F89" w:rsidRDefault="00E60F8C" w:rsidP="005273C0">
      <w:pPr>
        <w:spacing w:after="0"/>
        <w:jc w:val="right"/>
        <w:rPr>
          <w:rFonts w:ascii="Times New Roman" w:hAnsi="Times New Roman" w:cs="Times New Roman"/>
        </w:rPr>
      </w:pPr>
      <w:r w:rsidRPr="000C1F89">
        <w:t>2</w:t>
      </w:r>
      <w:r w:rsidR="005273C0" w:rsidRPr="000C1F89">
        <w:t>.</w:t>
      </w:r>
      <w:r w:rsidR="005273C0" w:rsidRPr="000C1F89">
        <w:rPr>
          <w:rFonts w:ascii="Times New Roman" w:hAnsi="Times New Roman" w:cs="Times New Roman"/>
        </w:rPr>
        <w:t>pielikums</w:t>
      </w:r>
    </w:p>
    <w:p w14:paraId="5B100229" w14:textId="77777777" w:rsidR="005273C0" w:rsidRPr="000C1F89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0C1F89">
        <w:rPr>
          <w:rFonts w:ascii="Times New Roman" w:hAnsi="Times New Roman" w:cs="Times New Roman"/>
        </w:rPr>
        <w:t>Ādažu novada pašvaldības domes</w:t>
      </w:r>
    </w:p>
    <w:p w14:paraId="3CC677FF" w14:textId="7B1E9315" w:rsidR="0041575F" w:rsidRDefault="005273C0" w:rsidP="00866C69">
      <w:pPr>
        <w:spacing w:after="0"/>
        <w:jc w:val="right"/>
        <w:rPr>
          <w:rFonts w:ascii="Times New Roman" w:hAnsi="Times New Roman" w:cs="Times New Roman"/>
        </w:rPr>
      </w:pPr>
      <w:r w:rsidRPr="000C1F89">
        <w:rPr>
          <w:rFonts w:ascii="Times New Roman" w:hAnsi="Times New Roman" w:cs="Times New Roman"/>
        </w:rPr>
        <w:t xml:space="preserve">2026.gada 30. jūlija lēmumam Nr. </w:t>
      </w:r>
      <w:r w:rsidR="000C1F89" w:rsidRPr="000C1F89">
        <w:rPr>
          <w:rFonts w:ascii="Times New Roman" w:hAnsi="Times New Roman" w:cs="Times New Roman"/>
        </w:rPr>
        <w:t>267</w:t>
      </w:r>
    </w:p>
    <w:p w14:paraId="58FD085B" w14:textId="77777777" w:rsidR="00866C69" w:rsidRDefault="00866C69" w:rsidP="00866C69">
      <w:pPr>
        <w:spacing w:after="0"/>
        <w:jc w:val="right"/>
        <w:rPr>
          <w:rFonts w:ascii="Times New Roman" w:hAnsi="Times New Roman" w:cs="Times New Roman"/>
        </w:rPr>
      </w:pPr>
    </w:p>
    <w:p w14:paraId="0BD74E8B" w14:textId="77777777" w:rsidR="00866C69" w:rsidRPr="005273C0" w:rsidRDefault="00866C69" w:rsidP="00866C69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7C1BBE">
      <w:pPr>
        <w:spacing w:after="0"/>
        <w:ind w:right="-11" w:firstLine="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51F3405F">
            <wp:extent cx="5380379" cy="3792299"/>
            <wp:effectExtent l="19050" t="19050" r="10795" b="17780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682" cy="3797446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CDA5763" w14:textId="04A7487B" w:rsidR="005273C0" w:rsidRDefault="005273C0" w:rsidP="007C1BBE">
      <w:pPr>
        <w:spacing w:after="0"/>
        <w:ind w:left="993" w:right="697"/>
        <w:jc w:val="both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b/>
          <w:bCs/>
          <w:sz w:val="22"/>
          <w:szCs w:val="22"/>
        </w:rPr>
        <w:t>Attēls Nr. </w:t>
      </w:r>
      <w:r w:rsidR="00BC2364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5273C0">
        <w:rPr>
          <w:rFonts w:ascii="Times New Roman" w:hAnsi="Times New Roman" w:cs="Times New Roman"/>
          <w:sz w:val="22"/>
          <w:szCs w:val="22"/>
        </w:rPr>
        <w:t xml:space="preserve">. Zemes vienības izvietojums </w:t>
      </w:r>
      <w:r w:rsidR="007C1BBE">
        <w:rPr>
          <w:rFonts w:ascii="Times New Roman" w:hAnsi="Times New Roman" w:cs="Times New Roman"/>
          <w:sz w:val="22"/>
          <w:szCs w:val="22"/>
        </w:rPr>
        <w:t>N</w:t>
      </w:r>
      <w:r w:rsidRPr="005273C0">
        <w:rPr>
          <w:rFonts w:ascii="Times New Roman" w:hAnsi="Times New Roman" w:cs="Times New Roman"/>
          <w:sz w:val="22"/>
          <w:szCs w:val="22"/>
        </w:rPr>
        <w:t xml:space="preserve">ekustamā īpašuma valsts kadastra informācijas sistēmā </w:t>
      </w:r>
      <w:r w:rsidR="007C1BBE">
        <w:rPr>
          <w:rFonts w:ascii="Times New Roman" w:hAnsi="Times New Roman" w:cs="Times New Roman"/>
          <w:sz w:val="22"/>
          <w:szCs w:val="22"/>
        </w:rPr>
        <w:t>K</w:t>
      </w:r>
      <w:r w:rsidRPr="005273C0">
        <w:rPr>
          <w:rFonts w:ascii="Times New Roman" w:hAnsi="Times New Roman" w:cs="Times New Roman"/>
          <w:sz w:val="22"/>
          <w:szCs w:val="22"/>
        </w:rPr>
        <w:t>adastrs.lv.</w:t>
      </w:r>
    </w:p>
    <w:p w14:paraId="681282D3" w14:textId="77777777" w:rsidR="00866C69" w:rsidRDefault="00866C69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</w:p>
    <w:p w14:paraId="1CF8B39E" w14:textId="0C0F6F12" w:rsidR="00866C69" w:rsidRDefault="00866C69" w:rsidP="00023BF7">
      <w:pPr>
        <w:spacing w:after="0"/>
        <w:ind w:firstLine="284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4724C1A2" wp14:editId="07378DA1">
            <wp:extent cx="5391860" cy="3800391"/>
            <wp:effectExtent l="19050" t="19050" r="18415" b="10160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440" cy="381560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181360" w14:textId="20943F72" w:rsidR="00866C69" w:rsidRDefault="00866C69" w:rsidP="007C1BBE">
      <w:pPr>
        <w:spacing w:after="0"/>
        <w:ind w:left="993" w:right="697"/>
        <w:jc w:val="both"/>
        <w:rPr>
          <w:rFonts w:ascii="Times New Roman" w:hAnsi="Times New Roman" w:cs="Times New Roman"/>
          <w:sz w:val="22"/>
          <w:szCs w:val="22"/>
        </w:rPr>
      </w:pPr>
      <w:r w:rsidRPr="00023BF7">
        <w:rPr>
          <w:rFonts w:ascii="Times New Roman" w:hAnsi="Times New Roman" w:cs="Times New Roman"/>
          <w:b/>
          <w:bCs/>
          <w:sz w:val="22"/>
          <w:szCs w:val="22"/>
        </w:rPr>
        <w:t xml:space="preserve">Attēls Nr. 2. </w:t>
      </w:r>
      <w:r w:rsidRPr="00866C69">
        <w:rPr>
          <w:rFonts w:ascii="Times New Roman" w:hAnsi="Times New Roman" w:cs="Times New Roman"/>
          <w:sz w:val="22"/>
          <w:szCs w:val="22"/>
        </w:rPr>
        <w:t>Funkcionālais zonējums saskaņā ar spēkā esošo Carnikavas novada teritorijas plānojumu.</w:t>
      </w:r>
    </w:p>
    <w:p w14:paraId="0CEF3E75" w14:textId="2412A37A" w:rsidR="00BC2364" w:rsidRDefault="00866C69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866C69">
        <w:rPr>
          <w:rFonts w:ascii="Times New Roman" w:hAnsi="Times New Roman" w:cs="Times New Roman"/>
          <w:noProof/>
          <w:sz w:val="22"/>
          <w:szCs w:val="22"/>
        </w:rPr>
        <w:lastRenderedPageBreak/>
        <w:drawing>
          <wp:inline distT="0" distB="0" distL="0" distR="0" wp14:anchorId="7A163ABC" wp14:editId="207A3AF8">
            <wp:extent cx="5688701" cy="8165288"/>
            <wp:effectExtent l="0" t="0" r="7620" b="7620"/>
            <wp:docPr id="26310863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086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99667" cy="8181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0DE69" w14:textId="2405BB5C" w:rsidR="00BC2364" w:rsidRPr="00023BF7" w:rsidRDefault="00BC2364" w:rsidP="00866C69">
      <w:pPr>
        <w:tabs>
          <w:tab w:val="left" w:pos="851"/>
          <w:tab w:val="left" w:pos="1134"/>
        </w:tabs>
        <w:spacing w:after="0"/>
        <w:ind w:left="1134" w:right="414"/>
        <w:jc w:val="both"/>
        <w:rPr>
          <w:rFonts w:ascii="Times New Roman" w:hAnsi="Times New Roman" w:cs="Times New Roman"/>
          <w:sz w:val="22"/>
          <w:szCs w:val="22"/>
        </w:rPr>
      </w:pPr>
      <w:r w:rsidRPr="00023BF7">
        <w:rPr>
          <w:rFonts w:ascii="Times New Roman" w:hAnsi="Times New Roman" w:cs="Times New Roman"/>
          <w:b/>
          <w:bCs/>
          <w:sz w:val="22"/>
          <w:szCs w:val="22"/>
        </w:rPr>
        <w:t>Attēls Nr. </w:t>
      </w:r>
      <w:r w:rsidR="00866C69" w:rsidRPr="00023BF7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023BF7">
        <w:rPr>
          <w:rFonts w:ascii="Times New Roman" w:hAnsi="Times New Roman" w:cs="Times New Roman"/>
          <w:sz w:val="22"/>
          <w:szCs w:val="22"/>
        </w:rPr>
        <w:t xml:space="preserve">. </w:t>
      </w:r>
      <w:r w:rsidR="002C5265" w:rsidRPr="00023BF7">
        <w:rPr>
          <w:rFonts w:ascii="Times New Roman" w:hAnsi="Times New Roman" w:cs="Times New Roman"/>
          <w:sz w:val="22"/>
          <w:szCs w:val="22"/>
        </w:rPr>
        <w:t xml:space="preserve">Zemes vienības </w:t>
      </w:r>
      <w:r w:rsidR="00866C69" w:rsidRPr="00023BF7">
        <w:rPr>
          <w:rFonts w:ascii="Times New Roman" w:hAnsi="Times New Roman" w:cs="Times New Roman"/>
          <w:sz w:val="22"/>
          <w:szCs w:val="22"/>
        </w:rPr>
        <w:t xml:space="preserve">sadales skice un uz tās </w:t>
      </w:r>
      <w:r w:rsidR="002C5265" w:rsidRPr="00023BF7">
        <w:rPr>
          <w:rFonts w:ascii="Times New Roman" w:hAnsi="Times New Roman" w:cs="Times New Roman"/>
          <w:sz w:val="22"/>
          <w:szCs w:val="22"/>
        </w:rPr>
        <w:t xml:space="preserve">esošo ēku ar kadastra apzīmējumu 80520080897001, 80520080897002, 80520080897003 un 80520080897004 funkcionāli </w:t>
      </w:r>
      <w:r w:rsidR="00866C69" w:rsidRPr="00023BF7">
        <w:rPr>
          <w:rFonts w:ascii="Times New Roman" w:hAnsi="Times New Roman" w:cs="Times New Roman"/>
          <w:sz w:val="22"/>
          <w:szCs w:val="22"/>
        </w:rPr>
        <w:t>n</w:t>
      </w:r>
      <w:r w:rsidR="002C5265" w:rsidRPr="00023BF7">
        <w:rPr>
          <w:rFonts w:ascii="Times New Roman" w:hAnsi="Times New Roman" w:cs="Times New Roman"/>
          <w:sz w:val="22"/>
          <w:szCs w:val="22"/>
        </w:rPr>
        <w:t xml:space="preserve">epieciešamo </w:t>
      </w:r>
      <w:r w:rsidR="00866C69" w:rsidRPr="00023BF7">
        <w:rPr>
          <w:rFonts w:ascii="Times New Roman" w:hAnsi="Times New Roman" w:cs="Times New Roman"/>
          <w:sz w:val="22"/>
          <w:szCs w:val="22"/>
        </w:rPr>
        <w:t>z</w:t>
      </w:r>
      <w:r w:rsidR="002C5265" w:rsidRPr="00023BF7">
        <w:rPr>
          <w:rFonts w:ascii="Times New Roman" w:hAnsi="Times New Roman" w:cs="Times New Roman"/>
          <w:sz w:val="22"/>
          <w:szCs w:val="22"/>
        </w:rPr>
        <w:t>emes</w:t>
      </w:r>
      <w:r w:rsidR="00866C69" w:rsidRPr="00023BF7">
        <w:rPr>
          <w:rFonts w:ascii="Times New Roman" w:hAnsi="Times New Roman" w:cs="Times New Roman"/>
          <w:sz w:val="22"/>
          <w:szCs w:val="22"/>
        </w:rPr>
        <w:t xml:space="preserve"> </w:t>
      </w:r>
      <w:r w:rsidR="002C5265" w:rsidRPr="00023BF7">
        <w:rPr>
          <w:rFonts w:ascii="Times New Roman" w:hAnsi="Times New Roman" w:cs="Times New Roman"/>
          <w:sz w:val="22"/>
          <w:szCs w:val="22"/>
        </w:rPr>
        <w:t xml:space="preserve">gabalu robežas. </w:t>
      </w:r>
    </w:p>
    <w:p w14:paraId="15725F73" w14:textId="77777777" w:rsidR="005273C0" w:rsidRPr="00023BF7" w:rsidRDefault="005273C0" w:rsidP="00866C69">
      <w:pPr>
        <w:tabs>
          <w:tab w:val="left" w:pos="851"/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Pr="00023BF7" w:rsidRDefault="005273C0" w:rsidP="00866C6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381EAA1B" w14:textId="72973555" w:rsidR="005273C0" w:rsidRDefault="005273C0" w:rsidP="005273C0">
      <w:pPr>
        <w:spacing w:after="0"/>
        <w:jc w:val="center"/>
        <w:rPr>
          <w:rFonts w:ascii="Times New Roman" w:hAnsi="Times New Roman" w:cs="Times New Roman"/>
        </w:rPr>
      </w:pPr>
    </w:p>
    <w:sectPr w:rsidR="005273C0" w:rsidSect="00023BF7"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23BF7"/>
    <w:rsid w:val="00053B4D"/>
    <w:rsid w:val="000A0C39"/>
    <w:rsid w:val="000C1F89"/>
    <w:rsid w:val="001617B3"/>
    <w:rsid w:val="001F54A9"/>
    <w:rsid w:val="002C5265"/>
    <w:rsid w:val="0032180A"/>
    <w:rsid w:val="003B7988"/>
    <w:rsid w:val="003E6928"/>
    <w:rsid w:val="0041575F"/>
    <w:rsid w:val="00523B61"/>
    <w:rsid w:val="005273C0"/>
    <w:rsid w:val="0053123B"/>
    <w:rsid w:val="00552052"/>
    <w:rsid w:val="005E1538"/>
    <w:rsid w:val="00636D2D"/>
    <w:rsid w:val="0065181B"/>
    <w:rsid w:val="00663D65"/>
    <w:rsid w:val="00750163"/>
    <w:rsid w:val="007B5C9E"/>
    <w:rsid w:val="007C1BBE"/>
    <w:rsid w:val="00866C69"/>
    <w:rsid w:val="009F1D55"/>
    <w:rsid w:val="00A92285"/>
    <w:rsid w:val="00AD0F1B"/>
    <w:rsid w:val="00AF5EB6"/>
    <w:rsid w:val="00B14255"/>
    <w:rsid w:val="00BC2364"/>
    <w:rsid w:val="00BD66CA"/>
    <w:rsid w:val="00C6614A"/>
    <w:rsid w:val="00D3194D"/>
    <w:rsid w:val="00D9038F"/>
    <w:rsid w:val="00E60F8C"/>
    <w:rsid w:val="00E734F6"/>
    <w:rsid w:val="00F87FF1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575F"/>
  </w:style>
  <w:style w:type="paragraph" w:styleId="Virsraksts1">
    <w:name w:val="heading 1"/>
    <w:basedOn w:val="Parasts"/>
    <w:next w:val="Parasts"/>
    <w:link w:val="Virsraksts1Rakstz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273C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273C0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273C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273C0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273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319</Words>
  <Characters>182</Characters>
  <Application>Microsoft Office Word</Application>
  <DocSecurity>0</DocSecurity>
  <Lines>1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Sintija Tenisa</cp:lastModifiedBy>
  <cp:revision>15</cp:revision>
  <dcterms:created xsi:type="dcterms:W3CDTF">2026-06-30T13:48:00Z</dcterms:created>
  <dcterms:modified xsi:type="dcterms:W3CDTF">2026-07-30T13:36:00Z</dcterms:modified>
</cp:coreProperties>
</file>