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B574" w14:textId="77777777" w:rsidR="004D516C" w:rsidRDefault="003C3A6E" w:rsidP="00564CA6">
      <w:r>
        <w:rPr>
          <w:noProof/>
        </w:rPr>
        <w:drawing>
          <wp:inline distT="0" distB="0" distL="0" distR="0" wp14:anchorId="62D5BD00" wp14:editId="3CC082B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F6B898" w14:textId="77777777" w:rsidR="008955A7" w:rsidRDefault="008955A7" w:rsidP="00195A73">
      <w:pPr>
        <w:tabs>
          <w:tab w:val="center" w:pos="4535"/>
          <w:tab w:val="left" w:pos="7116"/>
        </w:tabs>
        <w:rPr>
          <w:rFonts w:ascii="Times New Roman" w:hAnsi="Times New Roman" w:cs="Times New Roman"/>
          <w:noProof/>
          <w:sz w:val="28"/>
          <w:szCs w:val="28"/>
        </w:rPr>
      </w:pPr>
    </w:p>
    <w:p w14:paraId="3C1C715A" w14:textId="5E811998" w:rsidR="008955A7" w:rsidRPr="000149CF" w:rsidRDefault="008955A7" w:rsidP="008955A7">
      <w:pPr>
        <w:jc w:val="right"/>
        <w:rPr>
          <w:rFonts w:ascii="Times New Roman" w:hAnsi="Times New Roman" w:cs="Times New Roman"/>
          <w:noProof/>
        </w:rPr>
      </w:pPr>
      <w:r w:rsidRPr="000149CF">
        <w:rPr>
          <w:rFonts w:ascii="Times New Roman" w:hAnsi="Times New Roman" w:cs="Times New Roman"/>
          <w:noProof/>
        </w:rPr>
        <w:t xml:space="preserve">PROJEKTS uz </w:t>
      </w:r>
      <w:r>
        <w:rPr>
          <w:rFonts w:ascii="Times New Roman" w:hAnsi="Times New Roman" w:cs="Times New Roman"/>
          <w:noProof/>
        </w:rPr>
        <w:t>08.07</w:t>
      </w:r>
      <w:r w:rsidRPr="000149CF">
        <w:rPr>
          <w:rFonts w:ascii="Times New Roman" w:hAnsi="Times New Roman" w:cs="Times New Roman"/>
          <w:noProof/>
        </w:rPr>
        <w:t>.2026.</w:t>
      </w:r>
    </w:p>
    <w:p w14:paraId="2A35566C" w14:textId="77777777" w:rsidR="008955A7" w:rsidRPr="000149CF" w:rsidRDefault="008955A7" w:rsidP="008955A7">
      <w:pPr>
        <w:jc w:val="right"/>
        <w:rPr>
          <w:rFonts w:ascii="Times New Roman" w:hAnsi="Times New Roman" w:cs="Times New Roman"/>
          <w:noProof/>
        </w:rPr>
      </w:pPr>
    </w:p>
    <w:p w14:paraId="03CD3E0D" w14:textId="5215391B" w:rsidR="008955A7" w:rsidRDefault="008955A7" w:rsidP="008955A7">
      <w:pPr>
        <w:jc w:val="right"/>
        <w:rPr>
          <w:rFonts w:ascii="Times New Roman" w:hAnsi="Times New Roman" w:cs="Times New Roman"/>
          <w:noProof/>
        </w:rPr>
      </w:pPr>
      <w:r w:rsidRPr="000149CF">
        <w:rPr>
          <w:rFonts w:ascii="Times New Roman" w:hAnsi="Times New Roman" w:cs="Times New Roman"/>
          <w:noProof/>
        </w:rPr>
        <w:t xml:space="preserve">vēlamais datums izskatīšanai: </w:t>
      </w:r>
      <w:r>
        <w:rPr>
          <w:rFonts w:ascii="Times New Roman" w:hAnsi="Times New Roman" w:cs="Times New Roman"/>
          <w:noProof/>
        </w:rPr>
        <w:t>Finanšu komitejā: 15.07.2026.</w:t>
      </w:r>
    </w:p>
    <w:p w14:paraId="5B414712" w14:textId="38315BA9" w:rsidR="008955A7" w:rsidRPr="000149CF" w:rsidRDefault="008955A7" w:rsidP="008955A7">
      <w:pPr>
        <w:jc w:val="right"/>
        <w:rPr>
          <w:rFonts w:ascii="Times New Roman" w:hAnsi="Times New Roman" w:cs="Times New Roman"/>
          <w:noProof/>
        </w:rPr>
      </w:pPr>
      <w:r w:rsidRPr="000149CF">
        <w:rPr>
          <w:rFonts w:ascii="Times New Roman" w:hAnsi="Times New Roman" w:cs="Times New Roman"/>
          <w:noProof/>
        </w:rPr>
        <w:t xml:space="preserve">domē: </w:t>
      </w:r>
      <w:r>
        <w:rPr>
          <w:rFonts w:ascii="Times New Roman" w:hAnsi="Times New Roman" w:cs="Times New Roman"/>
          <w:noProof/>
        </w:rPr>
        <w:t>3</w:t>
      </w:r>
      <w:r w:rsidRPr="000149CF">
        <w:rPr>
          <w:rFonts w:ascii="Times New Roman" w:hAnsi="Times New Roman" w:cs="Times New Roman"/>
          <w:noProof/>
        </w:rPr>
        <w:t>0.0</w:t>
      </w:r>
      <w:r>
        <w:rPr>
          <w:rFonts w:ascii="Times New Roman" w:hAnsi="Times New Roman" w:cs="Times New Roman"/>
          <w:noProof/>
        </w:rPr>
        <w:t>7</w:t>
      </w:r>
      <w:r w:rsidRPr="000149CF">
        <w:rPr>
          <w:rFonts w:ascii="Times New Roman" w:hAnsi="Times New Roman" w:cs="Times New Roman"/>
          <w:noProof/>
        </w:rPr>
        <w:t>.2026.</w:t>
      </w:r>
    </w:p>
    <w:p w14:paraId="79CB24AC" w14:textId="7DB43B15" w:rsidR="008955A7" w:rsidRPr="00EE6BAA" w:rsidRDefault="008955A7" w:rsidP="00EE6BAA">
      <w:pPr>
        <w:jc w:val="right"/>
        <w:rPr>
          <w:rFonts w:ascii="Times New Roman" w:hAnsi="Times New Roman" w:cs="Times New Roman"/>
          <w:noProof/>
        </w:rPr>
      </w:pPr>
      <w:r w:rsidRPr="000149CF">
        <w:rPr>
          <w:rFonts w:ascii="Times New Roman" w:hAnsi="Times New Roman" w:cs="Times New Roman"/>
          <w:noProof/>
        </w:rPr>
        <w:t>sagatavotājs un ziņotājs:</w:t>
      </w:r>
      <w:r>
        <w:rPr>
          <w:rFonts w:ascii="Times New Roman" w:hAnsi="Times New Roman" w:cs="Times New Roman"/>
          <w:noProof/>
        </w:rPr>
        <w:t xml:space="preserve"> Atis Zariņš</w:t>
      </w:r>
    </w:p>
    <w:p w14:paraId="3676C79B" w14:textId="77777777" w:rsidR="008955A7" w:rsidRDefault="008955A7" w:rsidP="00195A73">
      <w:pPr>
        <w:tabs>
          <w:tab w:val="center" w:pos="4535"/>
          <w:tab w:val="left" w:pos="7116"/>
        </w:tabs>
        <w:rPr>
          <w:rFonts w:ascii="Times New Roman" w:hAnsi="Times New Roman" w:cs="Times New Roman"/>
          <w:noProof/>
          <w:sz w:val="28"/>
          <w:szCs w:val="28"/>
        </w:rPr>
      </w:pPr>
    </w:p>
    <w:p w14:paraId="11DD0F1E" w14:textId="3851A325" w:rsidR="00564CA6" w:rsidRPr="00564CA6" w:rsidRDefault="003C3A6E" w:rsidP="00EE6BAA">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8999BA2" w14:textId="77777777" w:rsidR="00564CA6" w:rsidRPr="00564CA6" w:rsidRDefault="003C3A6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7F4765B" w14:textId="77777777" w:rsidR="00564CA6" w:rsidRPr="00564CA6" w:rsidRDefault="003C3A6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86D7F77" w14:textId="4FB5112C" w:rsidR="00564CA6" w:rsidRPr="00564CA6" w:rsidRDefault="003C3A6E" w:rsidP="00564CA6">
      <w:pPr>
        <w:rPr>
          <w:rFonts w:ascii="Times New Roman" w:hAnsi="Times New Roman" w:cs="Times New Roman"/>
        </w:rPr>
      </w:pPr>
      <w:r w:rsidRPr="004A3135">
        <w:rPr>
          <w:rFonts w:ascii="Times New Roman" w:hAnsi="Times New Roman" w:cs="Times New Roman"/>
        </w:rPr>
        <w:t>202</w:t>
      </w:r>
      <w:r>
        <w:rPr>
          <w:rFonts w:ascii="Times New Roman" w:hAnsi="Times New Roman" w:cs="Times New Roman"/>
        </w:rPr>
        <w:t>6</w:t>
      </w:r>
      <w:r w:rsidRPr="004A3135">
        <w:rPr>
          <w:rFonts w:ascii="Times New Roman" w:hAnsi="Times New Roman" w:cs="Times New Roman"/>
        </w:rPr>
        <w:t xml:space="preserve">. gada </w:t>
      </w:r>
      <w:r w:rsidR="007814AE" w:rsidRPr="0014433D">
        <w:rPr>
          <w:rFonts w:ascii="Times New Roman" w:hAnsi="Times New Roman" w:cs="Times New Roman"/>
        </w:rPr>
        <w:t>3</w:t>
      </w:r>
      <w:r w:rsidR="0004269C" w:rsidRPr="0014433D">
        <w:rPr>
          <w:rFonts w:ascii="Times New Roman" w:hAnsi="Times New Roman" w:cs="Times New Roman"/>
        </w:rPr>
        <w:t>0</w:t>
      </w:r>
      <w:r w:rsidRPr="0014433D">
        <w:rPr>
          <w:rFonts w:ascii="Times New Roman" w:hAnsi="Times New Roman" w:cs="Times New Roman"/>
        </w:rPr>
        <w:t>.</w:t>
      </w:r>
      <w:r w:rsidRPr="004A3135">
        <w:rPr>
          <w:rFonts w:ascii="Times New Roman" w:hAnsi="Times New Roman" w:cs="Times New Roman"/>
        </w:rPr>
        <w:t xml:space="preserve"> </w:t>
      </w:r>
      <w:r w:rsidR="0004269C">
        <w:rPr>
          <w:rFonts w:ascii="Times New Roman" w:hAnsi="Times New Roman" w:cs="Times New Roman"/>
        </w:rPr>
        <w:t>jūlij</w:t>
      </w:r>
      <w:r w:rsidR="007814AE">
        <w:rPr>
          <w:rFonts w:ascii="Times New Roman" w:hAnsi="Times New Roman" w:cs="Times New Roman"/>
        </w:rPr>
        <w:t>ā</w:t>
      </w:r>
      <w:r w:rsidR="006B6450" w:rsidRPr="00564CA6">
        <w:rPr>
          <w:rFonts w:ascii="Times New Roman" w:hAnsi="Times New Roman" w:cs="Times New Roman"/>
        </w:rPr>
        <w:tab/>
      </w:r>
      <w:r w:rsidR="006B6450" w:rsidRPr="00564CA6">
        <w:rPr>
          <w:rFonts w:ascii="Times New Roman" w:hAnsi="Times New Roman" w:cs="Times New Roman"/>
        </w:rPr>
        <w:tab/>
      </w:r>
      <w:r w:rsidR="006B6450" w:rsidRPr="00564CA6">
        <w:rPr>
          <w:rFonts w:ascii="Times New Roman" w:hAnsi="Times New Roman" w:cs="Times New Roman"/>
        </w:rPr>
        <w:tab/>
      </w:r>
      <w:r w:rsidR="006B6450" w:rsidRPr="00564CA6">
        <w:rPr>
          <w:rFonts w:ascii="Times New Roman" w:hAnsi="Times New Roman" w:cs="Times New Roman"/>
        </w:rPr>
        <w:tab/>
      </w:r>
      <w:r w:rsidR="00387FD9">
        <w:rPr>
          <w:rFonts w:ascii="Times New Roman" w:hAnsi="Times New Roman" w:cs="Times New Roman"/>
        </w:rPr>
        <w:tab/>
      </w:r>
      <w:r w:rsidR="00387FD9">
        <w:rPr>
          <w:rFonts w:ascii="Times New Roman" w:hAnsi="Times New Roman" w:cs="Times New Roman"/>
        </w:rPr>
        <w:tab/>
      </w:r>
      <w:r w:rsidR="00387FD9">
        <w:rPr>
          <w:rFonts w:ascii="Times New Roman" w:hAnsi="Times New Roman" w:cs="Times New Roman"/>
        </w:rPr>
        <w:tab/>
      </w:r>
      <w:r w:rsidR="00387FD9">
        <w:rPr>
          <w:rFonts w:ascii="Times New Roman" w:hAnsi="Times New Roman" w:cs="Times New Roman"/>
        </w:rPr>
        <w:tab/>
      </w:r>
      <w:r w:rsidR="006B6450" w:rsidRPr="00564CA6">
        <w:rPr>
          <w:rFonts w:ascii="Times New Roman" w:hAnsi="Times New Roman" w:cs="Times New Roman"/>
        </w:rPr>
        <w:tab/>
      </w:r>
      <w:r w:rsidR="006B6450" w:rsidRPr="00564CA6">
        <w:rPr>
          <w:rFonts w:ascii="Times New Roman" w:hAnsi="Times New Roman" w:cs="Times New Roman"/>
          <w:b/>
        </w:rPr>
        <w:t>Nr</w:t>
      </w:r>
      <w:r w:rsidR="006B6450" w:rsidRPr="00387FD9">
        <w:rPr>
          <w:rFonts w:ascii="Times New Roman" w:hAnsi="Times New Roman" w:cs="Times New Roman"/>
          <w:b/>
        </w:rPr>
        <w:t>.</w:t>
      </w:r>
      <w:r w:rsidR="00387FD9" w:rsidRPr="00387FD9">
        <w:rPr>
          <w:rFonts w:ascii="Times New Roman" w:hAnsi="Times New Roman" w:cs="Times New Roman"/>
          <w:b/>
          <w:noProof/>
        </w:rPr>
        <w:t xml:space="preserve"> </w:t>
      </w:r>
    </w:p>
    <w:p w14:paraId="0BBFBC1E" w14:textId="77777777" w:rsidR="00564CA6" w:rsidRPr="00564CA6" w:rsidRDefault="00564CA6" w:rsidP="00564CA6">
      <w:pPr>
        <w:rPr>
          <w:rFonts w:ascii="Times New Roman" w:hAnsi="Times New Roman" w:cs="Times New Roman"/>
          <w:b/>
        </w:rPr>
      </w:pPr>
    </w:p>
    <w:p w14:paraId="55A0941A" w14:textId="6A13FFEB" w:rsidR="00564CA6" w:rsidRPr="00A84158" w:rsidRDefault="00A84158" w:rsidP="00EE6BAA">
      <w:pPr>
        <w:jc w:val="center"/>
        <w:rPr>
          <w:rFonts w:ascii="Times New Roman" w:hAnsi="Times New Roman" w:cs="Times New Roman"/>
          <w:b/>
        </w:rPr>
      </w:pPr>
      <w:r w:rsidRPr="00A84158">
        <w:rPr>
          <w:rFonts w:ascii="Times New Roman" w:hAnsi="Times New Roman" w:cs="Times New Roman"/>
          <w:b/>
        </w:rPr>
        <w:t>Par Ādažu novada pašvaldības domes 2025. gada 27. februāra lēmuma Nr. 84 "Par projekta "Blusu kroga atjaunošanas projekta 1. kārta" pieteikumu" atcelšanu</w:t>
      </w:r>
    </w:p>
    <w:p w14:paraId="4D9206E0" w14:textId="77777777" w:rsidR="007814AE" w:rsidRDefault="00A84158" w:rsidP="007227C3">
      <w:pPr>
        <w:spacing w:before="120"/>
        <w:jc w:val="both"/>
        <w:rPr>
          <w:rFonts w:ascii="Times New Roman" w:hAnsi="Times New Roman" w:cs="Times New Roman"/>
          <w:bCs/>
        </w:rPr>
      </w:pPr>
      <w:r w:rsidRPr="00A84158">
        <w:rPr>
          <w:rFonts w:ascii="Times New Roman" w:hAnsi="Times New Roman" w:cs="Times New Roman"/>
          <w:bCs/>
        </w:rPr>
        <w:t xml:space="preserve">Ādažu novada pašvaldības dome </w:t>
      </w:r>
      <w:r w:rsidR="008955A7">
        <w:rPr>
          <w:rFonts w:ascii="Times New Roman" w:hAnsi="Times New Roman" w:cs="Times New Roman"/>
          <w:bCs/>
        </w:rPr>
        <w:t>27.02.</w:t>
      </w:r>
      <w:r w:rsidRPr="00A84158">
        <w:rPr>
          <w:rFonts w:ascii="Times New Roman" w:hAnsi="Times New Roman" w:cs="Times New Roman"/>
          <w:bCs/>
        </w:rPr>
        <w:t>2025. pieņēma lēmumu Nr. 84 "Par projekta "Blusu kroga atjaunošanas projekta 1. kārta" pieteikumu", konceptuāli atbalstot projekta iesniegšanu Eiropas Jūrlietu, zvejniecības un akvakultūras fonda (EJZAF) pasākumā "Sabiedrības virzītas vietējās attīstības stratēģiju īstenošana", rīcībā EJZAF M4.1. "Zvejas vai jūras kultūras mantojuma saglabāšanas un izmantošanas iniciatīvas".</w:t>
      </w:r>
      <w:r w:rsidR="008955A7">
        <w:rPr>
          <w:rFonts w:ascii="Times New Roman" w:hAnsi="Times New Roman" w:cs="Times New Roman"/>
          <w:bCs/>
        </w:rPr>
        <w:t xml:space="preserve"> </w:t>
      </w:r>
    </w:p>
    <w:p w14:paraId="23889A8B" w14:textId="0CE0718B" w:rsidR="006F315A" w:rsidRDefault="008955A7" w:rsidP="007227C3">
      <w:pPr>
        <w:spacing w:before="120"/>
        <w:jc w:val="both"/>
        <w:rPr>
          <w:rFonts w:ascii="Times New Roman" w:hAnsi="Times New Roman" w:cs="Times New Roman"/>
          <w:bCs/>
        </w:rPr>
      </w:pPr>
      <w:r>
        <w:rPr>
          <w:rFonts w:ascii="Times New Roman" w:hAnsi="Times New Roman" w:cs="Times New Roman"/>
          <w:bCs/>
        </w:rPr>
        <w:t>Projekta “</w:t>
      </w:r>
      <w:r w:rsidRPr="008955A7">
        <w:rPr>
          <w:rFonts w:ascii="Times New Roman" w:hAnsi="Times New Roman" w:cs="Times New Roman"/>
          <w:bCs/>
        </w:rPr>
        <w:t>Blusu kroga atjaunošanas projekta 1. kārta</w:t>
      </w:r>
      <w:r>
        <w:rPr>
          <w:rFonts w:ascii="Times New Roman" w:hAnsi="Times New Roman" w:cs="Times New Roman"/>
          <w:bCs/>
        </w:rPr>
        <w:t xml:space="preserve">” (turpmāk – Projekts) pieteikums </w:t>
      </w:r>
      <w:r w:rsidR="007814AE">
        <w:rPr>
          <w:rFonts w:ascii="Times New Roman" w:hAnsi="Times New Roman" w:cs="Times New Roman"/>
          <w:bCs/>
        </w:rPr>
        <w:t xml:space="preserve">17.07.2025. tika apstiprināts </w:t>
      </w:r>
      <w:r>
        <w:rPr>
          <w:rFonts w:ascii="Times New Roman" w:hAnsi="Times New Roman" w:cs="Times New Roman"/>
          <w:bCs/>
        </w:rPr>
        <w:t xml:space="preserve">Lauku atbalsta dienestā (turpmāk – LAD) </w:t>
      </w:r>
      <w:r w:rsidR="007814AE">
        <w:rPr>
          <w:rFonts w:ascii="Times New Roman" w:hAnsi="Times New Roman" w:cs="Times New Roman"/>
          <w:bCs/>
        </w:rPr>
        <w:t>ar nosacījumu</w:t>
      </w:r>
      <w:r>
        <w:rPr>
          <w:rFonts w:ascii="Times New Roman" w:hAnsi="Times New Roman" w:cs="Times New Roman"/>
          <w:bCs/>
        </w:rPr>
        <w:t xml:space="preserve">, ka </w:t>
      </w:r>
      <w:r w:rsidR="00B20970" w:rsidRPr="00AB4E04">
        <w:rPr>
          <w:rFonts w:ascii="Times New Roman" w:hAnsi="Times New Roman" w:cs="Times New Roman"/>
          <w:bCs/>
        </w:rPr>
        <w:t xml:space="preserve">būvniecības, iepirkuma un </w:t>
      </w:r>
      <w:r w:rsidR="00B20970">
        <w:rPr>
          <w:rFonts w:ascii="Times New Roman" w:hAnsi="Times New Roman" w:cs="Times New Roman"/>
          <w:bCs/>
        </w:rPr>
        <w:t>p</w:t>
      </w:r>
      <w:r w:rsidR="00B20970" w:rsidRPr="00AB4E04">
        <w:rPr>
          <w:rFonts w:ascii="Times New Roman" w:hAnsi="Times New Roman" w:cs="Times New Roman"/>
          <w:bCs/>
        </w:rPr>
        <w:t xml:space="preserve">rojekta īstenošanas uzsākšanas </w:t>
      </w:r>
      <w:r>
        <w:rPr>
          <w:rFonts w:ascii="Times New Roman" w:hAnsi="Times New Roman" w:cs="Times New Roman"/>
          <w:bCs/>
        </w:rPr>
        <w:t>dokumentācij</w:t>
      </w:r>
      <w:r w:rsidR="007814AE">
        <w:rPr>
          <w:rFonts w:ascii="Times New Roman" w:hAnsi="Times New Roman" w:cs="Times New Roman"/>
          <w:bCs/>
        </w:rPr>
        <w:t xml:space="preserve">u pašvaldībai ir jāiesniedz </w:t>
      </w:r>
      <w:r>
        <w:rPr>
          <w:rFonts w:ascii="Times New Roman" w:hAnsi="Times New Roman" w:cs="Times New Roman"/>
          <w:bCs/>
        </w:rPr>
        <w:t xml:space="preserve">LAD līdz 17.01.2026.  </w:t>
      </w:r>
    </w:p>
    <w:p w14:paraId="64CEA2BC" w14:textId="24CBC463" w:rsidR="00AB4E04" w:rsidRDefault="00A84158" w:rsidP="007227C3">
      <w:pPr>
        <w:spacing w:before="120"/>
        <w:jc w:val="both"/>
        <w:rPr>
          <w:rFonts w:ascii="Times New Roman" w:hAnsi="Times New Roman" w:cs="Times New Roman"/>
          <w:bCs/>
        </w:rPr>
      </w:pPr>
      <w:r w:rsidRPr="00A84158">
        <w:rPr>
          <w:rFonts w:ascii="Times New Roman" w:hAnsi="Times New Roman" w:cs="Times New Roman"/>
          <w:bCs/>
        </w:rPr>
        <w:t xml:space="preserve">Projekta īstenošanai pašvaldība </w:t>
      </w:r>
      <w:r w:rsidR="008955A7">
        <w:rPr>
          <w:rFonts w:ascii="Times New Roman" w:hAnsi="Times New Roman" w:cs="Times New Roman"/>
          <w:bCs/>
        </w:rPr>
        <w:t>12.05.</w:t>
      </w:r>
      <w:r w:rsidRPr="00A84158">
        <w:rPr>
          <w:rFonts w:ascii="Times New Roman" w:hAnsi="Times New Roman" w:cs="Times New Roman"/>
          <w:bCs/>
        </w:rPr>
        <w:t xml:space="preserve">2025. noslēdza līgumu ar SIA "BALTS UN MELNS" </w:t>
      </w:r>
      <w:r w:rsidR="008955A7">
        <w:rPr>
          <w:rFonts w:ascii="Times New Roman" w:hAnsi="Times New Roman" w:cs="Times New Roman"/>
          <w:bCs/>
        </w:rPr>
        <w:t xml:space="preserve">(turpmāk – Projektētājs) </w:t>
      </w:r>
      <w:r w:rsidRPr="00A84158">
        <w:rPr>
          <w:rFonts w:ascii="Times New Roman" w:hAnsi="Times New Roman" w:cs="Times New Roman"/>
          <w:bCs/>
        </w:rPr>
        <w:t xml:space="preserve">par būvprojekta "Kultūras un amatniecības centra īpašuma "Blusas" saimniecības ēkas pārbūve" </w:t>
      </w:r>
      <w:r w:rsidR="008955A7">
        <w:rPr>
          <w:rFonts w:ascii="Times New Roman" w:hAnsi="Times New Roman" w:cs="Times New Roman"/>
          <w:bCs/>
        </w:rPr>
        <w:t xml:space="preserve">(turpmāk – Būvprojekts) </w:t>
      </w:r>
      <w:r w:rsidRPr="00A84158">
        <w:rPr>
          <w:rFonts w:ascii="Times New Roman" w:hAnsi="Times New Roman" w:cs="Times New Roman"/>
          <w:bCs/>
        </w:rPr>
        <w:t>izstrādi un autoruzraudzību, paredzot būvprojekta izstrādi un saskaņošanu sešu mēnešu laikā.</w:t>
      </w:r>
      <w:r w:rsidR="007814AE">
        <w:rPr>
          <w:rFonts w:ascii="Times New Roman" w:hAnsi="Times New Roman" w:cs="Times New Roman"/>
          <w:bCs/>
        </w:rPr>
        <w:t xml:space="preserve"> </w:t>
      </w:r>
      <w:r w:rsidR="005A7CE5">
        <w:rPr>
          <w:rFonts w:ascii="Times New Roman" w:hAnsi="Times New Roman" w:cs="Times New Roman"/>
          <w:bCs/>
        </w:rPr>
        <w:t>Projektētājs</w:t>
      </w:r>
      <w:r w:rsidR="00AB4E04" w:rsidRPr="00AB4E04">
        <w:rPr>
          <w:rFonts w:ascii="Times New Roman" w:hAnsi="Times New Roman" w:cs="Times New Roman"/>
          <w:bCs/>
        </w:rPr>
        <w:t xml:space="preserve"> neievēroja līgumā noteiktos darbu izpildes termiņus, kā rezultātā būtiski aizkavējās </w:t>
      </w:r>
      <w:r w:rsidR="008955A7">
        <w:rPr>
          <w:rFonts w:ascii="Times New Roman" w:hAnsi="Times New Roman" w:cs="Times New Roman"/>
          <w:bCs/>
        </w:rPr>
        <w:t>B</w:t>
      </w:r>
      <w:r w:rsidR="00AB4E04" w:rsidRPr="00AB4E04">
        <w:rPr>
          <w:rFonts w:ascii="Times New Roman" w:hAnsi="Times New Roman" w:cs="Times New Roman"/>
          <w:bCs/>
        </w:rPr>
        <w:t xml:space="preserve">ūvprojekta izstrāde un saskaņošana. </w:t>
      </w:r>
      <w:r w:rsidR="007814AE">
        <w:rPr>
          <w:rFonts w:ascii="Times New Roman" w:hAnsi="Times New Roman" w:cs="Times New Roman"/>
          <w:bCs/>
        </w:rPr>
        <w:t>P</w:t>
      </w:r>
      <w:r w:rsidR="00AB4E04" w:rsidRPr="00AB4E04">
        <w:rPr>
          <w:rFonts w:ascii="Times New Roman" w:hAnsi="Times New Roman" w:cs="Times New Roman"/>
          <w:bCs/>
        </w:rPr>
        <w:t xml:space="preserve">ašvaldība vairākkārt vērsās pie </w:t>
      </w:r>
      <w:r w:rsidR="008955A7">
        <w:rPr>
          <w:rFonts w:ascii="Times New Roman" w:hAnsi="Times New Roman" w:cs="Times New Roman"/>
          <w:bCs/>
        </w:rPr>
        <w:t>P</w:t>
      </w:r>
      <w:r w:rsidR="00AB4E04" w:rsidRPr="00AB4E04">
        <w:rPr>
          <w:rFonts w:ascii="Times New Roman" w:hAnsi="Times New Roman" w:cs="Times New Roman"/>
          <w:bCs/>
        </w:rPr>
        <w:t>rojektētāja, pieprasot informāciju par līguma izpildi, aktuālu darbu izpildes grafiku un piemērojot līgumā paredzētos tiesiskos līdzekļus.</w:t>
      </w:r>
    </w:p>
    <w:p w14:paraId="68E8F55C" w14:textId="2BECECBA" w:rsidR="00AB4E04" w:rsidRDefault="00AB4E04" w:rsidP="007227C3">
      <w:pPr>
        <w:spacing w:before="120"/>
        <w:jc w:val="both"/>
        <w:rPr>
          <w:rFonts w:ascii="Times New Roman" w:hAnsi="Times New Roman" w:cs="Times New Roman"/>
          <w:bCs/>
        </w:rPr>
      </w:pPr>
      <w:r w:rsidRPr="00AB4E04">
        <w:rPr>
          <w:rFonts w:ascii="Times New Roman" w:hAnsi="Times New Roman" w:cs="Times New Roman"/>
          <w:bCs/>
        </w:rPr>
        <w:t xml:space="preserve">Ņemot vērā projektēšanas kavēšanos, pašvaldība </w:t>
      </w:r>
      <w:r w:rsidR="00B20970">
        <w:rPr>
          <w:rFonts w:ascii="Times New Roman" w:hAnsi="Times New Roman" w:cs="Times New Roman"/>
          <w:bCs/>
        </w:rPr>
        <w:t xml:space="preserve">vairākkārt </w:t>
      </w:r>
      <w:r w:rsidRPr="00AB4E04">
        <w:rPr>
          <w:rFonts w:ascii="Times New Roman" w:hAnsi="Times New Roman" w:cs="Times New Roman"/>
          <w:bCs/>
        </w:rPr>
        <w:t xml:space="preserve">vērsās </w:t>
      </w:r>
      <w:r w:rsidR="008955A7">
        <w:rPr>
          <w:rFonts w:ascii="Times New Roman" w:hAnsi="Times New Roman" w:cs="Times New Roman"/>
          <w:bCs/>
        </w:rPr>
        <w:t xml:space="preserve">LAD </w:t>
      </w:r>
      <w:r w:rsidRPr="00AB4E04">
        <w:rPr>
          <w:rFonts w:ascii="Times New Roman" w:hAnsi="Times New Roman" w:cs="Times New Roman"/>
          <w:bCs/>
        </w:rPr>
        <w:t>ar lūgumu pagarināt dokumentu iesniegšanas termiņu</w:t>
      </w:r>
      <w:r w:rsidR="007814AE">
        <w:rPr>
          <w:rFonts w:ascii="Times New Roman" w:hAnsi="Times New Roman" w:cs="Times New Roman"/>
          <w:bCs/>
        </w:rPr>
        <w:t>, kas netika atbalstīts.</w:t>
      </w:r>
      <w:r w:rsidRPr="00AB4E04">
        <w:rPr>
          <w:rFonts w:ascii="Times New Roman" w:hAnsi="Times New Roman" w:cs="Times New Roman"/>
          <w:bCs/>
        </w:rPr>
        <w:t xml:space="preserve">  </w:t>
      </w:r>
      <w:r w:rsidR="00B20970">
        <w:rPr>
          <w:rFonts w:ascii="Times New Roman" w:hAnsi="Times New Roman" w:cs="Times New Roman"/>
          <w:bCs/>
        </w:rPr>
        <w:t>LAD</w:t>
      </w:r>
      <w:r w:rsidRPr="00AB4E04">
        <w:rPr>
          <w:rFonts w:ascii="Times New Roman" w:hAnsi="Times New Roman" w:cs="Times New Roman"/>
          <w:bCs/>
        </w:rPr>
        <w:t xml:space="preserve"> noteica, ka par dokumentu iesniegšanas kavējumu no viena līdz diviem mēnešiem piemēro 1 % finanšu korekcija, bet ne vairāk kā 1 000 </w:t>
      </w:r>
      <w:proofErr w:type="spellStart"/>
      <w:r w:rsidRPr="0014433D">
        <w:rPr>
          <w:rFonts w:ascii="Times New Roman" w:hAnsi="Times New Roman" w:cs="Times New Roman"/>
          <w:bCs/>
          <w:i/>
          <w:iCs/>
        </w:rPr>
        <w:t>euro</w:t>
      </w:r>
      <w:proofErr w:type="spellEnd"/>
      <w:r w:rsidR="007814AE">
        <w:rPr>
          <w:rFonts w:ascii="Times New Roman" w:hAnsi="Times New Roman" w:cs="Times New Roman"/>
          <w:bCs/>
        </w:rPr>
        <w:t xml:space="preserve"> (</w:t>
      </w:r>
      <w:r w:rsidR="00DD2FFE">
        <w:rPr>
          <w:rFonts w:ascii="Times New Roman" w:hAnsi="Times New Roman" w:cs="Times New Roman"/>
          <w:bCs/>
        </w:rPr>
        <w:t xml:space="preserve">pašvaldība </w:t>
      </w:r>
      <w:r w:rsidR="007814AE">
        <w:rPr>
          <w:rFonts w:ascii="Times New Roman" w:hAnsi="Times New Roman" w:cs="Times New Roman"/>
          <w:bCs/>
        </w:rPr>
        <w:t xml:space="preserve">to </w:t>
      </w:r>
      <w:r w:rsidR="00DD2FFE">
        <w:rPr>
          <w:rFonts w:ascii="Times New Roman" w:hAnsi="Times New Roman" w:cs="Times New Roman"/>
          <w:bCs/>
        </w:rPr>
        <w:t>ieturēja no izmaksām Projektētājam</w:t>
      </w:r>
      <w:r w:rsidR="007814AE">
        <w:rPr>
          <w:rFonts w:ascii="Times New Roman" w:hAnsi="Times New Roman" w:cs="Times New Roman"/>
          <w:bCs/>
        </w:rPr>
        <w:t>)</w:t>
      </w:r>
      <w:r w:rsidR="00DD2FFE">
        <w:rPr>
          <w:rFonts w:ascii="Times New Roman" w:hAnsi="Times New Roman" w:cs="Times New Roman"/>
          <w:bCs/>
        </w:rPr>
        <w:t xml:space="preserve">, </w:t>
      </w:r>
      <w:r w:rsidR="007814AE">
        <w:rPr>
          <w:rFonts w:ascii="Times New Roman" w:hAnsi="Times New Roman" w:cs="Times New Roman"/>
          <w:bCs/>
        </w:rPr>
        <w:t xml:space="preserve">savukārt </w:t>
      </w:r>
      <w:r w:rsidRPr="00AB4E04">
        <w:rPr>
          <w:rFonts w:ascii="Times New Roman" w:hAnsi="Times New Roman" w:cs="Times New Roman"/>
          <w:bCs/>
        </w:rPr>
        <w:t xml:space="preserve">par kavējumu no diviem līdz trim mēnešiem </w:t>
      </w:r>
      <w:r w:rsidR="007814AE" w:rsidRPr="00AB4E04">
        <w:rPr>
          <w:rFonts w:ascii="Times New Roman" w:hAnsi="Times New Roman" w:cs="Times New Roman"/>
          <w:bCs/>
        </w:rPr>
        <w:t>piemēr</w:t>
      </w:r>
      <w:r w:rsidR="007814AE">
        <w:rPr>
          <w:rFonts w:ascii="Times New Roman" w:hAnsi="Times New Roman" w:cs="Times New Roman"/>
          <w:bCs/>
        </w:rPr>
        <w:t>o</w:t>
      </w:r>
      <w:r w:rsidR="007814AE" w:rsidRPr="00AB4E04" w:rsidDel="007814AE">
        <w:rPr>
          <w:rFonts w:ascii="Times New Roman" w:hAnsi="Times New Roman" w:cs="Times New Roman"/>
          <w:bCs/>
        </w:rPr>
        <w:t xml:space="preserve"> </w:t>
      </w:r>
      <w:r w:rsidRPr="00AB4E04">
        <w:rPr>
          <w:rFonts w:ascii="Times New Roman" w:hAnsi="Times New Roman" w:cs="Times New Roman"/>
          <w:bCs/>
        </w:rPr>
        <w:t>10 % finanšu korekcij</w:t>
      </w:r>
      <w:r w:rsidR="007814AE">
        <w:rPr>
          <w:rFonts w:ascii="Times New Roman" w:hAnsi="Times New Roman" w:cs="Times New Roman"/>
          <w:bCs/>
        </w:rPr>
        <w:t>u</w:t>
      </w:r>
      <w:r w:rsidRPr="00AB4E04">
        <w:rPr>
          <w:rFonts w:ascii="Times New Roman" w:hAnsi="Times New Roman" w:cs="Times New Roman"/>
          <w:bCs/>
        </w:rPr>
        <w:t xml:space="preserve">, bet ne vairāk kā 10 000 </w:t>
      </w:r>
      <w:proofErr w:type="spellStart"/>
      <w:r w:rsidRPr="0014433D">
        <w:rPr>
          <w:rFonts w:ascii="Times New Roman" w:hAnsi="Times New Roman" w:cs="Times New Roman"/>
          <w:bCs/>
          <w:i/>
          <w:iCs/>
        </w:rPr>
        <w:t>euro</w:t>
      </w:r>
      <w:proofErr w:type="spellEnd"/>
      <w:r w:rsidRPr="00AB4E04">
        <w:rPr>
          <w:rFonts w:ascii="Times New Roman" w:hAnsi="Times New Roman" w:cs="Times New Roman"/>
          <w:bCs/>
        </w:rPr>
        <w:t xml:space="preserve">, </w:t>
      </w:r>
      <w:r w:rsidR="007814AE">
        <w:rPr>
          <w:rFonts w:ascii="Times New Roman" w:hAnsi="Times New Roman" w:cs="Times New Roman"/>
          <w:bCs/>
        </w:rPr>
        <w:t>un</w:t>
      </w:r>
      <w:r w:rsidRPr="00AB4E04">
        <w:rPr>
          <w:rFonts w:ascii="Times New Roman" w:hAnsi="Times New Roman" w:cs="Times New Roman"/>
          <w:bCs/>
        </w:rPr>
        <w:t>, ja dokumentu iesniegšana tiek kavēta vairāk nekā trīs mēnešus, piemēro 100 % finanšu korekcij</w:t>
      </w:r>
      <w:r w:rsidR="007814AE">
        <w:rPr>
          <w:rFonts w:ascii="Times New Roman" w:hAnsi="Times New Roman" w:cs="Times New Roman"/>
          <w:bCs/>
        </w:rPr>
        <w:t>u</w:t>
      </w:r>
      <w:r w:rsidRPr="00AB4E04">
        <w:rPr>
          <w:rFonts w:ascii="Times New Roman" w:hAnsi="Times New Roman" w:cs="Times New Roman"/>
          <w:bCs/>
        </w:rPr>
        <w:t xml:space="preserve"> no neizmaksāto attiecināmo izmaksu summas.</w:t>
      </w:r>
    </w:p>
    <w:p w14:paraId="3FC81A6A" w14:textId="4B6A1407" w:rsidR="00AB4E04" w:rsidRDefault="00AB4E04" w:rsidP="007227C3">
      <w:pPr>
        <w:spacing w:before="120"/>
        <w:jc w:val="both"/>
        <w:rPr>
          <w:rFonts w:ascii="Times New Roman" w:hAnsi="Times New Roman" w:cs="Times New Roman"/>
          <w:bCs/>
        </w:rPr>
      </w:pPr>
      <w:r w:rsidRPr="00AB4E04">
        <w:rPr>
          <w:rFonts w:ascii="Times New Roman" w:hAnsi="Times New Roman" w:cs="Times New Roman"/>
          <w:bCs/>
        </w:rPr>
        <w:t xml:space="preserve">Pēc </w:t>
      </w:r>
      <w:r w:rsidR="00B20970">
        <w:rPr>
          <w:rFonts w:ascii="Times New Roman" w:hAnsi="Times New Roman" w:cs="Times New Roman"/>
          <w:bCs/>
        </w:rPr>
        <w:t>B</w:t>
      </w:r>
      <w:r w:rsidRPr="00AB4E04">
        <w:rPr>
          <w:rFonts w:ascii="Times New Roman" w:hAnsi="Times New Roman" w:cs="Times New Roman"/>
          <w:bCs/>
        </w:rPr>
        <w:t>ūvprojekta saskaņošanas tika izsludināt</w:t>
      </w:r>
      <w:r w:rsidR="00B20970">
        <w:rPr>
          <w:rFonts w:ascii="Times New Roman" w:hAnsi="Times New Roman" w:cs="Times New Roman"/>
          <w:bCs/>
        </w:rPr>
        <w:t>i vairāki būvdarbu iepirkumi (</w:t>
      </w:r>
      <w:r w:rsidR="00B20970" w:rsidRPr="00B20970">
        <w:rPr>
          <w:rFonts w:ascii="Times New Roman" w:hAnsi="Times New Roman" w:cs="Times New Roman"/>
          <w:bCs/>
        </w:rPr>
        <w:t xml:space="preserve">21.04.2026. iepirkums </w:t>
      </w:r>
      <w:r w:rsidR="00B20970">
        <w:rPr>
          <w:rFonts w:ascii="Times New Roman" w:hAnsi="Times New Roman" w:cs="Times New Roman"/>
          <w:bCs/>
        </w:rPr>
        <w:t>“</w:t>
      </w:r>
      <w:r w:rsidR="00B20970" w:rsidRPr="00B20970">
        <w:rPr>
          <w:rFonts w:ascii="Times New Roman" w:hAnsi="Times New Roman" w:cs="Times New Roman"/>
          <w:bCs/>
        </w:rPr>
        <w:t>Kultūras un amatniecības centra ''Blusas'' saimniecības ēkas pārbūve</w:t>
      </w:r>
      <w:r w:rsidR="00B20970">
        <w:rPr>
          <w:rFonts w:ascii="Times New Roman" w:hAnsi="Times New Roman" w:cs="Times New Roman"/>
          <w:bCs/>
        </w:rPr>
        <w:t>”</w:t>
      </w:r>
      <w:r w:rsidR="00B20970" w:rsidRPr="00B20970">
        <w:rPr>
          <w:rFonts w:ascii="Times New Roman" w:hAnsi="Times New Roman" w:cs="Times New Roman"/>
          <w:bCs/>
        </w:rPr>
        <w:t xml:space="preserve"> (ĀNP 2026/62)</w:t>
      </w:r>
      <w:r w:rsidR="00B20970">
        <w:rPr>
          <w:rFonts w:ascii="Times New Roman" w:hAnsi="Times New Roman" w:cs="Times New Roman"/>
          <w:bCs/>
        </w:rPr>
        <w:t xml:space="preserve"> </w:t>
      </w:r>
      <w:r w:rsidR="007814AE">
        <w:rPr>
          <w:rFonts w:ascii="Times New Roman" w:hAnsi="Times New Roman" w:cs="Times New Roman"/>
          <w:bCs/>
        </w:rPr>
        <w:t xml:space="preserve">un </w:t>
      </w:r>
      <w:r w:rsidR="00B20970">
        <w:rPr>
          <w:rFonts w:ascii="Times New Roman" w:hAnsi="Times New Roman" w:cs="Times New Roman"/>
          <w:bCs/>
        </w:rPr>
        <w:t>12.06.2026. iepirkums “</w:t>
      </w:r>
      <w:r w:rsidR="00B20970" w:rsidRPr="00B20970">
        <w:rPr>
          <w:rFonts w:ascii="Times New Roman" w:hAnsi="Times New Roman" w:cs="Times New Roman"/>
          <w:bCs/>
        </w:rPr>
        <w:t>Atkārtots iepirkums - Kultūras un amatniecības centra ''Blusas'' saimniecības ēkas pārbūve</w:t>
      </w:r>
      <w:r w:rsidR="00B20970">
        <w:rPr>
          <w:rFonts w:ascii="Times New Roman" w:hAnsi="Times New Roman" w:cs="Times New Roman"/>
          <w:bCs/>
        </w:rPr>
        <w:t>” (</w:t>
      </w:r>
      <w:r w:rsidR="00B20970" w:rsidRPr="00B20970">
        <w:rPr>
          <w:rFonts w:ascii="Times New Roman" w:hAnsi="Times New Roman" w:cs="Times New Roman"/>
          <w:bCs/>
        </w:rPr>
        <w:t>ĀNP 2026/</w:t>
      </w:r>
      <w:r w:rsidR="00B20970">
        <w:rPr>
          <w:rFonts w:ascii="Times New Roman" w:hAnsi="Times New Roman" w:cs="Times New Roman"/>
          <w:bCs/>
        </w:rPr>
        <w:t>100)</w:t>
      </w:r>
      <w:r w:rsidR="007814AE">
        <w:rPr>
          <w:rFonts w:ascii="Times New Roman" w:hAnsi="Times New Roman" w:cs="Times New Roman"/>
          <w:bCs/>
        </w:rPr>
        <w:t>)</w:t>
      </w:r>
      <w:r w:rsidR="00B20970" w:rsidRPr="00B20970">
        <w:rPr>
          <w:rFonts w:ascii="Times New Roman" w:hAnsi="Times New Roman" w:cs="Times New Roman"/>
          <w:bCs/>
        </w:rPr>
        <w:t>.</w:t>
      </w:r>
      <w:r w:rsidRPr="00AB4E04">
        <w:rPr>
          <w:rFonts w:ascii="Times New Roman" w:hAnsi="Times New Roman" w:cs="Times New Roman"/>
          <w:bCs/>
        </w:rPr>
        <w:t xml:space="preserve"> </w:t>
      </w:r>
      <w:r w:rsidR="00B20970">
        <w:rPr>
          <w:rFonts w:ascii="Times New Roman" w:hAnsi="Times New Roman" w:cs="Times New Roman"/>
          <w:bCs/>
        </w:rPr>
        <w:t>A</w:t>
      </w:r>
      <w:r w:rsidRPr="00AB4E04">
        <w:rPr>
          <w:rFonts w:ascii="Times New Roman" w:hAnsi="Times New Roman" w:cs="Times New Roman"/>
          <w:bCs/>
        </w:rPr>
        <w:t>tkārtot</w:t>
      </w:r>
      <w:r w:rsidR="00B20970">
        <w:rPr>
          <w:rFonts w:ascii="Times New Roman" w:hAnsi="Times New Roman" w:cs="Times New Roman"/>
          <w:bCs/>
        </w:rPr>
        <w:t>ajā</w:t>
      </w:r>
      <w:r w:rsidRPr="00AB4E04">
        <w:rPr>
          <w:rFonts w:ascii="Times New Roman" w:hAnsi="Times New Roman" w:cs="Times New Roman"/>
          <w:bCs/>
        </w:rPr>
        <w:t xml:space="preserve"> būvdarbu iepirkumā tika saņemts tikai vien</w:t>
      </w:r>
      <w:r w:rsidR="00B20970">
        <w:rPr>
          <w:rFonts w:ascii="Times New Roman" w:hAnsi="Times New Roman" w:cs="Times New Roman"/>
          <w:bCs/>
        </w:rPr>
        <w:t>a</w:t>
      </w:r>
      <w:r w:rsidRPr="00AB4E04">
        <w:rPr>
          <w:rFonts w:ascii="Times New Roman" w:hAnsi="Times New Roman" w:cs="Times New Roman"/>
          <w:bCs/>
        </w:rPr>
        <w:t xml:space="preserve"> pretendenta </w:t>
      </w:r>
      <w:r w:rsidR="00B20970">
        <w:rPr>
          <w:rFonts w:ascii="Times New Roman" w:hAnsi="Times New Roman" w:cs="Times New Roman"/>
          <w:bCs/>
        </w:rPr>
        <w:t>–</w:t>
      </w:r>
      <w:r w:rsidR="007814AE">
        <w:rPr>
          <w:rFonts w:ascii="Times New Roman" w:hAnsi="Times New Roman" w:cs="Times New Roman"/>
          <w:bCs/>
        </w:rPr>
        <w:t xml:space="preserve"> </w:t>
      </w:r>
      <w:r w:rsidRPr="00AB4E04">
        <w:rPr>
          <w:rFonts w:ascii="Times New Roman" w:hAnsi="Times New Roman" w:cs="Times New Roman"/>
          <w:bCs/>
        </w:rPr>
        <w:t xml:space="preserve">SIA "SAVS meistars" </w:t>
      </w:r>
      <w:r w:rsidR="00B20970" w:rsidRPr="00AB4E04">
        <w:rPr>
          <w:rFonts w:ascii="Times New Roman" w:hAnsi="Times New Roman" w:cs="Times New Roman"/>
          <w:bCs/>
        </w:rPr>
        <w:t xml:space="preserve">piedāvājums </w:t>
      </w:r>
      <w:r w:rsidRPr="00AB4E04">
        <w:rPr>
          <w:rFonts w:ascii="Times New Roman" w:hAnsi="Times New Roman" w:cs="Times New Roman"/>
          <w:bCs/>
        </w:rPr>
        <w:t xml:space="preserve">par līgumcenu </w:t>
      </w:r>
      <w:r w:rsidR="00D96B7C" w:rsidRPr="00D96B7C">
        <w:rPr>
          <w:rFonts w:ascii="Times New Roman" w:hAnsi="Times New Roman" w:cs="Times New Roman"/>
          <w:bCs/>
        </w:rPr>
        <w:t xml:space="preserve">1 046 827,64 </w:t>
      </w:r>
      <w:r w:rsidRPr="00EE6BAA">
        <w:rPr>
          <w:rFonts w:ascii="Times New Roman" w:hAnsi="Times New Roman" w:cs="Times New Roman"/>
          <w:bCs/>
          <w:i/>
          <w:iCs/>
        </w:rPr>
        <w:t>euro</w:t>
      </w:r>
      <w:r w:rsidR="00693AB7">
        <w:rPr>
          <w:rFonts w:ascii="Times New Roman" w:hAnsi="Times New Roman" w:cs="Times New Roman"/>
          <w:bCs/>
        </w:rPr>
        <w:t xml:space="preserve">, kas par </w:t>
      </w:r>
      <w:r w:rsidR="00D96B7C" w:rsidRPr="00D96B7C">
        <w:rPr>
          <w:rFonts w:ascii="Times New Roman" w:hAnsi="Times New Roman" w:cs="Times New Roman"/>
          <w:bCs/>
        </w:rPr>
        <w:t xml:space="preserve">504 345,72 </w:t>
      </w:r>
      <w:r w:rsidR="00693AB7" w:rsidRPr="00DB6B8D">
        <w:rPr>
          <w:rFonts w:ascii="Times New Roman" w:hAnsi="Times New Roman" w:cs="Times New Roman"/>
          <w:bCs/>
          <w:i/>
          <w:iCs/>
        </w:rPr>
        <w:t>euro</w:t>
      </w:r>
      <w:r w:rsidRPr="00AB4E04">
        <w:rPr>
          <w:rFonts w:ascii="Times New Roman" w:hAnsi="Times New Roman" w:cs="Times New Roman"/>
          <w:bCs/>
        </w:rPr>
        <w:t xml:space="preserve"> </w:t>
      </w:r>
      <w:r w:rsidR="00693AB7">
        <w:rPr>
          <w:rFonts w:ascii="Times New Roman" w:hAnsi="Times New Roman" w:cs="Times New Roman"/>
          <w:bCs/>
        </w:rPr>
        <w:t>pārsniedza</w:t>
      </w:r>
      <w:r w:rsidRPr="00AB4E04">
        <w:rPr>
          <w:rFonts w:ascii="Times New Roman" w:hAnsi="Times New Roman" w:cs="Times New Roman"/>
          <w:bCs/>
        </w:rPr>
        <w:t xml:space="preserve"> </w:t>
      </w:r>
      <w:r w:rsidR="00693AB7">
        <w:rPr>
          <w:rFonts w:ascii="Times New Roman" w:hAnsi="Times New Roman" w:cs="Times New Roman"/>
          <w:bCs/>
        </w:rPr>
        <w:t>P</w:t>
      </w:r>
      <w:r w:rsidRPr="00AB4E04">
        <w:rPr>
          <w:rFonts w:ascii="Times New Roman" w:hAnsi="Times New Roman" w:cs="Times New Roman"/>
          <w:bCs/>
        </w:rPr>
        <w:t>rojektā paredzētā</w:t>
      </w:r>
      <w:r w:rsidR="005A7CE5">
        <w:rPr>
          <w:rFonts w:ascii="Times New Roman" w:hAnsi="Times New Roman" w:cs="Times New Roman"/>
          <w:bCs/>
        </w:rPr>
        <w:t>s</w:t>
      </w:r>
      <w:r w:rsidRPr="00AB4E04">
        <w:rPr>
          <w:rFonts w:ascii="Times New Roman" w:hAnsi="Times New Roman" w:cs="Times New Roman"/>
          <w:bCs/>
        </w:rPr>
        <w:t xml:space="preserve"> būvdarbu izmaks</w:t>
      </w:r>
      <w:r w:rsidR="00693AB7">
        <w:rPr>
          <w:rFonts w:ascii="Times New Roman" w:hAnsi="Times New Roman" w:cs="Times New Roman"/>
          <w:bCs/>
        </w:rPr>
        <w:t>as</w:t>
      </w:r>
      <w:r w:rsidR="007814AE">
        <w:rPr>
          <w:rFonts w:ascii="Times New Roman" w:hAnsi="Times New Roman" w:cs="Times New Roman"/>
          <w:bCs/>
        </w:rPr>
        <w:t xml:space="preserve"> </w:t>
      </w:r>
      <w:r w:rsidR="00693AB7">
        <w:rPr>
          <w:rFonts w:ascii="Times New Roman" w:hAnsi="Times New Roman" w:cs="Times New Roman"/>
          <w:bCs/>
        </w:rPr>
        <w:t>(</w:t>
      </w:r>
      <w:r w:rsidRPr="00AB4E04">
        <w:rPr>
          <w:rFonts w:ascii="Times New Roman" w:hAnsi="Times New Roman" w:cs="Times New Roman"/>
          <w:bCs/>
        </w:rPr>
        <w:t xml:space="preserve">542 </w:t>
      </w:r>
      <w:r w:rsidRPr="00AB4E04">
        <w:rPr>
          <w:rFonts w:ascii="Times New Roman" w:hAnsi="Times New Roman" w:cs="Times New Roman"/>
          <w:bCs/>
        </w:rPr>
        <w:lastRenderedPageBreak/>
        <w:t xml:space="preserve">481,92 </w:t>
      </w:r>
      <w:r w:rsidRPr="00EE6BAA">
        <w:rPr>
          <w:rFonts w:ascii="Times New Roman" w:hAnsi="Times New Roman" w:cs="Times New Roman"/>
          <w:bCs/>
          <w:i/>
          <w:iCs/>
        </w:rPr>
        <w:t>euro</w:t>
      </w:r>
      <w:r w:rsidR="00693AB7">
        <w:rPr>
          <w:rFonts w:ascii="Times New Roman" w:hAnsi="Times New Roman" w:cs="Times New Roman"/>
          <w:bCs/>
        </w:rPr>
        <w:t>)</w:t>
      </w:r>
      <w:r w:rsidRPr="00AB4E04">
        <w:rPr>
          <w:rFonts w:ascii="Times New Roman" w:hAnsi="Times New Roman" w:cs="Times New Roman"/>
          <w:bCs/>
        </w:rPr>
        <w:t xml:space="preserve">. Vienlaikus iepirkumā netika nodrošināta konkurence starp pretendentiem atbilstoši </w:t>
      </w:r>
      <w:r w:rsidR="00693AB7">
        <w:rPr>
          <w:rFonts w:ascii="Times New Roman" w:hAnsi="Times New Roman" w:cs="Times New Roman"/>
          <w:bCs/>
        </w:rPr>
        <w:t>LAD</w:t>
      </w:r>
      <w:r w:rsidRPr="00AB4E04">
        <w:rPr>
          <w:rFonts w:ascii="Times New Roman" w:hAnsi="Times New Roman" w:cs="Times New Roman"/>
          <w:bCs/>
        </w:rPr>
        <w:t xml:space="preserve"> prasībām</w:t>
      </w:r>
      <w:r w:rsidR="00693AB7">
        <w:rPr>
          <w:rFonts w:ascii="Times New Roman" w:hAnsi="Times New Roman" w:cs="Times New Roman"/>
          <w:bCs/>
        </w:rPr>
        <w:t xml:space="preserve">, tāpēc iepirkums </w:t>
      </w:r>
      <w:r w:rsidR="007A691F">
        <w:rPr>
          <w:rFonts w:ascii="Times New Roman" w:hAnsi="Times New Roman" w:cs="Times New Roman"/>
          <w:bCs/>
        </w:rPr>
        <w:t>bija jānoslēdz bez rezultātiem</w:t>
      </w:r>
      <w:r w:rsidRPr="00AB4E04">
        <w:rPr>
          <w:rFonts w:ascii="Times New Roman" w:hAnsi="Times New Roman" w:cs="Times New Roman"/>
          <w:bCs/>
        </w:rPr>
        <w:t>.</w:t>
      </w:r>
    </w:p>
    <w:p w14:paraId="5C57A1F8" w14:textId="45CA960A" w:rsidR="00AB4E04" w:rsidRDefault="00AB4E04" w:rsidP="007227C3">
      <w:pPr>
        <w:spacing w:before="120"/>
        <w:jc w:val="both"/>
        <w:rPr>
          <w:rFonts w:ascii="Times New Roman" w:hAnsi="Times New Roman" w:cs="Times New Roman"/>
          <w:bCs/>
        </w:rPr>
      </w:pPr>
      <w:r w:rsidRPr="00AB4E04">
        <w:rPr>
          <w:rFonts w:ascii="Times New Roman" w:hAnsi="Times New Roman" w:cs="Times New Roman"/>
          <w:bCs/>
        </w:rPr>
        <w:t xml:space="preserve">Uz lēmuma pieņemšanas brīdi dokumentu iesniegšanas termiņa kavējums </w:t>
      </w:r>
      <w:r w:rsidR="007A691F">
        <w:rPr>
          <w:rFonts w:ascii="Times New Roman" w:hAnsi="Times New Roman" w:cs="Times New Roman"/>
          <w:bCs/>
        </w:rPr>
        <w:t xml:space="preserve">LAD </w:t>
      </w:r>
      <w:r w:rsidRPr="00AB4E04">
        <w:rPr>
          <w:rFonts w:ascii="Times New Roman" w:hAnsi="Times New Roman" w:cs="Times New Roman"/>
          <w:bCs/>
        </w:rPr>
        <w:t xml:space="preserve">jau pārsniedz divus mēnešus. Lai izvērtētu iepirkuma rezultātus, pieņemtu lēmumu par iepirkuma turpmāko virzību, noslēgtu būvdarbu līgumu un iesniegtu </w:t>
      </w:r>
      <w:r w:rsidR="007A691F">
        <w:rPr>
          <w:rFonts w:ascii="Times New Roman" w:hAnsi="Times New Roman" w:cs="Times New Roman"/>
          <w:bCs/>
        </w:rPr>
        <w:t>LAD</w:t>
      </w:r>
      <w:r w:rsidRPr="00AB4E04">
        <w:rPr>
          <w:rFonts w:ascii="Times New Roman" w:hAnsi="Times New Roman" w:cs="Times New Roman"/>
          <w:bCs/>
        </w:rPr>
        <w:t xml:space="preserve"> būvniecības iepirkuma dokumentus, būtu nepieciešams papildu laiks, līdz ar to objektīvi nav iespējams dokumentus iesniegt līdz trīs mēnešu kavējuma termiņa beigām. Tādējādi projekta turpināšanas gadījumā tiktu piemērota 100 % finanšu korekcija no neizmaksāto attiecināmo izmaksu summas, kas padara </w:t>
      </w:r>
      <w:r w:rsidR="007A691F">
        <w:rPr>
          <w:rFonts w:ascii="Times New Roman" w:hAnsi="Times New Roman" w:cs="Times New Roman"/>
          <w:bCs/>
        </w:rPr>
        <w:t>P</w:t>
      </w:r>
      <w:r w:rsidRPr="00AB4E04">
        <w:rPr>
          <w:rFonts w:ascii="Times New Roman" w:hAnsi="Times New Roman" w:cs="Times New Roman"/>
          <w:bCs/>
        </w:rPr>
        <w:t>rojekta turpmāku īstenošanu ekonomiski nepamatotu.</w:t>
      </w:r>
    </w:p>
    <w:p w14:paraId="2105DF5F" w14:textId="5ED39306" w:rsidR="00AB4E04" w:rsidRDefault="007814AE" w:rsidP="007227C3">
      <w:pPr>
        <w:spacing w:before="120"/>
        <w:jc w:val="both"/>
        <w:rPr>
          <w:rFonts w:ascii="Times New Roman" w:hAnsi="Times New Roman" w:cs="Times New Roman"/>
          <w:bCs/>
        </w:rPr>
      </w:pPr>
      <w:r>
        <w:rPr>
          <w:rFonts w:ascii="Times New Roman" w:hAnsi="Times New Roman" w:cs="Times New Roman"/>
          <w:bCs/>
        </w:rPr>
        <w:t>Tādējādi</w:t>
      </w:r>
      <w:r w:rsidR="00AB4E04" w:rsidRPr="00AB4E04">
        <w:rPr>
          <w:rFonts w:ascii="Times New Roman" w:hAnsi="Times New Roman" w:cs="Times New Roman"/>
          <w:bCs/>
        </w:rPr>
        <w:t xml:space="preserve"> </w:t>
      </w:r>
      <w:r w:rsidR="007A691F">
        <w:rPr>
          <w:rFonts w:ascii="Times New Roman" w:hAnsi="Times New Roman" w:cs="Times New Roman"/>
          <w:bCs/>
        </w:rPr>
        <w:t>P</w:t>
      </w:r>
      <w:r w:rsidR="00AB4E04" w:rsidRPr="00AB4E04">
        <w:rPr>
          <w:rFonts w:ascii="Times New Roman" w:hAnsi="Times New Roman" w:cs="Times New Roman"/>
          <w:bCs/>
        </w:rPr>
        <w:t xml:space="preserve">rojekta īstenošana vairs nav iespējama, jo nav iespējams ievērot </w:t>
      </w:r>
      <w:r w:rsidR="007A691F">
        <w:rPr>
          <w:rFonts w:ascii="Times New Roman" w:hAnsi="Times New Roman" w:cs="Times New Roman"/>
          <w:bCs/>
        </w:rPr>
        <w:t>LAD</w:t>
      </w:r>
      <w:r w:rsidR="00AB4E04" w:rsidRPr="00AB4E04">
        <w:rPr>
          <w:rFonts w:ascii="Times New Roman" w:hAnsi="Times New Roman" w:cs="Times New Roman"/>
          <w:bCs/>
        </w:rPr>
        <w:t xml:space="preserve"> noteiktos termiņus, būvdarbu izmaksas būtiski pārsniedz </w:t>
      </w:r>
      <w:r w:rsidR="007A691F">
        <w:rPr>
          <w:rFonts w:ascii="Times New Roman" w:hAnsi="Times New Roman" w:cs="Times New Roman"/>
          <w:bCs/>
        </w:rPr>
        <w:t>P</w:t>
      </w:r>
      <w:r w:rsidR="00AB4E04" w:rsidRPr="00AB4E04">
        <w:rPr>
          <w:rFonts w:ascii="Times New Roman" w:hAnsi="Times New Roman" w:cs="Times New Roman"/>
          <w:bCs/>
        </w:rPr>
        <w:t xml:space="preserve">rojektā plānotās izmaksas, iepirkumā nav nodrošināta konkurence starp pretendentiem un </w:t>
      </w:r>
      <w:r w:rsidR="007A691F">
        <w:rPr>
          <w:rFonts w:ascii="Times New Roman" w:hAnsi="Times New Roman" w:cs="Times New Roman"/>
          <w:bCs/>
        </w:rPr>
        <w:t>P</w:t>
      </w:r>
      <w:r w:rsidR="00AB4E04" w:rsidRPr="00AB4E04">
        <w:rPr>
          <w:rFonts w:ascii="Times New Roman" w:hAnsi="Times New Roman" w:cs="Times New Roman"/>
          <w:bCs/>
        </w:rPr>
        <w:t>rojekta turpināšanas gadījumā tiktu piemērota 100 % finanšu korekcija no neizmaksāto attiecināmo izmaksu summas</w:t>
      </w:r>
      <w:r>
        <w:rPr>
          <w:rFonts w:ascii="Times New Roman" w:hAnsi="Times New Roman" w:cs="Times New Roman"/>
          <w:bCs/>
        </w:rPr>
        <w:t>.</w:t>
      </w:r>
    </w:p>
    <w:p w14:paraId="19681416" w14:textId="217F6672" w:rsidR="006F315A" w:rsidRPr="00564CA6" w:rsidRDefault="007814AE" w:rsidP="007227C3">
      <w:pPr>
        <w:spacing w:before="120"/>
        <w:jc w:val="both"/>
        <w:rPr>
          <w:rFonts w:ascii="Times New Roman" w:hAnsi="Times New Roman" w:cs="Times New Roman"/>
        </w:rPr>
      </w:pPr>
      <w:r>
        <w:rPr>
          <w:rFonts w:ascii="Times New Roman" w:hAnsi="Times New Roman" w:cs="Times New Roman"/>
        </w:rPr>
        <w:t>Pamatojoties</w:t>
      </w:r>
      <w:r w:rsidR="003C3A6E" w:rsidRPr="00C4206E">
        <w:rPr>
          <w:rFonts w:ascii="Times New Roman" w:hAnsi="Times New Roman" w:cs="Times New Roman"/>
        </w:rPr>
        <w:t xml:space="preserve"> uz Pašvaldību likuma </w:t>
      </w:r>
      <w:r w:rsidR="003C3A6E">
        <w:rPr>
          <w:rFonts w:ascii="Times New Roman" w:hAnsi="Times New Roman" w:cs="Times New Roman"/>
        </w:rPr>
        <w:t>10</w:t>
      </w:r>
      <w:r w:rsidR="003C3A6E" w:rsidRPr="00C4206E">
        <w:rPr>
          <w:rFonts w:ascii="Times New Roman" w:hAnsi="Times New Roman" w:cs="Times New Roman"/>
        </w:rPr>
        <w:t>. panta pirmās daļas 2</w:t>
      </w:r>
      <w:r w:rsidR="003C3A6E">
        <w:rPr>
          <w:rFonts w:ascii="Times New Roman" w:hAnsi="Times New Roman" w:cs="Times New Roman"/>
        </w:rPr>
        <w:t>1. punktu,</w:t>
      </w:r>
      <w:r w:rsidR="003C3A6E" w:rsidRPr="00C4206E">
        <w:rPr>
          <w:rFonts w:ascii="Times New Roman" w:hAnsi="Times New Roman" w:cs="Times New Roman"/>
        </w:rPr>
        <w:t xml:space="preserve"> </w:t>
      </w:r>
      <w:r w:rsidR="001A714D">
        <w:rPr>
          <w:rFonts w:ascii="Times New Roman" w:hAnsi="Times New Roman" w:cs="Times New Roman"/>
        </w:rPr>
        <w:t xml:space="preserve">Projektu uzraudzības komisijas 07.07.2026. atzinumu, kā arī </w:t>
      </w:r>
      <w:r>
        <w:rPr>
          <w:rFonts w:ascii="Times New Roman" w:hAnsi="Times New Roman" w:cs="Times New Roman"/>
        </w:rPr>
        <w:t xml:space="preserve">domes </w:t>
      </w:r>
      <w:r w:rsidR="001A714D">
        <w:rPr>
          <w:rFonts w:ascii="Times New Roman" w:hAnsi="Times New Roman" w:cs="Times New Roman"/>
        </w:rPr>
        <w:t xml:space="preserve">Finanšu komitejas 15.07.2026. atzinumu, </w:t>
      </w:r>
      <w:r w:rsidR="003C3A6E" w:rsidRPr="00C4206E">
        <w:rPr>
          <w:rFonts w:ascii="Times New Roman" w:hAnsi="Times New Roman" w:cs="Times New Roman"/>
        </w:rPr>
        <w:t>Ādažu novada pašvaldības dome</w:t>
      </w:r>
    </w:p>
    <w:p w14:paraId="48D73EBF" w14:textId="77777777" w:rsidR="006F315A" w:rsidRPr="00564CA6" w:rsidRDefault="003C3A6E" w:rsidP="007227C3">
      <w:pPr>
        <w:spacing w:before="120"/>
        <w:jc w:val="center"/>
        <w:rPr>
          <w:rFonts w:ascii="Times New Roman" w:hAnsi="Times New Roman" w:cs="Times New Roman"/>
          <w:b/>
        </w:rPr>
      </w:pPr>
      <w:r w:rsidRPr="00564CA6">
        <w:rPr>
          <w:rFonts w:ascii="Times New Roman" w:hAnsi="Times New Roman" w:cs="Times New Roman"/>
          <w:b/>
        </w:rPr>
        <w:t>NOLEMJ:</w:t>
      </w:r>
    </w:p>
    <w:p w14:paraId="048F0C6B" w14:textId="32920A82" w:rsidR="00564CA6" w:rsidRPr="00A84158" w:rsidRDefault="00A84158" w:rsidP="0014433D">
      <w:pPr>
        <w:pStyle w:val="Sarakstarindkopa"/>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sidRPr="00A84158">
        <w:rPr>
          <w:rFonts w:ascii="Times New Roman" w:hAnsi="Times New Roman" w:cs="Times New Roman"/>
        </w:rPr>
        <w:t>Atcelt Ādažu novada pašvaldības domes 2025. gada 27. februāra lēmumu Nr. 84 "Par projekta "Blusu kroga atjaunošanas projekta 1. kārta" pieteikumu".</w:t>
      </w:r>
    </w:p>
    <w:p w14:paraId="379FBDFA" w14:textId="75BC4763" w:rsidR="00A84158" w:rsidRPr="00A84158" w:rsidRDefault="001A714D" w:rsidP="0014433D">
      <w:pPr>
        <w:pStyle w:val="Sarakstarindkopa"/>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Pr>
          <w:rFonts w:ascii="Times New Roman" w:hAnsi="Times New Roman" w:cs="Times New Roman"/>
        </w:rPr>
        <w:t xml:space="preserve">Centrālās pārvaldes </w:t>
      </w:r>
      <w:r w:rsidR="00A84158" w:rsidRPr="00A84158">
        <w:rPr>
          <w:rFonts w:ascii="Times New Roman" w:hAnsi="Times New Roman" w:cs="Times New Roman"/>
        </w:rPr>
        <w:t xml:space="preserve">Attīstības un projektu nodaļai </w:t>
      </w:r>
      <w:r w:rsidR="009D0359">
        <w:rPr>
          <w:rFonts w:ascii="Times New Roman" w:hAnsi="Times New Roman" w:cs="Times New Roman"/>
        </w:rPr>
        <w:t xml:space="preserve">5 dienu laikā pēc lēmuma pieņemšanas </w:t>
      </w:r>
      <w:r w:rsidR="00A84158" w:rsidRPr="00A84158">
        <w:rPr>
          <w:rFonts w:ascii="Times New Roman" w:hAnsi="Times New Roman" w:cs="Times New Roman"/>
        </w:rPr>
        <w:t>informēt L</w:t>
      </w:r>
      <w:r w:rsidR="00DD2FFE">
        <w:rPr>
          <w:rFonts w:ascii="Times New Roman" w:hAnsi="Times New Roman" w:cs="Times New Roman"/>
        </w:rPr>
        <w:t>AD</w:t>
      </w:r>
      <w:r w:rsidR="00A84158" w:rsidRPr="00A84158">
        <w:rPr>
          <w:rFonts w:ascii="Times New Roman" w:hAnsi="Times New Roman" w:cs="Times New Roman"/>
        </w:rPr>
        <w:t xml:space="preserve"> par pašvaldības lēmumu atteikties no projekta "Blusu kroga atjaunošanas projekta 1. kārta" </w:t>
      </w:r>
      <w:r w:rsidR="007814AE">
        <w:rPr>
          <w:rFonts w:ascii="Times New Roman" w:hAnsi="Times New Roman" w:cs="Times New Roman"/>
        </w:rPr>
        <w:t xml:space="preserve">realizācijas </w:t>
      </w:r>
      <w:r w:rsidR="00A84158" w:rsidRPr="00A84158">
        <w:rPr>
          <w:rFonts w:ascii="Times New Roman" w:hAnsi="Times New Roman" w:cs="Times New Roman"/>
        </w:rPr>
        <w:t>un veikt nepieciešamās darbības projekta izbeigšanai.</w:t>
      </w:r>
    </w:p>
    <w:p w14:paraId="34221BAA" w14:textId="7BEB91B6" w:rsidR="00A84158" w:rsidRDefault="001A714D" w:rsidP="0014433D">
      <w:pPr>
        <w:pStyle w:val="Sarakstarindkopa"/>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Pr>
          <w:rFonts w:ascii="Times New Roman" w:hAnsi="Times New Roman" w:cs="Times New Roman"/>
        </w:rPr>
        <w:t xml:space="preserve">Centrālās pārvaldes Grāmatvedības nodaļai </w:t>
      </w:r>
      <w:r w:rsidR="009D0359">
        <w:rPr>
          <w:rFonts w:ascii="Times New Roman" w:hAnsi="Times New Roman" w:cs="Times New Roman"/>
        </w:rPr>
        <w:t xml:space="preserve">5 dienu laikā pēc </w:t>
      </w:r>
      <w:r w:rsidR="007814AE">
        <w:rPr>
          <w:rFonts w:ascii="Times New Roman" w:hAnsi="Times New Roman" w:cs="Times New Roman"/>
        </w:rPr>
        <w:t xml:space="preserve">šī </w:t>
      </w:r>
      <w:r w:rsidR="009D0359">
        <w:rPr>
          <w:rFonts w:ascii="Times New Roman" w:hAnsi="Times New Roman" w:cs="Times New Roman"/>
        </w:rPr>
        <w:t xml:space="preserve">lēmuma pieņemšanas </w:t>
      </w:r>
      <w:r w:rsidR="00A84158" w:rsidRPr="00A84158">
        <w:rPr>
          <w:rFonts w:ascii="Times New Roman" w:hAnsi="Times New Roman" w:cs="Times New Roman"/>
        </w:rPr>
        <w:t xml:space="preserve">nodrošināt </w:t>
      </w:r>
      <w:r w:rsidR="007814AE">
        <w:rPr>
          <w:rFonts w:ascii="Times New Roman" w:hAnsi="Times New Roman" w:cs="Times New Roman"/>
        </w:rPr>
        <w:t xml:space="preserve">no </w:t>
      </w:r>
      <w:r w:rsidR="00A84158" w:rsidRPr="00A84158">
        <w:rPr>
          <w:rFonts w:ascii="Times New Roman" w:hAnsi="Times New Roman" w:cs="Times New Roman"/>
        </w:rPr>
        <w:t>L</w:t>
      </w:r>
      <w:r w:rsidR="00DD2FFE">
        <w:rPr>
          <w:rFonts w:ascii="Times New Roman" w:hAnsi="Times New Roman" w:cs="Times New Roman"/>
        </w:rPr>
        <w:t>AD</w:t>
      </w:r>
      <w:r w:rsidR="007814AE">
        <w:rPr>
          <w:rFonts w:ascii="Times New Roman" w:hAnsi="Times New Roman" w:cs="Times New Roman"/>
        </w:rPr>
        <w:t xml:space="preserve"> </w:t>
      </w:r>
      <w:r w:rsidR="00A84158" w:rsidRPr="00A84158">
        <w:rPr>
          <w:rFonts w:ascii="Times New Roman" w:hAnsi="Times New Roman" w:cs="Times New Roman"/>
        </w:rPr>
        <w:t xml:space="preserve">saņemtā avansa maksājuma </w:t>
      </w:r>
      <w:r w:rsidR="002474E6">
        <w:rPr>
          <w:rFonts w:ascii="Times New Roman" w:hAnsi="Times New Roman" w:cs="Times New Roman"/>
        </w:rPr>
        <w:t>75 000</w:t>
      </w:r>
      <w:r w:rsidR="00A84158" w:rsidRPr="00A84158">
        <w:rPr>
          <w:rFonts w:ascii="Times New Roman" w:hAnsi="Times New Roman" w:cs="Times New Roman"/>
        </w:rPr>
        <w:t xml:space="preserve">,00 </w:t>
      </w:r>
      <w:r w:rsidR="00A84158" w:rsidRPr="0014433D">
        <w:rPr>
          <w:rFonts w:ascii="Times New Roman" w:hAnsi="Times New Roman" w:cs="Times New Roman"/>
          <w:i/>
          <w:iCs/>
        </w:rPr>
        <w:t>euro</w:t>
      </w:r>
      <w:r w:rsidR="00A84158" w:rsidRPr="00A84158">
        <w:rPr>
          <w:rFonts w:ascii="Times New Roman" w:hAnsi="Times New Roman" w:cs="Times New Roman"/>
        </w:rPr>
        <w:t xml:space="preserve"> atmaksu normatīvajos aktos noteiktajā kārtībā.</w:t>
      </w:r>
    </w:p>
    <w:p w14:paraId="601AEF59" w14:textId="244B1140" w:rsidR="00456C0C" w:rsidRDefault="00456C0C" w:rsidP="0014433D">
      <w:pPr>
        <w:pStyle w:val="Sarakstarindkopa"/>
        <w:widowControl w:val="0"/>
        <w:numPr>
          <w:ilvl w:val="0"/>
          <w:numId w:val="3"/>
        </w:numPr>
        <w:shd w:val="clear" w:color="auto" w:fill="FFFFFF"/>
        <w:tabs>
          <w:tab w:val="left" w:pos="709"/>
        </w:tabs>
        <w:autoSpaceDE w:val="0"/>
        <w:autoSpaceDN w:val="0"/>
        <w:adjustRightInd w:val="0"/>
        <w:spacing w:before="120"/>
        <w:ind w:left="426" w:hanging="426"/>
        <w:contextualSpacing w:val="0"/>
        <w:jc w:val="both"/>
        <w:rPr>
          <w:rFonts w:ascii="Times New Roman" w:hAnsi="Times New Roman" w:cs="Times New Roman"/>
        </w:rPr>
      </w:pPr>
      <w:r w:rsidRPr="00456C0C">
        <w:rPr>
          <w:rFonts w:ascii="Times New Roman" w:hAnsi="Times New Roman" w:cs="Times New Roman"/>
        </w:rPr>
        <w:t xml:space="preserve">Centrālās pārvaldes Finanšu nodaļai veikt </w:t>
      </w:r>
      <w:r>
        <w:rPr>
          <w:rFonts w:ascii="Times New Roman" w:hAnsi="Times New Roman" w:cs="Times New Roman"/>
        </w:rPr>
        <w:t>nepieciešamos grozījumus</w:t>
      </w:r>
      <w:r w:rsidR="007814AE">
        <w:rPr>
          <w:rFonts w:ascii="Times New Roman" w:hAnsi="Times New Roman" w:cs="Times New Roman"/>
        </w:rPr>
        <w:t xml:space="preserve"> pašvaldības budžetā šī lēmuma izpildei</w:t>
      </w:r>
      <w:r w:rsidR="0092413A">
        <w:rPr>
          <w:rFonts w:ascii="Times New Roman" w:hAnsi="Times New Roman" w:cs="Times New Roman"/>
        </w:rPr>
        <w:t xml:space="preserve">, novirzot 75 000 </w:t>
      </w:r>
      <w:proofErr w:type="spellStart"/>
      <w:r w:rsidR="0092413A" w:rsidRPr="00327628">
        <w:rPr>
          <w:rFonts w:ascii="Times New Roman" w:hAnsi="Times New Roman" w:cs="Times New Roman"/>
          <w:i/>
          <w:iCs/>
        </w:rPr>
        <w:t>euro</w:t>
      </w:r>
      <w:proofErr w:type="spellEnd"/>
      <w:r w:rsidR="0092413A">
        <w:rPr>
          <w:rFonts w:ascii="Times New Roman" w:hAnsi="Times New Roman" w:cs="Times New Roman"/>
          <w:i/>
          <w:iCs/>
        </w:rPr>
        <w:t xml:space="preserve"> </w:t>
      </w:r>
      <w:r w:rsidR="0092413A">
        <w:rPr>
          <w:rFonts w:ascii="Times New Roman" w:hAnsi="Times New Roman" w:cs="Times New Roman"/>
        </w:rPr>
        <w:t xml:space="preserve">uz izdevumu kodu 7500 </w:t>
      </w:r>
      <w:r w:rsidR="0092413A" w:rsidRPr="0092413A">
        <w:rPr>
          <w:rFonts w:ascii="Times New Roman" w:hAnsi="Times New Roman" w:cs="Times New Roman"/>
        </w:rPr>
        <w:t>Atmaksa valsts budžetā par veiktajiem izdevumiem</w:t>
      </w:r>
      <w:r w:rsidR="0092413A">
        <w:rPr>
          <w:rFonts w:ascii="Times New Roman" w:hAnsi="Times New Roman" w:cs="Times New Roman"/>
        </w:rPr>
        <w:t xml:space="preserve"> un 293 067 </w:t>
      </w:r>
      <w:proofErr w:type="spellStart"/>
      <w:r w:rsidR="0092413A" w:rsidRPr="00327628">
        <w:rPr>
          <w:rFonts w:ascii="Times New Roman" w:hAnsi="Times New Roman" w:cs="Times New Roman"/>
          <w:i/>
          <w:iCs/>
        </w:rPr>
        <w:t>euro</w:t>
      </w:r>
      <w:proofErr w:type="spellEnd"/>
      <w:r w:rsidR="0092413A">
        <w:rPr>
          <w:rFonts w:ascii="Times New Roman" w:hAnsi="Times New Roman" w:cs="Times New Roman"/>
        </w:rPr>
        <w:t xml:space="preserve"> uz nesadalīto konta atlikumu.</w:t>
      </w:r>
    </w:p>
    <w:p w14:paraId="1D0971BC" w14:textId="323DD4B0" w:rsidR="007A691F" w:rsidRPr="00A84158" w:rsidRDefault="007A691F" w:rsidP="0014433D">
      <w:pPr>
        <w:pStyle w:val="Sarakstarindkopa"/>
        <w:widowControl w:val="0"/>
        <w:numPr>
          <w:ilvl w:val="0"/>
          <w:numId w:val="3"/>
        </w:numPr>
        <w:shd w:val="clear" w:color="auto" w:fill="FFFFFF"/>
        <w:tabs>
          <w:tab w:val="left" w:pos="709"/>
        </w:tabs>
        <w:autoSpaceDE w:val="0"/>
        <w:autoSpaceDN w:val="0"/>
        <w:adjustRightInd w:val="0"/>
        <w:spacing w:before="120"/>
        <w:ind w:left="426" w:hanging="426"/>
        <w:contextualSpacing w:val="0"/>
        <w:jc w:val="both"/>
        <w:rPr>
          <w:rFonts w:ascii="Times New Roman" w:hAnsi="Times New Roman" w:cs="Times New Roman"/>
        </w:rPr>
      </w:pPr>
      <w:r w:rsidRPr="00EE6BAA">
        <w:rPr>
          <w:rFonts w:ascii="Times New Roman" w:hAnsi="Times New Roman" w:cs="Times New Roman"/>
        </w:rPr>
        <w:t>Pašvaldības izpilddirektora vietniecei veikt lēmuma izpildes kontroli.</w:t>
      </w:r>
    </w:p>
    <w:p w14:paraId="7EDC0EFA" w14:textId="77777777" w:rsidR="00564CA6" w:rsidRDefault="00564CA6" w:rsidP="00BB16A4">
      <w:pPr>
        <w:jc w:val="both"/>
        <w:rPr>
          <w:rFonts w:ascii="Times New Roman" w:hAnsi="Times New Roman" w:cs="Times New Roman"/>
        </w:rPr>
      </w:pPr>
    </w:p>
    <w:p w14:paraId="5B37902B" w14:textId="77777777" w:rsidR="00BB16A4" w:rsidRDefault="00BB16A4" w:rsidP="00BB16A4">
      <w:pPr>
        <w:jc w:val="both"/>
        <w:rPr>
          <w:rFonts w:ascii="Times New Roman" w:hAnsi="Times New Roman" w:cs="Times New Roman"/>
        </w:rPr>
      </w:pPr>
    </w:p>
    <w:p w14:paraId="7DA2AB7E" w14:textId="77777777" w:rsidR="0046115D" w:rsidRPr="00564CA6" w:rsidRDefault="0046115D" w:rsidP="00BB16A4">
      <w:pPr>
        <w:jc w:val="both"/>
        <w:rPr>
          <w:rFonts w:ascii="Times New Roman" w:hAnsi="Times New Roman" w:cs="Times New Roman"/>
        </w:rPr>
      </w:pPr>
    </w:p>
    <w:p w14:paraId="4E229D1E" w14:textId="77777777" w:rsidR="000B69E5" w:rsidRPr="00A8310F" w:rsidRDefault="000B69E5" w:rsidP="000B69E5">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20F267E2" w14:textId="77777777" w:rsidR="000B69E5" w:rsidRPr="00A8310F" w:rsidRDefault="000B69E5" w:rsidP="000B69E5">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0E8816BB" w14:textId="77777777" w:rsidR="000B69E5" w:rsidRPr="00A8310F" w:rsidRDefault="000B69E5" w:rsidP="000B69E5">
      <w:pPr>
        <w:rPr>
          <w:rFonts w:ascii="Times New Roman" w:hAnsi="Times New Roman" w:cs="Times New Roman"/>
          <w:noProof/>
        </w:rPr>
      </w:pPr>
    </w:p>
    <w:p w14:paraId="15DCBE4E" w14:textId="77777777" w:rsidR="000B69E5" w:rsidRPr="00A8310F" w:rsidRDefault="000B69E5" w:rsidP="000B69E5">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2F7D0343" w14:textId="77777777" w:rsidR="007A691F" w:rsidRDefault="007A691F" w:rsidP="00387FD9">
      <w:pPr>
        <w:jc w:val="center"/>
        <w:rPr>
          <w:rFonts w:ascii="Times New Roman" w:hAnsi="Times New Roman"/>
        </w:rPr>
      </w:pPr>
    </w:p>
    <w:p w14:paraId="4D7B9D8F" w14:textId="77777777" w:rsidR="007A691F" w:rsidRPr="00A73D88" w:rsidRDefault="007A691F" w:rsidP="007A691F">
      <w:pPr>
        <w:jc w:val="both"/>
        <w:rPr>
          <w:rFonts w:ascii="Times New Roman" w:hAnsi="Times New Roman" w:cs="Times New Roman"/>
        </w:rPr>
      </w:pPr>
      <w:r w:rsidRPr="00A73D88">
        <w:rPr>
          <w:rFonts w:ascii="Times New Roman" w:hAnsi="Times New Roman" w:cs="Times New Roman"/>
          <w:u w:val="single"/>
        </w:rPr>
        <w:t>Izsniegt norakstus</w:t>
      </w:r>
      <w:r w:rsidRPr="00A73D88">
        <w:rPr>
          <w:rFonts w:ascii="Times New Roman" w:hAnsi="Times New Roman" w:cs="Times New Roman"/>
        </w:rPr>
        <w:t>:</w:t>
      </w:r>
    </w:p>
    <w:p w14:paraId="1A585C08" w14:textId="46115080" w:rsidR="007A691F" w:rsidRPr="002C04B7" w:rsidRDefault="007A691F" w:rsidP="007A691F">
      <w:pPr>
        <w:rPr>
          <w:rFonts w:ascii="Times New Roman" w:hAnsi="Times New Roman" w:cs="Times New Roman"/>
          <w:i/>
          <w:iCs/>
        </w:rPr>
      </w:pPr>
      <w:r w:rsidRPr="00A73D88">
        <w:rPr>
          <w:rFonts w:ascii="Times New Roman" w:hAnsi="Times New Roman" w:cs="Times New Roman"/>
          <w:i/>
        </w:rPr>
        <w:t>@ - APN</w:t>
      </w:r>
      <w:r w:rsidRPr="002C04B7">
        <w:rPr>
          <w:rFonts w:ascii="Times New Roman" w:hAnsi="Times New Roman" w:cs="Times New Roman"/>
          <w:i/>
          <w:iCs/>
        </w:rPr>
        <w:t>, FIN</w:t>
      </w:r>
      <w:r>
        <w:rPr>
          <w:rFonts w:ascii="Times New Roman" w:hAnsi="Times New Roman" w:cs="Times New Roman"/>
          <w:i/>
          <w:iCs/>
        </w:rPr>
        <w:t>, GRN, IDRV</w:t>
      </w:r>
    </w:p>
    <w:p w14:paraId="4ACF53A8" w14:textId="77777777" w:rsidR="007A691F" w:rsidRPr="00A73D88" w:rsidRDefault="007A691F" w:rsidP="007A691F">
      <w:pPr>
        <w:jc w:val="both"/>
        <w:rPr>
          <w:rFonts w:ascii="Times New Roman" w:hAnsi="Times New Roman" w:cs="Times New Roman"/>
          <w:sz w:val="20"/>
          <w:szCs w:val="20"/>
        </w:rPr>
      </w:pPr>
    </w:p>
    <w:p w14:paraId="0EC92914" w14:textId="77777777" w:rsidR="007A691F" w:rsidRPr="00A73D88" w:rsidRDefault="007A691F" w:rsidP="007A691F">
      <w:pPr>
        <w:jc w:val="both"/>
        <w:rPr>
          <w:rFonts w:ascii="Times New Roman" w:hAnsi="Times New Roman" w:cs="Times New Roman"/>
          <w:sz w:val="20"/>
          <w:szCs w:val="20"/>
        </w:rPr>
      </w:pPr>
    </w:p>
    <w:p w14:paraId="56399DF6" w14:textId="7B46FCA1" w:rsidR="007A691F" w:rsidRPr="002C04B7" w:rsidRDefault="007227C3" w:rsidP="007A691F">
      <w:pPr>
        <w:widowControl w:val="0"/>
        <w:shd w:val="clear" w:color="auto" w:fill="FFFFFF"/>
        <w:tabs>
          <w:tab w:val="left" w:pos="0"/>
        </w:tabs>
        <w:autoSpaceDE w:val="0"/>
        <w:autoSpaceDN w:val="0"/>
        <w:adjustRightInd w:val="0"/>
        <w:spacing w:line="274" w:lineRule="exact"/>
        <w:jc w:val="both"/>
        <w:rPr>
          <w:rFonts w:ascii="Times New Roman" w:hAnsi="Times New Roman" w:cs="Times New Roman"/>
          <w:sz w:val="20"/>
          <w:szCs w:val="20"/>
        </w:rPr>
      </w:pPr>
      <w:bookmarkStart w:id="0" w:name="_Hlk60818570"/>
      <w:r>
        <w:rPr>
          <w:rFonts w:ascii="Times New Roman" w:hAnsi="Times New Roman" w:cs="Times New Roman"/>
          <w:sz w:val="20"/>
          <w:szCs w:val="20"/>
        </w:rPr>
        <w:t xml:space="preserve">Atis </w:t>
      </w:r>
      <w:r w:rsidR="007A691F">
        <w:rPr>
          <w:rFonts w:ascii="Times New Roman" w:hAnsi="Times New Roman" w:cs="Times New Roman"/>
          <w:sz w:val="20"/>
          <w:szCs w:val="20"/>
        </w:rPr>
        <w:t>Zariņš</w:t>
      </w:r>
      <w:r w:rsidR="007A691F" w:rsidRPr="002C04B7">
        <w:rPr>
          <w:rFonts w:ascii="Times New Roman" w:hAnsi="Times New Roman" w:cs="Times New Roman"/>
          <w:sz w:val="20"/>
          <w:szCs w:val="20"/>
        </w:rPr>
        <w:t xml:space="preserve">, </w:t>
      </w:r>
      <w:bookmarkEnd w:id="0"/>
      <w:r w:rsidR="007A691F" w:rsidRPr="007A691F">
        <w:rPr>
          <w:rFonts w:ascii="Times New Roman" w:hAnsi="Times New Roman" w:cs="Times New Roman"/>
          <w:sz w:val="20"/>
          <w:szCs w:val="20"/>
        </w:rPr>
        <w:t>26522521</w:t>
      </w:r>
      <w:r>
        <w:rPr>
          <w:rFonts w:ascii="Times New Roman" w:hAnsi="Times New Roman" w:cs="Times New Roman"/>
          <w:sz w:val="20"/>
          <w:szCs w:val="20"/>
        </w:rPr>
        <w:t xml:space="preserve">, </w:t>
      </w:r>
      <w:hyperlink r:id="rId8" w:history="1">
        <w:r w:rsidRPr="007227C3">
          <w:rPr>
            <w:rStyle w:val="Hipersaite"/>
            <w:rFonts w:ascii="Times New Roman" w:hAnsi="Times New Roman" w:cs="Times New Roman"/>
            <w:sz w:val="20"/>
            <w:szCs w:val="20"/>
          </w:rPr>
          <w:t>atis.zarins@adazunovads.lv</w:t>
        </w:r>
      </w:hyperlink>
    </w:p>
    <w:p w14:paraId="7B6DBAF5" w14:textId="77777777" w:rsidR="007A691F" w:rsidRPr="00B47C10" w:rsidRDefault="007A691F" w:rsidP="007A691F">
      <w:pPr>
        <w:jc w:val="both"/>
        <w:rPr>
          <w:rFonts w:ascii="Times New Roman" w:hAnsi="Times New Roman" w:cs="Times New Roman"/>
          <w:sz w:val="20"/>
          <w:szCs w:val="20"/>
        </w:rPr>
      </w:pPr>
    </w:p>
    <w:p w14:paraId="78F5C17F" w14:textId="77777777" w:rsidR="007A691F" w:rsidRPr="00387FD9" w:rsidRDefault="007A691F" w:rsidP="00EE6BAA">
      <w:pPr>
        <w:rPr>
          <w:rFonts w:ascii="Times New Roman" w:hAnsi="Times New Roman"/>
        </w:rPr>
      </w:pPr>
    </w:p>
    <w:sectPr w:rsidR="007A691F" w:rsidRPr="00387FD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6F983" w14:textId="77777777" w:rsidR="00380C33" w:rsidRDefault="00380C33">
      <w:r>
        <w:separator/>
      </w:r>
    </w:p>
  </w:endnote>
  <w:endnote w:type="continuationSeparator" w:id="0">
    <w:p w14:paraId="0B5E205A" w14:textId="77777777" w:rsidR="00380C33" w:rsidRDefault="0038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603769"/>
      <w:docPartObj>
        <w:docPartGallery w:val="Page Numbers (Bottom of Page)"/>
        <w:docPartUnique/>
      </w:docPartObj>
    </w:sdtPr>
    <w:sdtEndPr>
      <w:rPr>
        <w:rFonts w:ascii="Times New Roman" w:hAnsi="Times New Roman" w:cs="Times New Roman"/>
        <w:noProof/>
      </w:rPr>
    </w:sdtEndPr>
    <w:sdtContent>
      <w:p w14:paraId="7E19312B" w14:textId="77777777" w:rsidR="005C7FA1" w:rsidRPr="005C7FA1" w:rsidRDefault="003C3A6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7802FD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4C1A" w14:textId="77777777" w:rsidR="005C7FA1" w:rsidRPr="005C7FA1" w:rsidRDefault="005C7FA1">
    <w:pPr>
      <w:pStyle w:val="Kjene"/>
      <w:jc w:val="right"/>
      <w:rPr>
        <w:rFonts w:ascii="Times New Roman" w:hAnsi="Times New Roman" w:cs="Times New Roman"/>
      </w:rPr>
    </w:pPr>
  </w:p>
  <w:p w14:paraId="36EC783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70EF" w14:textId="77777777" w:rsidR="00380C33" w:rsidRDefault="00380C33">
      <w:r>
        <w:separator/>
      </w:r>
    </w:p>
  </w:footnote>
  <w:footnote w:type="continuationSeparator" w:id="0">
    <w:p w14:paraId="739BB7FF" w14:textId="77777777" w:rsidR="00380C33" w:rsidRDefault="00380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BF3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CD4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2B3"/>
    <w:multiLevelType w:val="hybridMultilevel"/>
    <w:tmpl w:val="B3F8C744"/>
    <w:lvl w:ilvl="0" w:tplc="085ADC1E">
      <w:start w:val="1"/>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2940A30">
      <w:start w:val="1"/>
      <w:numFmt w:val="decimal"/>
      <w:lvlText w:val="%1."/>
      <w:lvlJc w:val="left"/>
      <w:pPr>
        <w:ind w:left="720" w:hanging="360"/>
      </w:pPr>
      <w:rPr>
        <w:rFonts w:hint="default"/>
      </w:rPr>
    </w:lvl>
    <w:lvl w:ilvl="1" w:tplc="1CF8AFCC" w:tentative="1">
      <w:start w:val="1"/>
      <w:numFmt w:val="lowerLetter"/>
      <w:lvlText w:val="%2."/>
      <w:lvlJc w:val="left"/>
      <w:pPr>
        <w:ind w:left="1440" w:hanging="360"/>
      </w:pPr>
    </w:lvl>
    <w:lvl w:ilvl="2" w:tplc="95A2EF7E" w:tentative="1">
      <w:start w:val="1"/>
      <w:numFmt w:val="lowerRoman"/>
      <w:lvlText w:val="%3."/>
      <w:lvlJc w:val="right"/>
      <w:pPr>
        <w:ind w:left="2160" w:hanging="180"/>
      </w:pPr>
    </w:lvl>
    <w:lvl w:ilvl="3" w:tplc="3A52B74A" w:tentative="1">
      <w:start w:val="1"/>
      <w:numFmt w:val="decimal"/>
      <w:lvlText w:val="%4."/>
      <w:lvlJc w:val="left"/>
      <w:pPr>
        <w:ind w:left="2880" w:hanging="360"/>
      </w:pPr>
    </w:lvl>
    <w:lvl w:ilvl="4" w:tplc="1E52A5A4" w:tentative="1">
      <w:start w:val="1"/>
      <w:numFmt w:val="lowerLetter"/>
      <w:lvlText w:val="%5."/>
      <w:lvlJc w:val="left"/>
      <w:pPr>
        <w:ind w:left="3600" w:hanging="360"/>
      </w:pPr>
    </w:lvl>
    <w:lvl w:ilvl="5" w:tplc="20ACBEDA" w:tentative="1">
      <w:start w:val="1"/>
      <w:numFmt w:val="lowerRoman"/>
      <w:lvlText w:val="%6."/>
      <w:lvlJc w:val="right"/>
      <w:pPr>
        <w:ind w:left="4320" w:hanging="180"/>
      </w:pPr>
    </w:lvl>
    <w:lvl w:ilvl="6" w:tplc="285CCF26" w:tentative="1">
      <w:start w:val="1"/>
      <w:numFmt w:val="decimal"/>
      <w:lvlText w:val="%7."/>
      <w:lvlJc w:val="left"/>
      <w:pPr>
        <w:ind w:left="5040" w:hanging="360"/>
      </w:pPr>
    </w:lvl>
    <w:lvl w:ilvl="7" w:tplc="90DCBA30" w:tentative="1">
      <w:start w:val="1"/>
      <w:numFmt w:val="lowerLetter"/>
      <w:lvlText w:val="%8."/>
      <w:lvlJc w:val="left"/>
      <w:pPr>
        <w:ind w:left="5760" w:hanging="360"/>
      </w:pPr>
    </w:lvl>
    <w:lvl w:ilvl="8" w:tplc="70FE1F7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3292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666"/>
    <w:rsid w:val="0004269C"/>
    <w:rsid w:val="00065D97"/>
    <w:rsid w:val="00070E3F"/>
    <w:rsid w:val="00073523"/>
    <w:rsid w:val="00074691"/>
    <w:rsid w:val="000B3BC6"/>
    <w:rsid w:val="000B69E5"/>
    <w:rsid w:val="0014433D"/>
    <w:rsid w:val="00147221"/>
    <w:rsid w:val="00173B8F"/>
    <w:rsid w:val="00195A73"/>
    <w:rsid w:val="001A297B"/>
    <w:rsid w:val="001A714D"/>
    <w:rsid w:val="001B1F03"/>
    <w:rsid w:val="002474E6"/>
    <w:rsid w:val="0025391B"/>
    <w:rsid w:val="002708F6"/>
    <w:rsid w:val="00297558"/>
    <w:rsid w:val="002C04B7"/>
    <w:rsid w:val="002D4F5B"/>
    <w:rsid w:val="002D53F6"/>
    <w:rsid w:val="002E00F3"/>
    <w:rsid w:val="00327628"/>
    <w:rsid w:val="00351D48"/>
    <w:rsid w:val="00380C33"/>
    <w:rsid w:val="00387FD9"/>
    <w:rsid w:val="003A375E"/>
    <w:rsid w:val="003C2010"/>
    <w:rsid w:val="003C3A6E"/>
    <w:rsid w:val="003C401E"/>
    <w:rsid w:val="00441FA8"/>
    <w:rsid w:val="00456C0C"/>
    <w:rsid w:val="0046115D"/>
    <w:rsid w:val="004A3135"/>
    <w:rsid w:val="004C54E4"/>
    <w:rsid w:val="004D516C"/>
    <w:rsid w:val="00521C00"/>
    <w:rsid w:val="0053073B"/>
    <w:rsid w:val="00543508"/>
    <w:rsid w:val="00564CA6"/>
    <w:rsid w:val="0057286E"/>
    <w:rsid w:val="005A7CE5"/>
    <w:rsid w:val="005C7FA1"/>
    <w:rsid w:val="00617AAC"/>
    <w:rsid w:val="00662EAF"/>
    <w:rsid w:val="00676284"/>
    <w:rsid w:val="00693AB7"/>
    <w:rsid w:val="00693F05"/>
    <w:rsid w:val="006B6450"/>
    <w:rsid w:val="006D3451"/>
    <w:rsid w:val="006D513B"/>
    <w:rsid w:val="006E1508"/>
    <w:rsid w:val="006F315A"/>
    <w:rsid w:val="007177BE"/>
    <w:rsid w:val="007227C3"/>
    <w:rsid w:val="0074092B"/>
    <w:rsid w:val="007814AE"/>
    <w:rsid w:val="00791E31"/>
    <w:rsid w:val="0079484F"/>
    <w:rsid w:val="007A691F"/>
    <w:rsid w:val="007B4DDB"/>
    <w:rsid w:val="008257F8"/>
    <w:rsid w:val="008924AF"/>
    <w:rsid w:val="008955A7"/>
    <w:rsid w:val="008E3846"/>
    <w:rsid w:val="008E5F39"/>
    <w:rsid w:val="009139A1"/>
    <w:rsid w:val="0092413A"/>
    <w:rsid w:val="009304F6"/>
    <w:rsid w:val="00931891"/>
    <w:rsid w:val="00996740"/>
    <w:rsid w:val="009A3989"/>
    <w:rsid w:val="009B7F8F"/>
    <w:rsid w:val="009D0359"/>
    <w:rsid w:val="00A254B5"/>
    <w:rsid w:val="00A52B04"/>
    <w:rsid w:val="00A73D88"/>
    <w:rsid w:val="00A84158"/>
    <w:rsid w:val="00AB126D"/>
    <w:rsid w:val="00AB4E04"/>
    <w:rsid w:val="00AF1A37"/>
    <w:rsid w:val="00AF5E05"/>
    <w:rsid w:val="00B1748C"/>
    <w:rsid w:val="00B20970"/>
    <w:rsid w:val="00B36CD4"/>
    <w:rsid w:val="00B4014F"/>
    <w:rsid w:val="00B47C10"/>
    <w:rsid w:val="00BB090E"/>
    <w:rsid w:val="00BB16A4"/>
    <w:rsid w:val="00BB2FA4"/>
    <w:rsid w:val="00BD79EC"/>
    <w:rsid w:val="00BE75D1"/>
    <w:rsid w:val="00C4206E"/>
    <w:rsid w:val="00C54022"/>
    <w:rsid w:val="00C82360"/>
    <w:rsid w:val="00C9477C"/>
    <w:rsid w:val="00CB36C4"/>
    <w:rsid w:val="00CC1B2F"/>
    <w:rsid w:val="00CF16C2"/>
    <w:rsid w:val="00D13482"/>
    <w:rsid w:val="00D421DC"/>
    <w:rsid w:val="00D86969"/>
    <w:rsid w:val="00D96B7C"/>
    <w:rsid w:val="00DD2FFE"/>
    <w:rsid w:val="00DE39CC"/>
    <w:rsid w:val="00E52DA2"/>
    <w:rsid w:val="00E60C7A"/>
    <w:rsid w:val="00E75D8D"/>
    <w:rsid w:val="00EB37D2"/>
    <w:rsid w:val="00EE6BAA"/>
    <w:rsid w:val="00EF06E1"/>
    <w:rsid w:val="00FA29A3"/>
    <w:rsid w:val="00FC0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F0B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84158"/>
    <w:pPr>
      <w:ind w:left="720"/>
      <w:contextualSpacing/>
    </w:pPr>
  </w:style>
  <w:style w:type="paragraph" w:styleId="Prskatjums">
    <w:name w:val="Revision"/>
    <w:hidden/>
    <w:uiPriority w:val="99"/>
    <w:semiHidden/>
    <w:rsid w:val="008955A7"/>
  </w:style>
  <w:style w:type="character" w:styleId="Hipersaite">
    <w:name w:val="Hyperlink"/>
    <w:basedOn w:val="Noklusjumarindkopasfonts"/>
    <w:uiPriority w:val="99"/>
    <w:unhideWhenUsed/>
    <w:rsid w:val="007227C3"/>
    <w:rPr>
      <w:color w:val="0563C1" w:themeColor="hyperlink"/>
      <w:u w:val="single"/>
    </w:rPr>
  </w:style>
  <w:style w:type="character" w:styleId="Neatrisintapieminana">
    <w:name w:val="Unresolved Mention"/>
    <w:basedOn w:val="Noklusjumarindkopasfonts"/>
    <w:uiPriority w:val="99"/>
    <w:semiHidden/>
    <w:unhideWhenUsed/>
    <w:rsid w:val="007227C3"/>
    <w:rPr>
      <w:color w:val="605E5C"/>
      <w:shd w:val="clear" w:color="auto" w:fill="E1DFDD"/>
    </w:rPr>
  </w:style>
  <w:style w:type="character" w:styleId="Komentraatsauce">
    <w:name w:val="annotation reference"/>
    <w:basedOn w:val="Noklusjumarindkopasfonts"/>
    <w:uiPriority w:val="99"/>
    <w:semiHidden/>
    <w:unhideWhenUsed/>
    <w:rsid w:val="002708F6"/>
    <w:rPr>
      <w:sz w:val="16"/>
      <w:szCs w:val="16"/>
    </w:rPr>
  </w:style>
  <w:style w:type="paragraph" w:styleId="Komentrateksts">
    <w:name w:val="annotation text"/>
    <w:basedOn w:val="Parasts"/>
    <w:link w:val="KomentratekstsRakstz"/>
    <w:uiPriority w:val="99"/>
    <w:unhideWhenUsed/>
    <w:rsid w:val="002708F6"/>
    <w:rPr>
      <w:sz w:val="20"/>
      <w:szCs w:val="20"/>
    </w:rPr>
  </w:style>
  <w:style w:type="character" w:customStyle="1" w:styleId="KomentratekstsRakstz">
    <w:name w:val="Komentāra teksts Rakstz."/>
    <w:basedOn w:val="Noklusjumarindkopasfonts"/>
    <w:link w:val="Komentrateksts"/>
    <w:uiPriority w:val="99"/>
    <w:rsid w:val="002708F6"/>
    <w:rPr>
      <w:sz w:val="20"/>
      <w:szCs w:val="20"/>
    </w:rPr>
  </w:style>
  <w:style w:type="paragraph" w:styleId="Komentratma">
    <w:name w:val="annotation subject"/>
    <w:basedOn w:val="Komentrateksts"/>
    <w:next w:val="Komentrateksts"/>
    <w:link w:val="KomentratmaRakstz"/>
    <w:uiPriority w:val="99"/>
    <w:semiHidden/>
    <w:unhideWhenUsed/>
    <w:rsid w:val="002708F6"/>
    <w:rPr>
      <w:b/>
      <w:bCs/>
    </w:rPr>
  </w:style>
  <w:style w:type="character" w:customStyle="1" w:styleId="KomentratmaRakstz">
    <w:name w:val="Komentāra tēma Rakstz."/>
    <w:basedOn w:val="KomentratekstsRakstz"/>
    <w:link w:val="Komentratma"/>
    <w:uiPriority w:val="99"/>
    <w:semiHidden/>
    <w:rsid w:val="002708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is.zarins@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3410</Words>
  <Characters>1945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2026-07-08T12:20:00Z</dcterms:created>
  <dcterms:modified xsi:type="dcterms:W3CDTF">2026-07-23T13:10:00Z</dcterms:modified>
</cp:coreProperties>
</file>