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6511" w14:textId="77777777" w:rsidR="00FA3A14" w:rsidRPr="00DB58B1" w:rsidRDefault="00FA3A14" w:rsidP="00FA3A14">
      <w:pPr>
        <w:rPr>
          <w:rFonts w:ascii="Times New Roman" w:hAnsi="Times New Roman" w:cs="Times New Roman"/>
          <w:sz w:val="28"/>
          <w:szCs w:val="28"/>
        </w:rPr>
      </w:pPr>
      <w:r w:rsidRPr="00DB58B1">
        <w:rPr>
          <w:rFonts w:ascii="Times New Roman" w:hAnsi="Times New Roman" w:cs="Times New Roman"/>
          <w:b/>
          <w:bCs/>
          <w:sz w:val="28"/>
          <w:szCs w:val="28"/>
        </w:rPr>
        <w:t>Par Ādažu vidusskolas stadiona futbola laukuma pārbūves nepieciešamību</w:t>
      </w:r>
    </w:p>
    <w:p w14:paraId="77970375" w14:textId="5436AADE" w:rsidR="00FA3A14" w:rsidRPr="00DB58B1" w:rsidRDefault="00FA3A14" w:rsidP="00FA3A14">
      <w:pPr>
        <w:rPr>
          <w:rFonts w:ascii="Times New Roman" w:hAnsi="Times New Roman" w:cs="Times New Roman"/>
        </w:rPr>
      </w:pPr>
      <w:r w:rsidRPr="00DB58B1">
        <w:rPr>
          <w:rFonts w:ascii="Times New Roman" w:hAnsi="Times New Roman" w:cs="Times New Roman"/>
        </w:rPr>
        <w:t>Šobrīd Ādažu vidusskolas stadiona futbola laukumam ir dabīgā zāliena segums, kura uzturēšanai nepieciešama regulāra pļaušana, minerālmēslu iestrāde, kā arī specifiski sagatavošanas darbi pirms sezonas atklāšanas un laukuma ieziemošanas. Kopšanas cikls ietver zāliena aerāciju, smilšošanu (ar slīpēšanu vai rullēšanu) un piesēšanu. Šo pasākumu laikā laukuma ekspluatācija ir jāpārtrauc, lai ļautu zālienam atjaunoties. Tā kā stadions katru dienu tiek noslogots 6–8 stundas, nodrošināt nepieciešamos uzturēšanas darbus ir būtiski apgrūtināti. Arī automātiskā laistīšanas sistēma pamatā tiek darbināta tikai naktīs, jo īsie starplaiki starp treniņiem dienas laikā nav pietiekami.</w:t>
      </w:r>
    </w:p>
    <w:p w14:paraId="776C87E0" w14:textId="77777777" w:rsidR="00FA3A14" w:rsidRPr="00DB58B1" w:rsidRDefault="00FA3A14" w:rsidP="00FA3A14">
      <w:pPr>
        <w:rPr>
          <w:rFonts w:ascii="Times New Roman" w:hAnsi="Times New Roman" w:cs="Times New Roman"/>
        </w:rPr>
      </w:pPr>
      <w:r w:rsidRPr="00DB58B1">
        <w:rPr>
          <w:rFonts w:ascii="Times New Roman" w:hAnsi="Times New Roman" w:cs="Times New Roman"/>
        </w:rPr>
        <w:t>Praktisko laukuma apsaimniekošanu veic P/A “Carnikavas komunālserviss”, taču šie pienākumi tiek veikti paralēli citiem ikdienas teritoriju uzturēšanas darbiem. Tikmēr futbola laukuma specifikai pirmssezonas un sezonas laikā būtu nepieciešama pastāvīga un mērķtiecīga kopšana ar 2–3 dienu intervālu.</w:t>
      </w:r>
    </w:p>
    <w:p w14:paraId="19A59DA1" w14:textId="77777777" w:rsidR="00FA3A14" w:rsidRPr="00DB58B1" w:rsidRDefault="00FA3A14" w:rsidP="00FA3A14">
      <w:pPr>
        <w:rPr>
          <w:rFonts w:ascii="Times New Roman" w:hAnsi="Times New Roman" w:cs="Times New Roman"/>
        </w:rPr>
      </w:pPr>
      <w:r w:rsidRPr="00DB58B1">
        <w:rPr>
          <w:rFonts w:ascii="Times New Roman" w:hAnsi="Times New Roman" w:cs="Times New Roman"/>
        </w:rPr>
        <w:t>Stadiona noslodze ir kritiski augsta – to pastāvīgi izmanto Ādažu vidusskola, Ādažu Bērnu un jaunatnes sporta skola (ĀBJSS), kā arī āra nomnieki. Esošo dabīgo zālienu var izmantot tikai sezonāli, stingri ierobežojot slodzi, kas neatbilst reālajam pieprasījumam.</w:t>
      </w:r>
    </w:p>
    <w:p w14:paraId="019CE9B5" w14:textId="77777777" w:rsidR="00FA3A14" w:rsidRPr="00DB58B1" w:rsidRDefault="00FA3A14" w:rsidP="00FA3A14">
      <w:pPr>
        <w:rPr>
          <w:rFonts w:ascii="Times New Roman" w:hAnsi="Times New Roman" w:cs="Times New Roman"/>
        </w:rPr>
      </w:pPr>
      <w:r w:rsidRPr="00DB58B1">
        <w:rPr>
          <w:rFonts w:ascii="Times New Roman" w:hAnsi="Times New Roman" w:cs="Times New Roman"/>
        </w:rPr>
        <w:t>Ņemot vērā lielo skolēnu skaitu Ādažu vidusskolā, novadā akūti trūkst vissezonas sporta infrastruktūras. Ziemas periodā futbola klubi pārceļas uz lielo sporta zāli, tādējādi palielinot tās noslodzi, ierobežojot pieejamību citiem sporta veidiem un apgrūtinot Latvijas čempionātu mājas spēļu un sacensību organizēšanu.</w:t>
      </w:r>
    </w:p>
    <w:p w14:paraId="7BBE6B6A" w14:textId="77777777" w:rsidR="00FA3A14" w:rsidRPr="00DB58B1" w:rsidRDefault="00FA3A14" w:rsidP="00FA3A14">
      <w:pPr>
        <w:rPr>
          <w:rFonts w:ascii="Times New Roman" w:hAnsi="Times New Roman" w:cs="Times New Roman"/>
        </w:rPr>
      </w:pPr>
      <w:r w:rsidRPr="00DB58B1">
        <w:rPr>
          <w:rFonts w:ascii="Times New Roman" w:hAnsi="Times New Roman" w:cs="Times New Roman"/>
        </w:rPr>
        <w:t>Lai risinātu šo problēmu, Sporta nodaļas ieskatā ir nepieciešams attīstīt papildu āra infrastruktūru, kas nodrošinātu mācību un treniņu procesu visa gada garumā. Mācību gada laikā to primāri izmantotu Ādažu vidusskola un ĀBJSS, bet brīvajos laikos – nomnieki. Efektīvākais risinājums ir esošā dabīgā zāliena laukuma pārbūve par mūsdienīgu mākslīgā seguma futbola laukumu, kas nodrošinātu nepārtrauktu stadiona pieejamību un funkcionalitāti visās sezonās.</w:t>
      </w:r>
    </w:p>
    <w:p w14:paraId="532BB738" w14:textId="2A0F57AE" w:rsidR="00FA3A14" w:rsidRPr="00FA3A14" w:rsidRDefault="00FA3A14" w:rsidP="00FA3A14"/>
    <w:p w14:paraId="7D1496FA" w14:textId="77777777" w:rsidR="00AC3803" w:rsidRDefault="00AC3803"/>
    <w:sectPr w:rsidR="00AC38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4"/>
    <w:rsid w:val="00401749"/>
    <w:rsid w:val="00822A2D"/>
    <w:rsid w:val="009321DF"/>
    <w:rsid w:val="00985B4E"/>
    <w:rsid w:val="00AC3803"/>
    <w:rsid w:val="00DB58B1"/>
    <w:rsid w:val="00FA3A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E0F7"/>
  <w15:chartTrackingRefBased/>
  <w15:docId w15:val="{4608A4B8-171F-4EC3-85B5-BAB78B49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A3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A3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A3A1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A3A1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A3A1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A3A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3A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3A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3A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3A1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A3A1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A3A1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A3A1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A3A1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A3A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3A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3A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3A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3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3A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3A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3A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3A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3A14"/>
    <w:rPr>
      <w:i/>
      <w:iCs/>
      <w:color w:val="404040" w:themeColor="text1" w:themeTint="BF"/>
    </w:rPr>
  </w:style>
  <w:style w:type="paragraph" w:styleId="Sarakstarindkopa">
    <w:name w:val="List Paragraph"/>
    <w:basedOn w:val="Parasts"/>
    <w:uiPriority w:val="34"/>
    <w:qFormat/>
    <w:rsid w:val="00FA3A14"/>
    <w:pPr>
      <w:ind w:left="720"/>
      <w:contextualSpacing/>
    </w:pPr>
  </w:style>
  <w:style w:type="character" w:styleId="Intensvsizclums">
    <w:name w:val="Intense Emphasis"/>
    <w:basedOn w:val="Noklusjumarindkopasfonts"/>
    <w:uiPriority w:val="21"/>
    <w:qFormat/>
    <w:rsid w:val="00FA3A14"/>
    <w:rPr>
      <w:i/>
      <w:iCs/>
      <w:color w:val="0F4761" w:themeColor="accent1" w:themeShade="BF"/>
    </w:rPr>
  </w:style>
  <w:style w:type="paragraph" w:styleId="Intensvscitts">
    <w:name w:val="Intense Quote"/>
    <w:basedOn w:val="Parasts"/>
    <w:next w:val="Parasts"/>
    <w:link w:val="IntensvscittsRakstz"/>
    <w:uiPriority w:val="30"/>
    <w:qFormat/>
    <w:rsid w:val="00FA3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A3A14"/>
    <w:rPr>
      <w:i/>
      <w:iCs/>
      <w:color w:val="0F4761" w:themeColor="accent1" w:themeShade="BF"/>
    </w:rPr>
  </w:style>
  <w:style w:type="character" w:styleId="Intensvaatsauce">
    <w:name w:val="Intense Reference"/>
    <w:basedOn w:val="Noklusjumarindkopasfonts"/>
    <w:uiPriority w:val="32"/>
    <w:qFormat/>
    <w:rsid w:val="00FA3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1326</Words>
  <Characters>757</Characters>
  <Application>Microsoft Office Word</Application>
  <DocSecurity>0</DocSecurity>
  <Lines>6</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Liniņš</dc:creator>
  <cp:keywords/>
  <dc:description/>
  <cp:lastModifiedBy>Ainārs Liniņš</cp:lastModifiedBy>
  <cp:revision>3</cp:revision>
  <dcterms:created xsi:type="dcterms:W3CDTF">2026-06-26T08:15:00Z</dcterms:created>
  <dcterms:modified xsi:type="dcterms:W3CDTF">2026-06-26T08:18:00Z</dcterms:modified>
</cp:coreProperties>
</file>