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0D84" w14:textId="77777777"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Ādažu novada domes priekšsēdētājam</w:t>
      </w:r>
      <w:r w:rsidRPr="00E513B2">
        <w:rPr>
          <w:rFonts w:ascii="Times New Roman" w:hAnsi="Times New Roman" w:cs="Times New Roman"/>
        </w:rPr>
        <w:br/>
      </w:r>
      <w:r w:rsidRPr="00E513B2">
        <w:rPr>
          <w:rFonts w:ascii="Times New Roman" w:hAnsi="Times New Roman" w:cs="Times New Roman"/>
          <w:b/>
          <w:bCs/>
        </w:rPr>
        <w:t>Gatim Miglānam</w:t>
      </w:r>
    </w:p>
    <w:p w14:paraId="3F97CF69" w14:textId="77777777" w:rsidR="00E513B2" w:rsidRPr="00E513B2" w:rsidRDefault="00E513B2" w:rsidP="00E513B2">
      <w:pPr>
        <w:spacing w:after="0" w:line="240" w:lineRule="auto"/>
        <w:jc w:val="right"/>
        <w:rPr>
          <w:rFonts w:ascii="Times New Roman" w:hAnsi="Times New Roman" w:cs="Times New Roman"/>
        </w:rPr>
      </w:pPr>
    </w:p>
    <w:p w14:paraId="1E4B2299" w14:textId="77777777"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Ādažu novada pašvaldības izpilddirektoram</w:t>
      </w:r>
      <w:r w:rsidRPr="00E513B2">
        <w:rPr>
          <w:rFonts w:ascii="Times New Roman" w:hAnsi="Times New Roman" w:cs="Times New Roman"/>
        </w:rPr>
        <w:br/>
      </w:r>
      <w:r w:rsidRPr="00E513B2">
        <w:rPr>
          <w:rFonts w:ascii="Times New Roman" w:hAnsi="Times New Roman" w:cs="Times New Roman"/>
          <w:b/>
          <w:bCs/>
        </w:rPr>
        <w:t>Guntim Porietim</w:t>
      </w:r>
    </w:p>
    <w:p w14:paraId="2618F8D3" w14:textId="77777777" w:rsidR="00E513B2" w:rsidRPr="00E513B2" w:rsidRDefault="00E513B2" w:rsidP="00E513B2">
      <w:pPr>
        <w:spacing w:after="0" w:line="240" w:lineRule="auto"/>
        <w:jc w:val="right"/>
        <w:rPr>
          <w:rFonts w:ascii="Times New Roman" w:hAnsi="Times New Roman" w:cs="Times New Roman"/>
        </w:rPr>
      </w:pPr>
    </w:p>
    <w:p w14:paraId="70F8AF6A" w14:textId="77777777"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 xml:space="preserve">Ādažu novada domes Izglītības, </w:t>
      </w:r>
    </w:p>
    <w:p w14:paraId="18D7F933" w14:textId="77777777"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 xml:space="preserve">kultūras, sporta un sociālo lietu </w:t>
      </w:r>
    </w:p>
    <w:p w14:paraId="437B106A" w14:textId="0F6E62FB" w:rsidR="00E513B2" w:rsidRP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komitejas priekšsēdētājai</w:t>
      </w:r>
      <w:r w:rsidRPr="00E513B2">
        <w:rPr>
          <w:rFonts w:ascii="Times New Roman" w:hAnsi="Times New Roman" w:cs="Times New Roman"/>
        </w:rPr>
        <w:br/>
      </w:r>
      <w:r w:rsidRPr="00E513B2">
        <w:rPr>
          <w:rFonts w:ascii="Times New Roman" w:hAnsi="Times New Roman" w:cs="Times New Roman"/>
          <w:b/>
          <w:bCs/>
        </w:rPr>
        <w:t>Kerolai Dāvidsonei</w:t>
      </w:r>
    </w:p>
    <w:p w14:paraId="320DCF5B" w14:textId="77777777" w:rsidR="00E513B2" w:rsidRDefault="00E513B2" w:rsidP="00E513B2">
      <w:pPr>
        <w:spacing w:after="0" w:line="240" w:lineRule="auto"/>
        <w:jc w:val="right"/>
        <w:rPr>
          <w:rFonts w:ascii="Times New Roman" w:hAnsi="Times New Roman" w:cs="Times New Roman"/>
        </w:rPr>
      </w:pPr>
    </w:p>
    <w:p w14:paraId="4F881741" w14:textId="77777777"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No</w:t>
      </w:r>
      <w:r w:rsidRPr="00E513B2">
        <w:rPr>
          <w:rFonts w:ascii="Times New Roman" w:hAnsi="Times New Roman" w:cs="Times New Roman"/>
        </w:rPr>
        <w:br/>
      </w:r>
    </w:p>
    <w:p w14:paraId="63319244" w14:textId="56D8A03D" w:rsidR="00E513B2" w:rsidRDefault="00E513B2" w:rsidP="00E513B2">
      <w:pPr>
        <w:spacing w:after="0" w:line="240" w:lineRule="auto"/>
        <w:jc w:val="right"/>
        <w:rPr>
          <w:rFonts w:ascii="Times New Roman" w:hAnsi="Times New Roman" w:cs="Times New Roman"/>
        </w:rPr>
      </w:pPr>
      <w:r w:rsidRPr="00E513B2">
        <w:rPr>
          <w:rFonts w:ascii="Times New Roman" w:hAnsi="Times New Roman" w:cs="Times New Roman"/>
        </w:rPr>
        <w:t>Ādažu novada domes deputāta</w:t>
      </w:r>
      <w:r w:rsidRPr="00E513B2">
        <w:rPr>
          <w:rFonts w:ascii="Times New Roman" w:hAnsi="Times New Roman" w:cs="Times New Roman"/>
        </w:rPr>
        <w:br/>
        <w:t>Arņa Rozīša</w:t>
      </w:r>
    </w:p>
    <w:p w14:paraId="6318E0B6" w14:textId="56F901A9" w:rsidR="00E513B2" w:rsidRDefault="003579AF" w:rsidP="00E513B2">
      <w:pPr>
        <w:spacing w:after="0" w:line="240" w:lineRule="auto"/>
        <w:jc w:val="right"/>
        <w:rPr>
          <w:rFonts w:ascii="Times New Roman" w:hAnsi="Times New Roman" w:cs="Times New Roman"/>
        </w:rPr>
      </w:pPr>
      <w:r>
        <w:rPr>
          <w:rFonts w:ascii="Times New Roman" w:hAnsi="Times New Roman" w:cs="Times New Roman"/>
        </w:rPr>
        <w:t>(</w:t>
      </w:r>
      <w:hyperlink r:id="rId5" w:history="1">
        <w:r w:rsidRPr="00FC4565">
          <w:rPr>
            <w:rStyle w:val="Hipersaite"/>
            <w:rFonts w:ascii="Times New Roman" w:hAnsi="Times New Roman" w:cs="Times New Roman"/>
          </w:rPr>
          <w:t>arnis.rozitis@gmail.com</w:t>
        </w:r>
      </w:hyperlink>
      <w:r>
        <w:rPr>
          <w:rFonts w:ascii="Times New Roman" w:hAnsi="Times New Roman" w:cs="Times New Roman"/>
        </w:rPr>
        <w:t>)</w:t>
      </w:r>
    </w:p>
    <w:p w14:paraId="71A23CA3" w14:textId="77777777" w:rsidR="003579AF" w:rsidRPr="00E513B2" w:rsidRDefault="003579AF" w:rsidP="00E513B2">
      <w:pPr>
        <w:spacing w:after="0" w:line="240" w:lineRule="auto"/>
        <w:jc w:val="right"/>
        <w:rPr>
          <w:rFonts w:ascii="Times New Roman" w:hAnsi="Times New Roman" w:cs="Times New Roman"/>
        </w:rPr>
      </w:pPr>
    </w:p>
    <w:p w14:paraId="7FC519C9" w14:textId="77777777" w:rsidR="00E513B2" w:rsidRDefault="00E513B2" w:rsidP="00E513B2">
      <w:pPr>
        <w:spacing w:after="0" w:line="240" w:lineRule="auto"/>
        <w:jc w:val="center"/>
        <w:rPr>
          <w:rFonts w:ascii="Times New Roman" w:hAnsi="Times New Roman" w:cs="Times New Roman"/>
        </w:rPr>
      </w:pPr>
      <w:r w:rsidRPr="00E513B2">
        <w:rPr>
          <w:rFonts w:ascii="Times New Roman" w:hAnsi="Times New Roman" w:cs="Times New Roman"/>
        </w:rPr>
        <w:t>Iesniegums</w:t>
      </w:r>
    </w:p>
    <w:p w14:paraId="3DFB157D" w14:textId="77777777" w:rsidR="00E513B2" w:rsidRPr="00E513B2" w:rsidRDefault="00E513B2" w:rsidP="00E513B2">
      <w:pPr>
        <w:spacing w:after="0" w:line="240" w:lineRule="auto"/>
        <w:jc w:val="center"/>
        <w:rPr>
          <w:rFonts w:ascii="Times New Roman" w:hAnsi="Times New Roman" w:cs="Times New Roman"/>
          <w:b/>
          <w:bCs/>
        </w:rPr>
      </w:pPr>
    </w:p>
    <w:p w14:paraId="477B211D" w14:textId="77777777" w:rsidR="00E513B2" w:rsidRDefault="00E513B2" w:rsidP="00E513B2">
      <w:pPr>
        <w:spacing w:after="0" w:line="240" w:lineRule="auto"/>
        <w:jc w:val="both"/>
        <w:rPr>
          <w:rFonts w:ascii="Times New Roman" w:hAnsi="Times New Roman" w:cs="Times New Roman"/>
          <w:b/>
          <w:bCs/>
        </w:rPr>
      </w:pPr>
      <w:r w:rsidRPr="00E513B2">
        <w:rPr>
          <w:rFonts w:ascii="Times New Roman" w:hAnsi="Times New Roman" w:cs="Times New Roman"/>
          <w:b/>
          <w:bCs/>
        </w:rPr>
        <w:t>Par futbola infrastruktūras attīstību Ādažu novadā</w:t>
      </w:r>
    </w:p>
    <w:p w14:paraId="59326858" w14:textId="77777777" w:rsidR="00E513B2" w:rsidRPr="00E513B2" w:rsidRDefault="00E513B2" w:rsidP="00E513B2">
      <w:pPr>
        <w:spacing w:after="0" w:line="240" w:lineRule="auto"/>
        <w:jc w:val="both"/>
        <w:rPr>
          <w:rFonts w:ascii="Times New Roman" w:hAnsi="Times New Roman" w:cs="Times New Roman"/>
          <w:b/>
          <w:bCs/>
        </w:rPr>
      </w:pPr>
    </w:p>
    <w:p w14:paraId="59B2415B" w14:textId="678A8754" w:rsidR="00E513B2" w:rsidRPr="00E513B2" w:rsidRDefault="00E513B2" w:rsidP="00E513B2">
      <w:pPr>
        <w:spacing w:after="0" w:line="240" w:lineRule="auto"/>
        <w:jc w:val="both"/>
        <w:rPr>
          <w:rFonts w:ascii="Times New Roman" w:hAnsi="Times New Roman" w:cs="Times New Roman"/>
        </w:rPr>
      </w:pPr>
      <w:r w:rsidRPr="00E513B2">
        <w:rPr>
          <w:rFonts w:ascii="Times New Roman" w:hAnsi="Times New Roman" w:cs="Times New Roman"/>
        </w:rPr>
        <w:t>Aicinu pašvaldību, plānojot futbola infrastruktūras attīstību, saglabāt esošo dabīgā seguma futbola laukumu</w:t>
      </w:r>
      <w:r w:rsidR="003579AF">
        <w:rPr>
          <w:rFonts w:ascii="Times New Roman" w:hAnsi="Times New Roman" w:cs="Times New Roman"/>
        </w:rPr>
        <w:t xml:space="preserve">, pievēršot krietni lielāku </w:t>
      </w:r>
      <w:r w:rsidR="00CC46B0">
        <w:rPr>
          <w:rFonts w:ascii="Times New Roman" w:hAnsi="Times New Roman" w:cs="Times New Roman"/>
        </w:rPr>
        <w:t>uzmanību un vērību tā uzturēšanai,</w:t>
      </w:r>
      <w:r w:rsidRPr="00E513B2">
        <w:rPr>
          <w:rFonts w:ascii="Times New Roman" w:hAnsi="Times New Roman" w:cs="Times New Roman"/>
        </w:rPr>
        <w:t xml:space="preserve"> un paralēli virzīt jauna 64 x 43 m sintētiskā futbola laukuma izbūvi, nevis aizstāt esošo dabīgā seguma laukumu ar sintētisko segumu.</w:t>
      </w:r>
    </w:p>
    <w:p w14:paraId="26822883" w14:textId="65C9699A"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Vēlos uzreiz uzsvērt – neesmu pret sintētiskā laukuma izbūvi. Tieši pretēji. Uzskatu, ka sintētiskais laukums Ādažiem ir nepieciešams</w:t>
      </w:r>
      <w:r w:rsidR="00A459DD">
        <w:rPr>
          <w:rFonts w:ascii="Times New Roman" w:hAnsi="Times New Roman" w:cs="Times New Roman"/>
        </w:rPr>
        <w:t xml:space="preserve"> (kā to arī jau iestrādāju </w:t>
      </w:r>
      <w:r w:rsidR="00D039EA">
        <w:rPr>
          <w:rFonts w:ascii="Times New Roman" w:hAnsi="Times New Roman" w:cs="Times New Roman"/>
        </w:rPr>
        <w:t>sporta attīstības stratēģijā, būdams Sporta nodaļas vadītājs)</w:t>
      </w:r>
      <w:r w:rsidRPr="00E513B2">
        <w:rPr>
          <w:rFonts w:ascii="Times New Roman" w:hAnsi="Times New Roman" w:cs="Times New Roman"/>
        </w:rPr>
        <w:t>. Taču jautājums ir par to, kā mēs šo projektu realizējam un ko rezultātā iegūst novads.</w:t>
      </w:r>
    </w:p>
    <w:p w14:paraId="6A58E501"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Šobrīd tiek apspriesta ideja esošo dabīgā seguma futbola laukumu pārbūvēt par sintētisko laukumu. Manuprāt, šādā gadījumā mēs faktiski neiegūstam jaunu sporta infrastruktūru. Mēs vienkārši viena laukuma segumu nomainām pret citu.</w:t>
      </w:r>
    </w:p>
    <w:p w14:paraId="6F565923"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Savukārt, ja saglabājam esošo dabīgā seguma laukumu un izbūvējam papildu 64 x 43 m sintētisko laukumu, mēs iegūstam divus pilnvērtīgus sporta objektus. Vienu dabīgā seguma laukumu un vienu sintētisko laukumu. Tie nav konkurenti. Tie viens otru papildina.</w:t>
      </w:r>
    </w:p>
    <w:p w14:paraId="5EA684A1"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Jā, esošā laukuma noslodze ir liela. To neviens neapstrīd. Taču tieši tas, manuprāt, ir galvenais arguments par labu vēl viena laukuma izbūvei.</w:t>
      </w:r>
    </w:p>
    <w:p w14:paraId="353B0A80"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Ja šodien viens laukums ir pārslogots, tad loģisks risinājums ir izveidot otru laukumu, nevis vienu laukumu aizstāt ar citu. Izbūvējot 64 x 43 m sintētisko laukumu, būtiski samazinātos slodze uz esošo dabīgo laukumu. Daļa treniņu tiktu pārcelti uz sintētisko segumu, savukārt dabīgais laukums varētu tikt izmantots kvalitatīvāk un saudzīgāk.</w:t>
      </w:r>
    </w:p>
    <w:p w14:paraId="350EAD90" w14:textId="1E6E6B31" w:rsidR="00E513B2" w:rsidRPr="00E513B2" w:rsidRDefault="00E513B2" w:rsidP="00E513B2">
      <w:pPr>
        <w:spacing w:before="120" w:after="0" w:line="240" w:lineRule="auto"/>
        <w:jc w:val="both"/>
        <w:rPr>
          <w:rFonts w:ascii="Times New Roman" w:hAnsi="Times New Roman" w:cs="Times New Roman"/>
        </w:rPr>
      </w:pPr>
      <w:r w:rsidRPr="00CE1656">
        <w:rPr>
          <w:rFonts w:ascii="Times New Roman" w:hAnsi="Times New Roman" w:cs="Times New Roman"/>
        </w:rPr>
        <w:t>Tieši tāpēc daudzās pašvaldībās tiek veidota kombinācija – viens dabīgais un viens sintētiskais laukums. Tas ļauj sabalansēt slodzi, uzlabot infrastruktūras kvalitāti un nodrošināt daudz plašākas iespējas sportot.</w:t>
      </w:r>
    </w:p>
    <w:p w14:paraId="0F2537B8"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Manuprāt, galvenais jautājums ir pavisam vienkāršs. Vai par aptuveni 2 miljoniem eiro vēlamies nomainīt viena laukuma segumu, vai arī iegūt vēl vienu futbola laukumu?</w:t>
      </w:r>
    </w:p>
    <w:p w14:paraId="21D74F7C"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lastRenderedPageBreak/>
        <w:t>Izbūvējot pilna izmēra sintētisko laukumu esošā laukuma vietā, novadā joprojām būs viens futbola laukums. Savukārt, izbūvējot 64 x 43 m sintētisko laukumu, mums būs gan esošais dabīgā seguma laukums, gan jauns sintētiskais laukums.</w:t>
      </w:r>
    </w:p>
    <w:p w14:paraId="5C110004" w14:textId="77777777" w:rsidR="00E513B2" w:rsidRPr="00E513B2" w:rsidRDefault="00E513B2" w:rsidP="00E513B2">
      <w:pPr>
        <w:spacing w:after="0" w:line="240" w:lineRule="auto"/>
        <w:jc w:val="both"/>
        <w:rPr>
          <w:rFonts w:ascii="Times New Roman" w:hAnsi="Times New Roman" w:cs="Times New Roman"/>
        </w:rPr>
      </w:pPr>
      <w:r w:rsidRPr="00E513B2">
        <w:rPr>
          <w:rFonts w:ascii="Times New Roman" w:hAnsi="Times New Roman" w:cs="Times New Roman"/>
        </w:rPr>
        <w:t>Citiem vārdiem sakot – vienā gadījumā mēs nomainām segumu, otrā – palielinām sporta infrastruktūru.</w:t>
      </w:r>
    </w:p>
    <w:p w14:paraId="133A8D98" w14:textId="5A761A52"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Jāņem vērā arī tas, ka šāds risinājums pilnībā atbilst Ādažu novada sporta attīstības plānošanas dokumentos noteiktajiem mērķiem. Tajos paredzēta sintētiskā futbola laukuma izveide</w:t>
      </w:r>
      <w:r>
        <w:rPr>
          <w:rFonts w:ascii="Times New Roman" w:hAnsi="Times New Roman" w:cs="Times New Roman"/>
        </w:rPr>
        <w:t xml:space="preserve"> (2026 – 2027.gadā)</w:t>
      </w:r>
      <w:r w:rsidRPr="00E513B2">
        <w:rPr>
          <w:rFonts w:ascii="Times New Roman" w:hAnsi="Times New Roman" w:cs="Times New Roman"/>
        </w:rPr>
        <w:t xml:space="preserve">, vienlaikus attīstot un uzturot </w:t>
      </w:r>
      <w:r>
        <w:rPr>
          <w:rFonts w:ascii="Times New Roman" w:hAnsi="Times New Roman" w:cs="Times New Roman"/>
        </w:rPr>
        <w:t>Ādažu stadionu (izveidojot ģērbtuves, uzlabojot apgaismojumu utt.)</w:t>
      </w:r>
      <w:r w:rsidRPr="00E513B2">
        <w:rPr>
          <w:rFonts w:ascii="Times New Roman" w:hAnsi="Times New Roman" w:cs="Times New Roman"/>
        </w:rPr>
        <w:t>.</w:t>
      </w:r>
    </w:p>
    <w:p w14:paraId="4856C886"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Tāpēc, manuprāt, daudz lietderīgāk būtu līdzekļus novirzīt ne tikai sintētiskā laukuma izbūvei, bet arī esošā stadiona attīstībai – ģērbtuvēm, apgaismojumam un citiem infrastruktūras uzlabojumiem, kas jau paredzēti attīstības dokumentos.</w:t>
      </w:r>
    </w:p>
    <w:p w14:paraId="4457A162" w14:textId="690510C2"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 xml:space="preserve">Turklāt ieguvēji būtu ne tikai futbolisti. Ādažu vidusskola turpina augt, skolēnu skaits palielinās, un pieprasījums pēc sporta infrastruktūras kļūst arvien lielāks. Sintētiskais laukums dotu iespēju daudz vairāk sporta stundu, treniņu un citu aktivitāšu organizēt ārpus telpām visa gada garumā. </w:t>
      </w:r>
      <w:r>
        <w:rPr>
          <w:rFonts w:ascii="Times New Roman" w:hAnsi="Times New Roman" w:cs="Times New Roman"/>
        </w:rPr>
        <w:t>Tas, protams, neaizstāj nepieciešamību pēc sporta zāles!!!. Bet t</w:t>
      </w:r>
      <w:r w:rsidRPr="00E513B2">
        <w:rPr>
          <w:rFonts w:ascii="Times New Roman" w:hAnsi="Times New Roman" w:cs="Times New Roman"/>
        </w:rPr>
        <w:t xml:space="preserve">as ļautu efektīvāk izmantot esošo sporta infrastruktūru un </w:t>
      </w:r>
      <w:r>
        <w:rPr>
          <w:rFonts w:ascii="Times New Roman" w:hAnsi="Times New Roman" w:cs="Times New Roman"/>
        </w:rPr>
        <w:t xml:space="preserve">kaut nedaudz </w:t>
      </w:r>
      <w:r w:rsidRPr="00E513B2">
        <w:rPr>
          <w:rFonts w:ascii="Times New Roman" w:hAnsi="Times New Roman" w:cs="Times New Roman"/>
        </w:rPr>
        <w:t>mazinātu slodzi uz sporta zālēm. No tā iegūtu visi skolēni, ne tikai futbola programmu dalībnieki.</w:t>
      </w:r>
    </w:p>
    <w:p w14:paraId="257F5859" w14:textId="5729102A" w:rsidR="00E513B2" w:rsidRDefault="00E513B2" w:rsidP="00E513B2">
      <w:pPr>
        <w:spacing w:before="120" w:after="0" w:line="240" w:lineRule="auto"/>
        <w:jc w:val="both"/>
        <w:rPr>
          <w:rFonts w:ascii="Times New Roman" w:hAnsi="Times New Roman" w:cs="Times New Roman"/>
        </w:rPr>
      </w:pPr>
      <w:r w:rsidRPr="00073DA0">
        <w:rPr>
          <w:rFonts w:ascii="Times New Roman" w:hAnsi="Times New Roman" w:cs="Times New Roman"/>
        </w:rPr>
        <w:t>Jāatzīst, ka šobrīd esošais dabīgā seguma futbola laukums patiešām nav tādā stāvoklī, kādā mēs visi vēlētos to redzēt. Tam var piekrist ikviens, kurš regulāri apmeklē stadionu.</w:t>
      </w:r>
      <w:r>
        <w:rPr>
          <w:rFonts w:ascii="Times New Roman" w:hAnsi="Times New Roman" w:cs="Times New Roman"/>
        </w:rPr>
        <w:t xml:space="preserve"> </w:t>
      </w:r>
      <w:r w:rsidRPr="00073DA0">
        <w:rPr>
          <w:rFonts w:ascii="Times New Roman" w:hAnsi="Times New Roman" w:cs="Times New Roman"/>
        </w:rPr>
        <w:t>Tomēr, manuprāt, ir svarīgi saprast cēloni, nevis tikai sekas</w:t>
      </w:r>
      <w:r>
        <w:rPr>
          <w:rFonts w:ascii="Times New Roman" w:hAnsi="Times New Roman" w:cs="Times New Roman"/>
        </w:rPr>
        <w:t xml:space="preserve">. </w:t>
      </w:r>
      <w:r w:rsidRPr="00073DA0">
        <w:rPr>
          <w:rFonts w:ascii="Times New Roman" w:hAnsi="Times New Roman" w:cs="Times New Roman"/>
        </w:rPr>
        <w:t>Manuprāt, problēma ir tajā, ka pēdējo mēnešu laikā laukumam nav pievērsta pietiekama uzmanība. Tas ir ielaists, netiek pienācīgi sekots līdzi tā stāvoklim un savlaicīgi veikti nepieciešamie uzturēšanas darbi. Rezultātā laukuma kvalitāte pasliktinās.</w:t>
      </w:r>
    </w:p>
    <w:p w14:paraId="04D6E673" w14:textId="16E68B6B"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Tomēr uzskatu, ka tas nav iemesls atteikties no dabīgā seguma laukuma kā tāda. Tieši pretēji – tas ir iemesls pievērst daudz lielāku uzmanību laukuma uzturēšanai un apsaimniekošanai.</w:t>
      </w:r>
    </w:p>
    <w:p w14:paraId="435381C0"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Pirms dažiem gadiem pašvaldība kopā ar Latvijas Futbola federāciju ieguldīja līdzekļus laukuma attīstībā, tostarp ar federācijas atbalstu tika izbūvēta automātiskā laistīšanas sistēma. Tas apliecina, ka laukuma attīstībā jau ir ieguldīti gan pašvaldības, gan partneru resursi.</w:t>
      </w:r>
    </w:p>
    <w:p w14:paraId="75A57086"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Tāpēc aicinu nevis atteikties no esošā laukuma, bet sakārtot tā uzturēšanu, veikt nepieciešamos darbus un nodrošināt regulāru apsaimniekošanu. Daudz saimnieciskāk ir uzturēt un attīstīt jau esošu infrastruktūru, nekā pieļaut tās stāvokļa pasliktināšanos un pēc tam izmantot to kā argumentu pilnīgai pārbūvei.</w:t>
      </w:r>
    </w:p>
    <w:p w14:paraId="66DAB359"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Tieši šeit nonākam pie jautājuma par pašvaldības uzticamību kā sadarbības partnerim.</w:t>
      </w:r>
    </w:p>
    <w:p w14:paraId="6F1F421C" w14:textId="77777777" w:rsidR="00E513B2" w:rsidRPr="00E513B2" w:rsidRDefault="00E513B2" w:rsidP="00E513B2">
      <w:pPr>
        <w:spacing w:after="0" w:line="240" w:lineRule="auto"/>
        <w:jc w:val="both"/>
        <w:rPr>
          <w:rFonts w:ascii="Times New Roman" w:hAnsi="Times New Roman" w:cs="Times New Roman"/>
        </w:rPr>
      </w:pPr>
      <w:r w:rsidRPr="00E513B2">
        <w:rPr>
          <w:rFonts w:ascii="Times New Roman" w:hAnsi="Times New Roman" w:cs="Times New Roman"/>
        </w:rPr>
        <w:t>Tāpēc man rodas pavisam vienkāršs jautājums – kādu signālu mēs šobrīd dodam Latvijas Futbola federācijai?</w:t>
      </w:r>
    </w:p>
    <w:p w14:paraId="1D3811C7"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Vispirms saņemam atbalstu dabīgā laukuma attīstībai. Pēc tam laukums netiek pienācīgi uzturēts, un beigās kā risinājums tiek piedāvāts uz tā izbūvēt sintētisko laukumu. Godīgi sakot, man būtu grūti paskaidrot federācijai, kāpēc viņu ieguldījums faktiski tiek norakstīts.</w:t>
      </w:r>
    </w:p>
    <w:p w14:paraId="0B0EBE76" w14:textId="77777777"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 xml:space="preserve">Mēs bieži runājam par nepieciešamību piesaistīt ārējo finansējumu. Taču ārējais finansējums balstās uzticībā. Ja šodien parādām, ka nespējam pienācīgi uzturēt </w:t>
      </w:r>
      <w:r w:rsidRPr="00E513B2">
        <w:rPr>
          <w:rFonts w:ascii="Times New Roman" w:hAnsi="Times New Roman" w:cs="Times New Roman"/>
        </w:rPr>
        <w:lastRenderedPageBreak/>
        <w:t>infrastruktūru, kurā federācija ir ieguldījusi savus līdzekļus, tad ir tikai loģiski jautāt – kāpēc lai rīt mums uzticētu nākamo projektu?</w:t>
      </w:r>
    </w:p>
    <w:p w14:paraId="4B3DE17E" w14:textId="5FD3255C"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 xml:space="preserve">Sagatavojot šo priekšlikumu, esmu sazinājies arī ar Latvijas Futbola federācijas pārstāvjiem, lai noskaidrotu potenciālās līdzfinansējuma iespējas. Šobrīd Latvijas Futbola federācijai nav pieejamas atbalsta programmas sintētiskā seguma laukumu izbūvei vai esošu dabīgo laukumu pārbūvei par sintētiskajiem laukumiem. Sarunās tika minēta iespēja nākotnē piesaistīt finansējumu caur VARAM programmām, taču šobrīd šo projektu virzība </w:t>
      </w:r>
      <w:r>
        <w:rPr>
          <w:rFonts w:ascii="Times New Roman" w:hAnsi="Times New Roman" w:cs="Times New Roman"/>
        </w:rPr>
        <w:t>ir nedaudz apstājusies.</w:t>
      </w:r>
    </w:p>
    <w:p w14:paraId="4E64C218" w14:textId="3D627E3D" w:rsidR="00E513B2" w:rsidRPr="00E513B2" w:rsidRDefault="00E513B2" w:rsidP="00E513B2">
      <w:pPr>
        <w:spacing w:before="120" w:after="0" w:line="240" w:lineRule="auto"/>
        <w:jc w:val="both"/>
        <w:rPr>
          <w:rFonts w:ascii="Times New Roman" w:hAnsi="Times New Roman" w:cs="Times New Roman"/>
        </w:rPr>
      </w:pPr>
      <w:r w:rsidRPr="00E513B2">
        <w:rPr>
          <w:rFonts w:ascii="Times New Roman" w:hAnsi="Times New Roman" w:cs="Times New Roman"/>
        </w:rPr>
        <w:t xml:space="preserve">Papildus jāņem vērā arī finansiālais aspekts. Saskaņā ar sagatavotajām provizoriskajām tāmēm 64 x 43 m sintētiskā laukuma izbūve izmaksātu aptuveni 600 000 eiro </w:t>
      </w:r>
      <w:r>
        <w:rPr>
          <w:rFonts w:ascii="Times New Roman" w:hAnsi="Times New Roman" w:cs="Times New Roman"/>
        </w:rPr>
        <w:t xml:space="preserve">ar </w:t>
      </w:r>
      <w:r w:rsidRPr="00E513B2">
        <w:rPr>
          <w:rFonts w:ascii="Times New Roman" w:hAnsi="Times New Roman" w:cs="Times New Roman"/>
        </w:rPr>
        <w:t xml:space="preserve">PVN. Savukārt pilna izmēra 110 x 64 m sintētiskā laukuma izbūves izmaksas sasniedz aptuveni 2 miljonus eiro </w:t>
      </w:r>
      <w:r w:rsidR="00AE71A0">
        <w:rPr>
          <w:rFonts w:ascii="Times New Roman" w:hAnsi="Times New Roman" w:cs="Times New Roman"/>
        </w:rPr>
        <w:t>ar</w:t>
      </w:r>
      <w:r w:rsidRPr="00E513B2">
        <w:rPr>
          <w:rFonts w:ascii="Times New Roman" w:hAnsi="Times New Roman" w:cs="Times New Roman"/>
        </w:rPr>
        <w:t xml:space="preserve"> PVN. Tas nozīmē, ka starpība ir gandrīz 1,4 miljoni eiro.</w:t>
      </w:r>
    </w:p>
    <w:p w14:paraId="0A76E6CB"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Turklāt jāņem vērā, ka esošais futbola laukums atrodas stadiona centrā, un tam apkārt jau ir izbūvēta sporta infrastruktūra, tostarp sintētiskā seguma vieglatlētikas skrejceļi un citi stadiona elementi.</w:t>
      </w:r>
    </w:p>
    <w:p w14:paraId="0E80A595" w14:textId="6EC446D9"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Līdz ar to pilna izmēra sintētiskā laukuma izbūve nebūtu tikai futbola laukuma pārbūve. Faktiski tie būtu plaši stadiona pārbūves darbi ar ievērojamu būvtehnikas kustību un apjomīgiem zemes darbiem.</w:t>
      </w:r>
      <w:r w:rsidR="00AE71A0">
        <w:rPr>
          <w:rFonts w:ascii="Times New Roman" w:hAnsi="Times New Roman" w:cs="Times New Roman"/>
        </w:rPr>
        <w:t xml:space="preserve"> </w:t>
      </w:r>
    </w:p>
    <w:p w14:paraId="233872C8" w14:textId="5549BB96"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Pastāv ļoti augsts risks būvdarbu laikā bojāt vai negatīvi ietekmēt apkārtējo infrastruktūru, īpaši sintētisko skrejceļa segumu. Tas savukārt var radīt papildu izmaksas, kuras šobrīd provizoriskajās tāmēs nav iekļautas.</w:t>
      </w:r>
      <w:r w:rsidR="00AE71A0">
        <w:rPr>
          <w:rFonts w:ascii="Times New Roman" w:hAnsi="Times New Roman" w:cs="Times New Roman"/>
        </w:rPr>
        <w:t xml:space="preserve"> </w:t>
      </w:r>
      <w:r w:rsidRPr="00E513B2">
        <w:rPr>
          <w:rFonts w:ascii="Times New Roman" w:hAnsi="Times New Roman" w:cs="Times New Roman"/>
        </w:rPr>
        <w:t>Tāpēc reālās izmaksas šādam projektam var izrādīties vēl lielākas nekā sākotnēji plānots.</w:t>
      </w:r>
    </w:p>
    <w:p w14:paraId="4798311B"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Savukārt, izbūvējot jaunu 64 x 43 m sintētisko laukumu blakus esošajai infrastruktūrai, šie riski ir būtiski mazāki. Tiek saglabāts gan esošais futbola laukums, gan stadiona infrastruktūra, vienlaikus iegūstot papildu sporta objektu.</w:t>
      </w:r>
    </w:p>
    <w:p w14:paraId="14F7F036"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Uzskatu, ka ilgtermiņā pareizais risinājums ir saglabāt un sakārtot esošo dabīgā seguma laukumu, vienlaikus izbūvējot jaunu 64 x 43 m sintētisko laukumu.</w:t>
      </w:r>
    </w:p>
    <w:p w14:paraId="06C70344"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Tādējādi mēs ne tikai īstenojam attīstības dokumentos paredzēto sintētiskā laukuma izbūvi, bet arī saglabājam jau esošo infrastruktūru, kurā ieguldīti pašvaldības un Latvijas Futbola federācijas līdzekļi.</w:t>
      </w:r>
    </w:p>
    <w:p w14:paraId="1BD4EB4C"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Rezultātā novads iegūst vairāk sporta infrastruktūras, plašākas iespējas skolēniem un sportistiem, kā arī saimnieciski pamatotu ilgtermiņa risinājumu.</w:t>
      </w:r>
    </w:p>
    <w:p w14:paraId="525380CD"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Esmu sagatavojis arī iespējamos laukuma novietojumus, kā arī provizoriskās izmaksu tāmes, bet tās noteikti nav pilnīgas. Datus ņēmu, balstoties uz internetā pieejamo informāciju, konsultējoties ar jomas speciālistiem, vērtējot Rožu laukuma izmaksu tāmes un piemērojot sadārdzinājuma koeficientu. Neesmu šīs jomas speciālists, tāpēc visi aprēķini uzskatāmi par provizoriskiem un izmantojami diskusijas uzsākšanai.</w:t>
      </w:r>
    </w:p>
    <w:p w14:paraId="6881092B" w14:textId="77777777" w:rsidR="00E513B2" w:rsidRPr="00E513B2" w:rsidRDefault="00E513B2" w:rsidP="00AE71A0">
      <w:pPr>
        <w:spacing w:before="120" w:after="0" w:line="240" w:lineRule="auto"/>
        <w:jc w:val="both"/>
        <w:rPr>
          <w:rFonts w:ascii="Times New Roman" w:hAnsi="Times New Roman" w:cs="Times New Roman"/>
        </w:rPr>
      </w:pPr>
      <w:r w:rsidRPr="00E513B2">
        <w:rPr>
          <w:rFonts w:ascii="Times New Roman" w:hAnsi="Times New Roman" w:cs="Times New Roman"/>
        </w:rPr>
        <w:t>Ņemot vērā iepriekš minēto, aicinu:</w:t>
      </w:r>
    </w:p>
    <w:p w14:paraId="3949A883" w14:textId="77777777"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skatīt šo jautājumu 2026. gada jūlija IKSS komitejas sēdē;</w:t>
      </w:r>
    </w:p>
    <w:p w14:paraId="59D28706" w14:textId="3AC17370"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saglabāt esošo dabīgā seguma futbola laukumu</w:t>
      </w:r>
      <w:r w:rsidR="00AE71A0">
        <w:rPr>
          <w:rFonts w:ascii="Times New Roman" w:hAnsi="Times New Roman" w:cs="Times New Roman"/>
        </w:rPr>
        <w:t xml:space="preserve">, </w:t>
      </w:r>
    </w:p>
    <w:p w14:paraId="7C92DE6C" w14:textId="77777777"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nodrošināt tā pienācīgu uzturēšanu un apsaimniekošanu;</w:t>
      </w:r>
    </w:p>
    <w:p w14:paraId="296BCEFF" w14:textId="259253F2"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virzīt 64 x 43 m sintētiskā futbola laukuma izbūvi kā prioritāru futbola infrastruktūras attīstības projektu</w:t>
      </w:r>
      <w:r w:rsidR="0058779A">
        <w:rPr>
          <w:rFonts w:ascii="Times New Roman" w:hAnsi="Times New Roman" w:cs="Times New Roman"/>
        </w:rPr>
        <w:t>, paralēli paredzot finansējumu esošā stadiona teritorijas attīstībai</w:t>
      </w:r>
      <w:r w:rsidR="00C50269">
        <w:rPr>
          <w:rFonts w:ascii="Times New Roman" w:hAnsi="Times New Roman" w:cs="Times New Roman"/>
        </w:rPr>
        <w:t>;</w:t>
      </w:r>
    </w:p>
    <w:p w14:paraId="27F0C68F" w14:textId="77777777"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lastRenderedPageBreak/>
        <w:t>izvērtēt potenciālās sintētiskā laukuma atrašanās vietas un tehniskos risinājumus;</w:t>
      </w:r>
    </w:p>
    <w:p w14:paraId="5AFE1F15" w14:textId="77777777"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veikt attiecīgo vietu topogrāfiskos uzmērījumus;</w:t>
      </w:r>
    </w:p>
    <w:p w14:paraId="61FB5F3D" w14:textId="77777777" w:rsidR="00E513B2" w:rsidRPr="00E513B2" w:rsidRDefault="00E513B2" w:rsidP="00AE71A0">
      <w:pPr>
        <w:numPr>
          <w:ilvl w:val="0"/>
          <w:numId w:val="1"/>
        </w:numPr>
        <w:spacing w:before="60" w:after="60" w:line="240" w:lineRule="auto"/>
        <w:ind w:left="714" w:hanging="357"/>
        <w:jc w:val="both"/>
        <w:rPr>
          <w:rFonts w:ascii="Times New Roman" w:hAnsi="Times New Roman" w:cs="Times New Roman"/>
        </w:rPr>
      </w:pPr>
      <w:r w:rsidRPr="00E513B2">
        <w:rPr>
          <w:rFonts w:ascii="Times New Roman" w:hAnsi="Times New Roman" w:cs="Times New Roman"/>
        </w:rPr>
        <w:t>izvērtēt provizoriskās izmaksu tāmes;</w:t>
      </w:r>
    </w:p>
    <w:p w14:paraId="0381959C" w14:textId="77777777" w:rsidR="00E513B2" w:rsidRPr="00E513B2" w:rsidRDefault="00E513B2" w:rsidP="00E513B2">
      <w:pPr>
        <w:numPr>
          <w:ilvl w:val="0"/>
          <w:numId w:val="1"/>
        </w:numPr>
        <w:spacing w:after="0" w:line="240" w:lineRule="auto"/>
        <w:jc w:val="both"/>
        <w:rPr>
          <w:rFonts w:ascii="Times New Roman" w:hAnsi="Times New Roman" w:cs="Times New Roman"/>
        </w:rPr>
      </w:pPr>
      <w:r w:rsidRPr="00E513B2">
        <w:rPr>
          <w:rFonts w:ascii="Times New Roman" w:hAnsi="Times New Roman" w:cs="Times New Roman"/>
        </w:rPr>
        <w:t>paredzēt 2026. gada pašvaldības budžetā finansējumu sintētiskā laukuma projektēšanas darbu uzsākšanai.</w:t>
      </w:r>
    </w:p>
    <w:p w14:paraId="180F3C02" w14:textId="77777777" w:rsidR="00AE71A0" w:rsidRDefault="00AE71A0" w:rsidP="00E513B2">
      <w:pPr>
        <w:spacing w:after="0" w:line="240" w:lineRule="auto"/>
        <w:jc w:val="both"/>
        <w:rPr>
          <w:rFonts w:ascii="Times New Roman" w:hAnsi="Times New Roman" w:cs="Times New Roman"/>
        </w:rPr>
      </w:pPr>
    </w:p>
    <w:p w14:paraId="1D552B1C" w14:textId="2A765107" w:rsidR="00E513B2" w:rsidRPr="00E513B2" w:rsidRDefault="00E513B2" w:rsidP="00E513B2">
      <w:pPr>
        <w:spacing w:after="0" w:line="240" w:lineRule="auto"/>
        <w:jc w:val="both"/>
        <w:rPr>
          <w:rFonts w:ascii="Times New Roman" w:hAnsi="Times New Roman" w:cs="Times New Roman"/>
        </w:rPr>
      </w:pPr>
      <w:r w:rsidRPr="00E513B2">
        <w:rPr>
          <w:rFonts w:ascii="Times New Roman" w:hAnsi="Times New Roman" w:cs="Times New Roman"/>
        </w:rPr>
        <w:t>Pielikumā:</w:t>
      </w:r>
    </w:p>
    <w:p w14:paraId="676395CE" w14:textId="77777777" w:rsidR="00E513B2" w:rsidRPr="00E513B2" w:rsidRDefault="00E513B2" w:rsidP="00E513B2">
      <w:pPr>
        <w:numPr>
          <w:ilvl w:val="0"/>
          <w:numId w:val="2"/>
        </w:numPr>
        <w:spacing w:after="0" w:line="240" w:lineRule="auto"/>
        <w:jc w:val="both"/>
        <w:rPr>
          <w:rFonts w:ascii="Times New Roman" w:hAnsi="Times New Roman" w:cs="Times New Roman"/>
        </w:rPr>
      </w:pPr>
      <w:r w:rsidRPr="00E513B2">
        <w:rPr>
          <w:rFonts w:ascii="Times New Roman" w:hAnsi="Times New Roman" w:cs="Times New Roman"/>
        </w:rPr>
        <w:t>Provizoriskās 64 x 43 m sintētiskā laukuma atrašanās vietas;</w:t>
      </w:r>
    </w:p>
    <w:p w14:paraId="7276E85C" w14:textId="77777777" w:rsidR="00E513B2" w:rsidRPr="00E513B2" w:rsidRDefault="00E513B2" w:rsidP="00E513B2">
      <w:pPr>
        <w:numPr>
          <w:ilvl w:val="0"/>
          <w:numId w:val="2"/>
        </w:numPr>
        <w:spacing w:after="0" w:line="240" w:lineRule="auto"/>
        <w:jc w:val="both"/>
        <w:rPr>
          <w:rFonts w:ascii="Times New Roman" w:hAnsi="Times New Roman" w:cs="Times New Roman"/>
        </w:rPr>
      </w:pPr>
      <w:r w:rsidRPr="00E513B2">
        <w:rPr>
          <w:rFonts w:ascii="Times New Roman" w:hAnsi="Times New Roman" w:cs="Times New Roman"/>
        </w:rPr>
        <w:t>Provizoriskās izmaksu tāmes.</w:t>
      </w:r>
    </w:p>
    <w:p w14:paraId="44B950EF" w14:textId="77777777" w:rsidR="00AE71A0" w:rsidRDefault="00AE71A0" w:rsidP="00E513B2">
      <w:pPr>
        <w:spacing w:after="0" w:line="240" w:lineRule="auto"/>
        <w:jc w:val="both"/>
        <w:rPr>
          <w:rFonts w:ascii="Times New Roman" w:hAnsi="Times New Roman" w:cs="Times New Roman"/>
        </w:rPr>
      </w:pPr>
    </w:p>
    <w:p w14:paraId="289D5495" w14:textId="77777777" w:rsidR="00AE71A0" w:rsidRDefault="00AE71A0" w:rsidP="00E513B2">
      <w:pPr>
        <w:spacing w:after="0" w:line="240" w:lineRule="auto"/>
        <w:jc w:val="both"/>
        <w:rPr>
          <w:rFonts w:ascii="Times New Roman" w:hAnsi="Times New Roman" w:cs="Times New Roman"/>
        </w:rPr>
      </w:pPr>
    </w:p>
    <w:p w14:paraId="56BCFA2C" w14:textId="1462AD41" w:rsidR="00E513B2" w:rsidRPr="00E513B2" w:rsidRDefault="00E513B2" w:rsidP="00E513B2">
      <w:pPr>
        <w:spacing w:after="0" w:line="240" w:lineRule="auto"/>
        <w:jc w:val="both"/>
        <w:rPr>
          <w:rFonts w:ascii="Times New Roman" w:hAnsi="Times New Roman" w:cs="Times New Roman"/>
        </w:rPr>
      </w:pPr>
      <w:r w:rsidRPr="00E513B2">
        <w:rPr>
          <w:rFonts w:ascii="Times New Roman" w:hAnsi="Times New Roman" w:cs="Times New Roman"/>
        </w:rPr>
        <w:t>Ar cieņu,</w:t>
      </w:r>
    </w:p>
    <w:p w14:paraId="072DD5E8" w14:textId="6CD728E2" w:rsidR="00F432D9" w:rsidRDefault="00AE71A0" w:rsidP="00E513B2">
      <w:pPr>
        <w:spacing w:after="0" w:line="240" w:lineRule="auto"/>
        <w:jc w:val="both"/>
        <w:rPr>
          <w:rFonts w:ascii="Times New Roman" w:hAnsi="Times New Roman" w:cs="Times New Roman"/>
        </w:rPr>
      </w:pPr>
      <w:r>
        <w:rPr>
          <w:rFonts w:ascii="Times New Roman" w:hAnsi="Times New Roman" w:cs="Times New Roman"/>
        </w:rPr>
        <w:t>Arnis Rozītis</w:t>
      </w:r>
    </w:p>
    <w:p w14:paraId="14393F4B" w14:textId="4B4BE0EC" w:rsidR="00AE71A0" w:rsidRPr="00E513B2" w:rsidRDefault="00AE71A0" w:rsidP="00E513B2">
      <w:pPr>
        <w:spacing w:after="0" w:line="240" w:lineRule="auto"/>
        <w:jc w:val="both"/>
        <w:rPr>
          <w:rFonts w:ascii="Times New Roman" w:hAnsi="Times New Roman" w:cs="Times New Roman"/>
        </w:rPr>
      </w:pPr>
      <w:r>
        <w:rPr>
          <w:rFonts w:ascii="Times New Roman" w:hAnsi="Times New Roman" w:cs="Times New Roman"/>
        </w:rPr>
        <w:t>Ādažu novada domes deputāts</w:t>
      </w:r>
    </w:p>
    <w:sectPr w:rsidR="00AE71A0" w:rsidRPr="00E513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C22A3"/>
    <w:multiLevelType w:val="multilevel"/>
    <w:tmpl w:val="02FE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344C0"/>
    <w:multiLevelType w:val="multilevel"/>
    <w:tmpl w:val="8D34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35549">
    <w:abstractNumId w:val="0"/>
  </w:num>
  <w:num w:numId="2" w16cid:durableId="1861696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B2"/>
    <w:rsid w:val="0001461B"/>
    <w:rsid w:val="00077CF5"/>
    <w:rsid w:val="003579AF"/>
    <w:rsid w:val="0058779A"/>
    <w:rsid w:val="008A5C8F"/>
    <w:rsid w:val="00A459DD"/>
    <w:rsid w:val="00AE71A0"/>
    <w:rsid w:val="00C50269"/>
    <w:rsid w:val="00CC46B0"/>
    <w:rsid w:val="00D039EA"/>
    <w:rsid w:val="00E513B2"/>
    <w:rsid w:val="00EC112B"/>
    <w:rsid w:val="00F43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00FA"/>
  <w15:chartTrackingRefBased/>
  <w15:docId w15:val="{6C72F946-2E43-4DBB-B471-77A499D6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513B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513B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513B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513B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513B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513B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513B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513B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513B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513B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513B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513B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513B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513B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513B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513B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513B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513B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513B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513B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513B2"/>
    <w:rPr>
      <w:i/>
      <w:iCs/>
      <w:color w:val="404040" w:themeColor="text1" w:themeTint="BF"/>
    </w:rPr>
  </w:style>
  <w:style w:type="paragraph" w:styleId="Sarakstarindkopa">
    <w:name w:val="List Paragraph"/>
    <w:basedOn w:val="Parasts"/>
    <w:uiPriority w:val="34"/>
    <w:qFormat/>
    <w:rsid w:val="00E513B2"/>
    <w:pPr>
      <w:ind w:left="720"/>
      <w:contextualSpacing/>
    </w:pPr>
  </w:style>
  <w:style w:type="character" w:styleId="Intensvsizclums">
    <w:name w:val="Intense Emphasis"/>
    <w:basedOn w:val="Noklusjumarindkopasfonts"/>
    <w:uiPriority w:val="21"/>
    <w:qFormat/>
    <w:rsid w:val="00E513B2"/>
    <w:rPr>
      <w:i/>
      <w:iCs/>
      <w:color w:val="0F4761" w:themeColor="accent1" w:themeShade="BF"/>
    </w:rPr>
  </w:style>
  <w:style w:type="paragraph" w:styleId="Intensvscitts">
    <w:name w:val="Intense Quote"/>
    <w:basedOn w:val="Parasts"/>
    <w:next w:val="Parasts"/>
    <w:link w:val="IntensvscittsRakstz"/>
    <w:uiPriority w:val="30"/>
    <w:qFormat/>
    <w:rsid w:val="00E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513B2"/>
    <w:rPr>
      <w:i/>
      <w:iCs/>
      <w:color w:val="0F4761" w:themeColor="accent1" w:themeShade="BF"/>
    </w:rPr>
  </w:style>
  <w:style w:type="character" w:styleId="Intensvaatsauce">
    <w:name w:val="Intense Reference"/>
    <w:basedOn w:val="Noklusjumarindkopasfonts"/>
    <w:uiPriority w:val="32"/>
    <w:qFormat/>
    <w:rsid w:val="00E513B2"/>
    <w:rPr>
      <w:b/>
      <w:bCs/>
      <w:smallCaps/>
      <w:color w:val="0F4761" w:themeColor="accent1" w:themeShade="BF"/>
      <w:spacing w:val="5"/>
    </w:rPr>
  </w:style>
  <w:style w:type="character" w:styleId="Hipersaite">
    <w:name w:val="Hyperlink"/>
    <w:basedOn w:val="Noklusjumarindkopasfonts"/>
    <w:uiPriority w:val="99"/>
    <w:unhideWhenUsed/>
    <w:rsid w:val="003579AF"/>
    <w:rPr>
      <w:color w:val="467886" w:themeColor="hyperlink"/>
      <w:u w:val="single"/>
    </w:rPr>
  </w:style>
  <w:style w:type="character" w:styleId="Neatrisintapieminana">
    <w:name w:val="Unresolved Mention"/>
    <w:basedOn w:val="Noklusjumarindkopasfonts"/>
    <w:uiPriority w:val="99"/>
    <w:semiHidden/>
    <w:unhideWhenUsed/>
    <w:rsid w:val="00357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nis.rozit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5893</Words>
  <Characters>3360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Arnis Rozītis</cp:lastModifiedBy>
  <cp:revision>7</cp:revision>
  <dcterms:created xsi:type="dcterms:W3CDTF">2026-06-17T07:46:00Z</dcterms:created>
  <dcterms:modified xsi:type="dcterms:W3CDTF">2026-06-17T09:22:00Z</dcterms:modified>
</cp:coreProperties>
</file>