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160194"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60194"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60194"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60194"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E77D115" w:rsidR="00564CA6" w:rsidRPr="00564CA6" w:rsidRDefault="00160194" w:rsidP="00564CA6">
      <w:pPr>
        <w:rPr>
          <w:rFonts w:ascii="Times New Roman" w:hAnsi="Times New Roman" w:cs="Times New Roman"/>
        </w:rPr>
      </w:pPr>
      <w:r>
        <w:rPr>
          <w:rFonts w:ascii="Times New Roman" w:hAnsi="Times New Roman" w:cs="Times New Roman"/>
        </w:rPr>
        <w:t>202</w:t>
      </w:r>
      <w:r w:rsidR="003A163B">
        <w:rPr>
          <w:rFonts w:ascii="Times New Roman" w:hAnsi="Times New Roman" w:cs="Times New Roman"/>
        </w:rPr>
        <w:t>6</w:t>
      </w:r>
      <w:r w:rsidRPr="00564CA6">
        <w:rPr>
          <w:rFonts w:ascii="Times New Roman" w:hAnsi="Times New Roman" w:cs="Times New Roman"/>
        </w:rPr>
        <w:t>.</w:t>
      </w:r>
      <w:r>
        <w:rPr>
          <w:rFonts w:ascii="Times New Roman" w:hAnsi="Times New Roman" w:cs="Times New Roman"/>
        </w:rPr>
        <w:t xml:space="preserve"> </w:t>
      </w:r>
      <w:r w:rsidRPr="001766BF">
        <w:rPr>
          <w:rFonts w:ascii="Times New Roman" w:eastAsia="Calibri" w:hAnsi="Times New Roman" w:cs="Times New Roman"/>
        </w:rPr>
        <w:t xml:space="preserve">gada </w:t>
      </w:r>
      <w:r w:rsidR="003A163B" w:rsidRPr="001766BF">
        <w:rPr>
          <w:rFonts w:ascii="Times New Roman" w:eastAsia="Calibri" w:hAnsi="Times New Roman" w:cs="Times New Roman"/>
        </w:rPr>
        <w:t>25.</w:t>
      </w:r>
      <w:r w:rsidR="00421DBC">
        <w:rPr>
          <w:rFonts w:ascii="Times New Roman" w:eastAsia="Calibri" w:hAnsi="Times New Roman" w:cs="Times New Roman"/>
        </w:rPr>
        <w:t xml:space="preserve"> </w:t>
      </w:r>
      <w:r w:rsidR="003A163B" w:rsidRPr="001766BF">
        <w:rPr>
          <w:rFonts w:ascii="Times New Roman" w:eastAsia="Calibri" w:hAnsi="Times New Roman" w:cs="Times New Roman"/>
        </w:rPr>
        <w:t>jūnijā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A163B">
        <w:rPr>
          <w:rFonts w:ascii="Times New Roman" w:hAnsi="Times New Roman" w:cs="Times New Roman"/>
        </w:rPr>
        <w:tab/>
      </w:r>
      <w:r w:rsidR="003172B5">
        <w:rPr>
          <w:rFonts w:ascii="Times New Roman" w:hAnsi="Times New Roman" w:cs="Times New Roman"/>
        </w:rPr>
        <w:tab/>
      </w:r>
      <w:r w:rsidR="003172B5">
        <w:rPr>
          <w:rFonts w:ascii="Times New Roman" w:hAnsi="Times New Roman" w:cs="Times New Roman"/>
        </w:rPr>
        <w:tab/>
      </w:r>
      <w:r w:rsidR="003172B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3172B5" w:rsidRPr="003172B5">
        <w:rPr>
          <w:rFonts w:ascii="Times New Roman" w:hAnsi="Times New Roman" w:cs="Times New Roman"/>
          <w:b/>
          <w:bCs/>
          <w:noProof/>
        </w:rPr>
        <w:t xml:space="preserve"> </w:t>
      </w:r>
      <w:r w:rsidRPr="003172B5">
        <w:rPr>
          <w:rFonts w:ascii="Times New Roman" w:hAnsi="Times New Roman" w:cs="Times New Roman"/>
          <w:b/>
          <w:bCs/>
          <w:noProof/>
        </w:rPr>
        <w:t>251</w:t>
      </w:r>
    </w:p>
    <w:p w14:paraId="56AA4385" w14:textId="77777777" w:rsidR="00564CA6" w:rsidRPr="00564CA6" w:rsidRDefault="00564CA6" w:rsidP="00564CA6">
      <w:pPr>
        <w:rPr>
          <w:rFonts w:ascii="Times New Roman" w:hAnsi="Times New Roman" w:cs="Times New Roman"/>
          <w:b/>
        </w:rPr>
      </w:pPr>
    </w:p>
    <w:p w14:paraId="11803FCF" w14:textId="2FBCAD64" w:rsidR="00564CA6" w:rsidRPr="00564CA6" w:rsidRDefault="00160194"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3A163B">
        <w:rPr>
          <w:rFonts w:ascii="Times New Roman" w:eastAsia="Calibri" w:hAnsi="Times New Roman" w:cs="Times New Roman"/>
          <w:b/>
          <w:bCs/>
        </w:rPr>
        <w:t xml:space="preserve">pašvaldības </w:t>
      </w:r>
      <w:r w:rsidR="003A163B" w:rsidRPr="007532D6">
        <w:rPr>
          <w:rFonts w:ascii="Times New Roman" w:eastAsia="Calibri" w:hAnsi="Times New Roman" w:cs="Times New Roman"/>
          <w:b/>
          <w:bCs/>
        </w:rPr>
        <w:t xml:space="preserve">domes pārstāvi Rīgas plānošanas reģiona </w:t>
      </w:r>
      <w:r w:rsidR="003A163B">
        <w:rPr>
          <w:rFonts w:ascii="Times New Roman" w:eastAsia="Calibri" w:hAnsi="Times New Roman" w:cs="Times New Roman"/>
          <w:b/>
          <w:bCs/>
        </w:rPr>
        <w:t>A</w:t>
      </w:r>
      <w:r w:rsidR="003A163B" w:rsidRPr="007532D6">
        <w:rPr>
          <w:rFonts w:ascii="Times New Roman" w:eastAsia="Calibri" w:hAnsi="Times New Roman" w:cs="Times New Roman"/>
          <w:b/>
          <w:bCs/>
        </w:rPr>
        <w:t>ttīstības padomē</w:t>
      </w:r>
    </w:p>
    <w:p w14:paraId="001C96E2" w14:textId="77777777" w:rsidR="00564CA6" w:rsidRPr="00564CA6" w:rsidRDefault="00564CA6" w:rsidP="00564CA6">
      <w:pPr>
        <w:rPr>
          <w:rFonts w:ascii="Times New Roman" w:hAnsi="Times New Roman" w:cs="Times New Roman"/>
          <w:b/>
          <w:i/>
          <w:color w:val="FF0000"/>
        </w:rPr>
      </w:pPr>
    </w:p>
    <w:p w14:paraId="7D706919" w14:textId="558CA8E0" w:rsidR="00705B1B" w:rsidRDefault="00160194" w:rsidP="00705B1B">
      <w:pPr>
        <w:spacing w:after="120"/>
        <w:jc w:val="both"/>
        <w:rPr>
          <w:rFonts w:ascii="Times New Roman" w:eastAsia="Calibri" w:hAnsi="Times New Roman" w:cs="Times New Roman"/>
        </w:rPr>
      </w:pPr>
      <w:bookmarkStart w:id="0" w:name="_Hlk488255851"/>
      <w:r>
        <w:rPr>
          <w:rFonts w:ascii="Times New Roman" w:eastAsia="Calibri" w:hAnsi="Times New Roman" w:cs="Times New Roman"/>
        </w:rPr>
        <w:t>Saskaņā ar Ādažu novada domes 2025.</w:t>
      </w:r>
      <w:r w:rsidR="00421DBC">
        <w:rPr>
          <w:rFonts w:ascii="Times New Roman" w:eastAsia="Calibri" w:hAnsi="Times New Roman" w:cs="Times New Roman"/>
        </w:rPr>
        <w:t xml:space="preserve"> </w:t>
      </w:r>
      <w:r>
        <w:rPr>
          <w:rFonts w:ascii="Times New Roman" w:eastAsia="Calibri" w:hAnsi="Times New Roman" w:cs="Times New Roman"/>
        </w:rPr>
        <w:t>gada 24. jūlija lēmumu Nr.</w:t>
      </w:r>
      <w:r w:rsidR="00421DBC">
        <w:rPr>
          <w:rFonts w:ascii="Times New Roman" w:eastAsia="Calibri" w:hAnsi="Times New Roman" w:cs="Times New Roman"/>
        </w:rPr>
        <w:t xml:space="preserve"> </w:t>
      </w:r>
      <w:r>
        <w:rPr>
          <w:rFonts w:ascii="Times New Roman" w:eastAsia="Calibri" w:hAnsi="Times New Roman" w:cs="Times New Roman"/>
        </w:rPr>
        <w:t>313 “</w:t>
      </w:r>
      <w:r w:rsidRPr="00705B1B">
        <w:rPr>
          <w:rFonts w:ascii="Times New Roman" w:eastAsia="Calibri" w:hAnsi="Times New Roman" w:cs="Times New Roman"/>
        </w:rPr>
        <w:t>Par pašvaldības domes pārstāvi Rīgas plānošanas reģiona Attīstības padomē</w:t>
      </w:r>
      <w:r>
        <w:rPr>
          <w:rFonts w:ascii="Times New Roman" w:eastAsia="Calibri" w:hAnsi="Times New Roman" w:cs="Times New Roman"/>
        </w:rPr>
        <w:t xml:space="preserve">”, </w:t>
      </w:r>
      <w:r w:rsidRPr="00705B1B">
        <w:rPr>
          <w:rFonts w:ascii="Times New Roman" w:eastAsia="Calibri" w:hAnsi="Times New Roman" w:cs="Times New Roman"/>
        </w:rPr>
        <w:t>par Rīgas plānošanas reģiona Attīstības padomes locekli</w:t>
      </w:r>
      <w:r>
        <w:rPr>
          <w:rFonts w:ascii="Times New Roman" w:eastAsia="Calibri" w:hAnsi="Times New Roman" w:cs="Times New Roman"/>
        </w:rPr>
        <w:t xml:space="preserve"> tika </w:t>
      </w:r>
      <w:r w:rsidR="00421DBC">
        <w:rPr>
          <w:rFonts w:ascii="Times New Roman" w:eastAsia="Calibri" w:hAnsi="Times New Roman" w:cs="Times New Roman"/>
        </w:rPr>
        <w:t>iz</w:t>
      </w:r>
      <w:r>
        <w:rPr>
          <w:rFonts w:ascii="Times New Roman" w:eastAsia="Calibri" w:hAnsi="Times New Roman" w:cs="Times New Roman"/>
        </w:rPr>
        <w:t xml:space="preserve">virzīta domes priekšsēdētāja Karīna Miķelsone, nosakot, ka  </w:t>
      </w:r>
      <w:r w:rsidR="00421DBC">
        <w:rPr>
          <w:rFonts w:ascii="Times New Roman" w:eastAsia="Calibri" w:hAnsi="Times New Roman" w:cs="Times New Roman"/>
        </w:rPr>
        <w:t>viņas</w:t>
      </w:r>
      <w:r w:rsidRPr="00705B1B">
        <w:rPr>
          <w:rFonts w:ascii="Times New Roman" w:eastAsia="Calibri" w:hAnsi="Times New Roman" w:cs="Times New Roman"/>
        </w:rPr>
        <w:t xml:space="preserve"> prombūtnes laikā </w:t>
      </w:r>
      <w:r w:rsidR="00421DBC">
        <w:rPr>
          <w:rFonts w:ascii="Times New Roman" w:eastAsia="Calibri" w:hAnsi="Times New Roman" w:cs="Times New Roman"/>
        </w:rPr>
        <w:t>Ādažu novada pašvaldību</w:t>
      </w:r>
      <w:r w:rsidRPr="00705B1B">
        <w:rPr>
          <w:rFonts w:ascii="Times New Roman" w:eastAsia="Calibri" w:hAnsi="Times New Roman" w:cs="Times New Roman"/>
        </w:rPr>
        <w:t xml:space="preserve"> pārstāv domes priekšsēdētāja</w:t>
      </w:r>
      <w:r w:rsidR="00421DBC">
        <w:rPr>
          <w:rFonts w:ascii="Times New Roman" w:eastAsia="Calibri" w:hAnsi="Times New Roman" w:cs="Times New Roman"/>
        </w:rPr>
        <w:t>s</w:t>
      </w:r>
      <w:r w:rsidRPr="00705B1B">
        <w:rPr>
          <w:rFonts w:ascii="Times New Roman" w:eastAsia="Calibri" w:hAnsi="Times New Roman" w:cs="Times New Roman"/>
        </w:rPr>
        <w:t xml:space="preserve"> vietnieks attīstības jautājumos Gatis Miglāns.  </w:t>
      </w:r>
    </w:p>
    <w:p w14:paraId="0D1B46BA" w14:textId="1C09CB69" w:rsidR="00705B1B" w:rsidRDefault="00160194" w:rsidP="003A163B">
      <w:pPr>
        <w:spacing w:after="120"/>
        <w:jc w:val="both"/>
        <w:rPr>
          <w:rFonts w:ascii="Times New Roman" w:eastAsia="Calibri" w:hAnsi="Times New Roman" w:cs="Times New Roman"/>
        </w:rPr>
      </w:pPr>
      <w:r>
        <w:rPr>
          <w:rFonts w:ascii="Times New Roman" w:eastAsia="Calibri" w:hAnsi="Times New Roman" w:cs="Times New Roman"/>
        </w:rPr>
        <w:t>Saskaņā ar domes 2026.</w:t>
      </w:r>
      <w:r w:rsidR="00421DBC">
        <w:rPr>
          <w:rFonts w:ascii="Times New Roman" w:eastAsia="Calibri" w:hAnsi="Times New Roman" w:cs="Times New Roman"/>
        </w:rPr>
        <w:t xml:space="preserve"> </w:t>
      </w:r>
      <w:r>
        <w:rPr>
          <w:rFonts w:ascii="Times New Roman" w:eastAsia="Calibri" w:hAnsi="Times New Roman" w:cs="Times New Roman"/>
        </w:rPr>
        <w:t>gada 28.</w:t>
      </w:r>
      <w:r w:rsidR="00421DBC">
        <w:rPr>
          <w:rFonts w:ascii="Times New Roman" w:eastAsia="Calibri" w:hAnsi="Times New Roman" w:cs="Times New Roman"/>
        </w:rPr>
        <w:t xml:space="preserve"> </w:t>
      </w:r>
      <w:r>
        <w:rPr>
          <w:rFonts w:ascii="Times New Roman" w:eastAsia="Calibri" w:hAnsi="Times New Roman" w:cs="Times New Roman"/>
        </w:rPr>
        <w:t xml:space="preserve">maija lēmumu </w:t>
      </w:r>
      <w:r w:rsidR="00421DBC">
        <w:rPr>
          <w:rFonts w:ascii="Times New Roman" w:eastAsia="Calibri" w:hAnsi="Times New Roman" w:cs="Times New Roman"/>
        </w:rPr>
        <w:t xml:space="preserve">(protokols Nr. </w:t>
      </w:r>
      <w:r>
        <w:rPr>
          <w:rFonts w:ascii="Times New Roman" w:eastAsia="Calibri" w:hAnsi="Times New Roman" w:cs="Times New Roman"/>
        </w:rPr>
        <w:t>11</w:t>
      </w:r>
      <w:r w:rsidR="00421DBC">
        <w:rPr>
          <w:rFonts w:ascii="Times New Roman" w:eastAsia="Calibri" w:hAnsi="Times New Roman" w:cs="Times New Roman"/>
        </w:rPr>
        <w:t>,</w:t>
      </w:r>
      <w:r w:rsidR="00350CE6">
        <w:rPr>
          <w:rFonts w:ascii="Times New Roman" w:eastAsia="Calibri" w:hAnsi="Times New Roman" w:cs="Times New Roman"/>
        </w:rPr>
        <w:t xml:space="preserve"> </w:t>
      </w:r>
      <w:r w:rsidR="00350CE6" w:rsidRPr="00350CE6">
        <w:rPr>
          <w:rFonts w:ascii="Times New Roman" w:eastAsia="Calibri" w:hAnsi="Times New Roman" w:cs="Times New Roman"/>
        </w:rPr>
        <w:t>3.§</w:t>
      </w:r>
      <w:r w:rsidR="00421DBC">
        <w:rPr>
          <w:rFonts w:ascii="Times New Roman" w:eastAsia="Calibri" w:hAnsi="Times New Roman" w:cs="Times New Roman"/>
        </w:rPr>
        <w:t>)</w:t>
      </w:r>
      <w:r>
        <w:rPr>
          <w:rFonts w:ascii="Times New Roman" w:eastAsia="Calibri" w:hAnsi="Times New Roman" w:cs="Times New Roman"/>
        </w:rPr>
        <w:t xml:space="preserve"> </w:t>
      </w:r>
      <w:r w:rsidR="002B3099">
        <w:rPr>
          <w:rFonts w:ascii="Times New Roman" w:eastAsia="Calibri" w:hAnsi="Times New Roman" w:cs="Times New Roman"/>
        </w:rPr>
        <w:t xml:space="preserve">par domes priekšsēdētāju tika ievēlēts Gatis Miglāns, </w:t>
      </w:r>
      <w:r w:rsidR="00421DBC">
        <w:rPr>
          <w:rFonts w:ascii="Times New Roman" w:eastAsia="Calibri" w:hAnsi="Times New Roman" w:cs="Times New Roman"/>
        </w:rPr>
        <w:t xml:space="preserve">un </w:t>
      </w:r>
      <w:r w:rsidR="002B3099">
        <w:rPr>
          <w:rFonts w:ascii="Times New Roman" w:eastAsia="Calibri" w:hAnsi="Times New Roman" w:cs="Times New Roman"/>
        </w:rPr>
        <w:t xml:space="preserve">par </w:t>
      </w:r>
      <w:r w:rsidR="00421DBC">
        <w:rPr>
          <w:rFonts w:ascii="Times New Roman" w:eastAsia="Calibri" w:hAnsi="Times New Roman" w:cs="Times New Roman"/>
        </w:rPr>
        <w:t xml:space="preserve">domes </w:t>
      </w:r>
      <w:r w:rsidR="002B3099">
        <w:rPr>
          <w:rFonts w:ascii="Times New Roman" w:eastAsia="Calibri" w:hAnsi="Times New Roman" w:cs="Times New Roman"/>
        </w:rPr>
        <w:t xml:space="preserve">priekšsēdētāja vietnieku attīstības jautājumos </w:t>
      </w:r>
      <w:r w:rsidR="00421DBC">
        <w:rPr>
          <w:rFonts w:ascii="Times New Roman" w:eastAsia="Calibri" w:hAnsi="Times New Roman" w:cs="Times New Roman"/>
        </w:rPr>
        <w:t xml:space="preserve">- </w:t>
      </w:r>
      <w:r w:rsidR="002B3099">
        <w:rPr>
          <w:rFonts w:ascii="Times New Roman" w:eastAsia="Calibri" w:hAnsi="Times New Roman" w:cs="Times New Roman"/>
        </w:rPr>
        <w:t xml:space="preserve">Ģirts Dubkēvičs. </w:t>
      </w:r>
    </w:p>
    <w:p w14:paraId="0DF6CA01" w14:textId="4D183DA3" w:rsidR="00937803" w:rsidRDefault="00160194" w:rsidP="003A163B">
      <w:pPr>
        <w:spacing w:after="120"/>
        <w:jc w:val="both"/>
        <w:rPr>
          <w:rFonts w:ascii="Times New Roman" w:eastAsia="Calibri" w:hAnsi="Times New Roman" w:cs="Times New Roman"/>
        </w:rPr>
      </w:pPr>
      <w:r>
        <w:rPr>
          <w:rFonts w:ascii="Times New Roman" w:eastAsia="Calibri" w:hAnsi="Times New Roman" w:cs="Times New Roman"/>
        </w:rPr>
        <w:t xml:space="preserve">Rīgas plānošanas reģiona nolikuma 13. punkts nosaka, ka </w:t>
      </w:r>
      <w:r w:rsidRPr="00937803">
        <w:rPr>
          <w:rFonts w:ascii="Times New Roman" w:eastAsia="Calibri" w:hAnsi="Times New Roman" w:cs="Times New Roman"/>
        </w:rPr>
        <w:t>Kopsapulces dal</w:t>
      </w:r>
      <w:r>
        <w:rPr>
          <w:rFonts w:ascii="Times New Roman" w:eastAsia="Calibri" w:hAnsi="Times New Roman" w:cs="Times New Roman"/>
        </w:rPr>
        <w:t>ī</w:t>
      </w:r>
      <w:r w:rsidRPr="00937803">
        <w:rPr>
          <w:rFonts w:ascii="Times New Roman" w:eastAsia="Calibri" w:hAnsi="Times New Roman" w:cs="Times New Roman"/>
        </w:rPr>
        <w:t>bnieki ir Pl</w:t>
      </w:r>
      <w:r>
        <w:rPr>
          <w:rFonts w:ascii="Times New Roman" w:eastAsia="Calibri" w:hAnsi="Times New Roman" w:cs="Times New Roman"/>
        </w:rPr>
        <w:t>ā</w:t>
      </w:r>
      <w:r w:rsidRPr="00937803">
        <w:rPr>
          <w:rFonts w:ascii="Times New Roman" w:eastAsia="Calibri" w:hAnsi="Times New Roman" w:cs="Times New Roman"/>
        </w:rPr>
        <w:t>no</w:t>
      </w:r>
      <w:r>
        <w:rPr>
          <w:rFonts w:ascii="Times New Roman" w:eastAsia="Calibri" w:hAnsi="Times New Roman" w:cs="Times New Roman"/>
        </w:rPr>
        <w:t>š</w:t>
      </w:r>
      <w:r w:rsidRPr="00937803">
        <w:rPr>
          <w:rFonts w:ascii="Times New Roman" w:eastAsia="Calibri" w:hAnsi="Times New Roman" w:cs="Times New Roman"/>
        </w:rPr>
        <w:t>anas re</w:t>
      </w:r>
      <w:r>
        <w:rPr>
          <w:rFonts w:ascii="Times New Roman" w:eastAsia="Calibri" w:hAnsi="Times New Roman" w:cs="Times New Roman"/>
        </w:rPr>
        <w:t>ģ</w:t>
      </w:r>
      <w:r w:rsidRPr="00937803">
        <w:rPr>
          <w:rFonts w:ascii="Times New Roman" w:eastAsia="Calibri" w:hAnsi="Times New Roman" w:cs="Times New Roman"/>
        </w:rPr>
        <w:t>iona ietilpsto</w:t>
      </w:r>
      <w:r>
        <w:rPr>
          <w:rFonts w:ascii="Times New Roman" w:eastAsia="Calibri" w:hAnsi="Times New Roman" w:cs="Times New Roman"/>
        </w:rPr>
        <w:t>šo</w:t>
      </w:r>
      <w:r w:rsidRPr="00937803">
        <w:rPr>
          <w:rFonts w:ascii="Times New Roman" w:eastAsia="Calibri" w:hAnsi="Times New Roman" w:cs="Times New Roman"/>
        </w:rPr>
        <w:t xml:space="preserve"> pa</w:t>
      </w:r>
      <w:r>
        <w:rPr>
          <w:rFonts w:ascii="Times New Roman" w:eastAsia="Calibri" w:hAnsi="Times New Roman" w:cs="Times New Roman"/>
        </w:rPr>
        <w:t>š</w:t>
      </w:r>
      <w:r w:rsidRPr="00937803">
        <w:rPr>
          <w:rFonts w:ascii="Times New Roman" w:eastAsia="Calibri" w:hAnsi="Times New Roman" w:cs="Times New Roman"/>
        </w:rPr>
        <w:t>vald</w:t>
      </w:r>
      <w:r>
        <w:rPr>
          <w:rFonts w:ascii="Times New Roman" w:eastAsia="Calibri" w:hAnsi="Times New Roman" w:cs="Times New Roman"/>
        </w:rPr>
        <w:t>ī</w:t>
      </w:r>
      <w:r w:rsidRPr="00937803">
        <w:rPr>
          <w:rFonts w:ascii="Times New Roman" w:eastAsia="Calibri" w:hAnsi="Times New Roman" w:cs="Times New Roman"/>
        </w:rPr>
        <w:t>bu domju priek</w:t>
      </w:r>
      <w:r>
        <w:rPr>
          <w:rFonts w:ascii="Times New Roman" w:eastAsia="Calibri" w:hAnsi="Times New Roman" w:cs="Times New Roman"/>
        </w:rPr>
        <w:t>šsē</w:t>
      </w:r>
      <w:r w:rsidRPr="00937803">
        <w:rPr>
          <w:rFonts w:ascii="Times New Roman" w:eastAsia="Calibri" w:hAnsi="Times New Roman" w:cs="Times New Roman"/>
        </w:rPr>
        <w:t>d</w:t>
      </w:r>
      <w:r>
        <w:rPr>
          <w:rFonts w:ascii="Times New Roman" w:eastAsia="Calibri" w:hAnsi="Times New Roman" w:cs="Times New Roman"/>
        </w:rPr>
        <w:t>ē</w:t>
      </w:r>
      <w:r w:rsidRPr="00937803">
        <w:rPr>
          <w:rFonts w:ascii="Times New Roman" w:eastAsia="Calibri" w:hAnsi="Times New Roman" w:cs="Times New Roman"/>
        </w:rPr>
        <w:t>t</w:t>
      </w:r>
      <w:r>
        <w:rPr>
          <w:rFonts w:ascii="Times New Roman" w:eastAsia="Calibri" w:hAnsi="Times New Roman" w:cs="Times New Roman"/>
        </w:rPr>
        <w:t>ā</w:t>
      </w:r>
      <w:r w:rsidRPr="00937803">
        <w:rPr>
          <w:rFonts w:ascii="Times New Roman" w:eastAsia="Calibri" w:hAnsi="Times New Roman" w:cs="Times New Roman"/>
        </w:rPr>
        <w:t>ji,</w:t>
      </w:r>
      <w:r>
        <w:rPr>
          <w:rFonts w:ascii="Times New Roman" w:eastAsia="Calibri" w:hAnsi="Times New Roman" w:cs="Times New Roman"/>
        </w:rPr>
        <w:t xml:space="preserve"> </w:t>
      </w:r>
      <w:r w:rsidRPr="00937803">
        <w:rPr>
          <w:rFonts w:ascii="Times New Roman" w:eastAsia="Calibri" w:hAnsi="Times New Roman" w:cs="Times New Roman"/>
        </w:rPr>
        <w:t>kuri no attiec</w:t>
      </w:r>
      <w:r>
        <w:rPr>
          <w:rFonts w:ascii="Times New Roman" w:eastAsia="Calibri" w:hAnsi="Times New Roman" w:cs="Times New Roman"/>
        </w:rPr>
        <w:t>ī</w:t>
      </w:r>
      <w:r w:rsidRPr="00937803">
        <w:rPr>
          <w:rFonts w:ascii="Times New Roman" w:eastAsia="Calibri" w:hAnsi="Times New Roman" w:cs="Times New Roman"/>
        </w:rPr>
        <w:t>go pa</w:t>
      </w:r>
      <w:r>
        <w:rPr>
          <w:rFonts w:ascii="Times New Roman" w:eastAsia="Calibri" w:hAnsi="Times New Roman" w:cs="Times New Roman"/>
        </w:rPr>
        <w:t>š</w:t>
      </w:r>
      <w:r w:rsidRPr="00937803">
        <w:rPr>
          <w:rFonts w:ascii="Times New Roman" w:eastAsia="Calibri" w:hAnsi="Times New Roman" w:cs="Times New Roman"/>
        </w:rPr>
        <w:t>vald</w:t>
      </w:r>
      <w:r>
        <w:rPr>
          <w:rFonts w:ascii="Times New Roman" w:eastAsia="Calibri" w:hAnsi="Times New Roman" w:cs="Times New Roman"/>
        </w:rPr>
        <w:t>ī</w:t>
      </w:r>
      <w:r w:rsidRPr="00937803">
        <w:rPr>
          <w:rFonts w:ascii="Times New Roman" w:eastAsia="Calibri" w:hAnsi="Times New Roman" w:cs="Times New Roman"/>
        </w:rPr>
        <w:t>bu deput</w:t>
      </w:r>
      <w:r>
        <w:rPr>
          <w:rFonts w:ascii="Times New Roman" w:eastAsia="Calibri" w:hAnsi="Times New Roman" w:cs="Times New Roman"/>
        </w:rPr>
        <w:t>ā</w:t>
      </w:r>
      <w:r w:rsidRPr="00937803">
        <w:rPr>
          <w:rFonts w:ascii="Times New Roman" w:eastAsia="Calibri" w:hAnsi="Times New Roman" w:cs="Times New Roman"/>
        </w:rPr>
        <w:t xml:space="preserve">tiem </w:t>
      </w:r>
      <w:proofErr w:type="spellStart"/>
      <w:r w:rsidRPr="00937803">
        <w:rPr>
          <w:rFonts w:ascii="Times New Roman" w:eastAsia="Calibri" w:hAnsi="Times New Roman" w:cs="Times New Roman"/>
        </w:rPr>
        <w:t>iev</w:t>
      </w:r>
      <w:r>
        <w:rPr>
          <w:rFonts w:ascii="Times New Roman" w:eastAsia="Calibri" w:hAnsi="Times New Roman" w:cs="Times New Roman"/>
        </w:rPr>
        <w:t>ēl</w:t>
      </w:r>
      <w:proofErr w:type="spellEnd"/>
      <w:r w:rsidRPr="00937803">
        <w:rPr>
          <w:rFonts w:ascii="Times New Roman" w:eastAsia="Calibri" w:hAnsi="Times New Roman" w:cs="Times New Roman"/>
        </w:rPr>
        <w:t xml:space="preserve"> Padomi</w:t>
      </w:r>
      <w:r>
        <w:rPr>
          <w:rFonts w:ascii="Times New Roman" w:eastAsia="Calibri" w:hAnsi="Times New Roman" w:cs="Times New Roman"/>
        </w:rPr>
        <w:t>.</w:t>
      </w:r>
      <w:r w:rsidRPr="00937803">
        <w:rPr>
          <w:rFonts w:ascii="Times New Roman" w:eastAsia="Calibri" w:hAnsi="Times New Roman" w:cs="Times New Roman"/>
        </w:rPr>
        <w:t xml:space="preserve"> Kopsapulce lemj </w:t>
      </w:r>
      <w:r w:rsidR="00421DBC">
        <w:rPr>
          <w:rFonts w:ascii="Times New Roman" w:eastAsia="Calibri" w:hAnsi="Times New Roman" w:cs="Times New Roman"/>
        </w:rPr>
        <w:t>arī par</w:t>
      </w:r>
      <w:r w:rsidRPr="00937803">
        <w:rPr>
          <w:rFonts w:ascii="Times New Roman" w:eastAsia="Calibri" w:hAnsi="Times New Roman" w:cs="Times New Roman"/>
        </w:rPr>
        <w:t xml:space="preserve"> Padomes locek</w:t>
      </w:r>
      <w:r>
        <w:rPr>
          <w:rFonts w:ascii="Times New Roman" w:eastAsia="Calibri" w:hAnsi="Times New Roman" w:cs="Times New Roman"/>
        </w:rPr>
        <w:t>ļu</w:t>
      </w:r>
      <w:r w:rsidRPr="00937803">
        <w:rPr>
          <w:rFonts w:ascii="Times New Roman" w:eastAsia="Calibri" w:hAnsi="Times New Roman" w:cs="Times New Roman"/>
        </w:rPr>
        <w:t xml:space="preserve"> nomai</w:t>
      </w:r>
      <w:r w:rsidR="00421DBC">
        <w:rPr>
          <w:rFonts w:ascii="Times New Roman" w:eastAsia="Calibri" w:hAnsi="Times New Roman" w:cs="Times New Roman"/>
        </w:rPr>
        <w:t>ņ</w:t>
      </w:r>
      <w:r w:rsidRPr="00937803">
        <w:rPr>
          <w:rFonts w:ascii="Times New Roman" w:eastAsia="Calibri" w:hAnsi="Times New Roman" w:cs="Times New Roman"/>
        </w:rPr>
        <w:t>u</w:t>
      </w:r>
      <w:r>
        <w:rPr>
          <w:rFonts w:ascii="Times New Roman" w:eastAsia="Calibri" w:hAnsi="Times New Roman" w:cs="Times New Roman"/>
        </w:rPr>
        <w:t>.</w:t>
      </w:r>
      <w:r w:rsidRPr="00937803">
        <w:rPr>
          <w:rFonts w:ascii="Times New Roman" w:eastAsia="Calibri" w:hAnsi="Times New Roman" w:cs="Times New Roman"/>
        </w:rPr>
        <w:t xml:space="preserve"> Padomes locek</w:t>
      </w:r>
      <w:r>
        <w:rPr>
          <w:rFonts w:ascii="Times New Roman" w:eastAsia="Calibri" w:hAnsi="Times New Roman" w:cs="Times New Roman"/>
        </w:rPr>
        <w:t>ļa</w:t>
      </w:r>
      <w:r w:rsidRPr="00937803">
        <w:rPr>
          <w:rFonts w:ascii="Times New Roman" w:eastAsia="Calibri" w:hAnsi="Times New Roman" w:cs="Times New Roman"/>
        </w:rPr>
        <w:t xml:space="preserve"> apstiprin</w:t>
      </w:r>
      <w:r>
        <w:rPr>
          <w:rFonts w:ascii="Times New Roman" w:eastAsia="Calibri" w:hAnsi="Times New Roman" w:cs="Times New Roman"/>
        </w:rPr>
        <w:t xml:space="preserve">āšanai </w:t>
      </w:r>
      <w:r w:rsidRPr="00937803">
        <w:rPr>
          <w:rFonts w:ascii="Times New Roman" w:eastAsia="Calibri" w:hAnsi="Times New Roman" w:cs="Times New Roman"/>
        </w:rPr>
        <w:t>Kopsapulc</w:t>
      </w:r>
      <w:r>
        <w:rPr>
          <w:rFonts w:ascii="Times New Roman" w:eastAsia="Calibri" w:hAnsi="Times New Roman" w:cs="Times New Roman"/>
        </w:rPr>
        <w:t>ē</w:t>
      </w:r>
      <w:r w:rsidRPr="00937803">
        <w:rPr>
          <w:rFonts w:ascii="Times New Roman" w:eastAsia="Calibri" w:hAnsi="Times New Roman" w:cs="Times New Roman"/>
        </w:rPr>
        <w:t xml:space="preserve"> katra </w:t>
      </w:r>
      <w:r>
        <w:rPr>
          <w:rFonts w:ascii="Times New Roman" w:eastAsia="Calibri" w:hAnsi="Times New Roman" w:cs="Times New Roman"/>
        </w:rPr>
        <w:t>pašvaldība</w:t>
      </w:r>
      <w:r w:rsidRPr="00937803">
        <w:rPr>
          <w:rFonts w:ascii="Times New Roman" w:eastAsia="Calibri" w:hAnsi="Times New Roman" w:cs="Times New Roman"/>
        </w:rPr>
        <w:t xml:space="preserve"> ar domes l</w:t>
      </w:r>
      <w:r>
        <w:rPr>
          <w:rFonts w:ascii="Times New Roman" w:eastAsia="Calibri" w:hAnsi="Times New Roman" w:cs="Times New Roman"/>
        </w:rPr>
        <w:t xml:space="preserve">ēmumu </w:t>
      </w:r>
      <w:r w:rsidR="00421DBC" w:rsidRPr="00937803">
        <w:rPr>
          <w:rFonts w:ascii="Times New Roman" w:eastAsia="Calibri" w:hAnsi="Times New Roman" w:cs="Times New Roman"/>
        </w:rPr>
        <w:t>izvirza savu p</w:t>
      </w:r>
      <w:r w:rsidR="00421DBC">
        <w:rPr>
          <w:rFonts w:ascii="Times New Roman" w:eastAsia="Calibri" w:hAnsi="Times New Roman" w:cs="Times New Roman"/>
        </w:rPr>
        <w:t>ā</w:t>
      </w:r>
      <w:r w:rsidR="00421DBC" w:rsidRPr="00937803">
        <w:rPr>
          <w:rFonts w:ascii="Times New Roman" w:eastAsia="Calibri" w:hAnsi="Times New Roman" w:cs="Times New Roman"/>
        </w:rPr>
        <w:t>rst</w:t>
      </w:r>
      <w:r w:rsidR="00421DBC">
        <w:rPr>
          <w:rFonts w:ascii="Times New Roman" w:eastAsia="Calibri" w:hAnsi="Times New Roman" w:cs="Times New Roman"/>
        </w:rPr>
        <w:t>ā</w:t>
      </w:r>
      <w:r w:rsidR="00421DBC" w:rsidRPr="00937803">
        <w:rPr>
          <w:rFonts w:ascii="Times New Roman" w:eastAsia="Calibri" w:hAnsi="Times New Roman" w:cs="Times New Roman"/>
        </w:rPr>
        <w:t>vi Padom</w:t>
      </w:r>
      <w:r w:rsidR="00421DBC">
        <w:rPr>
          <w:rFonts w:ascii="Times New Roman" w:eastAsia="Calibri" w:hAnsi="Times New Roman" w:cs="Times New Roman"/>
        </w:rPr>
        <w:t>ē</w:t>
      </w:r>
      <w:r w:rsidR="00421DBC" w:rsidRPr="00937803">
        <w:rPr>
          <w:rFonts w:ascii="Times New Roman" w:eastAsia="Calibri" w:hAnsi="Times New Roman" w:cs="Times New Roman"/>
        </w:rPr>
        <w:t xml:space="preserve"> </w:t>
      </w:r>
      <w:r w:rsidRPr="00937803">
        <w:rPr>
          <w:rFonts w:ascii="Times New Roman" w:eastAsia="Calibri" w:hAnsi="Times New Roman" w:cs="Times New Roman"/>
        </w:rPr>
        <w:t>no pa</w:t>
      </w:r>
      <w:r>
        <w:rPr>
          <w:rFonts w:ascii="Times New Roman" w:eastAsia="Calibri" w:hAnsi="Times New Roman" w:cs="Times New Roman"/>
        </w:rPr>
        <w:t>š</w:t>
      </w:r>
      <w:r w:rsidRPr="00937803">
        <w:rPr>
          <w:rFonts w:ascii="Times New Roman" w:eastAsia="Calibri" w:hAnsi="Times New Roman" w:cs="Times New Roman"/>
        </w:rPr>
        <w:t>vald</w:t>
      </w:r>
      <w:r>
        <w:rPr>
          <w:rFonts w:ascii="Times New Roman" w:eastAsia="Calibri" w:hAnsi="Times New Roman" w:cs="Times New Roman"/>
        </w:rPr>
        <w:t>ī</w:t>
      </w:r>
      <w:r w:rsidRPr="00937803">
        <w:rPr>
          <w:rFonts w:ascii="Times New Roman" w:eastAsia="Calibri" w:hAnsi="Times New Roman" w:cs="Times New Roman"/>
        </w:rPr>
        <w:t>bas</w:t>
      </w:r>
      <w:r>
        <w:rPr>
          <w:rFonts w:ascii="Times New Roman" w:eastAsia="Calibri" w:hAnsi="Times New Roman" w:cs="Times New Roman"/>
        </w:rPr>
        <w:t xml:space="preserve"> </w:t>
      </w:r>
      <w:r w:rsidRPr="00937803">
        <w:rPr>
          <w:rFonts w:ascii="Times New Roman" w:eastAsia="Calibri" w:hAnsi="Times New Roman" w:cs="Times New Roman"/>
        </w:rPr>
        <w:t>deput</w:t>
      </w:r>
      <w:r>
        <w:rPr>
          <w:rFonts w:ascii="Times New Roman" w:eastAsia="Calibri" w:hAnsi="Times New Roman" w:cs="Times New Roman"/>
        </w:rPr>
        <w:t>ā</w:t>
      </w:r>
      <w:r w:rsidRPr="00937803">
        <w:rPr>
          <w:rFonts w:ascii="Times New Roman" w:eastAsia="Calibri" w:hAnsi="Times New Roman" w:cs="Times New Roman"/>
        </w:rPr>
        <w:t>tiem</w:t>
      </w:r>
      <w:r>
        <w:rPr>
          <w:rFonts w:ascii="Times New Roman" w:eastAsia="Calibri" w:hAnsi="Times New Roman" w:cs="Times New Roman"/>
        </w:rPr>
        <w:t>.</w:t>
      </w:r>
    </w:p>
    <w:p w14:paraId="65AFB5E9" w14:textId="26CDC50B" w:rsidR="00AE6544" w:rsidRDefault="00160194" w:rsidP="003A163B">
      <w:pPr>
        <w:spacing w:after="120"/>
        <w:jc w:val="both"/>
        <w:rPr>
          <w:rFonts w:ascii="Times New Roman" w:eastAsia="Calibri" w:hAnsi="Times New Roman" w:cs="Times New Roman"/>
        </w:rPr>
      </w:pPr>
      <w:r>
        <w:rPr>
          <w:rFonts w:ascii="Times New Roman" w:eastAsia="Calibri" w:hAnsi="Times New Roman" w:cs="Times New Roman"/>
        </w:rPr>
        <w:t xml:space="preserve">Pamatojoties uz izmaiņām domes vadībā, Ādažu novada pašvaldība </w:t>
      </w:r>
      <w:r w:rsidR="00421DBC">
        <w:rPr>
          <w:rFonts w:ascii="Times New Roman" w:eastAsia="Calibri" w:hAnsi="Times New Roman" w:cs="Times New Roman"/>
        </w:rPr>
        <w:t xml:space="preserve">ierosina attiecīgas </w:t>
      </w:r>
      <w:r>
        <w:rPr>
          <w:rFonts w:ascii="Times New Roman" w:eastAsia="Calibri" w:hAnsi="Times New Roman" w:cs="Times New Roman"/>
        </w:rPr>
        <w:t>izmaiņas</w:t>
      </w:r>
      <w:r w:rsidR="00937803">
        <w:rPr>
          <w:rFonts w:ascii="Times New Roman" w:eastAsia="Calibri" w:hAnsi="Times New Roman" w:cs="Times New Roman"/>
        </w:rPr>
        <w:t xml:space="preserve"> </w:t>
      </w:r>
      <w:r w:rsidR="00D53032">
        <w:rPr>
          <w:rFonts w:ascii="Times New Roman" w:eastAsia="Calibri" w:hAnsi="Times New Roman" w:cs="Times New Roman"/>
        </w:rPr>
        <w:t>Rīgas plānošanas reģiona Attīstības padomē</w:t>
      </w:r>
      <w:r w:rsidR="00350CE6">
        <w:rPr>
          <w:rFonts w:ascii="Times New Roman" w:eastAsia="Calibri" w:hAnsi="Times New Roman" w:cs="Times New Roman"/>
        </w:rPr>
        <w:t>,</w:t>
      </w:r>
      <w:r w:rsidR="00D53032">
        <w:rPr>
          <w:rFonts w:ascii="Times New Roman" w:eastAsia="Calibri" w:hAnsi="Times New Roman" w:cs="Times New Roman"/>
        </w:rPr>
        <w:t xml:space="preserve"> </w:t>
      </w:r>
      <w:r w:rsidR="00421DBC">
        <w:rPr>
          <w:rFonts w:ascii="Times New Roman" w:eastAsia="Calibri" w:hAnsi="Times New Roman" w:cs="Times New Roman"/>
        </w:rPr>
        <w:t xml:space="preserve">izvirzot domes priekšsēdētāju Gati Miglānu </w:t>
      </w:r>
      <w:r w:rsidR="00937803" w:rsidRPr="00937803">
        <w:rPr>
          <w:rFonts w:ascii="Times New Roman" w:eastAsia="Calibri" w:hAnsi="Times New Roman" w:cs="Times New Roman"/>
        </w:rPr>
        <w:t>par Rīgas plānošanas reģiona Attīstības padomes locekli</w:t>
      </w:r>
      <w:r w:rsidR="00421DBC">
        <w:rPr>
          <w:rFonts w:ascii="Times New Roman" w:eastAsia="Calibri" w:hAnsi="Times New Roman" w:cs="Times New Roman"/>
        </w:rPr>
        <w:t>,</w:t>
      </w:r>
      <w:r w:rsidR="00D53032">
        <w:rPr>
          <w:rFonts w:ascii="Times New Roman" w:eastAsia="Calibri" w:hAnsi="Times New Roman" w:cs="Times New Roman"/>
        </w:rPr>
        <w:t xml:space="preserve"> </w:t>
      </w:r>
      <w:r w:rsidR="00421DBC">
        <w:rPr>
          <w:rFonts w:ascii="Times New Roman" w:eastAsia="Calibri" w:hAnsi="Times New Roman" w:cs="Times New Roman"/>
        </w:rPr>
        <w:t xml:space="preserve">un domes priekšsēdētāja vietnieku attīstības jautājumos Ģirtu </w:t>
      </w:r>
      <w:proofErr w:type="spellStart"/>
      <w:r w:rsidR="00421DBC">
        <w:rPr>
          <w:rFonts w:ascii="Times New Roman" w:eastAsia="Calibri" w:hAnsi="Times New Roman" w:cs="Times New Roman"/>
        </w:rPr>
        <w:t>Dubkēviču</w:t>
      </w:r>
      <w:proofErr w:type="spellEnd"/>
      <w:r w:rsidR="00421DBC">
        <w:rPr>
          <w:rFonts w:ascii="Times New Roman" w:eastAsia="Calibri" w:hAnsi="Times New Roman" w:cs="Times New Roman"/>
        </w:rPr>
        <w:t xml:space="preserve"> - </w:t>
      </w:r>
      <w:r w:rsidR="00D53032">
        <w:rPr>
          <w:rFonts w:ascii="Times New Roman" w:eastAsia="Calibri" w:hAnsi="Times New Roman" w:cs="Times New Roman"/>
        </w:rPr>
        <w:t>par</w:t>
      </w:r>
      <w:r>
        <w:rPr>
          <w:rFonts w:ascii="Times New Roman" w:eastAsia="Calibri" w:hAnsi="Times New Roman" w:cs="Times New Roman"/>
        </w:rPr>
        <w:t xml:space="preserve"> </w:t>
      </w:r>
      <w:r w:rsidR="00937803">
        <w:rPr>
          <w:rFonts w:ascii="Times New Roman" w:eastAsia="Calibri" w:hAnsi="Times New Roman" w:cs="Times New Roman"/>
        </w:rPr>
        <w:t xml:space="preserve">viņa </w:t>
      </w:r>
      <w:r>
        <w:rPr>
          <w:rFonts w:ascii="Times New Roman" w:eastAsia="Calibri" w:hAnsi="Times New Roman" w:cs="Times New Roman"/>
        </w:rPr>
        <w:t>aizvietotāju</w:t>
      </w:r>
      <w:r w:rsidR="00937803">
        <w:rPr>
          <w:rFonts w:ascii="Times New Roman" w:eastAsia="Calibri" w:hAnsi="Times New Roman" w:cs="Times New Roman"/>
        </w:rPr>
        <w:t xml:space="preserve">. </w:t>
      </w:r>
    </w:p>
    <w:p w14:paraId="73AAED70" w14:textId="1F8E4698" w:rsidR="003A163B" w:rsidRPr="003A40DA" w:rsidRDefault="00160194" w:rsidP="00421DBC">
      <w:pPr>
        <w:spacing w:after="120"/>
        <w:jc w:val="both"/>
        <w:rPr>
          <w:rFonts w:ascii="Times New Roman" w:eastAsia="Calibri" w:hAnsi="Times New Roman" w:cs="Times New Roman"/>
        </w:rPr>
      </w:pPr>
      <w:r w:rsidRPr="007532D6">
        <w:rPr>
          <w:rFonts w:ascii="Times New Roman" w:eastAsia="Calibri" w:hAnsi="Times New Roman" w:cs="Times New Roman"/>
        </w:rPr>
        <w:t>Likuma “Par interešu konflikta novēršanu valsts amatpersonu darbībā”</w:t>
      </w:r>
      <w:bookmarkEnd w:id="0"/>
      <w:r w:rsidRPr="007532D6">
        <w:rPr>
          <w:rFonts w:ascii="Times New Roman" w:eastAsia="Calibri" w:hAnsi="Times New Roman" w:cs="Times New Roman"/>
        </w:rPr>
        <w:t xml:space="preserve"> (turpmāk – Likums) 4. panta pirmās daļas 14. punkts nosaka, ka pašvaldības domes priekšsēdētājs</w:t>
      </w:r>
      <w:r>
        <w:rPr>
          <w:rFonts w:ascii="Times New Roman" w:eastAsia="Calibri" w:hAnsi="Times New Roman" w:cs="Times New Roman"/>
        </w:rPr>
        <w:t xml:space="preserve"> un viņa vietnieks </w:t>
      </w:r>
      <w:r w:rsidRPr="007532D6">
        <w:rPr>
          <w:rFonts w:ascii="Times New Roman" w:eastAsia="Calibri" w:hAnsi="Times New Roman" w:cs="Times New Roman"/>
        </w:rPr>
        <w:t>ir valsts amatpersona</w:t>
      </w:r>
      <w:r>
        <w:rPr>
          <w:rFonts w:ascii="Times New Roman" w:eastAsia="Calibri" w:hAnsi="Times New Roman" w:cs="Times New Roman"/>
        </w:rPr>
        <w:t>s</w:t>
      </w:r>
      <w:r w:rsidRPr="007532D6">
        <w:rPr>
          <w:rFonts w:ascii="Times New Roman" w:eastAsia="Calibri" w:hAnsi="Times New Roman" w:cs="Times New Roman"/>
        </w:rPr>
        <w:t>, kur</w:t>
      </w:r>
      <w:r>
        <w:rPr>
          <w:rFonts w:ascii="Times New Roman" w:eastAsia="Calibri" w:hAnsi="Times New Roman" w:cs="Times New Roman"/>
        </w:rPr>
        <w:t>u</w:t>
      </w:r>
      <w:r w:rsidRPr="007532D6">
        <w:rPr>
          <w:rFonts w:ascii="Times New Roman" w:eastAsia="Calibri" w:hAnsi="Times New Roman" w:cs="Times New Roman"/>
        </w:rPr>
        <w:t xml:space="preserve"> amata savienošanas ierobežojumi noteikti 7. panta </w:t>
      </w:r>
      <w:r>
        <w:rPr>
          <w:rFonts w:ascii="Times New Roman" w:eastAsia="Calibri" w:hAnsi="Times New Roman" w:cs="Times New Roman"/>
        </w:rPr>
        <w:t>ceturtajā daļā</w:t>
      </w:r>
      <w:r w:rsidRPr="007532D6">
        <w:rPr>
          <w:rFonts w:ascii="Times New Roman" w:eastAsia="Calibri" w:hAnsi="Times New Roman" w:cs="Times New Roman"/>
        </w:rPr>
        <w:t>, ku</w:t>
      </w:r>
      <w:r>
        <w:rPr>
          <w:rFonts w:ascii="Times New Roman" w:eastAsia="Calibri" w:hAnsi="Times New Roman" w:cs="Times New Roman"/>
        </w:rPr>
        <w:t>rš nosaka, ka domes priekšsēdētājs un priekšsēdētāja vietnieks p</w:t>
      </w:r>
      <w:r w:rsidRPr="003A40DA">
        <w:rPr>
          <w:rFonts w:ascii="Times New Roman" w:eastAsia="Calibri" w:hAnsi="Times New Roman" w:cs="Times New Roman"/>
        </w:rPr>
        <w:t>apildus šā likuma 6. panta ceturtajā daļā noteiktajam var savienot valsts amatpersonas amatu tikai ar:</w:t>
      </w:r>
    </w:p>
    <w:p w14:paraId="7F63DFF0" w14:textId="3F0D00E0" w:rsidR="003A163B" w:rsidRPr="00FE6E66" w:rsidRDefault="00160194" w:rsidP="00FE6E66">
      <w:pPr>
        <w:pStyle w:val="Sarakstarindkopa"/>
        <w:numPr>
          <w:ilvl w:val="0"/>
          <w:numId w:val="4"/>
        </w:numPr>
        <w:spacing w:before="120" w:after="120"/>
        <w:contextualSpacing w:val="0"/>
        <w:jc w:val="both"/>
        <w:rPr>
          <w:rFonts w:eastAsia="Calibri"/>
        </w:rPr>
      </w:pPr>
      <w:r w:rsidRPr="00FE6E66">
        <w:rPr>
          <w:rFonts w:eastAsia="Calibri"/>
        </w:rPr>
        <w:t>amatu arodbiedrībā, biedrībā vai nodibinājumā, politiskajā partijā, politisko partiju apvienībā vai reliģiskajā organizācijā, ja šā panta septītajā daļā nav noteikts citādi;</w:t>
      </w:r>
    </w:p>
    <w:p w14:paraId="3592FCF0" w14:textId="70E76EF5" w:rsidR="003A163B" w:rsidRPr="00FE6E66" w:rsidRDefault="00160194" w:rsidP="00FE6E66">
      <w:pPr>
        <w:pStyle w:val="Sarakstarindkopa"/>
        <w:numPr>
          <w:ilvl w:val="0"/>
          <w:numId w:val="4"/>
        </w:numPr>
        <w:spacing w:before="120" w:after="120"/>
        <w:ind w:left="714" w:hanging="357"/>
        <w:contextualSpacing w:val="0"/>
        <w:jc w:val="both"/>
        <w:rPr>
          <w:rFonts w:eastAsia="Calibri"/>
        </w:rPr>
      </w:pPr>
      <w:r w:rsidRPr="00FE6E66">
        <w:rPr>
          <w:rFonts w:eastAsia="Calibri"/>
        </w:rPr>
        <w:t>citu amatu publiskas personas institūcijā, bet ne vairāk kā vienu citu atalgotu vai citādi atlīdzinātu amatu,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62FE5BAD" w14:textId="77777777" w:rsidR="003A163B" w:rsidRDefault="00160194" w:rsidP="003A163B">
      <w:pPr>
        <w:spacing w:after="120"/>
        <w:jc w:val="both"/>
        <w:rPr>
          <w:rFonts w:ascii="Times New Roman" w:eastAsia="Calibri" w:hAnsi="Times New Roman" w:cs="Times New Roman"/>
        </w:rPr>
      </w:pPr>
      <w:r>
        <w:rPr>
          <w:rFonts w:ascii="Times New Roman" w:eastAsia="Calibri" w:hAnsi="Times New Roman" w:cs="Times New Roman"/>
        </w:rPr>
        <w:t xml:space="preserve">Darbs Plānošanas reģiona padomē nav algots.  </w:t>
      </w:r>
    </w:p>
    <w:p w14:paraId="530FE98B" w14:textId="77777777" w:rsidR="003A163B" w:rsidRPr="007532D6" w:rsidRDefault="00160194" w:rsidP="003A163B">
      <w:pPr>
        <w:spacing w:after="120"/>
        <w:jc w:val="both"/>
        <w:rPr>
          <w:rFonts w:ascii="Times New Roman" w:eastAsia="Calibri" w:hAnsi="Times New Roman" w:cs="Times New Roman"/>
        </w:rPr>
      </w:pPr>
      <w:r w:rsidRPr="007532D6">
        <w:rPr>
          <w:rFonts w:ascii="Times New Roman" w:eastAsia="Calibri" w:hAnsi="Times New Roman" w:cs="Times New Roman"/>
        </w:rPr>
        <w:t xml:space="preserve">Likuma </w:t>
      </w:r>
      <w:bookmarkStart w:id="1" w:name="_Hlk488255949"/>
      <w:r w:rsidRPr="007532D6">
        <w:rPr>
          <w:rFonts w:ascii="Times New Roman" w:eastAsia="Calibri" w:hAnsi="Times New Roman" w:cs="Times New Roman"/>
        </w:rPr>
        <w:t>8.¹ panta 4</w:t>
      </w:r>
      <w:r>
        <w:rPr>
          <w:rFonts w:ascii="Times New Roman" w:eastAsia="Calibri" w:hAnsi="Times New Roman" w:cs="Times New Roman"/>
        </w:rPr>
        <w:t>.</w:t>
      </w:r>
      <w:r w:rsidRPr="007532D6">
        <w:rPr>
          <w:rFonts w:ascii="Times New Roman" w:eastAsia="Calibri" w:hAnsi="Times New Roman" w:cs="Times New Roman"/>
        </w:rPr>
        <w:t xml:space="preserve">¹ daļa </w:t>
      </w:r>
      <w:bookmarkEnd w:id="1"/>
      <w:r w:rsidRPr="007532D6">
        <w:rPr>
          <w:rFonts w:ascii="Times New Roman" w:eastAsia="Calibri" w:hAnsi="Times New Roman" w:cs="Times New Roman"/>
        </w:rPr>
        <w:t>nosaka, ka</w:t>
      </w:r>
      <w:r>
        <w:rPr>
          <w:rFonts w:ascii="Times New Roman" w:eastAsia="Calibri" w:hAnsi="Times New Roman" w:cs="Times New Roman"/>
        </w:rPr>
        <w:t>,</w:t>
      </w:r>
      <w:r w:rsidRPr="007532D6">
        <w:rPr>
          <w:rFonts w:ascii="Times New Roman" w:eastAsia="Calibri" w:hAnsi="Times New Roman" w:cs="Times New Roman"/>
        </w:rPr>
        <w:t xml:space="preserve"> ja institūcija, kas ieceļ, ievēlē vai apstiprina personu valsts amatpersonas amatā, ir tā pati, kura saskaņā ar 7. 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w:t>
      </w:r>
    </w:p>
    <w:p w14:paraId="247F5057" w14:textId="77777777" w:rsidR="003A163B" w:rsidRPr="007532D6" w:rsidRDefault="00160194" w:rsidP="003A163B">
      <w:pPr>
        <w:spacing w:after="120"/>
        <w:jc w:val="both"/>
        <w:rPr>
          <w:rFonts w:ascii="Times New Roman" w:eastAsia="Calibri" w:hAnsi="Times New Roman" w:cs="Times New Roman"/>
        </w:rPr>
      </w:pPr>
      <w:r w:rsidRPr="007532D6">
        <w:rPr>
          <w:rFonts w:ascii="Times New Roman" w:eastAsia="Calibri" w:hAnsi="Times New Roman" w:cs="Times New Roman"/>
        </w:rPr>
        <w:lastRenderedPageBreak/>
        <w:t xml:space="preserve">Izvērtējot iepriekš minēto amatu savienošanas pieļaujamību un kārtību, pašvaldības dome secina, ka domes priekšsēdētāja </w:t>
      </w:r>
      <w:r>
        <w:rPr>
          <w:rFonts w:ascii="Times New Roman" w:eastAsia="Calibri" w:hAnsi="Times New Roman" w:cs="Times New Roman"/>
        </w:rPr>
        <w:t xml:space="preserve">un viņa vietnieka </w:t>
      </w:r>
      <w:r w:rsidRPr="007532D6">
        <w:rPr>
          <w:rFonts w:ascii="Times New Roman" w:eastAsia="Calibri" w:hAnsi="Times New Roman" w:cs="Times New Roman"/>
        </w:rPr>
        <w:t xml:space="preserve">amatu savienošana ar </w:t>
      </w:r>
      <w:r w:rsidRPr="00F67301">
        <w:rPr>
          <w:rFonts w:ascii="Times New Roman" w:eastAsia="Calibri" w:hAnsi="Times New Roman" w:cs="Times New Roman"/>
        </w:rPr>
        <w:t>Plānošanas reģion</w:t>
      </w:r>
      <w:r>
        <w:rPr>
          <w:rFonts w:ascii="Times New Roman" w:eastAsia="Calibri" w:hAnsi="Times New Roman" w:cs="Times New Roman"/>
        </w:rPr>
        <w:t>a</w:t>
      </w:r>
      <w:r w:rsidRPr="007532D6">
        <w:rPr>
          <w:rFonts w:ascii="Times New Roman" w:eastAsia="Calibri" w:hAnsi="Times New Roman" w:cs="Times New Roman"/>
        </w:rPr>
        <w:t xml:space="preserve"> </w:t>
      </w:r>
      <w:r>
        <w:rPr>
          <w:rFonts w:ascii="Times New Roman" w:eastAsia="Calibri" w:hAnsi="Times New Roman" w:cs="Times New Roman"/>
        </w:rPr>
        <w:t>A</w:t>
      </w:r>
      <w:r w:rsidRPr="00F67301">
        <w:rPr>
          <w:rFonts w:ascii="Times New Roman" w:eastAsia="Calibri" w:hAnsi="Times New Roman" w:cs="Times New Roman"/>
        </w:rPr>
        <w:t>ttīstības</w:t>
      </w:r>
      <w:r w:rsidRPr="007532D6">
        <w:rPr>
          <w:rFonts w:ascii="Times New Roman" w:eastAsia="Calibri" w:hAnsi="Times New Roman" w:cs="Times New Roman"/>
        </w:rPr>
        <w:t xml:space="preserve"> </w:t>
      </w:r>
      <w:r>
        <w:rPr>
          <w:rFonts w:ascii="Times New Roman" w:eastAsia="Calibri" w:hAnsi="Times New Roman" w:cs="Times New Roman"/>
        </w:rPr>
        <w:t>p</w:t>
      </w:r>
      <w:r w:rsidRPr="007532D6">
        <w:rPr>
          <w:rFonts w:ascii="Times New Roman" w:eastAsia="Calibri" w:hAnsi="Times New Roman" w:cs="Times New Roman"/>
        </w:rPr>
        <w:t xml:space="preserve">adomes locekļa amatu neradīs interešu konfliktu, nebūs pretrunā ar valsts amatpersonai saistošām ētikas normām un nekaitēs valsts amatpersonas tiešo pienākumu pildīšanai.  </w:t>
      </w:r>
    </w:p>
    <w:p w14:paraId="4339E116" w14:textId="5F32E7FE" w:rsidR="003A163B" w:rsidRPr="00C01BE5" w:rsidRDefault="00160194" w:rsidP="003A163B">
      <w:pPr>
        <w:spacing w:after="120"/>
        <w:jc w:val="both"/>
        <w:rPr>
          <w:rFonts w:ascii="Times New Roman" w:eastAsia="Calibri" w:hAnsi="Times New Roman" w:cs="Times New Roman"/>
        </w:rPr>
      </w:pPr>
      <w:r w:rsidRPr="007532D6">
        <w:rPr>
          <w:rFonts w:ascii="Times New Roman" w:eastAsia="Calibri" w:hAnsi="Times New Roman" w:cs="Times New Roman"/>
        </w:rPr>
        <w:t xml:space="preserve">Pamatojoties uz </w:t>
      </w:r>
      <w:r>
        <w:rPr>
          <w:rFonts w:ascii="Times New Roman" w:eastAsia="Calibri" w:hAnsi="Times New Roman" w:cs="Times New Roman"/>
        </w:rPr>
        <w:t xml:space="preserve">Pašvaldību </w:t>
      </w:r>
      <w:r w:rsidRPr="007532D6">
        <w:rPr>
          <w:rFonts w:ascii="Times New Roman" w:eastAsia="Calibri" w:hAnsi="Times New Roman" w:cs="Times New Roman"/>
        </w:rPr>
        <w:t xml:space="preserve">likuma </w:t>
      </w:r>
      <w:r>
        <w:rPr>
          <w:rFonts w:ascii="Times New Roman" w:eastAsia="Calibri" w:hAnsi="Times New Roman" w:cs="Times New Roman"/>
        </w:rPr>
        <w:t>10. panta pirmās daļas 13. punktu</w:t>
      </w:r>
      <w:r w:rsidRPr="007532D6">
        <w:rPr>
          <w:rFonts w:ascii="Times New Roman" w:eastAsia="Calibri" w:hAnsi="Times New Roman" w:cs="Times New Roman"/>
        </w:rPr>
        <w:t xml:space="preserve">, likuma “Par interešu konflikta novēršanu valsts amatpersonu darbībā” 7. panta </w:t>
      </w:r>
      <w:r>
        <w:rPr>
          <w:rFonts w:ascii="Times New Roman" w:eastAsia="Calibri" w:hAnsi="Times New Roman" w:cs="Times New Roman"/>
        </w:rPr>
        <w:t xml:space="preserve">ceturtās </w:t>
      </w:r>
      <w:r w:rsidRPr="007532D6">
        <w:rPr>
          <w:rFonts w:ascii="Times New Roman" w:eastAsia="Calibri" w:hAnsi="Times New Roman" w:cs="Times New Roman"/>
        </w:rPr>
        <w:t xml:space="preserve">daļas </w:t>
      </w:r>
      <w:r>
        <w:rPr>
          <w:rFonts w:ascii="Times New Roman" w:eastAsia="Calibri" w:hAnsi="Times New Roman" w:cs="Times New Roman"/>
        </w:rPr>
        <w:t>2</w:t>
      </w:r>
      <w:r w:rsidRPr="007532D6">
        <w:rPr>
          <w:rFonts w:ascii="Times New Roman" w:eastAsia="Calibri" w:hAnsi="Times New Roman" w:cs="Times New Roman"/>
        </w:rPr>
        <w:t>. punktu</w:t>
      </w:r>
      <w:r>
        <w:rPr>
          <w:rFonts w:ascii="Times New Roman" w:eastAsia="Calibri" w:hAnsi="Times New Roman" w:cs="Times New Roman"/>
        </w:rPr>
        <w:t xml:space="preserve"> a) apakšpunktu</w:t>
      </w:r>
      <w:r w:rsidRPr="007532D6">
        <w:rPr>
          <w:rFonts w:ascii="Times New Roman" w:eastAsia="Calibri" w:hAnsi="Times New Roman" w:cs="Times New Roman"/>
        </w:rPr>
        <w:t xml:space="preserve">, 8.¹ panta </w:t>
      </w:r>
      <w:r w:rsidR="00CF0DA7">
        <w:rPr>
          <w:rFonts w:ascii="Times New Roman" w:eastAsia="Calibri" w:hAnsi="Times New Roman" w:cs="Times New Roman"/>
        </w:rPr>
        <w:t xml:space="preserve">ceturto </w:t>
      </w:r>
      <w:proofErr w:type="spellStart"/>
      <w:r w:rsidR="00CF0DA7">
        <w:rPr>
          <w:rFonts w:ascii="Times New Roman" w:eastAsia="Calibri" w:hAnsi="Times New Roman" w:cs="Times New Roman"/>
        </w:rPr>
        <w:t>prim</w:t>
      </w:r>
      <w:proofErr w:type="spellEnd"/>
      <w:r w:rsidRPr="007532D6">
        <w:rPr>
          <w:rFonts w:ascii="Times New Roman" w:eastAsia="Calibri" w:hAnsi="Times New Roman" w:cs="Times New Roman"/>
        </w:rPr>
        <w:t xml:space="preserve"> daļu un </w:t>
      </w:r>
      <w:r w:rsidR="00937803">
        <w:rPr>
          <w:rFonts w:ascii="Times New Roman" w:eastAsia="Calibri" w:hAnsi="Times New Roman" w:cs="Times New Roman"/>
        </w:rPr>
        <w:t>Rīgas p</w:t>
      </w:r>
      <w:r w:rsidRPr="007532D6">
        <w:rPr>
          <w:rFonts w:ascii="Times New Roman" w:eastAsia="Calibri" w:hAnsi="Times New Roman" w:cs="Times New Roman"/>
        </w:rPr>
        <w:t xml:space="preserve">lānošanas reģiona nolikuma </w:t>
      </w:r>
      <w:r w:rsidRPr="00C01BE5">
        <w:rPr>
          <w:rFonts w:ascii="Times New Roman" w:eastAsia="Calibri" w:hAnsi="Times New Roman" w:cs="Times New Roman"/>
        </w:rPr>
        <w:t>13. punktu, Ādažu novada pašvaldības dome</w:t>
      </w:r>
    </w:p>
    <w:p w14:paraId="1E7CEDC6" w14:textId="77777777" w:rsidR="003A163B" w:rsidRPr="00C01BE5" w:rsidRDefault="00160194" w:rsidP="003A163B">
      <w:pPr>
        <w:spacing w:after="120"/>
        <w:jc w:val="center"/>
        <w:rPr>
          <w:rFonts w:ascii="Times New Roman" w:eastAsia="Calibri" w:hAnsi="Times New Roman" w:cs="Times New Roman"/>
          <w:b/>
        </w:rPr>
      </w:pPr>
      <w:r w:rsidRPr="00C01BE5">
        <w:rPr>
          <w:rFonts w:ascii="Times New Roman" w:eastAsia="Calibri" w:hAnsi="Times New Roman" w:cs="Times New Roman"/>
          <w:b/>
        </w:rPr>
        <w:t>NOLEMJ:</w:t>
      </w:r>
    </w:p>
    <w:p w14:paraId="39BA842B" w14:textId="3CBF524E" w:rsidR="003A163B" w:rsidRPr="00C01BE5" w:rsidRDefault="00160194" w:rsidP="00350CE6">
      <w:pPr>
        <w:numPr>
          <w:ilvl w:val="0"/>
          <w:numId w:val="3"/>
        </w:numPr>
        <w:spacing w:before="120" w:after="120"/>
        <w:ind w:left="425" w:hanging="425"/>
        <w:jc w:val="both"/>
        <w:rPr>
          <w:rFonts w:ascii="Times New Roman" w:eastAsia="Calibri" w:hAnsi="Times New Roman" w:cs="Times New Roman"/>
        </w:rPr>
      </w:pPr>
      <w:r w:rsidRPr="00C01BE5">
        <w:rPr>
          <w:rFonts w:ascii="Times New Roman" w:eastAsia="Calibri" w:hAnsi="Times New Roman" w:cs="Times New Roman"/>
        </w:rPr>
        <w:t xml:space="preserve">Izvirzīt </w:t>
      </w:r>
      <w:r w:rsidR="00CF0DA7">
        <w:rPr>
          <w:rFonts w:ascii="Times New Roman" w:eastAsia="Calibri" w:hAnsi="Times New Roman" w:cs="Times New Roman"/>
        </w:rPr>
        <w:t>Gati MIGLĀNU,</w:t>
      </w:r>
      <w:r w:rsidR="00CF0DA7" w:rsidRPr="00C01BE5">
        <w:rPr>
          <w:rFonts w:ascii="Times New Roman" w:eastAsia="Calibri" w:hAnsi="Times New Roman" w:cs="Times New Roman"/>
        </w:rPr>
        <w:t xml:space="preserve"> </w:t>
      </w:r>
      <w:r w:rsidRPr="00C01BE5">
        <w:rPr>
          <w:rFonts w:ascii="Times New Roman" w:eastAsia="Calibri" w:hAnsi="Times New Roman" w:cs="Times New Roman"/>
        </w:rPr>
        <w:t>Ādažu novada pašvaldības domes priekšsēdētāju</w:t>
      </w:r>
      <w:r w:rsidR="00CF0DA7">
        <w:rPr>
          <w:rFonts w:ascii="Times New Roman" w:eastAsia="Calibri" w:hAnsi="Times New Roman" w:cs="Times New Roman"/>
        </w:rPr>
        <w:t>,</w:t>
      </w:r>
      <w:r w:rsidRPr="00C01BE5">
        <w:rPr>
          <w:rFonts w:ascii="Times New Roman" w:eastAsia="Calibri" w:hAnsi="Times New Roman" w:cs="Times New Roman"/>
        </w:rPr>
        <w:t xml:space="preserve"> par Rīgas plānošanas reģiona Attīstības padomes locekli.  </w:t>
      </w:r>
    </w:p>
    <w:p w14:paraId="436D4B26" w14:textId="1C39F5DE" w:rsidR="003A163B" w:rsidRPr="00C01BE5" w:rsidRDefault="00160194" w:rsidP="00350CE6">
      <w:pPr>
        <w:numPr>
          <w:ilvl w:val="0"/>
          <w:numId w:val="3"/>
        </w:numPr>
        <w:spacing w:before="120" w:after="120"/>
        <w:ind w:left="425" w:hanging="425"/>
        <w:jc w:val="both"/>
        <w:rPr>
          <w:rFonts w:ascii="Times New Roman" w:eastAsia="Calibri" w:hAnsi="Times New Roman" w:cs="Times New Roman"/>
        </w:rPr>
      </w:pPr>
      <w:r w:rsidRPr="00C01BE5">
        <w:rPr>
          <w:rFonts w:ascii="Times New Roman" w:eastAsia="Calibri" w:hAnsi="Times New Roman" w:cs="Times New Roman"/>
        </w:rPr>
        <w:t xml:space="preserve">Noteikt, ka </w:t>
      </w:r>
      <w:r w:rsidR="00CF0DA7">
        <w:rPr>
          <w:rFonts w:ascii="Times New Roman" w:eastAsia="Calibri" w:hAnsi="Times New Roman" w:cs="Times New Roman"/>
        </w:rPr>
        <w:t xml:space="preserve">Ģirts DUBKĒVIČS, </w:t>
      </w:r>
      <w:r w:rsidR="00CF0DA7" w:rsidRPr="00C01BE5">
        <w:rPr>
          <w:rFonts w:ascii="Times New Roman" w:eastAsia="Calibri" w:hAnsi="Times New Roman" w:cs="Times New Roman"/>
        </w:rPr>
        <w:t>domes priekšsēdētāja vietnieks attīstības jautājumos</w:t>
      </w:r>
      <w:r w:rsidR="00CF0DA7">
        <w:rPr>
          <w:rFonts w:ascii="Times New Roman" w:eastAsia="Calibri" w:hAnsi="Times New Roman" w:cs="Times New Roman"/>
        </w:rPr>
        <w:t xml:space="preserve">, </w:t>
      </w:r>
      <w:r w:rsidR="00CF0DA7" w:rsidRPr="00C01BE5">
        <w:rPr>
          <w:rFonts w:ascii="Times New Roman" w:eastAsia="Calibri" w:hAnsi="Times New Roman" w:cs="Times New Roman"/>
        </w:rPr>
        <w:t>pārstāv</w:t>
      </w:r>
      <w:r w:rsidR="00CF0DA7">
        <w:rPr>
          <w:rFonts w:ascii="Times New Roman" w:eastAsia="Calibri" w:hAnsi="Times New Roman" w:cs="Times New Roman"/>
        </w:rPr>
        <w:t xml:space="preserve"> </w:t>
      </w:r>
      <w:r>
        <w:rPr>
          <w:rFonts w:ascii="Times New Roman" w:eastAsia="Calibri" w:hAnsi="Times New Roman" w:cs="Times New Roman"/>
        </w:rPr>
        <w:t>G</w:t>
      </w:r>
      <w:r w:rsidR="00CF0DA7">
        <w:rPr>
          <w:rFonts w:ascii="Times New Roman" w:eastAsia="Calibri" w:hAnsi="Times New Roman" w:cs="Times New Roman"/>
        </w:rPr>
        <w:t>.</w:t>
      </w:r>
      <w:r w:rsidR="00CB5B23">
        <w:rPr>
          <w:rFonts w:ascii="Times New Roman" w:eastAsia="Calibri" w:hAnsi="Times New Roman" w:cs="Times New Roman"/>
        </w:rPr>
        <w:t xml:space="preserve"> </w:t>
      </w:r>
      <w:r>
        <w:rPr>
          <w:rFonts w:ascii="Times New Roman" w:eastAsia="Calibri" w:hAnsi="Times New Roman" w:cs="Times New Roman"/>
        </w:rPr>
        <w:t>Miglān</w:t>
      </w:r>
      <w:r w:rsidR="00CF0DA7">
        <w:rPr>
          <w:rFonts w:ascii="Times New Roman" w:eastAsia="Calibri" w:hAnsi="Times New Roman" w:cs="Times New Roman"/>
        </w:rPr>
        <w:t>u viņa</w:t>
      </w:r>
      <w:r w:rsidRPr="00C01BE5">
        <w:rPr>
          <w:rFonts w:ascii="Times New Roman" w:eastAsia="Calibri" w:hAnsi="Times New Roman" w:cs="Times New Roman"/>
        </w:rPr>
        <w:t xml:space="preserve"> prombūtnes laikā Attīstības padomē</w:t>
      </w:r>
      <w:r>
        <w:rPr>
          <w:rFonts w:ascii="Times New Roman" w:eastAsia="Calibri" w:hAnsi="Times New Roman" w:cs="Times New Roman"/>
        </w:rPr>
        <w:t>.</w:t>
      </w:r>
      <w:r w:rsidRPr="00C01BE5">
        <w:rPr>
          <w:rFonts w:ascii="Times New Roman" w:eastAsia="Calibri" w:hAnsi="Times New Roman" w:cs="Times New Roman"/>
        </w:rPr>
        <w:t xml:space="preserve">  </w:t>
      </w:r>
    </w:p>
    <w:p w14:paraId="52E8CF5D" w14:textId="769A0B41" w:rsidR="003A163B" w:rsidRPr="00C01BE5" w:rsidRDefault="00160194" w:rsidP="00350CE6">
      <w:pPr>
        <w:numPr>
          <w:ilvl w:val="0"/>
          <w:numId w:val="3"/>
        </w:numPr>
        <w:spacing w:before="120" w:after="120"/>
        <w:ind w:left="425" w:hanging="425"/>
        <w:jc w:val="both"/>
        <w:rPr>
          <w:rFonts w:ascii="Times New Roman" w:eastAsia="Calibri" w:hAnsi="Times New Roman" w:cs="Times New Roman"/>
        </w:rPr>
      </w:pPr>
      <w:r w:rsidRPr="00C01BE5">
        <w:rPr>
          <w:rFonts w:ascii="Times New Roman" w:eastAsia="Calibri" w:hAnsi="Times New Roman" w:cs="Times New Roman"/>
        </w:rPr>
        <w:t xml:space="preserve">Atļaut </w:t>
      </w:r>
      <w:r>
        <w:rPr>
          <w:rFonts w:ascii="Times New Roman" w:eastAsia="Calibri" w:hAnsi="Times New Roman" w:cs="Times New Roman"/>
        </w:rPr>
        <w:t>G</w:t>
      </w:r>
      <w:r w:rsidR="00CF0DA7">
        <w:rPr>
          <w:rFonts w:ascii="Times New Roman" w:eastAsia="Calibri" w:hAnsi="Times New Roman" w:cs="Times New Roman"/>
        </w:rPr>
        <w:t>.</w:t>
      </w:r>
      <w:r w:rsidR="00CB5B23">
        <w:rPr>
          <w:rFonts w:ascii="Times New Roman" w:eastAsia="Calibri" w:hAnsi="Times New Roman" w:cs="Times New Roman"/>
        </w:rPr>
        <w:t xml:space="preserve"> </w:t>
      </w:r>
      <w:r>
        <w:rPr>
          <w:rFonts w:ascii="Times New Roman" w:eastAsia="Calibri" w:hAnsi="Times New Roman" w:cs="Times New Roman"/>
        </w:rPr>
        <w:t>Miglānam</w:t>
      </w:r>
      <w:r w:rsidRPr="00C01BE5">
        <w:rPr>
          <w:rFonts w:eastAsia="Calibri"/>
        </w:rPr>
        <w:t xml:space="preserve"> </w:t>
      </w:r>
      <w:r w:rsidRPr="00C01BE5">
        <w:rPr>
          <w:rFonts w:ascii="Times New Roman" w:eastAsia="Calibri" w:hAnsi="Times New Roman" w:cs="Times New Roman"/>
        </w:rPr>
        <w:t xml:space="preserve">savienot pašvaldības domes priekšsēdētāja amatu ar </w:t>
      </w:r>
      <w:bookmarkStart w:id="2" w:name="_Hlk117685428"/>
      <w:r w:rsidRPr="00C01BE5">
        <w:rPr>
          <w:rFonts w:ascii="Times New Roman" w:eastAsia="Calibri" w:hAnsi="Times New Roman" w:cs="Times New Roman"/>
        </w:rPr>
        <w:t>Rīgas plānošanas reģiona Attīstības padomes locekļa amatu.</w:t>
      </w:r>
    </w:p>
    <w:bookmarkEnd w:id="2"/>
    <w:p w14:paraId="48680577" w14:textId="5F15E08A" w:rsidR="003A163B" w:rsidRDefault="00160194" w:rsidP="00350CE6">
      <w:pPr>
        <w:pStyle w:val="Sarakstarindkopa"/>
        <w:numPr>
          <w:ilvl w:val="0"/>
          <w:numId w:val="3"/>
        </w:numPr>
        <w:spacing w:before="120"/>
        <w:ind w:left="425" w:hanging="425"/>
        <w:contextualSpacing w:val="0"/>
        <w:jc w:val="both"/>
        <w:rPr>
          <w:rFonts w:eastAsia="Calibri"/>
          <w:lang w:eastAsia="en-US"/>
        </w:rPr>
      </w:pPr>
      <w:r w:rsidRPr="00C01BE5">
        <w:rPr>
          <w:rFonts w:eastAsia="Calibri"/>
        </w:rPr>
        <w:t xml:space="preserve">Atļaut </w:t>
      </w:r>
      <w:r>
        <w:rPr>
          <w:rFonts w:eastAsia="Calibri"/>
        </w:rPr>
        <w:t>Ģ</w:t>
      </w:r>
      <w:r w:rsidR="00CF0DA7">
        <w:rPr>
          <w:rFonts w:eastAsia="Calibri"/>
        </w:rPr>
        <w:t>.</w:t>
      </w:r>
      <w:r w:rsidR="00CB5B23">
        <w:rPr>
          <w:rFonts w:eastAsia="Calibri"/>
        </w:rPr>
        <w:t xml:space="preserve"> </w:t>
      </w:r>
      <w:proofErr w:type="spellStart"/>
      <w:r>
        <w:rPr>
          <w:rFonts w:eastAsia="Calibri"/>
        </w:rPr>
        <w:t>Dubkēvičam</w:t>
      </w:r>
      <w:proofErr w:type="spellEnd"/>
      <w:r>
        <w:rPr>
          <w:rFonts w:eastAsia="Calibri"/>
        </w:rPr>
        <w:t xml:space="preserve"> </w:t>
      </w:r>
      <w:r w:rsidRPr="00C01BE5">
        <w:rPr>
          <w:rFonts w:eastAsia="Calibri"/>
        </w:rPr>
        <w:t xml:space="preserve">savienot pašvaldības domes priekšsēdētāja </w:t>
      </w:r>
      <w:r>
        <w:rPr>
          <w:rFonts w:eastAsia="Calibri"/>
        </w:rPr>
        <w:t xml:space="preserve">vietnieka </w:t>
      </w:r>
      <w:r w:rsidRPr="00C01BE5">
        <w:rPr>
          <w:rFonts w:eastAsia="Calibri"/>
        </w:rPr>
        <w:t xml:space="preserve">attīstības jautājumos amatu ar </w:t>
      </w:r>
      <w:r w:rsidRPr="00C01BE5">
        <w:rPr>
          <w:rFonts w:eastAsia="Calibri"/>
          <w:lang w:eastAsia="en-US"/>
        </w:rPr>
        <w:t xml:space="preserve">Rīgas plānošanas reģiona Attīstības padomes locekļa amatu domes priekšsēdētāja </w:t>
      </w:r>
      <w:r>
        <w:rPr>
          <w:rFonts w:eastAsia="Calibri"/>
          <w:lang w:eastAsia="en-US"/>
        </w:rPr>
        <w:t>G</w:t>
      </w:r>
      <w:r w:rsidR="00CF0DA7">
        <w:rPr>
          <w:rFonts w:eastAsia="Calibri"/>
          <w:lang w:eastAsia="en-US"/>
        </w:rPr>
        <w:t>.</w:t>
      </w:r>
      <w:r w:rsidR="00CB5B23">
        <w:rPr>
          <w:rFonts w:eastAsia="Calibri"/>
          <w:lang w:eastAsia="en-US"/>
        </w:rPr>
        <w:t xml:space="preserve"> </w:t>
      </w:r>
      <w:r>
        <w:rPr>
          <w:rFonts w:eastAsia="Calibri"/>
          <w:lang w:eastAsia="en-US"/>
        </w:rPr>
        <w:t>Miglāna</w:t>
      </w:r>
      <w:r w:rsidRPr="00C01BE5">
        <w:rPr>
          <w:rFonts w:eastAsia="Calibri"/>
          <w:lang w:eastAsia="en-US"/>
        </w:rPr>
        <w:t xml:space="preserve"> prombūtnes laikā.</w:t>
      </w:r>
    </w:p>
    <w:p w14:paraId="60F3C2F2" w14:textId="741C4B42" w:rsidR="00937803" w:rsidRPr="00C01BE5" w:rsidRDefault="00160194" w:rsidP="00350CE6">
      <w:pPr>
        <w:pStyle w:val="Sarakstarindkopa"/>
        <w:numPr>
          <w:ilvl w:val="0"/>
          <w:numId w:val="3"/>
        </w:numPr>
        <w:spacing w:before="120"/>
        <w:ind w:left="425" w:hanging="425"/>
        <w:contextualSpacing w:val="0"/>
        <w:jc w:val="both"/>
        <w:rPr>
          <w:rFonts w:eastAsia="Calibri"/>
          <w:lang w:eastAsia="en-US"/>
        </w:rPr>
      </w:pPr>
      <w:r>
        <w:rPr>
          <w:rFonts w:eastAsia="Calibri"/>
          <w:lang w:eastAsia="en-US"/>
        </w:rPr>
        <w:t xml:space="preserve">Atcelt Ādažu novada domes 2025. gada </w:t>
      </w:r>
      <w:r w:rsidRPr="00937803">
        <w:rPr>
          <w:rFonts w:eastAsia="Calibri"/>
          <w:lang w:eastAsia="en-US"/>
        </w:rPr>
        <w:t>24. jūlija domes lēmumu Nr.</w:t>
      </w:r>
      <w:r w:rsidR="00CF0DA7">
        <w:rPr>
          <w:rFonts w:eastAsia="Calibri"/>
          <w:lang w:eastAsia="en-US"/>
        </w:rPr>
        <w:t xml:space="preserve"> </w:t>
      </w:r>
      <w:r w:rsidRPr="00937803">
        <w:rPr>
          <w:rFonts w:eastAsia="Calibri"/>
          <w:lang w:eastAsia="en-US"/>
        </w:rPr>
        <w:t>313 “Par pašvaldības domes pārstāvi Rīgas plānošanas reģiona Attīstības padomē</w:t>
      </w:r>
      <w:r w:rsidR="00350CE6">
        <w:rPr>
          <w:rFonts w:eastAsia="Calibri"/>
          <w:lang w:eastAsia="en-US"/>
        </w:rPr>
        <w:t>”</w:t>
      </w:r>
      <w:r w:rsidR="00EF7832">
        <w:rPr>
          <w:rFonts w:eastAsia="Calibri"/>
          <w:lang w:eastAsia="en-US"/>
        </w:rPr>
        <w:t>.</w:t>
      </w:r>
    </w:p>
    <w:p w14:paraId="59A68889" w14:textId="77777777" w:rsidR="003A163B" w:rsidRPr="00C01BE5" w:rsidRDefault="003A163B" w:rsidP="003A163B">
      <w:pPr>
        <w:jc w:val="both"/>
        <w:rPr>
          <w:rFonts w:ascii="Times New Roman" w:eastAsia="Times New Roman" w:hAnsi="Times New Roman" w:cs="Times New Roman"/>
        </w:rPr>
      </w:pPr>
    </w:p>
    <w:p w14:paraId="64D0D598" w14:textId="77777777" w:rsidR="003A163B" w:rsidRPr="00C01BE5" w:rsidRDefault="003A163B" w:rsidP="003A163B">
      <w:pPr>
        <w:jc w:val="both"/>
        <w:rPr>
          <w:rFonts w:ascii="Times New Roman" w:eastAsia="Times New Roman" w:hAnsi="Times New Roman" w:cs="Times New Roman"/>
        </w:rPr>
      </w:pPr>
    </w:p>
    <w:p w14:paraId="3A9F22A7" w14:textId="77777777" w:rsidR="003A163B" w:rsidRPr="00C01BE5" w:rsidRDefault="003A163B" w:rsidP="003A163B">
      <w:pPr>
        <w:jc w:val="both"/>
        <w:rPr>
          <w:rFonts w:ascii="Times New Roman" w:eastAsia="Times New Roman" w:hAnsi="Times New Roman" w:cs="Times New Roman"/>
        </w:rPr>
      </w:pPr>
    </w:p>
    <w:p w14:paraId="060132DE" w14:textId="77777777" w:rsidR="003A163B" w:rsidRPr="007532D6" w:rsidRDefault="00160194" w:rsidP="003A163B">
      <w:pPr>
        <w:jc w:val="both"/>
        <w:rPr>
          <w:rFonts w:ascii="Times New Roman" w:eastAsia="Times New Roman" w:hAnsi="Times New Roman" w:cs="Times New Roman"/>
        </w:rPr>
      </w:pPr>
      <w:r w:rsidRPr="007532D6">
        <w:rPr>
          <w:rFonts w:ascii="Times New Roman" w:eastAsia="Times New Roman" w:hAnsi="Times New Roman" w:cs="Times New Roman"/>
        </w:rPr>
        <w:t>Pašvaldības domes priekšsēdētāja vietni</w:t>
      </w:r>
      <w:r>
        <w:rPr>
          <w:rFonts w:ascii="Times New Roman" w:eastAsia="Times New Roman" w:hAnsi="Times New Roman" w:cs="Times New Roman"/>
        </w:rPr>
        <w:t>eks</w:t>
      </w:r>
      <w:r w:rsidRPr="007532D6">
        <w:rPr>
          <w:rFonts w:ascii="Times New Roman" w:eastAsia="Times New Roman" w:hAnsi="Times New Roman" w:cs="Times New Roman"/>
        </w:rPr>
        <w:t xml:space="preserve"> </w:t>
      </w:r>
    </w:p>
    <w:p w14:paraId="77092C16" w14:textId="331D4451" w:rsidR="003A163B" w:rsidRPr="00564CA6" w:rsidRDefault="00160194" w:rsidP="003A163B">
      <w:pPr>
        <w:rPr>
          <w:rFonts w:ascii="Times New Roman" w:hAnsi="Times New Roman" w:cs="Times New Roman"/>
        </w:rPr>
      </w:pPr>
      <w:r>
        <w:rPr>
          <w:rFonts w:ascii="Times New Roman" w:eastAsia="Times New Roman" w:hAnsi="Times New Roman" w:cs="Times New Roman"/>
        </w:rPr>
        <w:t>pašvaldības funkciju</w:t>
      </w:r>
      <w:r w:rsidRPr="007532D6">
        <w:rPr>
          <w:rFonts w:ascii="Times New Roman" w:eastAsia="Times New Roman" w:hAnsi="Times New Roman" w:cs="Times New Roman"/>
        </w:rPr>
        <w:t xml:space="preserve"> jautājumos </w:t>
      </w:r>
      <w:r w:rsidRPr="007532D6">
        <w:rPr>
          <w:rFonts w:ascii="Times New Roman" w:eastAsia="Times New Roman" w:hAnsi="Times New Roman" w:cs="Times New Roman"/>
        </w:rPr>
        <w:tab/>
      </w:r>
      <w:r w:rsidRPr="007532D6">
        <w:rPr>
          <w:rFonts w:ascii="Times New Roman" w:eastAsia="Times New Roman" w:hAnsi="Times New Roman" w:cs="Times New Roman"/>
        </w:rPr>
        <w:tab/>
      </w:r>
      <w:r w:rsidRPr="007532D6">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172B5">
        <w:rPr>
          <w:rFonts w:ascii="Times New Roman" w:eastAsia="Times New Roman" w:hAnsi="Times New Roman" w:cs="Times New Roman"/>
        </w:rPr>
        <w:tab/>
      </w:r>
      <w:r>
        <w:rPr>
          <w:rFonts w:ascii="Times New Roman" w:eastAsia="Times New Roman" w:hAnsi="Times New Roman" w:cs="Times New Roman"/>
        </w:rPr>
        <w:tab/>
        <w:t>J</w:t>
      </w:r>
      <w:r w:rsidR="003172B5">
        <w:rPr>
          <w:rFonts w:ascii="Times New Roman" w:eastAsia="Times New Roman" w:hAnsi="Times New Roman" w:cs="Times New Roman"/>
        </w:rPr>
        <w:t>.</w:t>
      </w:r>
      <w:r>
        <w:rPr>
          <w:rFonts w:ascii="Times New Roman" w:eastAsia="Times New Roman" w:hAnsi="Times New Roman" w:cs="Times New Roman"/>
        </w:rPr>
        <w:t xml:space="preserve"> Vaivads </w:t>
      </w:r>
    </w:p>
    <w:p w14:paraId="35ED4619" w14:textId="77777777" w:rsidR="003A163B" w:rsidRPr="00564CA6" w:rsidRDefault="003A163B" w:rsidP="003A163B">
      <w:pPr>
        <w:jc w:val="both"/>
        <w:rPr>
          <w:rFonts w:ascii="Times New Roman" w:hAnsi="Times New Roman" w:cs="Times New Roman"/>
        </w:rPr>
      </w:pPr>
    </w:p>
    <w:p w14:paraId="6955A864" w14:textId="22040E15" w:rsidR="00564CA6" w:rsidRPr="003172B5" w:rsidRDefault="00160194" w:rsidP="003172B5">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564CA6" w:rsidRPr="003172B5"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E47A" w14:textId="77777777" w:rsidR="00160194" w:rsidRDefault="00160194">
      <w:r>
        <w:separator/>
      </w:r>
    </w:p>
  </w:endnote>
  <w:endnote w:type="continuationSeparator" w:id="0">
    <w:p w14:paraId="4076F21C" w14:textId="77777777" w:rsidR="00160194" w:rsidRDefault="0016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40705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6019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D071" w14:textId="77777777" w:rsidR="00160194" w:rsidRDefault="00160194">
      <w:r>
        <w:separator/>
      </w:r>
    </w:p>
  </w:footnote>
  <w:footnote w:type="continuationSeparator" w:id="0">
    <w:p w14:paraId="66E08626" w14:textId="77777777" w:rsidR="00160194" w:rsidRDefault="0016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45B9"/>
    <w:multiLevelType w:val="hybridMultilevel"/>
    <w:tmpl w:val="FEAA67E2"/>
    <w:lvl w:ilvl="0" w:tplc="35067CBE">
      <w:start w:val="1"/>
      <w:numFmt w:val="decimal"/>
      <w:lvlText w:val="%1)"/>
      <w:lvlJc w:val="left"/>
      <w:pPr>
        <w:ind w:left="720" w:hanging="360"/>
      </w:pPr>
      <w:rPr>
        <w:rFonts w:hint="default"/>
      </w:rPr>
    </w:lvl>
    <w:lvl w:ilvl="1" w:tplc="2AA4506C" w:tentative="1">
      <w:start w:val="1"/>
      <w:numFmt w:val="lowerLetter"/>
      <w:lvlText w:val="%2."/>
      <w:lvlJc w:val="left"/>
      <w:pPr>
        <w:ind w:left="1440" w:hanging="360"/>
      </w:pPr>
    </w:lvl>
    <w:lvl w:ilvl="2" w:tplc="ABBE3FC0" w:tentative="1">
      <w:start w:val="1"/>
      <w:numFmt w:val="lowerRoman"/>
      <w:lvlText w:val="%3."/>
      <w:lvlJc w:val="right"/>
      <w:pPr>
        <w:ind w:left="2160" w:hanging="180"/>
      </w:pPr>
    </w:lvl>
    <w:lvl w:ilvl="3" w:tplc="0352D39C" w:tentative="1">
      <w:start w:val="1"/>
      <w:numFmt w:val="decimal"/>
      <w:lvlText w:val="%4."/>
      <w:lvlJc w:val="left"/>
      <w:pPr>
        <w:ind w:left="2880" w:hanging="360"/>
      </w:pPr>
    </w:lvl>
    <w:lvl w:ilvl="4" w:tplc="A18E722C" w:tentative="1">
      <w:start w:val="1"/>
      <w:numFmt w:val="lowerLetter"/>
      <w:lvlText w:val="%5."/>
      <w:lvlJc w:val="left"/>
      <w:pPr>
        <w:ind w:left="3600" w:hanging="360"/>
      </w:pPr>
    </w:lvl>
    <w:lvl w:ilvl="5" w:tplc="9C643D1A" w:tentative="1">
      <w:start w:val="1"/>
      <w:numFmt w:val="lowerRoman"/>
      <w:lvlText w:val="%6."/>
      <w:lvlJc w:val="right"/>
      <w:pPr>
        <w:ind w:left="4320" w:hanging="180"/>
      </w:pPr>
    </w:lvl>
    <w:lvl w:ilvl="6" w:tplc="5BE4947A" w:tentative="1">
      <w:start w:val="1"/>
      <w:numFmt w:val="decimal"/>
      <w:lvlText w:val="%7."/>
      <w:lvlJc w:val="left"/>
      <w:pPr>
        <w:ind w:left="5040" w:hanging="360"/>
      </w:pPr>
    </w:lvl>
    <w:lvl w:ilvl="7" w:tplc="9A008322" w:tentative="1">
      <w:start w:val="1"/>
      <w:numFmt w:val="lowerLetter"/>
      <w:lvlText w:val="%8."/>
      <w:lvlJc w:val="left"/>
      <w:pPr>
        <w:ind w:left="5760" w:hanging="360"/>
      </w:pPr>
    </w:lvl>
    <w:lvl w:ilvl="8" w:tplc="0E4E413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6807B84">
      <w:start w:val="1"/>
      <w:numFmt w:val="decimal"/>
      <w:lvlText w:val="%1."/>
      <w:lvlJc w:val="left"/>
      <w:pPr>
        <w:ind w:left="720" w:hanging="360"/>
      </w:pPr>
      <w:rPr>
        <w:rFonts w:hint="default"/>
      </w:rPr>
    </w:lvl>
    <w:lvl w:ilvl="1" w:tplc="F56CF4F0" w:tentative="1">
      <w:start w:val="1"/>
      <w:numFmt w:val="lowerLetter"/>
      <w:lvlText w:val="%2."/>
      <w:lvlJc w:val="left"/>
      <w:pPr>
        <w:ind w:left="1440" w:hanging="360"/>
      </w:pPr>
    </w:lvl>
    <w:lvl w:ilvl="2" w:tplc="61EAE550" w:tentative="1">
      <w:start w:val="1"/>
      <w:numFmt w:val="lowerRoman"/>
      <w:lvlText w:val="%3."/>
      <w:lvlJc w:val="right"/>
      <w:pPr>
        <w:ind w:left="2160" w:hanging="180"/>
      </w:pPr>
    </w:lvl>
    <w:lvl w:ilvl="3" w:tplc="EE56E928" w:tentative="1">
      <w:start w:val="1"/>
      <w:numFmt w:val="decimal"/>
      <w:lvlText w:val="%4."/>
      <w:lvlJc w:val="left"/>
      <w:pPr>
        <w:ind w:left="2880" w:hanging="360"/>
      </w:pPr>
    </w:lvl>
    <w:lvl w:ilvl="4" w:tplc="61068194" w:tentative="1">
      <w:start w:val="1"/>
      <w:numFmt w:val="lowerLetter"/>
      <w:lvlText w:val="%5."/>
      <w:lvlJc w:val="left"/>
      <w:pPr>
        <w:ind w:left="3600" w:hanging="360"/>
      </w:pPr>
    </w:lvl>
    <w:lvl w:ilvl="5" w:tplc="772AF2A2" w:tentative="1">
      <w:start w:val="1"/>
      <w:numFmt w:val="lowerRoman"/>
      <w:lvlText w:val="%6."/>
      <w:lvlJc w:val="right"/>
      <w:pPr>
        <w:ind w:left="4320" w:hanging="180"/>
      </w:pPr>
    </w:lvl>
    <w:lvl w:ilvl="6" w:tplc="CE787E32" w:tentative="1">
      <w:start w:val="1"/>
      <w:numFmt w:val="decimal"/>
      <w:lvlText w:val="%7."/>
      <w:lvlJc w:val="left"/>
      <w:pPr>
        <w:ind w:left="5040" w:hanging="360"/>
      </w:pPr>
    </w:lvl>
    <w:lvl w:ilvl="7" w:tplc="BE1609C2" w:tentative="1">
      <w:start w:val="1"/>
      <w:numFmt w:val="lowerLetter"/>
      <w:lvlText w:val="%8."/>
      <w:lvlJc w:val="left"/>
      <w:pPr>
        <w:ind w:left="5760" w:hanging="360"/>
      </w:pPr>
    </w:lvl>
    <w:lvl w:ilvl="8" w:tplc="B088BFAE" w:tentative="1">
      <w:start w:val="1"/>
      <w:numFmt w:val="lowerRoman"/>
      <w:lvlText w:val="%9."/>
      <w:lvlJc w:val="right"/>
      <w:pPr>
        <w:ind w:left="6480" w:hanging="180"/>
      </w:pPr>
    </w:lvl>
  </w:abstractNum>
  <w:abstractNum w:abstractNumId="2" w15:restartNumberingAfterBreak="0">
    <w:nsid w:val="1E5423B2"/>
    <w:multiLevelType w:val="hybridMultilevel"/>
    <w:tmpl w:val="1FE88FD4"/>
    <w:lvl w:ilvl="0" w:tplc="16E6FCBC">
      <w:start w:val="1"/>
      <w:numFmt w:val="decimal"/>
      <w:lvlText w:val="%1."/>
      <w:lvlJc w:val="left"/>
      <w:pPr>
        <w:ind w:left="780" w:hanging="420"/>
      </w:pPr>
      <w:rPr>
        <w:rFonts w:hint="default"/>
        <w:color w:val="auto"/>
      </w:rPr>
    </w:lvl>
    <w:lvl w:ilvl="1" w:tplc="567C572A" w:tentative="1">
      <w:start w:val="1"/>
      <w:numFmt w:val="lowerLetter"/>
      <w:lvlText w:val="%2."/>
      <w:lvlJc w:val="left"/>
      <w:pPr>
        <w:ind w:left="1440" w:hanging="360"/>
      </w:pPr>
    </w:lvl>
    <w:lvl w:ilvl="2" w:tplc="4FF4996C" w:tentative="1">
      <w:start w:val="1"/>
      <w:numFmt w:val="lowerRoman"/>
      <w:lvlText w:val="%3."/>
      <w:lvlJc w:val="right"/>
      <w:pPr>
        <w:ind w:left="2160" w:hanging="180"/>
      </w:pPr>
    </w:lvl>
    <w:lvl w:ilvl="3" w:tplc="37DEB478" w:tentative="1">
      <w:start w:val="1"/>
      <w:numFmt w:val="decimal"/>
      <w:lvlText w:val="%4."/>
      <w:lvlJc w:val="left"/>
      <w:pPr>
        <w:ind w:left="2880" w:hanging="360"/>
      </w:pPr>
    </w:lvl>
    <w:lvl w:ilvl="4" w:tplc="002A8EF6" w:tentative="1">
      <w:start w:val="1"/>
      <w:numFmt w:val="lowerLetter"/>
      <w:lvlText w:val="%5."/>
      <w:lvlJc w:val="left"/>
      <w:pPr>
        <w:ind w:left="3600" w:hanging="360"/>
      </w:pPr>
    </w:lvl>
    <w:lvl w:ilvl="5" w:tplc="0E8EB0EA" w:tentative="1">
      <w:start w:val="1"/>
      <w:numFmt w:val="lowerRoman"/>
      <w:lvlText w:val="%6."/>
      <w:lvlJc w:val="right"/>
      <w:pPr>
        <w:ind w:left="4320" w:hanging="180"/>
      </w:pPr>
    </w:lvl>
    <w:lvl w:ilvl="6" w:tplc="824E6B10" w:tentative="1">
      <w:start w:val="1"/>
      <w:numFmt w:val="decimal"/>
      <w:lvlText w:val="%7."/>
      <w:lvlJc w:val="left"/>
      <w:pPr>
        <w:ind w:left="5040" w:hanging="360"/>
      </w:pPr>
    </w:lvl>
    <w:lvl w:ilvl="7" w:tplc="BC70A56E" w:tentative="1">
      <w:start w:val="1"/>
      <w:numFmt w:val="lowerLetter"/>
      <w:lvlText w:val="%8."/>
      <w:lvlJc w:val="left"/>
      <w:pPr>
        <w:ind w:left="5760" w:hanging="360"/>
      </w:pPr>
    </w:lvl>
    <w:lvl w:ilvl="8" w:tplc="F1C6D62C"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1"/>
  </w:num>
  <w:num w:numId="3" w16cid:durableId="2018606790">
    <w:abstractNumId w:val="2"/>
  </w:num>
  <w:num w:numId="4" w16cid:durableId="61140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60194"/>
    <w:rsid w:val="001766BF"/>
    <w:rsid w:val="00195A73"/>
    <w:rsid w:val="001A297B"/>
    <w:rsid w:val="0025391B"/>
    <w:rsid w:val="00297558"/>
    <w:rsid w:val="002B3099"/>
    <w:rsid w:val="002D53F6"/>
    <w:rsid w:val="003172B5"/>
    <w:rsid w:val="00350CE6"/>
    <w:rsid w:val="00351D48"/>
    <w:rsid w:val="00365112"/>
    <w:rsid w:val="003A163B"/>
    <w:rsid w:val="003A40DA"/>
    <w:rsid w:val="003C401E"/>
    <w:rsid w:val="003F167F"/>
    <w:rsid w:val="00421DBC"/>
    <w:rsid w:val="00482443"/>
    <w:rsid w:val="004D516C"/>
    <w:rsid w:val="00521C00"/>
    <w:rsid w:val="0053073B"/>
    <w:rsid w:val="00543508"/>
    <w:rsid w:val="00564CA6"/>
    <w:rsid w:val="005C6354"/>
    <w:rsid w:val="005C7FA1"/>
    <w:rsid w:val="00604BC1"/>
    <w:rsid w:val="00617AAC"/>
    <w:rsid w:val="00693F05"/>
    <w:rsid w:val="006C2EB5"/>
    <w:rsid w:val="006D3451"/>
    <w:rsid w:val="006D513B"/>
    <w:rsid w:val="00705B1B"/>
    <w:rsid w:val="0074092B"/>
    <w:rsid w:val="007532D6"/>
    <w:rsid w:val="0079484F"/>
    <w:rsid w:val="00795BF5"/>
    <w:rsid w:val="007A074D"/>
    <w:rsid w:val="007B4DDB"/>
    <w:rsid w:val="008257F8"/>
    <w:rsid w:val="008E3846"/>
    <w:rsid w:val="009139A1"/>
    <w:rsid w:val="00931891"/>
    <w:rsid w:val="00937803"/>
    <w:rsid w:val="00996740"/>
    <w:rsid w:val="009A3989"/>
    <w:rsid w:val="009B7F8F"/>
    <w:rsid w:val="00A254B5"/>
    <w:rsid w:val="00A52B04"/>
    <w:rsid w:val="00A70E7D"/>
    <w:rsid w:val="00AE6544"/>
    <w:rsid w:val="00B36CD4"/>
    <w:rsid w:val="00B4014F"/>
    <w:rsid w:val="00B47C10"/>
    <w:rsid w:val="00BB16A4"/>
    <w:rsid w:val="00BE75D1"/>
    <w:rsid w:val="00C01BE5"/>
    <w:rsid w:val="00C4490B"/>
    <w:rsid w:val="00C56B76"/>
    <w:rsid w:val="00C82360"/>
    <w:rsid w:val="00C9477C"/>
    <w:rsid w:val="00CB5B23"/>
    <w:rsid w:val="00CC1B2F"/>
    <w:rsid w:val="00CF0DA7"/>
    <w:rsid w:val="00CF16C2"/>
    <w:rsid w:val="00D53032"/>
    <w:rsid w:val="00D86969"/>
    <w:rsid w:val="00E52DA2"/>
    <w:rsid w:val="00E56EC1"/>
    <w:rsid w:val="00E75D8D"/>
    <w:rsid w:val="00E8282D"/>
    <w:rsid w:val="00ED2603"/>
    <w:rsid w:val="00EF06E1"/>
    <w:rsid w:val="00EF7832"/>
    <w:rsid w:val="00F67301"/>
    <w:rsid w:val="00FA29A3"/>
    <w:rsid w:val="00FB3FD5"/>
    <w:rsid w:val="00FE6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3A163B"/>
    <w:pPr>
      <w:ind w:left="720"/>
      <w:contextualSpacing/>
    </w:pPr>
    <w:rPr>
      <w:rFonts w:ascii="Times New Roman" w:eastAsia="Times New Roman" w:hAnsi="Times New Roman" w:cs="Times New Roman"/>
      <w:lang w:eastAsia="lv-LV"/>
    </w:rPr>
  </w:style>
  <w:style w:type="paragraph" w:styleId="Prskatjums">
    <w:name w:val="Revision"/>
    <w:hidden/>
    <w:uiPriority w:val="99"/>
    <w:semiHidden/>
    <w:rsid w:val="00421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2936</Words>
  <Characters>1674</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2026-06-26T07:02:00Z</dcterms:modified>
</cp:coreProperties>
</file>