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2EF2" w14:textId="77777777" w:rsidR="004D516C" w:rsidRDefault="00A1234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9649B5B" w14:textId="525241CD" w:rsidR="00564CA6" w:rsidRPr="00564CA6" w:rsidRDefault="00A12343" w:rsidP="005B6B44">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73A8AA8D" w14:textId="77777777" w:rsidR="00564CA6" w:rsidRPr="00564CA6" w:rsidRDefault="00A1234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8A3E1C7" w14:textId="77777777" w:rsidR="00564CA6" w:rsidRPr="00564CA6" w:rsidRDefault="00A1234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2196131" w14:textId="1A3A1EAD" w:rsidR="00564CA6" w:rsidRPr="0020698C" w:rsidRDefault="00A12343" w:rsidP="00564CA6">
      <w:pPr>
        <w:rPr>
          <w:rFonts w:ascii="Times New Roman" w:hAnsi="Times New Roman" w:cs="Times New Roman"/>
        </w:rPr>
      </w:pPr>
      <w:r w:rsidRPr="0020698C">
        <w:rPr>
          <w:rFonts w:ascii="Times New Roman" w:hAnsi="Times New Roman" w:cs="Times New Roman"/>
        </w:rPr>
        <w:t>202</w:t>
      </w:r>
      <w:r w:rsidR="00C555BB" w:rsidRPr="0020698C">
        <w:rPr>
          <w:rFonts w:ascii="Times New Roman" w:hAnsi="Times New Roman" w:cs="Times New Roman"/>
        </w:rPr>
        <w:t>6</w:t>
      </w:r>
      <w:r w:rsidRPr="0020698C">
        <w:rPr>
          <w:rFonts w:ascii="Times New Roman" w:hAnsi="Times New Roman" w:cs="Times New Roman"/>
        </w:rPr>
        <w:t xml:space="preserve">. gada </w:t>
      </w:r>
      <w:r w:rsidR="00C555BB" w:rsidRPr="0020698C">
        <w:rPr>
          <w:rFonts w:ascii="Times New Roman" w:hAnsi="Times New Roman" w:cs="Times New Roman"/>
        </w:rPr>
        <w:t>2</w:t>
      </w:r>
      <w:r w:rsidR="00991598">
        <w:rPr>
          <w:rFonts w:ascii="Times New Roman" w:hAnsi="Times New Roman" w:cs="Times New Roman"/>
        </w:rPr>
        <w:t>5</w:t>
      </w:r>
      <w:r w:rsidRPr="0020698C">
        <w:rPr>
          <w:rFonts w:ascii="Times New Roman" w:hAnsi="Times New Roman" w:cs="Times New Roman"/>
        </w:rPr>
        <w:t xml:space="preserve">. </w:t>
      </w:r>
      <w:r w:rsidR="00C555BB" w:rsidRPr="0020698C">
        <w:rPr>
          <w:rFonts w:ascii="Times New Roman" w:hAnsi="Times New Roman" w:cs="Times New Roman"/>
        </w:rPr>
        <w:t>jūnijā</w:t>
      </w:r>
      <w:r w:rsidRPr="0020698C">
        <w:rPr>
          <w:rFonts w:ascii="Times New Roman" w:hAnsi="Times New Roman" w:cs="Times New Roman"/>
        </w:rPr>
        <w:tab/>
      </w:r>
      <w:r w:rsidRPr="0020698C">
        <w:rPr>
          <w:rFonts w:ascii="Times New Roman" w:hAnsi="Times New Roman" w:cs="Times New Roman"/>
        </w:rPr>
        <w:tab/>
      </w:r>
      <w:r w:rsidR="00E17B94">
        <w:rPr>
          <w:rFonts w:ascii="Times New Roman" w:hAnsi="Times New Roman" w:cs="Times New Roman"/>
        </w:rPr>
        <w:tab/>
      </w:r>
      <w:r w:rsidR="00E17B94">
        <w:rPr>
          <w:rFonts w:ascii="Times New Roman" w:hAnsi="Times New Roman" w:cs="Times New Roman"/>
        </w:rPr>
        <w:tab/>
      </w:r>
      <w:r w:rsidR="00E17B94">
        <w:rPr>
          <w:rFonts w:ascii="Times New Roman" w:hAnsi="Times New Roman" w:cs="Times New Roman"/>
        </w:rPr>
        <w:tab/>
      </w:r>
      <w:r w:rsidR="00E17B94">
        <w:rPr>
          <w:rFonts w:ascii="Times New Roman" w:hAnsi="Times New Roman" w:cs="Times New Roman"/>
        </w:rPr>
        <w:tab/>
      </w:r>
      <w:r w:rsidR="00E17B94">
        <w:rPr>
          <w:rFonts w:ascii="Times New Roman" w:hAnsi="Times New Roman" w:cs="Times New Roman"/>
        </w:rPr>
        <w:tab/>
      </w:r>
      <w:r w:rsidR="00E17B94">
        <w:rPr>
          <w:rFonts w:ascii="Times New Roman" w:hAnsi="Times New Roman" w:cs="Times New Roman"/>
        </w:rPr>
        <w:tab/>
      </w:r>
      <w:r w:rsidRPr="0020698C">
        <w:rPr>
          <w:rFonts w:ascii="Times New Roman" w:hAnsi="Times New Roman" w:cs="Times New Roman"/>
        </w:rPr>
        <w:tab/>
      </w:r>
      <w:r w:rsidRPr="0020698C">
        <w:rPr>
          <w:rFonts w:ascii="Times New Roman" w:hAnsi="Times New Roman" w:cs="Times New Roman"/>
          <w:b/>
        </w:rPr>
        <w:t>Nr.</w:t>
      </w:r>
      <w:r w:rsidR="00E17B94">
        <w:rPr>
          <w:rFonts w:ascii="Times New Roman" w:hAnsi="Times New Roman" w:cs="Times New Roman"/>
          <w:b/>
        </w:rPr>
        <w:t xml:space="preserve"> </w:t>
      </w:r>
      <w:r w:rsidRPr="00E17B94">
        <w:rPr>
          <w:rFonts w:ascii="Times New Roman" w:hAnsi="Times New Roman" w:cs="Times New Roman"/>
          <w:b/>
          <w:bCs/>
          <w:noProof/>
        </w:rPr>
        <w:t>236</w:t>
      </w:r>
    </w:p>
    <w:p w14:paraId="12B25CBC" w14:textId="77777777" w:rsidR="00564CA6" w:rsidRPr="0020698C" w:rsidRDefault="00564CA6" w:rsidP="00564CA6">
      <w:pPr>
        <w:rPr>
          <w:rFonts w:ascii="Times New Roman" w:hAnsi="Times New Roman" w:cs="Times New Roman"/>
          <w:b/>
        </w:rPr>
      </w:pPr>
    </w:p>
    <w:p w14:paraId="0C3BA3C6" w14:textId="62020AE4" w:rsidR="00564CA6" w:rsidRPr="00564CA6" w:rsidRDefault="00A12343" w:rsidP="00564CA6">
      <w:pPr>
        <w:jc w:val="center"/>
        <w:rPr>
          <w:rFonts w:ascii="Times New Roman" w:hAnsi="Times New Roman" w:cs="Times New Roman"/>
          <w:b/>
          <w:color w:val="FF0000"/>
        </w:rPr>
      </w:pPr>
      <w:r w:rsidRPr="00564CA6">
        <w:rPr>
          <w:rFonts w:ascii="Times New Roman" w:hAnsi="Times New Roman" w:cs="Times New Roman"/>
          <w:b/>
        </w:rPr>
        <w:t>Par</w:t>
      </w:r>
      <w:r w:rsidR="00C555BB" w:rsidRPr="00C555BB">
        <w:rPr>
          <w:rFonts w:ascii="Times New Roman" w:hAnsi="Times New Roman" w:cs="Times New Roman"/>
          <w:b/>
        </w:rPr>
        <w:t xml:space="preserve"> </w:t>
      </w:r>
      <w:r w:rsidR="00C755A7">
        <w:rPr>
          <w:rFonts w:ascii="Times New Roman" w:hAnsi="Times New Roman" w:cs="Times New Roman"/>
          <w:b/>
        </w:rPr>
        <w:t>projektu “S</w:t>
      </w:r>
      <w:r w:rsidR="00C555BB" w:rsidRPr="00C555BB">
        <w:rPr>
          <w:rFonts w:ascii="Times New Roman" w:hAnsi="Times New Roman" w:cs="Times New Roman"/>
          <w:b/>
        </w:rPr>
        <w:t>abiedrībā balstītu sociālās rehabilitācijas pakalpojumu attīstīb</w:t>
      </w:r>
      <w:r w:rsidR="00C755A7">
        <w:rPr>
          <w:rFonts w:ascii="Times New Roman" w:hAnsi="Times New Roman" w:cs="Times New Roman"/>
          <w:b/>
        </w:rPr>
        <w:t>a</w:t>
      </w:r>
      <w:r w:rsidR="00C555BB" w:rsidRPr="00C555BB">
        <w:rPr>
          <w:rFonts w:ascii="Times New Roman" w:hAnsi="Times New Roman" w:cs="Times New Roman"/>
          <w:b/>
        </w:rPr>
        <w:t xml:space="preserve"> bērniem ar funkcionāliem traucējumiem</w:t>
      </w:r>
      <w:r w:rsidR="00C755A7">
        <w:rPr>
          <w:rFonts w:ascii="Times New Roman" w:hAnsi="Times New Roman" w:cs="Times New Roman"/>
          <w:b/>
        </w:rPr>
        <w:t xml:space="preserve"> Ādažos”</w:t>
      </w:r>
    </w:p>
    <w:p w14:paraId="6706A457" w14:textId="77777777" w:rsidR="00564CA6" w:rsidRPr="00564CA6" w:rsidRDefault="00564CA6" w:rsidP="00564CA6">
      <w:pPr>
        <w:rPr>
          <w:rFonts w:ascii="Times New Roman" w:hAnsi="Times New Roman" w:cs="Times New Roman"/>
          <w:b/>
          <w:i/>
          <w:color w:val="FF0000"/>
        </w:rPr>
      </w:pPr>
    </w:p>
    <w:p w14:paraId="04DB8D67" w14:textId="5412EBF3" w:rsidR="00564CA6" w:rsidRDefault="00A12343" w:rsidP="00B0388B">
      <w:pPr>
        <w:jc w:val="both"/>
        <w:rPr>
          <w:rFonts w:ascii="Times New Roman" w:hAnsi="Times New Roman" w:cs="Times New Roman"/>
        </w:rPr>
      </w:pPr>
      <w:r w:rsidRPr="0082005B">
        <w:rPr>
          <w:rFonts w:ascii="Times New Roman" w:hAnsi="Times New Roman" w:cs="Times New Roman"/>
        </w:rPr>
        <w:t xml:space="preserve">Ādažu novada pašvaldības dome </w:t>
      </w:r>
      <w:r w:rsidR="00C755A7">
        <w:rPr>
          <w:rFonts w:ascii="Times New Roman" w:hAnsi="Times New Roman" w:cs="Times New Roman"/>
        </w:rPr>
        <w:t xml:space="preserve">izvērtēja ieceri par dalību </w:t>
      </w:r>
      <w:r w:rsidR="00C755A7" w:rsidRPr="0082005B">
        <w:rPr>
          <w:rFonts w:ascii="Times New Roman" w:hAnsi="Times New Roman" w:cs="Times New Roman"/>
        </w:rPr>
        <w:t>Eiropas Sociālā fonda Plus (ESF+) 2021.–2027. gada plānošanas perioda pasākum</w:t>
      </w:r>
      <w:r w:rsidR="00C755A7">
        <w:rPr>
          <w:rFonts w:ascii="Times New Roman" w:hAnsi="Times New Roman" w:cs="Times New Roman"/>
        </w:rPr>
        <w:t>ā</w:t>
      </w:r>
      <w:r w:rsidR="00C755A7" w:rsidRPr="0082005B">
        <w:rPr>
          <w:rFonts w:ascii="Times New Roman" w:hAnsi="Times New Roman" w:cs="Times New Roman"/>
        </w:rPr>
        <w:t xml:space="preserve"> 4.3.5.1. “Sabiedrībā balstītu sociālo pakalpojumu attīstība” </w:t>
      </w:r>
      <w:r w:rsidR="00C755A7">
        <w:rPr>
          <w:rFonts w:ascii="Times New Roman" w:hAnsi="Times New Roman" w:cs="Times New Roman"/>
        </w:rPr>
        <w:t>(turpmāk – pasākums 4.3.5.1.) ar</w:t>
      </w:r>
      <w:r w:rsidR="00C755A7" w:rsidRPr="0082005B">
        <w:rPr>
          <w:rFonts w:ascii="Times New Roman" w:hAnsi="Times New Roman" w:cs="Times New Roman"/>
        </w:rPr>
        <w:t xml:space="preserve"> </w:t>
      </w:r>
      <w:r w:rsidRPr="0082005B">
        <w:rPr>
          <w:rFonts w:ascii="Times New Roman" w:hAnsi="Times New Roman" w:cs="Times New Roman"/>
        </w:rPr>
        <w:t>projekt</w:t>
      </w:r>
      <w:r w:rsidR="00C755A7">
        <w:rPr>
          <w:rFonts w:ascii="Times New Roman" w:hAnsi="Times New Roman" w:cs="Times New Roman"/>
        </w:rPr>
        <w:t>u</w:t>
      </w:r>
      <w:r w:rsidRPr="0082005B">
        <w:rPr>
          <w:rFonts w:ascii="Times New Roman" w:hAnsi="Times New Roman" w:cs="Times New Roman"/>
        </w:rPr>
        <w:t xml:space="preserve"> “Sabiedrībā balstītu sociālās rehabilitācijas pakalpojumu attīstība bērniem ar funkcionāliem traucējumiem Ādažos” </w:t>
      </w:r>
      <w:r w:rsidR="00991598">
        <w:rPr>
          <w:rFonts w:ascii="Times New Roman" w:hAnsi="Times New Roman" w:cs="Times New Roman"/>
        </w:rPr>
        <w:t>(turpmāk – Projekts)</w:t>
      </w:r>
      <w:r w:rsidRPr="0082005B">
        <w:rPr>
          <w:rFonts w:ascii="Times New Roman" w:hAnsi="Times New Roman" w:cs="Times New Roman"/>
        </w:rPr>
        <w:t>.</w:t>
      </w:r>
    </w:p>
    <w:p w14:paraId="53662F22" w14:textId="74F2B46D" w:rsidR="00E71078" w:rsidRPr="009A399F" w:rsidRDefault="00A12343" w:rsidP="00991598">
      <w:pPr>
        <w:spacing w:before="120"/>
        <w:jc w:val="both"/>
        <w:rPr>
          <w:rFonts w:ascii="Times New Roman" w:hAnsi="Times New Roman" w:cs="Times New Roman"/>
        </w:rPr>
      </w:pPr>
      <w:r>
        <w:rPr>
          <w:rFonts w:ascii="Times New Roman" w:hAnsi="Times New Roman" w:cs="Times New Roman"/>
        </w:rPr>
        <w:t>Projekta</w:t>
      </w:r>
      <w:r w:rsidR="003578A7" w:rsidRPr="009A399F">
        <w:rPr>
          <w:rFonts w:ascii="Times New Roman" w:hAnsi="Times New Roman" w:cs="Times New Roman"/>
        </w:rPr>
        <w:t xml:space="preserve"> mērķa grupa ir: </w:t>
      </w:r>
    </w:p>
    <w:p w14:paraId="67734236" w14:textId="487B8E80" w:rsidR="003578A7" w:rsidRPr="009A399F" w:rsidRDefault="00A12343" w:rsidP="00B0388B">
      <w:pPr>
        <w:pStyle w:val="Sarakstarindkopa"/>
        <w:numPr>
          <w:ilvl w:val="0"/>
          <w:numId w:val="9"/>
        </w:numPr>
        <w:spacing w:before="120" w:after="120"/>
        <w:ind w:left="709" w:hanging="425"/>
        <w:contextualSpacing w:val="0"/>
        <w:jc w:val="both"/>
        <w:rPr>
          <w:rFonts w:ascii="Times New Roman" w:hAnsi="Times New Roman" w:cs="Times New Roman"/>
        </w:rPr>
      </w:pPr>
      <w:r w:rsidRPr="009A399F">
        <w:rPr>
          <w:rFonts w:ascii="Times New Roman" w:hAnsi="Times New Roman" w:cs="Times New Roman"/>
        </w:rPr>
        <w:t>pilngadīgas personas ar garīga rakstura traucējumiem, kurām ir noteikta I vai II invaliditātes grupa;</w:t>
      </w:r>
    </w:p>
    <w:p w14:paraId="06A9332B" w14:textId="16720248" w:rsidR="003578A7" w:rsidRPr="009A399F" w:rsidRDefault="00A12343" w:rsidP="00B0388B">
      <w:pPr>
        <w:pStyle w:val="Sarakstarindkopa"/>
        <w:numPr>
          <w:ilvl w:val="0"/>
          <w:numId w:val="9"/>
        </w:numPr>
        <w:spacing w:before="120" w:after="120"/>
        <w:ind w:left="709" w:hanging="425"/>
        <w:contextualSpacing w:val="0"/>
        <w:jc w:val="both"/>
        <w:rPr>
          <w:rFonts w:ascii="Times New Roman" w:hAnsi="Times New Roman" w:cs="Times New Roman"/>
        </w:rPr>
      </w:pPr>
      <w:r w:rsidRPr="009A399F">
        <w:rPr>
          <w:rFonts w:ascii="Times New Roman" w:hAnsi="Times New Roman" w:cs="Times New Roman"/>
        </w:rPr>
        <w:t>bērni ar funkcionāliem traucējumiem, kuriem ir noteikta invaliditāte un kuri dzīvo ģimenēs;</w:t>
      </w:r>
    </w:p>
    <w:p w14:paraId="10A51707" w14:textId="1E00A0B4" w:rsidR="003578A7" w:rsidRPr="009A399F" w:rsidRDefault="00A12343" w:rsidP="00B0388B">
      <w:pPr>
        <w:pStyle w:val="Sarakstarindkopa"/>
        <w:numPr>
          <w:ilvl w:val="0"/>
          <w:numId w:val="9"/>
        </w:numPr>
        <w:spacing w:before="120" w:after="120"/>
        <w:ind w:left="709" w:hanging="425"/>
        <w:contextualSpacing w:val="0"/>
        <w:jc w:val="both"/>
        <w:rPr>
          <w:rFonts w:ascii="Times New Roman" w:hAnsi="Times New Roman" w:cs="Times New Roman"/>
        </w:rPr>
      </w:pPr>
      <w:r>
        <w:rPr>
          <w:rFonts w:ascii="Times New Roman" w:hAnsi="Times New Roman" w:cs="Times New Roman"/>
        </w:rPr>
        <w:t>minētajās</w:t>
      </w:r>
      <w:r w:rsidRPr="009A399F">
        <w:rPr>
          <w:rFonts w:ascii="Times New Roman" w:hAnsi="Times New Roman" w:cs="Times New Roman"/>
        </w:rPr>
        <w:t xml:space="preserve"> mērķa grupās iekļauto personu vecāki, aizbildņi, audžuģimenes vai neformālie aprūpētāji.</w:t>
      </w:r>
    </w:p>
    <w:p w14:paraId="7B9A17C5" w14:textId="04354987" w:rsidR="003578A7" w:rsidRDefault="00A12343" w:rsidP="003578A7">
      <w:pPr>
        <w:spacing w:before="120"/>
        <w:jc w:val="both"/>
        <w:rPr>
          <w:rFonts w:ascii="Times New Roman" w:eastAsia="Times New Roman" w:hAnsi="Times New Roman" w:cs="Times New Roman"/>
          <w:lang w:eastAsia="lv-LV"/>
        </w:rPr>
      </w:pPr>
      <w:r w:rsidRPr="003578A7">
        <w:rPr>
          <w:rFonts w:ascii="Times New Roman" w:eastAsia="Times New Roman" w:hAnsi="Times New Roman" w:cs="Times New Roman"/>
          <w:lang w:eastAsia="lv-LV"/>
        </w:rPr>
        <w:t xml:space="preserve">Pasākuma </w:t>
      </w:r>
      <w:r w:rsidR="00C755A7">
        <w:rPr>
          <w:rFonts w:ascii="Times New Roman" w:eastAsia="Times New Roman" w:hAnsi="Times New Roman" w:cs="Times New Roman"/>
          <w:lang w:eastAsia="lv-LV"/>
        </w:rPr>
        <w:t>4.</w:t>
      </w:r>
      <w:r w:rsidR="00C755A7" w:rsidRPr="003578A7">
        <w:rPr>
          <w:rFonts w:ascii="Times New Roman" w:eastAsia="Times New Roman" w:hAnsi="Times New Roman" w:cs="Times New Roman"/>
          <w:lang w:eastAsia="lv-LV"/>
        </w:rPr>
        <w:t xml:space="preserve"> </w:t>
      </w:r>
      <w:r w:rsidRPr="003578A7">
        <w:rPr>
          <w:rFonts w:ascii="Times New Roman" w:eastAsia="Times New Roman" w:hAnsi="Times New Roman" w:cs="Times New Roman"/>
          <w:lang w:eastAsia="lv-LV"/>
        </w:rPr>
        <w:t>kārtu īsteno atklāta projektu iesniegumu atlases veidā</w:t>
      </w:r>
      <w:r>
        <w:rPr>
          <w:rFonts w:ascii="Times New Roman" w:eastAsia="Times New Roman" w:hAnsi="Times New Roman" w:cs="Times New Roman"/>
          <w:lang w:eastAsia="lv-LV"/>
        </w:rPr>
        <w:t xml:space="preserve">. </w:t>
      </w:r>
      <w:r w:rsidRPr="003578A7">
        <w:rPr>
          <w:rFonts w:ascii="Times New Roman" w:eastAsia="Times New Roman" w:hAnsi="Times New Roman" w:cs="Times New Roman"/>
          <w:lang w:eastAsia="lv-LV"/>
        </w:rPr>
        <w:t>Pasākuma atbalsta veids ir grants.</w:t>
      </w:r>
      <w:r>
        <w:rPr>
          <w:rFonts w:ascii="Times New Roman" w:eastAsia="Times New Roman" w:hAnsi="Times New Roman" w:cs="Times New Roman"/>
          <w:lang w:eastAsia="lv-LV"/>
        </w:rPr>
        <w:t xml:space="preserve"> </w:t>
      </w:r>
      <w:r w:rsidRPr="003578A7">
        <w:rPr>
          <w:rFonts w:ascii="Times New Roman" w:eastAsia="Times New Roman" w:hAnsi="Times New Roman" w:cs="Times New Roman"/>
          <w:lang w:eastAsia="lv-LV"/>
        </w:rPr>
        <w:t>Maksimālais attiecināmais Eiropas Sociālā fonda Plus</w:t>
      </w:r>
      <w:r>
        <w:rPr>
          <w:rFonts w:ascii="Times New Roman" w:eastAsia="Times New Roman" w:hAnsi="Times New Roman" w:cs="Times New Roman"/>
          <w:lang w:eastAsia="lv-LV"/>
        </w:rPr>
        <w:t xml:space="preserve"> (turpmāk – ESF+)</w:t>
      </w:r>
      <w:r w:rsidRPr="003578A7">
        <w:rPr>
          <w:rFonts w:ascii="Times New Roman" w:eastAsia="Times New Roman" w:hAnsi="Times New Roman" w:cs="Times New Roman"/>
          <w:lang w:eastAsia="lv-LV"/>
        </w:rPr>
        <w:t xml:space="preserve"> finansējuma apmērs nepārsniedz 85 </w:t>
      </w:r>
      <w:r w:rsidR="00C755A7">
        <w:rPr>
          <w:rFonts w:ascii="Times New Roman" w:eastAsia="Times New Roman" w:hAnsi="Times New Roman" w:cs="Times New Roman"/>
          <w:lang w:eastAsia="lv-LV"/>
        </w:rPr>
        <w:t>%</w:t>
      </w:r>
      <w:r w:rsidR="00C755A7" w:rsidRPr="003578A7">
        <w:rPr>
          <w:rFonts w:ascii="Times New Roman" w:eastAsia="Times New Roman" w:hAnsi="Times New Roman" w:cs="Times New Roman"/>
          <w:lang w:eastAsia="lv-LV"/>
        </w:rPr>
        <w:t xml:space="preserve"> </w:t>
      </w:r>
      <w:r w:rsidRPr="003578A7">
        <w:rPr>
          <w:rFonts w:ascii="Times New Roman" w:eastAsia="Times New Roman" w:hAnsi="Times New Roman" w:cs="Times New Roman"/>
          <w:lang w:eastAsia="lv-LV"/>
        </w:rPr>
        <w:t xml:space="preserve">no projekta kopējā attiecināmā finansējuma un </w:t>
      </w:r>
      <w:r w:rsidR="00C755A7">
        <w:rPr>
          <w:rFonts w:ascii="Times New Roman" w:eastAsia="Times New Roman" w:hAnsi="Times New Roman" w:cs="Times New Roman"/>
          <w:lang w:eastAsia="lv-LV"/>
        </w:rPr>
        <w:t xml:space="preserve">pašvaldības </w:t>
      </w:r>
      <w:r w:rsidRPr="003578A7">
        <w:rPr>
          <w:rFonts w:ascii="Times New Roman" w:eastAsia="Times New Roman" w:hAnsi="Times New Roman" w:cs="Times New Roman"/>
          <w:lang w:eastAsia="lv-LV"/>
        </w:rPr>
        <w:t xml:space="preserve">līdzfinansējums nav mazāks par 15 </w:t>
      </w:r>
      <w:r w:rsidR="00C755A7">
        <w:rPr>
          <w:rFonts w:ascii="Times New Roman" w:eastAsia="Times New Roman" w:hAnsi="Times New Roman" w:cs="Times New Roman"/>
          <w:lang w:eastAsia="lv-LV"/>
        </w:rPr>
        <w:t>%</w:t>
      </w:r>
      <w:r w:rsidR="00C755A7" w:rsidRPr="003578A7">
        <w:rPr>
          <w:rFonts w:ascii="Times New Roman" w:eastAsia="Times New Roman" w:hAnsi="Times New Roman" w:cs="Times New Roman"/>
          <w:lang w:eastAsia="lv-LV"/>
        </w:rPr>
        <w:t xml:space="preserve"> </w:t>
      </w:r>
      <w:r w:rsidRPr="003578A7">
        <w:rPr>
          <w:rFonts w:ascii="Times New Roman" w:eastAsia="Times New Roman" w:hAnsi="Times New Roman" w:cs="Times New Roman"/>
          <w:lang w:eastAsia="lv-LV"/>
        </w:rPr>
        <w:t>no projektam plānotā kopējā attiecināmā finansējuma.</w:t>
      </w:r>
      <w:r>
        <w:rPr>
          <w:rFonts w:ascii="Times New Roman" w:eastAsia="Times New Roman" w:hAnsi="Times New Roman" w:cs="Times New Roman"/>
          <w:lang w:eastAsia="lv-LV"/>
        </w:rPr>
        <w:t xml:space="preserve"> </w:t>
      </w:r>
      <w:r w:rsidRPr="003578A7">
        <w:rPr>
          <w:rFonts w:ascii="Times New Roman" w:eastAsia="Times New Roman" w:hAnsi="Times New Roman" w:cs="Times New Roman"/>
          <w:lang w:eastAsia="lv-LV"/>
        </w:rPr>
        <w:t>Projekta maksimālā attiecināmo izmaksu kopsumma nepārsniedz 426 300 </w:t>
      </w:r>
      <w:proofErr w:type="spellStart"/>
      <w:r w:rsidRPr="003578A7">
        <w:rPr>
          <w:rFonts w:ascii="Times New Roman" w:eastAsia="Times New Roman" w:hAnsi="Times New Roman" w:cs="Times New Roman"/>
          <w:i/>
          <w:iCs/>
          <w:lang w:eastAsia="lv-LV"/>
        </w:rPr>
        <w:t>euro</w:t>
      </w:r>
      <w:proofErr w:type="spellEnd"/>
      <w:r w:rsidRPr="003578A7">
        <w:rPr>
          <w:rFonts w:ascii="Times New Roman" w:eastAsia="Times New Roman" w:hAnsi="Times New Roman" w:cs="Times New Roman"/>
          <w:lang w:eastAsia="lv-LV"/>
        </w:rPr>
        <w:t>.</w:t>
      </w:r>
    </w:p>
    <w:p w14:paraId="3C1C7D00" w14:textId="0B5264FC" w:rsidR="003578A7" w:rsidRDefault="00A12343" w:rsidP="003578A7">
      <w:pPr>
        <w:spacing w:before="120"/>
        <w:jc w:val="both"/>
        <w:rPr>
          <w:rFonts w:ascii="Times New Roman" w:eastAsia="Times New Roman" w:hAnsi="Times New Roman" w:cs="Times New Roman"/>
          <w:lang w:eastAsia="lv-LV"/>
        </w:rPr>
      </w:pPr>
      <w:r w:rsidRPr="003578A7">
        <w:rPr>
          <w:rFonts w:ascii="Times New Roman" w:eastAsia="Times New Roman" w:hAnsi="Times New Roman" w:cs="Times New Roman"/>
          <w:lang w:eastAsia="lv-LV"/>
        </w:rPr>
        <w:t xml:space="preserve">Minimālais vienā projektā iesaistāmo mērķa grupas personu skaits ir </w:t>
      </w:r>
      <w:r w:rsidR="00C755A7">
        <w:rPr>
          <w:rFonts w:ascii="Times New Roman" w:eastAsia="Times New Roman" w:hAnsi="Times New Roman" w:cs="Times New Roman"/>
          <w:lang w:eastAsia="lv-LV"/>
        </w:rPr>
        <w:t>5</w:t>
      </w:r>
      <w:r w:rsidR="00C755A7" w:rsidRPr="003578A7">
        <w:rPr>
          <w:rFonts w:ascii="Times New Roman" w:eastAsia="Times New Roman" w:hAnsi="Times New Roman" w:cs="Times New Roman"/>
          <w:lang w:eastAsia="lv-LV"/>
        </w:rPr>
        <w:t xml:space="preserve"> </w:t>
      </w:r>
      <w:r w:rsidRPr="003578A7">
        <w:rPr>
          <w:rFonts w:ascii="Times New Roman" w:eastAsia="Times New Roman" w:hAnsi="Times New Roman" w:cs="Times New Roman"/>
          <w:lang w:eastAsia="lv-LV"/>
        </w:rPr>
        <w:t>personas, bet maksimālais – 50.</w:t>
      </w:r>
    </w:p>
    <w:p w14:paraId="445DCA92" w14:textId="305ECB91" w:rsidR="003578A7" w:rsidRDefault="00A12343" w:rsidP="003578A7">
      <w:pPr>
        <w:spacing w:before="1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Projekta iesniedzējs </w:t>
      </w:r>
      <w:r w:rsidRPr="003578A7">
        <w:rPr>
          <w:rFonts w:ascii="Times New Roman" w:eastAsia="Times New Roman" w:hAnsi="Times New Roman" w:cs="Times New Roman"/>
          <w:lang w:eastAsia="lv-LV"/>
        </w:rPr>
        <w:t>ir</w:t>
      </w:r>
      <w:r>
        <w:rPr>
          <w:rFonts w:ascii="Times New Roman" w:eastAsia="Times New Roman" w:hAnsi="Times New Roman" w:cs="Times New Roman"/>
          <w:lang w:eastAsia="lv-LV"/>
        </w:rPr>
        <w:t xml:space="preserve"> </w:t>
      </w:r>
      <w:r w:rsidRPr="003578A7">
        <w:rPr>
          <w:rFonts w:ascii="Times New Roman" w:eastAsia="Times New Roman" w:hAnsi="Times New Roman" w:cs="Times New Roman"/>
          <w:lang w:eastAsia="lv-LV"/>
        </w:rPr>
        <w:t>pašvaldība</w:t>
      </w:r>
      <w:r>
        <w:rPr>
          <w:rFonts w:ascii="Times New Roman" w:eastAsia="Times New Roman" w:hAnsi="Times New Roman" w:cs="Times New Roman"/>
          <w:lang w:eastAsia="lv-LV"/>
        </w:rPr>
        <w:t>.</w:t>
      </w:r>
    </w:p>
    <w:p w14:paraId="545E0B73" w14:textId="3B33619B" w:rsidR="003578A7" w:rsidRDefault="00A12343" w:rsidP="003578A7">
      <w:pPr>
        <w:spacing w:before="120"/>
        <w:jc w:val="both"/>
        <w:rPr>
          <w:rFonts w:ascii="Times New Roman" w:eastAsia="Times New Roman" w:hAnsi="Times New Roman" w:cs="Times New Roman"/>
          <w:lang w:eastAsia="lv-LV"/>
        </w:rPr>
      </w:pPr>
      <w:r>
        <w:rPr>
          <w:rFonts w:ascii="Times New Roman" w:eastAsia="Times New Roman" w:hAnsi="Times New Roman" w:cs="Times New Roman"/>
          <w:lang w:eastAsia="lv-LV"/>
        </w:rPr>
        <w:t>Projekta ietvaros tiek</w:t>
      </w:r>
      <w:r w:rsidRPr="003578A7">
        <w:rPr>
          <w:rFonts w:ascii="Times New Roman" w:eastAsia="Times New Roman" w:hAnsi="Times New Roman" w:cs="Times New Roman"/>
          <w:lang w:eastAsia="lv-LV"/>
        </w:rPr>
        <w:t xml:space="preserve"> atbalst</w:t>
      </w:r>
      <w:r>
        <w:rPr>
          <w:rFonts w:ascii="Times New Roman" w:eastAsia="Times New Roman" w:hAnsi="Times New Roman" w:cs="Times New Roman"/>
          <w:lang w:eastAsia="lv-LV"/>
        </w:rPr>
        <w:t>ītas</w:t>
      </w:r>
      <w:r w:rsidRPr="003578A7">
        <w:rPr>
          <w:rFonts w:ascii="Times New Roman" w:eastAsia="Times New Roman" w:hAnsi="Times New Roman" w:cs="Times New Roman"/>
          <w:lang w:eastAsia="lv-LV"/>
        </w:rPr>
        <w:t xml:space="preserve"> šādas darbības</w:t>
      </w:r>
      <w:r>
        <w:rPr>
          <w:rFonts w:ascii="Times New Roman" w:eastAsia="Times New Roman" w:hAnsi="Times New Roman" w:cs="Times New Roman"/>
          <w:lang w:eastAsia="lv-LV"/>
        </w:rPr>
        <w:t>:</w:t>
      </w:r>
    </w:p>
    <w:p w14:paraId="6EFAD946" w14:textId="3D344649" w:rsidR="003578A7" w:rsidRDefault="00A12343" w:rsidP="00B0388B">
      <w:pPr>
        <w:pStyle w:val="Sarakstarindkopa"/>
        <w:numPr>
          <w:ilvl w:val="0"/>
          <w:numId w:val="10"/>
        </w:numPr>
        <w:spacing w:before="120" w:after="120"/>
        <w:ind w:left="709" w:hanging="425"/>
        <w:contextualSpacing w:val="0"/>
        <w:jc w:val="both"/>
        <w:rPr>
          <w:rFonts w:ascii="Times New Roman" w:eastAsia="Times New Roman" w:hAnsi="Times New Roman" w:cs="Times New Roman"/>
          <w:lang w:eastAsia="lv-LV"/>
        </w:rPr>
      </w:pPr>
      <w:r w:rsidRPr="009A399F">
        <w:rPr>
          <w:rFonts w:ascii="Times New Roman" w:hAnsi="Times New Roman" w:cs="Times New Roman"/>
        </w:rPr>
        <w:t>sabiedrībā</w:t>
      </w:r>
      <w:r w:rsidRPr="003578A7">
        <w:rPr>
          <w:rFonts w:ascii="Times New Roman" w:eastAsia="Times New Roman" w:hAnsi="Times New Roman" w:cs="Times New Roman"/>
          <w:lang w:eastAsia="lv-LV"/>
        </w:rPr>
        <w:t xml:space="preserve"> balstītu sociālo pakalpojumu sniegšana mērķa grupas personām</w:t>
      </w:r>
      <w:r>
        <w:rPr>
          <w:rFonts w:ascii="Times New Roman" w:eastAsia="Times New Roman" w:hAnsi="Times New Roman" w:cs="Times New Roman"/>
          <w:lang w:eastAsia="lv-LV"/>
        </w:rPr>
        <w:t>;</w:t>
      </w:r>
    </w:p>
    <w:p w14:paraId="5DFC85CB" w14:textId="5E0AEF6F" w:rsidR="003578A7" w:rsidRDefault="00A12343" w:rsidP="00B0388B">
      <w:pPr>
        <w:pStyle w:val="Sarakstarindkopa"/>
        <w:numPr>
          <w:ilvl w:val="0"/>
          <w:numId w:val="10"/>
        </w:numPr>
        <w:spacing w:before="120" w:after="120"/>
        <w:ind w:left="709" w:hanging="425"/>
        <w:contextualSpacing w:val="0"/>
        <w:jc w:val="both"/>
        <w:rPr>
          <w:rFonts w:ascii="Times New Roman" w:eastAsia="Times New Roman" w:hAnsi="Times New Roman" w:cs="Times New Roman"/>
          <w:lang w:eastAsia="lv-LV"/>
        </w:rPr>
      </w:pPr>
      <w:r w:rsidRPr="003578A7">
        <w:rPr>
          <w:rFonts w:ascii="Times New Roman" w:eastAsia="Times New Roman" w:hAnsi="Times New Roman" w:cs="Times New Roman"/>
          <w:lang w:eastAsia="lv-LV"/>
        </w:rPr>
        <w:t>materiāltehniskā nodrošinājuma iegāde vai noma sabiedrībā balstītu sociālo pakalpojumu sniegšanai</w:t>
      </w:r>
      <w:r>
        <w:rPr>
          <w:rFonts w:ascii="Times New Roman" w:eastAsia="Times New Roman" w:hAnsi="Times New Roman" w:cs="Times New Roman"/>
          <w:lang w:eastAsia="lv-LV"/>
        </w:rPr>
        <w:t>;</w:t>
      </w:r>
    </w:p>
    <w:p w14:paraId="728EC454" w14:textId="1979233B" w:rsidR="003578A7" w:rsidRDefault="00A12343" w:rsidP="00B0388B">
      <w:pPr>
        <w:pStyle w:val="Sarakstarindkopa"/>
        <w:numPr>
          <w:ilvl w:val="0"/>
          <w:numId w:val="10"/>
        </w:numPr>
        <w:spacing w:before="120" w:after="120"/>
        <w:ind w:left="709" w:hanging="425"/>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pašvaldības</w:t>
      </w:r>
      <w:r w:rsidRPr="003578A7">
        <w:rPr>
          <w:rFonts w:ascii="Times New Roman" w:eastAsia="Times New Roman" w:hAnsi="Times New Roman" w:cs="Times New Roman"/>
          <w:lang w:eastAsia="lv-LV"/>
        </w:rPr>
        <w:t xml:space="preserve"> speciālistu </w:t>
      </w:r>
      <w:proofErr w:type="spellStart"/>
      <w:r w:rsidRPr="003578A7">
        <w:rPr>
          <w:rFonts w:ascii="Times New Roman" w:eastAsia="Times New Roman" w:hAnsi="Times New Roman" w:cs="Times New Roman"/>
          <w:lang w:eastAsia="lv-LV"/>
        </w:rPr>
        <w:t>supervīzijas</w:t>
      </w:r>
      <w:proofErr w:type="spellEnd"/>
      <w:r w:rsidRPr="003578A7">
        <w:rPr>
          <w:rFonts w:ascii="Times New Roman" w:eastAsia="Times New Roman" w:hAnsi="Times New Roman" w:cs="Times New Roman"/>
          <w:lang w:eastAsia="lv-LV"/>
        </w:rPr>
        <w:t xml:space="preserve"> un mācības darbam ar mērķa grupas personām</w:t>
      </w:r>
      <w:r>
        <w:rPr>
          <w:rFonts w:ascii="Times New Roman" w:eastAsia="Times New Roman" w:hAnsi="Times New Roman" w:cs="Times New Roman"/>
          <w:lang w:eastAsia="lv-LV"/>
        </w:rPr>
        <w:t>;</w:t>
      </w:r>
    </w:p>
    <w:p w14:paraId="3BEC83E0" w14:textId="719FDD59" w:rsidR="003578A7" w:rsidRDefault="00A12343" w:rsidP="00B0388B">
      <w:pPr>
        <w:pStyle w:val="Sarakstarindkopa"/>
        <w:numPr>
          <w:ilvl w:val="0"/>
          <w:numId w:val="10"/>
        </w:numPr>
        <w:spacing w:before="120" w:after="120"/>
        <w:ind w:left="709" w:hanging="425"/>
        <w:contextualSpacing w:val="0"/>
        <w:jc w:val="both"/>
        <w:rPr>
          <w:rFonts w:ascii="Times New Roman" w:eastAsia="Times New Roman" w:hAnsi="Times New Roman" w:cs="Times New Roman"/>
          <w:lang w:eastAsia="lv-LV"/>
        </w:rPr>
      </w:pPr>
      <w:r w:rsidRPr="003578A7">
        <w:rPr>
          <w:rFonts w:ascii="Times New Roman" w:eastAsia="Times New Roman" w:hAnsi="Times New Roman" w:cs="Times New Roman"/>
          <w:lang w:eastAsia="lv-LV"/>
        </w:rPr>
        <w:t>komunikācijas un vizuālās identitātes prasību nodrošināšanas pasākumi</w:t>
      </w:r>
      <w:r>
        <w:rPr>
          <w:rFonts w:ascii="Times New Roman" w:eastAsia="Times New Roman" w:hAnsi="Times New Roman" w:cs="Times New Roman"/>
          <w:lang w:eastAsia="lv-LV"/>
        </w:rPr>
        <w:t>;</w:t>
      </w:r>
    </w:p>
    <w:p w14:paraId="7F62442D" w14:textId="032710D1" w:rsidR="003578A7" w:rsidRDefault="00A12343" w:rsidP="00B0388B">
      <w:pPr>
        <w:pStyle w:val="Sarakstarindkopa"/>
        <w:numPr>
          <w:ilvl w:val="0"/>
          <w:numId w:val="10"/>
        </w:numPr>
        <w:spacing w:before="120" w:after="120"/>
        <w:ind w:left="709" w:hanging="425"/>
        <w:contextualSpacing w:val="0"/>
        <w:jc w:val="both"/>
        <w:rPr>
          <w:rFonts w:ascii="Times New Roman" w:eastAsia="Times New Roman" w:hAnsi="Times New Roman" w:cs="Times New Roman"/>
          <w:lang w:eastAsia="lv-LV"/>
        </w:rPr>
      </w:pPr>
      <w:r w:rsidRPr="003578A7">
        <w:rPr>
          <w:rFonts w:ascii="Times New Roman" w:eastAsia="Times New Roman" w:hAnsi="Times New Roman" w:cs="Times New Roman"/>
          <w:lang w:eastAsia="lv-LV"/>
        </w:rPr>
        <w:t>projekta vadība un tā īstenošanas nodrošināšana</w:t>
      </w:r>
      <w:r>
        <w:rPr>
          <w:rFonts w:ascii="Times New Roman" w:eastAsia="Times New Roman" w:hAnsi="Times New Roman" w:cs="Times New Roman"/>
          <w:lang w:eastAsia="lv-LV"/>
        </w:rPr>
        <w:t>.</w:t>
      </w:r>
    </w:p>
    <w:p w14:paraId="1967BE62" w14:textId="3E4B17C0" w:rsidR="005C764E" w:rsidRDefault="00A12343" w:rsidP="00991598">
      <w:pPr>
        <w:spacing w:before="120"/>
        <w:rPr>
          <w:rFonts w:ascii="Times New Roman" w:eastAsia="Times New Roman" w:hAnsi="Times New Roman" w:cs="Times New Roman"/>
          <w:lang w:eastAsia="lv-LV"/>
        </w:rPr>
      </w:pPr>
      <w:r>
        <w:rPr>
          <w:rFonts w:ascii="Times New Roman" w:eastAsia="Times New Roman" w:hAnsi="Times New Roman" w:cs="Times New Roman"/>
          <w:lang w:eastAsia="lv-LV"/>
        </w:rPr>
        <w:t>Projekt</w:t>
      </w:r>
      <w:r w:rsidR="00C755A7">
        <w:rPr>
          <w:rFonts w:ascii="Times New Roman" w:eastAsia="Times New Roman" w:hAnsi="Times New Roman" w:cs="Times New Roman"/>
          <w:lang w:eastAsia="lv-LV"/>
        </w:rPr>
        <w:t>a</w:t>
      </w:r>
      <w:r>
        <w:rPr>
          <w:rFonts w:ascii="Times New Roman" w:eastAsia="Times New Roman" w:hAnsi="Times New Roman" w:cs="Times New Roman"/>
          <w:lang w:eastAsia="lv-LV"/>
        </w:rPr>
        <w:t xml:space="preserve"> pieteikum</w:t>
      </w:r>
      <w:r w:rsidR="00C755A7">
        <w:rPr>
          <w:rFonts w:ascii="Times New Roman" w:eastAsia="Times New Roman" w:hAnsi="Times New Roman" w:cs="Times New Roman"/>
          <w:lang w:eastAsia="lv-LV"/>
        </w:rPr>
        <w:t>a</w:t>
      </w:r>
      <w:r>
        <w:rPr>
          <w:rFonts w:ascii="Times New Roman" w:eastAsia="Times New Roman" w:hAnsi="Times New Roman" w:cs="Times New Roman"/>
          <w:lang w:eastAsia="lv-LV"/>
        </w:rPr>
        <w:t xml:space="preserve"> iesniegšanas termiņš ir 30.06.2026., </w:t>
      </w:r>
      <w:r w:rsidR="00C755A7">
        <w:rPr>
          <w:rFonts w:ascii="Times New Roman" w:eastAsia="Times New Roman" w:hAnsi="Times New Roman" w:cs="Times New Roman"/>
          <w:lang w:eastAsia="lv-LV"/>
        </w:rPr>
        <w:t xml:space="preserve">un </w:t>
      </w:r>
      <w:r>
        <w:rPr>
          <w:rFonts w:ascii="Times New Roman" w:eastAsia="Times New Roman" w:hAnsi="Times New Roman" w:cs="Times New Roman"/>
          <w:lang w:eastAsia="lv-LV"/>
        </w:rPr>
        <w:t>vērtēšana</w:t>
      </w:r>
      <w:r w:rsidR="00C755A7">
        <w:rPr>
          <w:rFonts w:ascii="Times New Roman" w:eastAsia="Times New Roman" w:hAnsi="Times New Roman" w:cs="Times New Roman"/>
          <w:lang w:eastAsia="lv-LV"/>
        </w:rPr>
        <w:t xml:space="preserve"> notiks līdz </w:t>
      </w:r>
      <w:r>
        <w:rPr>
          <w:rFonts w:ascii="Times New Roman" w:eastAsia="Times New Roman" w:hAnsi="Times New Roman" w:cs="Times New Roman"/>
          <w:lang w:eastAsia="lv-LV"/>
        </w:rPr>
        <w:t>30.10.2026.</w:t>
      </w:r>
    </w:p>
    <w:p w14:paraId="60EF7546" w14:textId="29649DAD" w:rsidR="00F06292" w:rsidRPr="005B6B44" w:rsidRDefault="00A12343" w:rsidP="009A399F">
      <w:pPr>
        <w:spacing w:before="120"/>
        <w:rPr>
          <w:rFonts w:ascii="Times New Roman" w:eastAsia="Times New Roman" w:hAnsi="Times New Roman" w:cs="Times New Roman"/>
          <w:lang w:eastAsia="lv-LV"/>
        </w:rPr>
      </w:pPr>
      <w:r w:rsidRPr="005B6B44">
        <w:rPr>
          <w:rFonts w:ascii="Times New Roman" w:eastAsia="Times New Roman" w:hAnsi="Times New Roman" w:cs="Times New Roman"/>
          <w:lang w:eastAsia="lv-LV"/>
        </w:rPr>
        <w:t xml:space="preserve">Izvērtējot ar priekšlikumu saistītos apstākļus, </w:t>
      </w:r>
      <w:r w:rsidR="00C755A7">
        <w:rPr>
          <w:rFonts w:ascii="Times New Roman" w:eastAsia="Times New Roman" w:hAnsi="Times New Roman" w:cs="Times New Roman"/>
          <w:lang w:eastAsia="lv-LV"/>
        </w:rPr>
        <w:t>pašvaldība</w:t>
      </w:r>
      <w:r w:rsidR="00C755A7" w:rsidRPr="005B6B44">
        <w:rPr>
          <w:rFonts w:ascii="Times New Roman" w:eastAsia="Times New Roman" w:hAnsi="Times New Roman" w:cs="Times New Roman"/>
          <w:lang w:eastAsia="lv-LV"/>
        </w:rPr>
        <w:t xml:space="preserve"> </w:t>
      </w:r>
      <w:r w:rsidRPr="005B6B44">
        <w:rPr>
          <w:rFonts w:ascii="Times New Roman" w:eastAsia="Times New Roman" w:hAnsi="Times New Roman" w:cs="Times New Roman"/>
          <w:lang w:eastAsia="lv-LV"/>
        </w:rPr>
        <w:t>konstatē</w:t>
      </w:r>
      <w:r w:rsidR="00C755A7">
        <w:rPr>
          <w:rFonts w:ascii="Times New Roman" w:eastAsia="Times New Roman" w:hAnsi="Times New Roman" w:cs="Times New Roman"/>
          <w:lang w:eastAsia="lv-LV"/>
        </w:rPr>
        <w:t>ja</w:t>
      </w:r>
      <w:r w:rsidRPr="005B6B44">
        <w:rPr>
          <w:rFonts w:ascii="Times New Roman" w:eastAsia="Times New Roman" w:hAnsi="Times New Roman" w:cs="Times New Roman"/>
          <w:lang w:eastAsia="lv-LV"/>
        </w:rPr>
        <w:t>:</w:t>
      </w:r>
    </w:p>
    <w:p w14:paraId="5D72E1A2" w14:textId="77777777" w:rsidR="00F06292" w:rsidRPr="00CF384C" w:rsidRDefault="00A12343" w:rsidP="009A399F">
      <w:pPr>
        <w:numPr>
          <w:ilvl w:val="0"/>
          <w:numId w:val="6"/>
        </w:numPr>
        <w:spacing w:before="120"/>
        <w:jc w:val="both"/>
        <w:rPr>
          <w:rFonts w:ascii="Times New Roman" w:eastAsia="Times New Roman" w:hAnsi="Times New Roman" w:cs="Times New Roman"/>
          <w:lang w:eastAsia="lv-LV"/>
        </w:rPr>
      </w:pPr>
      <w:r w:rsidRPr="00CF384C">
        <w:rPr>
          <w:rFonts w:ascii="Times New Roman" w:eastAsia="Times New Roman" w:hAnsi="Times New Roman" w:cs="Times New Roman"/>
          <w:lang w:eastAsia="lv-LV"/>
        </w:rPr>
        <w:lastRenderedPageBreak/>
        <w:t>Ādažu novadā ir identificēta nepieciešamība nodrošināt sabiedrībā balstītus sociālās rehabilitācijas pakalpojumus bērniem ar funkcionāliem traucējumiem, lai veicinātu bērnu funkcionālo spēju attīstību, sociālo iekļaušanos un sniegtu atbalstu viņu ģimenēm.</w:t>
      </w:r>
    </w:p>
    <w:p w14:paraId="1B46F093" w14:textId="77777777" w:rsidR="00F06292" w:rsidRPr="00CF384C" w:rsidRDefault="00A12343" w:rsidP="009A399F">
      <w:pPr>
        <w:numPr>
          <w:ilvl w:val="0"/>
          <w:numId w:val="6"/>
        </w:numPr>
        <w:spacing w:before="120"/>
        <w:jc w:val="both"/>
        <w:rPr>
          <w:rFonts w:ascii="Times New Roman" w:eastAsia="Times New Roman" w:hAnsi="Times New Roman" w:cs="Times New Roman"/>
          <w:lang w:eastAsia="lv-LV"/>
        </w:rPr>
      </w:pPr>
      <w:r w:rsidRPr="00CF384C">
        <w:rPr>
          <w:rFonts w:ascii="Times New Roman" w:eastAsia="Times New Roman" w:hAnsi="Times New Roman" w:cs="Times New Roman"/>
          <w:lang w:eastAsia="lv-LV"/>
        </w:rPr>
        <w:t>Projekta mērķa grupa ir 30 bērni ar funkcionāliem traucējumiem, kuri dzīvo Ādažu novadā.</w:t>
      </w:r>
    </w:p>
    <w:p w14:paraId="24CDB141" w14:textId="207BB34C" w:rsidR="00991598" w:rsidRDefault="00A12343" w:rsidP="009A399F">
      <w:pPr>
        <w:numPr>
          <w:ilvl w:val="0"/>
          <w:numId w:val="6"/>
        </w:numPr>
        <w:spacing w:before="120"/>
        <w:jc w:val="both"/>
        <w:rPr>
          <w:rFonts w:ascii="Times New Roman" w:eastAsia="Times New Roman" w:hAnsi="Times New Roman" w:cs="Times New Roman"/>
          <w:lang w:eastAsia="lv-LV"/>
        </w:rPr>
      </w:pPr>
      <w:r w:rsidRPr="00CF384C">
        <w:rPr>
          <w:rFonts w:ascii="Times New Roman" w:eastAsia="Times New Roman" w:hAnsi="Times New Roman" w:cs="Times New Roman"/>
          <w:lang w:eastAsia="lv-LV"/>
        </w:rPr>
        <w:t>Projekt</w:t>
      </w:r>
      <w:r w:rsidR="00C755A7">
        <w:rPr>
          <w:rFonts w:ascii="Times New Roman" w:eastAsia="Times New Roman" w:hAnsi="Times New Roman" w:cs="Times New Roman"/>
          <w:lang w:eastAsia="lv-LV"/>
        </w:rPr>
        <w:t>ā</w:t>
      </w:r>
      <w:r w:rsidRPr="00CF384C">
        <w:rPr>
          <w:rFonts w:ascii="Times New Roman" w:eastAsia="Times New Roman" w:hAnsi="Times New Roman" w:cs="Times New Roman"/>
          <w:lang w:eastAsia="lv-LV"/>
        </w:rPr>
        <w:t xml:space="preserve"> paredzēts nodrošināt šādus sociālās rehabilitācijas pakalpojumus:</w:t>
      </w:r>
    </w:p>
    <w:p w14:paraId="172EA8B3" w14:textId="449A3B88" w:rsidR="00991598" w:rsidRDefault="00A12343" w:rsidP="009A399F">
      <w:pPr>
        <w:numPr>
          <w:ilvl w:val="1"/>
          <w:numId w:val="6"/>
        </w:numPr>
        <w:spacing w:before="120"/>
        <w:jc w:val="both"/>
        <w:rPr>
          <w:rFonts w:ascii="Times New Roman" w:eastAsia="Times New Roman" w:hAnsi="Times New Roman" w:cs="Times New Roman"/>
          <w:lang w:eastAsia="lv-LV"/>
        </w:rPr>
      </w:pPr>
      <w:proofErr w:type="spellStart"/>
      <w:r w:rsidRPr="00CF384C">
        <w:rPr>
          <w:rFonts w:ascii="Times New Roman" w:eastAsia="Times New Roman" w:hAnsi="Times New Roman" w:cs="Times New Roman"/>
          <w:lang w:eastAsia="lv-LV"/>
        </w:rPr>
        <w:t>audiologopēda</w:t>
      </w:r>
      <w:proofErr w:type="spellEnd"/>
      <w:r w:rsidRPr="00CF384C">
        <w:rPr>
          <w:rFonts w:ascii="Times New Roman" w:eastAsia="Times New Roman" w:hAnsi="Times New Roman" w:cs="Times New Roman"/>
          <w:lang w:eastAsia="lv-LV"/>
        </w:rPr>
        <w:t xml:space="preserve"> pakalpojum</w:t>
      </w:r>
      <w:r w:rsidR="00C755A7">
        <w:rPr>
          <w:rFonts w:ascii="Times New Roman" w:eastAsia="Times New Roman" w:hAnsi="Times New Roman" w:cs="Times New Roman"/>
          <w:lang w:eastAsia="lv-LV"/>
        </w:rPr>
        <w:t>i</w:t>
      </w:r>
      <w:r w:rsidRPr="00CF384C">
        <w:rPr>
          <w:rFonts w:ascii="Times New Roman" w:eastAsia="Times New Roman" w:hAnsi="Times New Roman" w:cs="Times New Roman"/>
          <w:lang w:eastAsia="lv-LV"/>
        </w:rPr>
        <w:t>;</w:t>
      </w:r>
    </w:p>
    <w:p w14:paraId="3766915A" w14:textId="6D95B260" w:rsidR="00991598" w:rsidRDefault="00A12343" w:rsidP="009A399F">
      <w:pPr>
        <w:numPr>
          <w:ilvl w:val="1"/>
          <w:numId w:val="6"/>
        </w:numPr>
        <w:spacing w:before="120"/>
        <w:jc w:val="both"/>
        <w:rPr>
          <w:rFonts w:ascii="Times New Roman" w:eastAsia="Times New Roman" w:hAnsi="Times New Roman" w:cs="Times New Roman"/>
          <w:lang w:eastAsia="lv-LV"/>
        </w:rPr>
      </w:pPr>
      <w:r w:rsidRPr="00CF384C">
        <w:rPr>
          <w:rFonts w:ascii="Times New Roman" w:eastAsia="Times New Roman" w:hAnsi="Times New Roman" w:cs="Times New Roman"/>
          <w:lang w:eastAsia="lv-LV"/>
        </w:rPr>
        <w:t>individuālas sociālās rehabilitācijas aktivitātes bērniem;</w:t>
      </w:r>
    </w:p>
    <w:p w14:paraId="5A5D71B1" w14:textId="5DE77535" w:rsidR="00991598" w:rsidRDefault="00A12343" w:rsidP="009A399F">
      <w:pPr>
        <w:numPr>
          <w:ilvl w:val="1"/>
          <w:numId w:val="6"/>
        </w:numPr>
        <w:spacing w:before="120"/>
        <w:jc w:val="both"/>
        <w:rPr>
          <w:rFonts w:ascii="Times New Roman" w:eastAsia="Times New Roman" w:hAnsi="Times New Roman" w:cs="Times New Roman"/>
          <w:lang w:eastAsia="lv-LV"/>
        </w:rPr>
      </w:pPr>
      <w:proofErr w:type="spellStart"/>
      <w:r w:rsidRPr="00CF384C">
        <w:rPr>
          <w:rFonts w:ascii="Times New Roman" w:eastAsia="Times New Roman" w:hAnsi="Times New Roman" w:cs="Times New Roman"/>
          <w:lang w:eastAsia="lv-LV"/>
        </w:rPr>
        <w:t>kanisterapijas</w:t>
      </w:r>
      <w:proofErr w:type="spellEnd"/>
      <w:r w:rsidRPr="00CF384C">
        <w:rPr>
          <w:rFonts w:ascii="Times New Roman" w:eastAsia="Times New Roman" w:hAnsi="Times New Roman" w:cs="Times New Roman"/>
          <w:lang w:eastAsia="lv-LV"/>
        </w:rPr>
        <w:t xml:space="preserve"> nodarbības;</w:t>
      </w:r>
    </w:p>
    <w:p w14:paraId="0B880063" w14:textId="6BEAB0D6" w:rsidR="00F06292" w:rsidRPr="00CF384C" w:rsidRDefault="00A12343" w:rsidP="009A399F">
      <w:pPr>
        <w:numPr>
          <w:ilvl w:val="1"/>
          <w:numId w:val="6"/>
        </w:numPr>
        <w:spacing w:before="120"/>
        <w:jc w:val="both"/>
        <w:rPr>
          <w:rFonts w:ascii="Times New Roman" w:eastAsia="Times New Roman" w:hAnsi="Times New Roman" w:cs="Times New Roman"/>
          <w:lang w:eastAsia="lv-LV"/>
        </w:rPr>
      </w:pPr>
      <w:r w:rsidRPr="00CF384C">
        <w:rPr>
          <w:rFonts w:ascii="Times New Roman" w:eastAsia="Times New Roman" w:hAnsi="Times New Roman" w:cs="Times New Roman"/>
          <w:lang w:eastAsia="lv-LV"/>
        </w:rPr>
        <w:t>atbalsta pasākum</w:t>
      </w:r>
      <w:r w:rsidR="00C755A7">
        <w:rPr>
          <w:rFonts w:ascii="Times New Roman" w:eastAsia="Times New Roman" w:hAnsi="Times New Roman" w:cs="Times New Roman"/>
          <w:lang w:eastAsia="lv-LV"/>
        </w:rPr>
        <w:t>i</w:t>
      </w:r>
      <w:r w:rsidRPr="00CF384C">
        <w:rPr>
          <w:rFonts w:ascii="Times New Roman" w:eastAsia="Times New Roman" w:hAnsi="Times New Roman" w:cs="Times New Roman"/>
          <w:lang w:eastAsia="lv-LV"/>
        </w:rPr>
        <w:t xml:space="preserve"> bērnu vecākiem un ģimenēm.</w:t>
      </w:r>
    </w:p>
    <w:p w14:paraId="7B83864A" w14:textId="3A022D07" w:rsidR="00F06292" w:rsidRPr="00CF384C" w:rsidRDefault="00A12343" w:rsidP="009A399F">
      <w:pPr>
        <w:numPr>
          <w:ilvl w:val="0"/>
          <w:numId w:val="6"/>
        </w:numPr>
        <w:spacing w:before="120"/>
        <w:jc w:val="both"/>
        <w:rPr>
          <w:rFonts w:ascii="Times New Roman" w:eastAsia="Times New Roman" w:hAnsi="Times New Roman" w:cs="Times New Roman"/>
          <w:lang w:eastAsia="lv-LV"/>
        </w:rPr>
      </w:pPr>
      <w:r w:rsidRPr="00CF384C">
        <w:rPr>
          <w:rFonts w:ascii="Times New Roman" w:eastAsia="Times New Roman" w:hAnsi="Times New Roman" w:cs="Times New Roman"/>
          <w:lang w:eastAsia="lv-LV"/>
        </w:rPr>
        <w:t xml:space="preserve">Projekta kopējās attiecināmās izmaksas ir 255 780 </w:t>
      </w:r>
      <w:proofErr w:type="spellStart"/>
      <w:r w:rsidRPr="005A6E5A">
        <w:rPr>
          <w:rFonts w:ascii="Times New Roman" w:eastAsia="Times New Roman" w:hAnsi="Times New Roman" w:cs="Times New Roman"/>
          <w:i/>
          <w:iCs/>
          <w:lang w:eastAsia="lv-LV"/>
        </w:rPr>
        <w:t>euro</w:t>
      </w:r>
      <w:proofErr w:type="spellEnd"/>
      <w:r w:rsidRPr="00CF384C">
        <w:rPr>
          <w:rFonts w:ascii="Times New Roman" w:eastAsia="Times New Roman" w:hAnsi="Times New Roman" w:cs="Times New Roman"/>
          <w:lang w:eastAsia="lv-LV"/>
        </w:rPr>
        <w:t>, t</w:t>
      </w:r>
      <w:r w:rsidR="00C755A7">
        <w:rPr>
          <w:rFonts w:ascii="Times New Roman" w:eastAsia="Times New Roman" w:hAnsi="Times New Roman" w:cs="Times New Roman"/>
          <w:lang w:eastAsia="lv-LV"/>
        </w:rPr>
        <w:t>.</w:t>
      </w:r>
      <w:r w:rsidRPr="00CF384C">
        <w:rPr>
          <w:rFonts w:ascii="Times New Roman" w:eastAsia="Times New Roman" w:hAnsi="Times New Roman" w:cs="Times New Roman"/>
          <w:lang w:eastAsia="lv-LV"/>
        </w:rPr>
        <w:t>sk</w:t>
      </w:r>
      <w:r w:rsidR="00C755A7">
        <w:rPr>
          <w:rFonts w:ascii="Times New Roman" w:eastAsia="Times New Roman" w:hAnsi="Times New Roman" w:cs="Times New Roman"/>
          <w:lang w:eastAsia="lv-LV"/>
        </w:rPr>
        <w:t>.</w:t>
      </w:r>
      <w:r w:rsidR="00991598">
        <w:rPr>
          <w:rFonts w:ascii="Times New Roman" w:eastAsia="Times New Roman" w:hAnsi="Times New Roman" w:cs="Times New Roman"/>
          <w:lang w:eastAsia="lv-LV"/>
        </w:rPr>
        <w:t xml:space="preserve"> uz vienu bērnu 8526 </w:t>
      </w:r>
      <w:proofErr w:type="spellStart"/>
      <w:r w:rsidR="00991598" w:rsidRPr="009A399F">
        <w:rPr>
          <w:rFonts w:ascii="Times New Roman" w:eastAsia="Times New Roman" w:hAnsi="Times New Roman" w:cs="Times New Roman"/>
          <w:i/>
          <w:iCs/>
          <w:lang w:eastAsia="lv-LV"/>
        </w:rPr>
        <w:t>euro</w:t>
      </w:r>
      <w:proofErr w:type="spellEnd"/>
      <w:r w:rsidR="00991598">
        <w:rPr>
          <w:rFonts w:ascii="Times New Roman" w:eastAsia="Times New Roman" w:hAnsi="Times New Roman" w:cs="Times New Roman"/>
          <w:lang w:eastAsia="lv-LV"/>
        </w:rPr>
        <w:t>.</w:t>
      </w:r>
    </w:p>
    <w:p w14:paraId="7057B796" w14:textId="669BAF7C" w:rsidR="00695475" w:rsidRPr="00A26F00" w:rsidRDefault="00A12343" w:rsidP="00A26F00">
      <w:pPr>
        <w:pStyle w:val="Sarakstarindkopa"/>
        <w:numPr>
          <w:ilvl w:val="0"/>
          <w:numId w:val="6"/>
        </w:numPr>
        <w:spacing w:before="120"/>
        <w:jc w:val="both"/>
        <w:rPr>
          <w:rFonts w:ascii="Times New Roman" w:eastAsia="Times New Roman" w:hAnsi="Times New Roman" w:cs="Times New Roman"/>
          <w:lang w:eastAsia="lv-LV"/>
        </w:rPr>
      </w:pPr>
      <w:r w:rsidRPr="00991598">
        <w:rPr>
          <w:rFonts w:ascii="Times New Roman" w:eastAsia="Times New Roman" w:hAnsi="Times New Roman" w:cs="Times New Roman"/>
          <w:lang w:eastAsia="lv-LV"/>
        </w:rPr>
        <w:t>Projekta finansējuma struktūr</w:t>
      </w:r>
      <w:r w:rsidR="00A26F00">
        <w:rPr>
          <w:rFonts w:ascii="Times New Roman" w:eastAsia="Times New Roman" w:hAnsi="Times New Roman" w:cs="Times New Roman"/>
          <w:lang w:eastAsia="lv-LV"/>
        </w:rPr>
        <w:t xml:space="preserve">u veido </w:t>
      </w:r>
      <w:r w:rsidR="003578A7" w:rsidRPr="00A26F00">
        <w:rPr>
          <w:rFonts w:ascii="Times New Roman" w:eastAsia="Times New Roman" w:hAnsi="Times New Roman" w:cs="Times New Roman"/>
          <w:lang w:eastAsia="lv-LV"/>
        </w:rPr>
        <w:t>ESF+</w:t>
      </w:r>
      <w:r w:rsidRPr="00A26F00">
        <w:rPr>
          <w:rFonts w:ascii="Times New Roman" w:eastAsia="Times New Roman" w:hAnsi="Times New Roman" w:cs="Times New Roman"/>
          <w:lang w:eastAsia="lv-LV"/>
        </w:rPr>
        <w:t xml:space="preserve"> finansējums 217 413 </w:t>
      </w:r>
      <w:proofErr w:type="spellStart"/>
      <w:r w:rsidRPr="00A26F00">
        <w:rPr>
          <w:rFonts w:ascii="Times New Roman" w:eastAsia="Times New Roman" w:hAnsi="Times New Roman" w:cs="Times New Roman"/>
          <w:i/>
          <w:iCs/>
          <w:lang w:eastAsia="lv-LV"/>
        </w:rPr>
        <w:t>euro</w:t>
      </w:r>
      <w:proofErr w:type="spellEnd"/>
      <w:r w:rsidRPr="00A26F00">
        <w:rPr>
          <w:rFonts w:ascii="Times New Roman" w:eastAsia="Times New Roman" w:hAnsi="Times New Roman" w:cs="Times New Roman"/>
          <w:lang w:eastAsia="lv-LV"/>
        </w:rPr>
        <w:t xml:space="preserve"> (85 %)</w:t>
      </w:r>
      <w:r w:rsidR="00A26F00">
        <w:rPr>
          <w:rFonts w:ascii="Times New Roman" w:eastAsia="Times New Roman" w:hAnsi="Times New Roman" w:cs="Times New Roman"/>
          <w:lang w:eastAsia="lv-LV"/>
        </w:rPr>
        <w:t xml:space="preserve"> un </w:t>
      </w:r>
      <w:r w:rsidRPr="00A26F00">
        <w:rPr>
          <w:rFonts w:ascii="Times New Roman" w:eastAsia="Times New Roman" w:hAnsi="Times New Roman" w:cs="Times New Roman"/>
          <w:lang w:eastAsia="lv-LV"/>
        </w:rPr>
        <w:t xml:space="preserve">pašvaldības līdzfinansējums 38 367 </w:t>
      </w:r>
      <w:proofErr w:type="spellStart"/>
      <w:r w:rsidRPr="00A26F00">
        <w:rPr>
          <w:rFonts w:ascii="Times New Roman" w:eastAsia="Times New Roman" w:hAnsi="Times New Roman" w:cs="Times New Roman"/>
          <w:i/>
          <w:iCs/>
          <w:lang w:eastAsia="lv-LV"/>
        </w:rPr>
        <w:t>euro</w:t>
      </w:r>
      <w:proofErr w:type="spellEnd"/>
      <w:r w:rsidRPr="00A26F00">
        <w:rPr>
          <w:rFonts w:ascii="Times New Roman" w:eastAsia="Times New Roman" w:hAnsi="Times New Roman" w:cs="Times New Roman"/>
          <w:lang w:eastAsia="lv-LV"/>
        </w:rPr>
        <w:t xml:space="preserve"> (15 %).</w:t>
      </w:r>
      <w:r w:rsidR="00A26F00">
        <w:rPr>
          <w:rFonts w:ascii="Times New Roman" w:eastAsia="Times New Roman" w:hAnsi="Times New Roman" w:cs="Times New Roman"/>
          <w:lang w:eastAsia="lv-LV"/>
        </w:rPr>
        <w:t xml:space="preserve"> </w:t>
      </w:r>
      <w:r w:rsidRPr="00A26F00">
        <w:rPr>
          <w:rFonts w:ascii="Times New Roman" w:eastAsia="Times New Roman" w:hAnsi="Times New Roman" w:cs="Times New Roman"/>
          <w:lang w:eastAsia="lv-LV"/>
        </w:rPr>
        <w:t>Pašvaldības līdzfinansējumu paredzēts nodrošināt, veicot budžeta līdzekļu pārdali:</w:t>
      </w:r>
    </w:p>
    <w:p w14:paraId="443B3A54" w14:textId="6A543BDD" w:rsidR="00695475" w:rsidRDefault="00A12343" w:rsidP="00695475">
      <w:pPr>
        <w:numPr>
          <w:ilvl w:val="1"/>
          <w:numId w:val="6"/>
        </w:numPr>
        <w:spacing w:before="120" w:after="120"/>
        <w:jc w:val="both"/>
        <w:rPr>
          <w:rFonts w:ascii="Times New Roman" w:eastAsia="Times New Roman" w:hAnsi="Times New Roman" w:cs="Times New Roman"/>
          <w:lang w:eastAsia="lv-LV"/>
        </w:rPr>
      </w:pPr>
      <w:r w:rsidRPr="00CF384C">
        <w:rPr>
          <w:rFonts w:ascii="Times New Roman" w:eastAsia="Times New Roman" w:hAnsi="Times New Roman" w:cs="Times New Roman"/>
          <w:lang w:eastAsia="lv-LV"/>
        </w:rPr>
        <w:t xml:space="preserve">no Ādažu novada </w:t>
      </w:r>
      <w:r>
        <w:rPr>
          <w:rFonts w:ascii="Times New Roman" w:eastAsia="Times New Roman" w:hAnsi="Times New Roman" w:cs="Times New Roman"/>
          <w:lang w:eastAsia="lv-LV"/>
        </w:rPr>
        <w:t>s</w:t>
      </w:r>
      <w:r w:rsidRPr="00CF384C">
        <w:rPr>
          <w:rFonts w:ascii="Times New Roman" w:eastAsia="Times New Roman" w:hAnsi="Times New Roman" w:cs="Times New Roman"/>
          <w:lang w:eastAsia="lv-LV"/>
        </w:rPr>
        <w:t>ociālā dienesta budžeta (</w:t>
      </w:r>
      <w:r>
        <w:rPr>
          <w:rFonts w:ascii="Times New Roman" w:eastAsia="Times New Roman" w:hAnsi="Times New Roman" w:cs="Times New Roman"/>
          <w:lang w:eastAsia="lv-LV"/>
        </w:rPr>
        <w:t>n</w:t>
      </w:r>
      <w:r w:rsidRPr="00CF384C">
        <w:rPr>
          <w:rFonts w:ascii="Times New Roman" w:eastAsia="Times New Roman" w:hAnsi="Times New Roman" w:cs="Times New Roman"/>
          <w:lang w:eastAsia="lv-LV"/>
        </w:rPr>
        <w:t>odaļa 1010, EK</w:t>
      </w:r>
      <w:r w:rsidR="00D624AF">
        <w:rPr>
          <w:rFonts w:ascii="Times New Roman" w:eastAsia="Times New Roman" w:hAnsi="Times New Roman" w:cs="Times New Roman"/>
          <w:lang w:eastAsia="lv-LV"/>
        </w:rPr>
        <w:t>K</w:t>
      </w:r>
      <w:r w:rsidRPr="00CF384C">
        <w:rPr>
          <w:rFonts w:ascii="Times New Roman" w:eastAsia="Times New Roman" w:hAnsi="Times New Roman" w:cs="Times New Roman"/>
          <w:lang w:eastAsia="lv-LV"/>
        </w:rPr>
        <w:t xml:space="preserve"> 1119) 17 000 </w:t>
      </w:r>
      <w:proofErr w:type="spellStart"/>
      <w:r w:rsidRPr="00991598">
        <w:rPr>
          <w:rFonts w:ascii="Times New Roman" w:eastAsia="Times New Roman" w:hAnsi="Times New Roman" w:cs="Times New Roman"/>
          <w:i/>
          <w:iCs/>
          <w:lang w:eastAsia="lv-LV"/>
        </w:rPr>
        <w:t>euro</w:t>
      </w:r>
      <w:proofErr w:type="spellEnd"/>
      <w:r>
        <w:rPr>
          <w:rFonts w:ascii="Times New Roman" w:eastAsia="Times New Roman" w:hAnsi="Times New Roman" w:cs="Times New Roman"/>
          <w:i/>
          <w:iCs/>
          <w:lang w:eastAsia="lv-LV"/>
        </w:rPr>
        <w:t>;</w:t>
      </w:r>
    </w:p>
    <w:p w14:paraId="60F10DFF" w14:textId="33629BDC" w:rsidR="00F06292" w:rsidRDefault="00A12343" w:rsidP="00B0388B">
      <w:pPr>
        <w:numPr>
          <w:ilvl w:val="1"/>
          <w:numId w:val="6"/>
        </w:numPr>
        <w:spacing w:before="120" w:after="120"/>
        <w:jc w:val="both"/>
        <w:rPr>
          <w:rFonts w:ascii="Times New Roman" w:eastAsia="Times New Roman" w:hAnsi="Times New Roman" w:cs="Times New Roman"/>
          <w:lang w:eastAsia="lv-LV"/>
        </w:rPr>
      </w:pPr>
      <w:r w:rsidRPr="00CF384C">
        <w:rPr>
          <w:rFonts w:ascii="Times New Roman" w:eastAsia="Times New Roman" w:hAnsi="Times New Roman" w:cs="Times New Roman"/>
          <w:lang w:eastAsia="lv-LV"/>
        </w:rPr>
        <w:t>no Dienas aprūpes centra budžeta (</w:t>
      </w:r>
      <w:r w:rsidR="00695475">
        <w:rPr>
          <w:rFonts w:ascii="Times New Roman" w:eastAsia="Times New Roman" w:hAnsi="Times New Roman" w:cs="Times New Roman"/>
          <w:lang w:eastAsia="lv-LV"/>
        </w:rPr>
        <w:t>n</w:t>
      </w:r>
      <w:r w:rsidRPr="00CF384C">
        <w:rPr>
          <w:rFonts w:ascii="Times New Roman" w:eastAsia="Times New Roman" w:hAnsi="Times New Roman" w:cs="Times New Roman"/>
          <w:lang w:eastAsia="lv-LV"/>
        </w:rPr>
        <w:t>odaļa 1014.3, EK</w:t>
      </w:r>
      <w:r w:rsidR="00D624AF">
        <w:rPr>
          <w:rFonts w:ascii="Times New Roman" w:eastAsia="Times New Roman" w:hAnsi="Times New Roman" w:cs="Times New Roman"/>
          <w:lang w:eastAsia="lv-LV"/>
        </w:rPr>
        <w:t>K</w:t>
      </w:r>
      <w:r w:rsidRPr="00CF384C">
        <w:rPr>
          <w:rFonts w:ascii="Times New Roman" w:eastAsia="Times New Roman" w:hAnsi="Times New Roman" w:cs="Times New Roman"/>
          <w:lang w:eastAsia="lv-LV"/>
        </w:rPr>
        <w:t xml:space="preserve"> 1119) 21 367 </w:t>
      </w:r>
      <w:proofErr w:type="spellStart"/>
      <w:r w:rsidRPr="00991598">
        <w:rPr>
          <w:rFonts w:ascii="Times New Roman" w:eastAsia="Times New Roman" w:hAnsi="Times New Roman" w:cs="Times New Roman"/>
          <w:i/>
          <w:iCs/>
          <w:lang w:eastAsia="lv-LV"/>
        </w:rPr>
        <w:t>euro</w:t>
      </w:r>
      <w:proofErr w:type="spellEnd"/>
      <w:r w:rsidRPr="00CF384C">
        <w:rPr>
          <w:rFonts w:ascii="Times New Roman" w:eastAsia="Times New Roman" w:hAnsi="Times New Roman" w:cs="Times New Roman"/>
          <w:lang w:eastAsia="lv-LV"/>
        </w:rPr>
        <w:t>.</w:t>
      </w:r>
    </w:p>
    <w:p w14:paraId="7ADC7392" w14:textId="69021392" w:rsidR="00CD5111" w:rsidRPr="00A26F00" w:rsidRDefault="00A12343" w:rsidP="00A26F00">
      <w:pPr>
        <w:pStyle w:val="Sarakstarindkopa"/>
        <w:numPr>
          <w:ilvl w:val="0"/>
          <w:numId w:val="6"/>
        </w:numPr>
        <w:spacing w:before="120"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Pašvaldībai nepieciešams n</w:t>
      </w:r>
      <w:r w:rsidRPr="008D05AC">
        <w:rPr>
          <w:rFonts w:ascii="Times New Roman" w:eastAsia="Times New Roman" w:hAnsi="Times New Roman" w:cs="Times New Roman"/>
          <w:lang w:eastAsia="lv-LV"/>
        </w:rPr>
        <w:t xml:space="preserve">odrošināt finansējumu vismaz </w:t>
      </w:r>
      <w:r>
        <w:rPr>
          <w:rFonts w:ascii="Times New Roman" w:eastAsia="Times New Roman" w:hAnsi="Times New Roman" w:cs="Times New Roman"/>
          <w:lang w:eastAsia="lv-LV"/>
        </w:rPr>
        <w:t xml:space="preserve">21 741 </w:t>
      </w:r>
      <w:proofErr w:type="spellStart"/>
      <w:r w:rsidRPr="00991598">
        <w:rPr>
          <w:rFonts w:ascii="Times New Roman" w:eastAsia="Times New Roman" w:hAnsi="Times New Roman" w:cs="Times New Roman"/>
          <w:i/>
          <w:iCs/>
          <w:lang w:eastAsia="lv-LV"/>
        </w:rPr>
        <w:t>euro</w:t>
      </w:r>
      <w:proofErr w:type="spellEnd"/>
      <w:r>
        <w:rPr>
          <w:rFonts w:ascii="Times New Roman" w:eastAsia="Times New Roman" w:hAnsi="Times New Roman" w:cs="Times New Roman"/>
          <w:lang w:eastAsia="lv-LV"/>
        </w:rPr>
        <w:t xml:space="preserve"> (</w:t>
      </w:r>
      <w:r w:rsidRPr="008D05AC">
        <w:rPr>
          <w:rFonts w:ascii="Times New Roman" w:eastAsia="Times New Roman" w:hAnsi="Times New Roman" w:cs="Times New Roman"/>
          <w:lang w:eastAsia="lv-LV"/>
        </w:rPr>
        <w:t>10 %</w:t>
      </w:r>
      <w:r>
        <w:rPr>
          <w:rFonts w:ascii="Times New Roman" w:eastAsia="Times New Roman" w:hAnsi="Times New Roman" w:cs="Times New Roman"/>
          <w:lang w:eastAsia="lv-LV"/>
        </w:rPr>
        <w:t xml:space="preserve"> )</w:t>
      </w:r>
      <w:r w:rsidRPr="008D05AC">
        <w:rPr>
          <w:rFonts w:ascii="Times New Roman" w:eastAsia="Times New Roman" w:hAnsi="Times New Roman" w:cs="Times New Roman"/>
          <w:lang w:eastAsia="lv-LV"/>
        </w:rPr>
        <w:t xml:space="preserve"> apmērā no projekta iesniegumā plānotā ESF+ finansējuma</w:t>
      </w:r>
      <w:r>
        <w:rPr>
          <w:rFonts w:ascii="Times New Roman" w:eastAsia="Times New Roman" w:hAnsi="Times New Roman" w:cs="Times New Roman"/>
          <w:lang w:eastAsia="lv-LV"/>
        </w:rPr>
        <w:t xml:space="preserve"> līdz noslēguma maksājuma veikšanai.</w:t>
      </w:r>
    </w:p>
    <w:p w14:paraId="0D30A587" w14:textId="32DED603" w:rsidR="0082005B" w:rsidRDefault="00A12343" w:rsidP="009A399F">
      <w:pPr>
        <w:numPr>
          <w:ilvl w:val="0"/>
          <w:numId w:val="6"/>
        </w:numPr>
        <w:spacing w:before="120"/>
        <w:jc w:val="both"/>
        <w:rPr>
          <w:rFonts w:ascii="Times New Roman" w:eastAsia="Times New Roman" w:hAnsi="Times New Roman" w:cs="Times New Roman"/>
          <w:lang w:eastAsia="lv-LV"/>
        </w:rPr>
      </w:pPr>
      <w:r w:rsidRPr="00CF384C">
        <w:rPr>
          <w:rFonts w:ascii="Times New Roman" w:eastAsia="Times New Roman" w:hAnsi="Times New Roman" w:cs="Times New Roman"/>
          <w:lang w:eastAsia="lv-LV"/>
        </w:rPr>
        <w:t>Projekta kopējais īstenošanas periods ir līdz 30 mēnešiem no dienas, kad uzraugošā iestāde ir apstiprinājusi projektu un tā finansējumu, no kuriem sociālās rehabilitācijas pakalpojumu sniegšanas periods plānots no 18 līdz 24 mēnešiem projekta ietvaros</w:t>
      </w:r>
      <w:r w:rsidR="005B6B44" w:rsidRPr="00CF384C">
        <w:rPr>
          <w:rFonts w:ascii="Times New Roman" w:eastAsia="Times New Roman" w:hAnsi="Times New Roman" w:cs="Times New Roman"/>
          <w:lang w:eastAsia="lv-LV"/>
        </w:rPr>
        <w:t>.</w:t>
      </w:r>
    </w:p>
    <w:p w14:paraId="47298F5A" w14:textId="278EF990" w:rsidR="00721B66" w:rsidRDefault="00A12343" w:rsidP="009A399F">
      <w:pPr>
        <w:numPr>
          <w:ilvl w:val="0"/>
          <w:numId w:val="6"/>
        </w:numPr>
        <w:spacing w:before="120"/>
        <w:jc w:val="both"/>
        <w:rPr>
          <w:rFonts w:ascii="Times New Roman" w:eastAsia="Times New Roman" w:hAnsi="Times New Roman" w:cs="Times New Roman"/>
          <w:lang w:eastAsia="lv-LV"/>
        </w:rPr>
      </w:pPr>
      <w:r w:rsidRPr="0059749A">
        <w:rPr>
          <w:rFonts w:ascii="Times New Roman" w:hAnsi="Times New Roman" w:cs="Times New Roman"/>
          <w:color w:val="000000" w:themeColor="text1"/>
        </w:rPr>
        <w:t>Dalība projektā atbilst Ādažu novada Attīstības programmai (2021.-2027.) vidējā termiņa prioritātei “</w:t>
      </w:r>
      <w:r w:rsidRPr="00721B66">
        <w:rPr>
          <w:rFonts w:ascii="Times New Roman" w:hAnsi="Times New Roman" w:cs="Times New Roman"/>
          <w:color w:val="000000" w:themeColor="text1"/>
        </w:rPr>
        <w:t>VTP9: Daudzveidīgu sociālo un veselības pakalpojumu pieejamība</w:t>
      </w:r>
      <w:r w:rsidRPr="0059749A">
        <w:rPr>
          <w:rFonts w:ascii="Times New Roman" w:hAnsi="Times New Roman" w:cs="Times New Roman"/>
          <w:color w:val="000000" w:themeColor="text1"/>
        </w:rPr>
        <w:t xml:space="preserve">”, rīcības </w:t>
      </w:r>
      <w:r w:rsidRPr="009A0941">
        <w:rPr>
          <w:rFonts w:ascii="Times New Roman" w:hAnsi="Times New Roman" w:cs="Times New Roman"/>
          <w:color w:val="000000" w:themeColor="text1"/>
        </w:rPr>
        <w:t>virzienam “</w:t>
      </w:r>
      <w:r w:rsidRPr="00721B66">
        <w:rPr>
          <w:rFonts w:ascii="Times New Roman" w:hAnsi="Times New Roman" w:cs="Times New Roman"/>
          <w:color w:val="000000" w:themeColor="text1"/>
        </w:rPr>
        <w:t>RV9.1: Sociālo pakalpojumu un sociālās palīdzības kvalitātes un pieejamības paaugstināšana visā novada teritorijā</w:t>
      </w:r>
      <w:r w:rsidRPr="009A0941">
        <w:rPr>
          <w:rFonts w:ascii="Times New Roman" w:hAnsi="Times New Roman" w:cs="Times New Roman"/>
          <w:color w:val="000000" w:themeColor="text1"/>
        </w:rPr>
        <w:t>”, uzdevumam “</w:t>
      </w:r>
      <w:r w:rsidRPr="00721B66">
        <w:rPr>
          <w:rFonts w:ascii="Times New Roman" w:hAnsi="Times New Roman" w:cs="Times New Roman"/>
          <w:color w:val="000000" w:themeColor="text1"/>
        </w:rPr>
        <w:t>U9.1.1: Paaugstināt esošo sociālo pakalpojumu kvalitāti un sekmēt pieejamību visā novada teritorijā</w:t>
      </w:r>
      <w:r>
        <w:rPr>
          <w:rFonts w:ascii="Times New Roman" w:hAnsi="Times New Roman" w:cs="Times New Roman"/>
          <w:color w:val="000000" w:themeColor="text1"/>
        </w:rPr>
        <w:t>”.</w:t>
      </w:r>
    </w:p>
    <w:p w14:paraId="4362FC0F" w14:textId="4AC47039" w:rsidR="00CA1E37" w:rsidRPr="00CF384C" w:rsidRDefault="00A12343" w:rsidP="009A399F">
      <w:pPr>
        <w:spacing w:before="120"/>
        <w:jc w:val="both"/>
        <w:rPr>
          <w:rFonts w:ascii="Times New Roman" w:hAnsi="Times New Roman" w:cs="Times New Roman"/>
        </w:rPr>
      </w:pPr>
      <w:r w:rsidRPr="00CF384C">
        <w:rPr>
          <w:rFonts w:ascii="Times New Roman" w:hAnsi="Times New Roman" w:cs="Times New Roman"/>
        </w:rPr>
        <w:t xml:space="preserve">Pamatojoties uz Pašvaldību likuma 4. panta pirmās daļas 9. punktu, Sociālo pakalpojumu un sociālās palīdzības likuma 13. pantu, Ministru kabineta </w:t>
      </w:r>
      <w:r w:rsidR="003578A7">
        <w:rPr>
          <w:rFonts w:ascii="Times New Roman" w:hAnsi="Times New Roman" w:cs="Times New Roman"/>
        </w:rPr>
        <w:t>11.02.2025</w:t>
      </w:r>
      <w:r w:rsidR="00E71078">
        <w:rPr>
          <w:rFonts w:ascii="Times New Roman" w:hAnsi="Times New Roman" w:cs="Times New Roman"/>
        </w:rPr>
        <w:t xml:space="preserve">. </w:t>
      </w:r>
      <w:r w:rsidRPr="00CF384C">
        <w:rPr>
          <w:rFonts w:ascii="Times New Roman" w:hAnsi="Times New Roman" w:cs="Times New Roman"/>
        </w:rPr>
        <w:t>noteikumiem</w:t>
      </w:r>
      <w:r w:rsidR="00E71078">
        <w:rPr>
          <w:rFonts w:ascii="Times New Roman" w:hAnsi="Times New Roman" w:cs="Times New Roman"/>
        </w:rPr>
        <w:t xml:space="preserve"> Nr. </w:t>
      </w:r>
      <w:r w:rsidR="003578A7">
        <w:rPr>
          <w:rFonts w:ascii="Times New Roman" w:hAnsi="Times New Roman" w:cs="Times New Roman"/>
        </w:rPr>
        <w:t>98</w:t>
      </w:r>
      <w:r w:rsidR="00E71078">
        <w:rPr>
          <w:rFonts w:ascii="Times New Roman" w:hAnsi="Times New Roman" w:cs="Times New Roman"/>
        </w:rPr>
        <w:t xml:space="preserve"> “</w:t>
      </w:r>
      <w:r w:rsidR="003578A7" w:rsidRPr="003578A7">
        <w:rPr>
          <w:rFonts w:ascii="Times New Roman" w:hAnsi="Times New Roman" w:cs="Times New Roman"/>
        </w:rPr>
        <w:t xml:space="preserve">Eiropas Savienības kohēzijas politikas programmas 2021.–2027. gadam 4.3.5. specifiskā atbalsta mērķa </w:t>
      </w:r>
      <w:r w:rsidR="003578A7">
        <w:rPr>
          <w:rFonts w:ascii="Times New Roman" w:hAnsi="Times New Roman" w:cs="Times New Roman"/>
        </w:rPr>
        <w:t>“</w:t>
      </w:r>
      <w:r w:rsidR="003578A7" w:rsidRPr="003578A7">
        <w:rPr>
          <w:rFonts w:ascii="Times New Roman" w:hAnsi="Times New Roman" w:cs="Times New Roman"/>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3578A7" w:rsidRPr="003578A7">
        <w:rPr>
          <w:rFonts w:ascii="Times New Roman" w:hAnsi="Times New Roman" w:cs="Times New Roman"/>
        </w:rPr>
        <w:t>izturētspēju</w:t>
      </w:r>
      <w:proofErr w:type="spellEnd"/>
      <w:r w:rsidR="003578A7">
        <w:rPr>
          <w:rFonts w:ascii="Times New Roman" w:hAnsi="Times New Roman" w:cs="Times New Roman"/>
        </w:rPr>
        <w:t>”</w:t>
      </w:r>
      <w:r w:rsidR="003578A7" w:rsidRPr="003578A7">
        <w:rPr>
          <w:rFonts w:ascii="Times New Roman" w:hAnsi="Times New Roman" w:cs="Times New Roman"/>
        </w:rPr>
        <w:t xml:space="preserve"> 4.3.5.1.pasākuma </w:t>
      </w:r>
      <w:r w:rsidR="003578A7">
        <w:rPr>
          <w:rFonts w:ascii="Times New Roman" w:hAnsi="Times New Roman" w:cs="Times New Roman"/>
        </w:rPr>
        <w:t>“</w:t>
      </w:r>
      <w:r w:rsidR="003578A7" w:rsidRPr="003578A7">
        <w:rPr>
          <w:rFonts w:ascii="Times New Roman" w:hAnsi="Times New Roman" w:cs="Times New Roman"/>
        </w:rPr>
        <w:t>Sabiedrībā balstītu sociālo pakalpojumu pieejamības palielināšana</w:t>
      </w:r>
      <w:r w:rsidR="003578A7">
        <w:rPr>
          <w:rFonts w:ascii="Times New Roman" w:hAnsi="Times New Roman" w:cs="Times New Roman"/>
        </w:rPr>
        <w:t>”</w:t>
      </w:r>
      <w:r w:rsidR="003578A7" w:rsidRPr="003578A7">
        <w:rPr>
          <w:rFonts w:ascii="Times New Roman" w:hAnsi="Times New Roman" w:cs="Times New Roman"/>
        </w:rPr>
        <w:t xml:space="preserve"> ceturtās kārtas īstenošanas noteikumi</w:t>
      </w:r>
      <w:r w:rsidR="00E71078">
        <w:rPr>
          <w:rFonts w:ascii="Times New Roman" w:hAnsi="Times New Roman" w:cs="Times New Roman"/>
        </w:rPr>
        <w:t>”</w:t>
      </w:r>
      <w:r w:rsidRPr="00CF384C">
        <w:rPr>
          <w:rFonts w:ascii="Times New Roman" w:hAnsi="Times New Roman" w:cs="Times New Roman"/>
        </w:rPr>
        <w:t xml:space="preserve">, </w:t>
      </w:r>
      <w:r w:rsidR="00695475">
        <w:rPr>
          <w:rFonts w:ascii="Times New Roman" w:hAnsi="Times New Roman" w:cs="Times New Roman"/>
        </w:rPr>
        <w:t xml:space="preserve">pašvaldības </w:t>
      </w:r>
      <w:r w:rsidR="00E71078">
        <w:rPr>
          <w:rFonts w:ascii="Times New Roman" w:hAnsi="Times New Roman" w:cs="Times New Roman"/>
        </w:rPr>
        <w:t>Projektu uzraudzības komi</w:t>
      </w:r>
      <w:r w:rsidR="00695475">
        <w:rPr>
          <w:rFonts w:ascii="Times New Roman" w:hAnsi="Times New Roman" w:cs="Times New Roman"/>
        </w:rPr>
        <w:t>si</w:t>
      </w:r>
      <w:r w:rsidR="00E71078">
        <w:rPr>
          <w:rFonts w:ascii="Times New Roman" w:hAnsi="Times New Roman" w:cs="Times New Roman"/>
        </w:rPr>
        <w:t xml:space="preserve">jas 01.06.2026. atzinumu, </w:t>
      </w:r>
      <w:r w:rsidR="00695475">
        <w:rPr>
          <w:rFonts w:ascii="Times New Roman" w:hAnsi="Times New Roman" w:cs="Times New Roman"/>
        </w:rPr>
        <w:t xml:space="preserve">domes </w:t>
      </w:r>
      <w:r w:rsidR="00E71078">
        <w:rPr>
          <w:rFonts w:ascii="Times New Roman" w:hAnsi="Times New Roman" w:cs="Times New Roman"/>
        </w:rPr>
        <w:t>Attīstības komitejas 10.06.2026. atzinumu</w:t>
      </w:r>
      <w:r w:rsidR="00695475">
        <w:rPr>
          <w:rFonts w:ascii="Times New Roman" w:hAnsi="Times New Roman" w:cs="Times New Roman"/>
        </w:rPr>
        <w:t xml:space="preserve"> un </w:t>
      </w:r>
      <w:r w:rsidR="00E71078">
        <w:rPr>
          <w:rFonts w:ascii="Times New Roman" w:hAnsi="Times New Roman" w:cs="Times New Roman"/>
        </w:rPr>
        <w:t xml:space="preserve">Finanšu komitejas 11.06.2026. atzinumu, </w:t>
      </w:r>
      <w:r w:rsidRPr="00CF384C">
        <w:rPr>
          <w:rFonts w:ascii="Times New Roman" w:hAnsi="Times New Roman" w:cs="Times New Roman"/>
        </w:rPr>
        <w:t>Ādažu novada pašvaldības dome</w:t>
      </w:r>
    </w:p>
    <w:p w14:paraId="64F0C5AD" w14:textId="10E8B90A" w:rsidR="00564CA6" w:rsidRPr="00B0388B" w:rsidRDefault="00A12343" w:rsidP="00B0388B">
      <w:pPr>
        <w:spacing w:before="120" w:after="120"/>
        <w:jc w:val="center"/>
        <w:rPr>
          <w:rFonts w:ascii="Times New Roman" w:hAnsi="Times New Roman" w:cs="Times New Roman"/>
          <w:b/>
          <w:bCs/>
        </w:rPr>
      </w:pPr>
      <w:r w:rsidRPr="00B0388B">
        <w:rPr>
          <w:rFonts w:ascii="Times New Roman" w:hAnsi="Times New Roman" w:cs="Times New Roman"/>
          <w:b/>
          <w:bCs/>
        </w:rPr>
        <w:t>NOLEMJ:</w:t>
      </w:r>
    </w:p>
    <w:p w14:paraId="6AFC4A06" w14:textId="70DBEE1B" w:rsidR="005B6B44" w:rsidRDefault="00A12343" w:rsidP="00B0388B">
      <w:pPr>
        <w:numPr>
          <w:ilvl w:val="0"/>
          <w:numId w:val="8"/>
        </w:numPr>
        <w:spacing w:before="120" w:after="120"/>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Konceptuāli a</w:t>
      </w:r>
      <w:r w:rsidRPr="00CF384C">
        <w:rPr>
          <w:rFonts w:ascii="Times New Roman" w:eastAsia="Times New Roman" w:hAnsi="Times New Roman" w:cs="Times New Roman"/>
          <w:lang w:eastAsia="lv-LV"/>
        </w:rPr>
        <w:t xml:space="preserve">tbalstīt </w:t>
      </w:r>
      <w:r>
        <w:rPr>
          <w:rFonts w:ascii="Times New Roman" w:eastAsia="Times New Roman" w:hAnsi="Times New Roman" w:cs="Times New Roman"/>
          <w:lang w:eastAsia="lv-LV"/>
        </w:rPr>
        <w:t xml:space="preserve">Ādažu novada pašvaldības dalību </w:t>
      </w:r>
      <w:r w:rsidRPr="003578A7">
        <w:rPr>
          <w:rFonts w:ascii="Times New Roman" w:hAnsi="Times New Roman" w:cs="Times New Roman"/>
        </w:rPr>
        <w:t xml:space="preserve">Eiropas Savienības kohēzijas politikas programmas 2021.–2027. gadam 4.3.5. specifiskā atbalsta mērķa </w:t>
      </w:r>
      <w:r>
        <w:rPr>
          <w:rFonts w:ascii="Times New Roman" w:hAnsi="Times New Roman" w:cs="Times New Roman"/>
        </w:rPr>
        <w:t>“</w:t>
      </w:r>
      <w:r w:rsidRPr="003578A7">
        <w:rPr>
          <w:rFonts w:ascii="Times New Roman" w:hAnsi="Times New Roman" w:cs="Times New Roman"/>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3578A7">
        <w:rPr>
          <w:rFonts w:ascii="Times New Roman" w:hAnsi="Times New Roman" w:cs="Times New Roman"/>
        </w:rPr>
        <w:t>izturētspēju</w:t>
      </w:r>
      <w:proofErr w:type="spellEnd"/>
      <w:r>
        <w:rPr>
          <w:rFonts w:ascii="Times New Roman" w:hAnsi="Times New Roman" w:cs="Times New Roman"/>
        </w:rPr>
        <w:t>”</w:t>
      </w:r>
      <w:r w:rsidRPr="003578A7">
        <w:rPr>
          <w:rFonts w:ascii="Times New Roman" w:hAnsi="Times New Roman" w:cs="Times New Roman"/>
        </w:rPr>
        <w:t xml:space="preserve"> 4.3.5.1.pasākuma </w:t>
      </w:r>
      <w:r>
        <w:rPr>
          <w:rFonts w:ascii="Times New Roman" w:hAnsi="Times New Roman" w:cs="Times New Roman"/>
        </w:rPr>
        <w:t>“</w:t>
      </w:r>
      <w:r w:rsidRPr="003578A7">
        <w:rPr>
          <w:rFonts w:ascii="Times New Roman" w:hAnsi="Times New Roman" w:cs="Times New Roman"/>
        </w:rPr>
        <w:t>Sabiedrībā balstītu sociālo pakalpojumu pieejamības palielināš</w:t>
      </w:r>
      <w:r w:rsidRPr="003578A7">
        <w:rPr>
          <w:rFonts w:ascii="Times New Roman" w:hAnsi="Times New Roman" w:cs="Times New Roman"/>
        </w:rPr>
        <w:t>ana</w:t>
      </w:r>
      <w:r>
        <w:rPr>
          <w:rFonts w:ascii="Times New Roman" w:hAnsi="Times New Roman" w:cs="Times New Roman"/>
        </w:rPr>
        <w:t>”</w:t>
      </w:r>
      <w:r w:rsidRPr="003578A7">
        <w:rPr>
          <w:rFonts w:ascii="Times New Roman" w:hAnsi="Times New Roman" w:cs="Times New Roman"/>
        </w:rPr>
        <w:t xml:space="preserve"> ceturtās kārt</w:t>
      </w:r>
      <w:r>
        <w:rPr>
          <w:rFonts w:ascii="Times New Roman" w:hAnsi="Times New Roman" w:cs="Times New Roman"/>
        </w:rPr>
        <w:t xml:space="preserve">ā ar </w:t>
      </w:r>
      <w:r w:rsidRPr="00CF384C">
        <w:rPr>
          <w:rFonts w:ascii="Times New Roman" w:eastAsia="Times New Roman" w:hAnsi="Times New Roman" w:cs="Times New Roman"/>
          <w:lang w:eastAsia="lv-LV"/>
        </w:rPr>
        <w:t>projekt</w:t>
      </w:r>
      <w:r>
        <w:rPr>
          <w:rFonts w:ascii="Times New Roman" w:eastAsia="Times New Roman" w:hAnsi="Times New Roman" w:cs="Times New Roman"/>
          <w:lang w:eastAsia="lv-LV"/>
        </w:rPr>
        <w:t>u</w:t>
      </w:r>
      <w:r w:rsidRPr="00CF384C">
        <w:rPr>
          <w:rFonts w:ascii="Times New Roman" w:eastAsia="Times New Roman" w:hAnsi="Times New Roman" w:cs="Times New Roman"/>
          <w:lang w:eastAsia="lv-LV"/>
        </w:rPr>
        <w:t xml:space="preserve"> “Sabiedrībā balstītu sociālās rehabilitācijas pakalpojumu attīstība bērniem ar funkcionāliem traucējumiem Ādažos”</w:t>
      </w:r>
      <w:r>
        <w:rPr>
          <w:rFonts w:ascii="Times New Roman" w:eastAsia="Times New Roman" w:hAnsi="Times New Roman" w:cs="Times New Roman"/>
          <w:lang w:eastAsia="lv-LV"/>
        </w:rPr>
        <w:t xml:space="preserve">, paredzot kopējo </w:t>
      </w:r>
      <w:r>
        <w:rPr>
          <w:rFonts w:ascii="Times New Roman" w:eastAsia="Times New Roman" w:hAnsi="Times New Roman" w:cs="Times New Roman"/>
          <w:lang w:eastAsia="lv-LV"/>
        </w:rPr>
        <w:lastRenderedPageBreak/>
        <w:t xml:space="preserve">indikatīvo finansējumu 255 780 </w:t>
      </w:r>
      <w:proofErr w:type="spellStart"/>
      <w:r w:rsidRPr="00B0388B">
        <w:rPr>
          <w:rFonts w:ascii="Times New Roman" w:eastAsia="Times New Roman" w:hAnsi="Times New Roman" w:cs="Times New Roman"/>
          <w:i/>
          <w:iCs/>
          <w:lang w:eastAsia="lv-LV"/>
        </w:rPr>
        <w:t>euro</w:t>
      </w:r>
      <w:proofErr w:type="spellEnd"/>
      <w:r>
        <w:rPr>
          <w:rFonts w:ascii="Times New Roman" w:eastAsia="Times New Roman" w:hAnsi="Times New Roman" w:cs="Times New Roman"/>
          <w:lang w:eastAsia="lv-LV"/>
        </w:rPr>
        <w:t>, t</w:t>
      </w:r>
      <w:r w:rsidR="00695475">
        <w:rPr>
          <w:rFonts w:ascii="Times New Roman" w:eastAsia="Times New Roman" w:hAnsi="Times New Roman" w:cs="Times New Roman"/>
          <w:lang w:eastAsia="lv-LV"/>
        </w:rPr>
        <w:t>.</w:t>
      </w:r>
      <w:r>
        <w:rPr>
          <w:rFonts w:ascii="Times New Roman" w:eastAsia="Times New Roman" w:hAnsi="Times New Roman" w:cs="Times New Roman"/>
          <w:lang w:eastAsia="lv-LV"/>
        </w:rPr>
        <w:t>sk</w:t>
      </w:r>
      <w:r w:rsidR="0069547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ESF+ finansējumu </w:t>
      </w:r>
      <w:r w:rsidRPr="00CF384C">
        <w:rPr>
          <w:rFonts w:ascii="Times New Roman" w:eastAsia="Times New Roman" w:hAnsi="Times New Roman" w:cs="Times New Roman"/>
          <w:lang w:eastAsia="lv-LV"/>
        </w:rPr>
        <w:t xml:space="preserve">217 413 </w:t>
      </w:r>
      <w:proofErr w:type="spellStart"/>
      <w:r w:rsidRPr="00C63A65">
        <w:rPr>
          <w:rFonts w:ascii="Times New Roman" w:eastAsia="Times New Roman" w:hAnsi="Times New Roman" w:cs="Times New Roman"/>
          <w:i/>
          <w:iCs/>
          <w:lang w:eastAsia="lv-LV"/>
        </w:rPr>
        <w:t>euro</w:t>
      </w:r>
      <w:proofErr w:type="spellEnd"/>
      <w:r>
        <w:rPr>
          <w:rFonts w:ascii="Times New Roman" w:eastAsia="Times New Roman" w:hAnsi="Times New Roman" w:cs="Times New Roman"/>
          <w:lang w:eastAsia="lv-LV"/>
        </w:rPr>
        <w:t xml:space="preserve"> (85</w:t>
      </w:r>
      <w:r w:rsidR="00695475">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w:t>
      </w:r>
      <w:r w:rsidR="00695475">
        <w:rPr>
          <w:rFonts w:ascii="Times New Roman" w:eastAsia="Times New Roman" w:hAnsi="Times New Roman" w:cs="Times New Roman"/>
          <w:lang w:eastAsia="lv-LV"/>
        </w:rPr>
        <w:t xml:space="preserve"> un</w:t>
      </w:r>
      <w:r>
        <w:rPr>
          <w:rFonts w:ascii="Times New Roman" w:eastAsia="Times New Roman" w:hAnsi="Times New Roman" w:cs="Times New Roman"/>
          <w:lang w:eastAsia="lv-LV"/>
        </w:rPr>
        <w:t xml:space="preserve"> pašvaldības līdzfinansējumu </w:t>
      </w:r>
      <w:r w:rsidRPr="00CF384C">
        <w:rPr>
          <w:rFonts w:ascii="Times New Roman" w:eastAsia="Times New Roman" w:hAnsi="Times New Roman" w:cs="Times New Roman"/>
          <w:lang w:eastAsia="lv-LV"/>
        </w:rPr>
        <w:t xml:space="preserve">38 367 </w:t>
      </w:r>
      <w:proofErr w:type="spellStart"/>
      <w:r w:rsidRPr="00C63A65">
        <w:rPr>
          <w:rFonts w:ascii="Times New Roman" w:eastAsia="Times New Roman" w:hAnsi="Times New Roman" w:cs="Times New Roman"/>
          <w:i/>
          <w:iCs/>
          <w:lang w:eastAsia="lv-LV"/>
        </w:rPr>
        <w:t>euro</w:t>
      </w:r>
      <w:proofErr w:type="spellEnd"/>
      <w:r>
        <w:rPr>
          <w:rFonts w:ascii="Times New Roman" w:eastAsia="Times New Roman" w:hAnsi="Times New Roman" w:cs="Times New Roman"/>
          <w:lang w:eastAsia="lv-LV"/>
        </w:rPr>
        <w:t xml:space="preserve"> (15</w:t>
      </w:r>
      <w:r w:rsidR="00695475">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w:t>
      </w:r>
      <w:r w:rsidRPr="00CF384C">
        <w:rPr>
          <w:rFonts w:ascii="Times New Roman" w:eastAsia="Times New Roman" w:hAnsi="Times New Roman" w:cs="Times New Roman"/>
          <w:lang w:eastAsia="lv-LV"/>
        </w:rPr>
        <w:t xml:space="preserve"> .</w:t>
      </w:r>
      <w:r w:rsidR="00487F09">
        <w:rPr>
          <w:rFonts w:ascii="Times New Roman" w:eastAsia="Times New Roman" w:hAnsi="Times New Roman" w:cs="Times New Roman"/>
          <w:lang w:eastAsia="lv-LV"/>
        </w:rPr>
        <w:t xml:space="preserve"> </w:t>
      </w:r>
    </w:p>
    <w:p w14:paraId="58AE3FB7" w14:textId="05BB14E4" w:rsidR="005B6B44" w:rsidRPr="00CF384C" w:rsidRDefault="00A12343" w:rsidP="00B0388B">
      <w:pPr>
        <w:pStyle w:val="Sarakstarindkopa"/>
        <w:numPr>
          <w:ilvl w:val="0"/>
          <w:numId w:val="8"/>
        </w:numPr>
        <w:spacing w:before="120" w:after="120"/>
        <w:ind w:left="426" w:hanging="426"/>
        <w:contextualSpacing w:val="0"/>
        <w:jc w:val="both"/>
        <w:rPr>
          <w:rFonts w:ascii="Times New Roman" w:eastAsia="Times New Roman" w:hAnsi="Times New Roman" w:cs="Times New Roman"/>
          <w:lang w:eastAsia="lv-LV"/>
        </w:rPr>
      </w:pPr>
      <w:r w:rsidRPr="00CF384C">
        <w:rPr>
          <w:rFonts w:ascii="Times New Roman" w:eastAsia="Times New Roman" w:hAnsi="Times New Roman" w:cs="Times New Roman"/>
          <w:lang w:eastAsia="lv-LV"/>
        </w:rPr>
        <w:t xml:space="preserve">Noteikt, ka </w:t>
      </w:r>
      <w:r w:rsidR="00695475">
        <w:rPr>
          <w:rFonts w:ascii="Times New Roman" w:eastAsia="Times New Roman" w:hAnsi="Times New Roman" w:cs="Times New Roman"/>
          <w:lang w:eastAsia="lv-LV"/>
        </w:rPr>
        <w:t>minētā</w:t>
      </w:r>
      <w:r w:rsidRPr="00CF384C">
        <w:rPr>
          <w:rFonts w:ascii="Times New Roman" w:eastAsia="Times New Roman" w:hAnsi="Times New Roman" w:cs="Times New Roman"/>
          <w:lang w:eastAsia="lv-LV"/>
        </w:rPr>
        <w:t xml:space="preserve"> projekta </w:t>
      </w:r>
      <w:r w:rsidR="00695475">
        <w:rPr>
          <w:rFonts w:ascii="Times New Roman" w:eastAsia="Times New Roman" w:hAnsi="Times New Roman" w:cs="Times New Roman"/>
          <w:lang w:eastAsia="lv-LV"/>
        </w:rPr>
        <w:t>īstenošana notiek</w:t>
      </w:r>
      <w:r w:rsidRPr="00CF384C">
        <w:rPr>
          <w:rFonts w:ascii="Times New Roman" w:eastAsia="Times New Roman" w:hAnsi="Times New Roman" w:cs="Times New Roman"/>
          <w:lang w:eastAsia="lv-LV"/>
        </w:rPr>
        <w:t xml:space="preserve"> </w:t>
      </w:r>
      <w:r w:rsidR="00695475" w:rsidRPr="00CF384C">
        <w:rPr>
          <w:rFonts w:ascii="Times New Roman" w:eastAsia="Times New Roman" w:hAnsi="Times New Roman" w:cs="Times New Roman"/>
          <w:lang w:eastAsia="lv-LV"/>
        </w:rPr>
        <w:t xml:space="preserve">atbilstoši projekta pieteikumam </w:t>
      </w:r>
      <w:r w:rsidRPr="00157C5F">
        <w:rPr>
          <w:rFonts w:ascii="Times New Roman" w:eastAsia="Times New Roman" w:hAnsi="Times New Roman" w:cs="Times New Roman"/>
          <w:lang w:eastAsia="lv-LV"/>
        </w:rPr>
        <w:t>24</w:t>
      </w:r>
      <w:r w:rsidRPr="00CF384C">
        <w:rPr>
          <w:rFonts w:ascii="Times New Roman" w:eastAsia="Times New Roman" w:hAnsi="Times New Roman" w:cs="Times New Roman"/>
          <w:lang w:eastAsia="lv-LV"/>
        </w:rPr>
        <w:t xml:space="preserve"> mēnešu laikā.</w:t>
      </w:r>
    </w:p>
    <w:p w14:paraId="18D2B895" w14:textId="77777777" w:rsidR="009D398E" w:rsidRPr="00CE5E35" w:rsidRDefault="00A12343" w:rsidP="00B0388B">
      <w:pPr>
        <w:pStyle w:val="Sarakstarindkopa"/>
        <w:numPr>
          <w:ilvl w:val="0"/>
          <w:numId w:val="8"/>
        </w:numPr>
        <w:spacing w:before="120" w:after="120"/>
        <w:ind w:left="426" w:hanging="426"/>
        <w:contextualSpacing w:val="0"/>
        <w:jc w:val="both"/>
        <w:rPr>
          <w:rFonts w:ascii="Times New Roman" w:eastAsia="Times New Roman" w:hAnsi="Times New Roman" w:cs="Times New Roman"/>
          <w:lang w:eastAsia="lv-LV"/>
        </w:rPr>
      </w:pPr>
      <w:r w:rsidRPr="00B0388B">
        <w:rPr>
          <w:rFonts w:ascii="Times New Roman" w:eastAsia="Times New Roman" w:hAnsi="Times New Roman" w:cs="Times New Roman"/>
          <w:lang w:eastAsia="lv-LV"/>
        </w:rPr>
        <w:t xml:space="preserve">Centrālās pārvaldes </w:t>
      </w:r>
      <w:r w:rsidRPr="00B0388B">
        <w:rPr>
          <w:rFonts w:ascii="Times New Roman" w:hAnsi="Times New Roman" w:cs="Times New Roman"/>
        </w:rPr>
        <w:t>Attīstības un projektu nodaļai</w:t>
      </w:r>
      <w:r>
        <w:rPr>
          <w:rFonts w:ascii="Times New Roman" w:hAnsi="Times New Roman" w:cs="Times New Roman"/>
        </w:rPr>
        <w:t>:</w:t>
      </w:r>
    </w:p>
    <w:p w14:paraId="1E163E0F" w14:textId="7AA9CC52" w:rsidR="00D624AF" w:rsidRPr="00CE5E35" w:rsidRDefault="00A12343" w:rsidP="009D398E">
      <w:pPr>
        <w:pStyle w:val="Sarakstarindkopa"/>
        <w:numPr>
          <w:ilvl w:val="1"/>
          <w:numId w:val="8"/>
        </w:numPr>
        <w:spacing w:before="120" w:after="120"/>
        <w:ind w:left="993" w:hanging="567"/>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S</w:t>
      </w:r>
      <w:r w:rsidR="005C764E" w:rsidRPr="00CE5E35">
        <w:rPr>
          <w:rFonts w:ascii="Times New Roman" w:eastAsia="Times New Roman" w:hAnsi="Times New Roman" w:cs="Times New Roman"/>
          <w:lang w:eastAsia="lv-LV"/>
        </w:rPr>
        <w:t>agatavot</w:t>
      </w:r>
      <w:r w:rsidR="005C764E" w:rsidRPr="00B0388B">
        <w:rPr>
          <w:rFonts w:ascii="Times New Roman" w:hAnsi="Times New Roman" w:cs="Times New Roman"/>
        </w:rPr>
        <w:t xml:space="preserve"> un līdz </w:t>
      </w:r>
      <w:r w:rsidR="00695475" w:rsidRPr="00B0388B">
        <w:rPr>
          <w:rFonts w:ascii="Times New Roman" w:hAnsi="Times New Roman" w:cs="Times New Roman"/>
        </w:rPr>
        <w:t>30.06.</w:t>
      </w:r>
      <w:r w:rsidR="005C764E" w:rsidRPr="00B0388B">
        <w:rPr>
          <w:rFonts w:ascii="Times New Roman" w:hAnsi="Times New Roman" w:cs="Times New Roman"/>
        </w:rPr>
        <w:t xml:space="preserve">2026. iesniegt </w:t>
      </w:r>
      <w:r w:rsidR="00695475" w:rsidRPr="00B0388B">
        <w:rPr>
          <w:rFonts w:ascii="Times New Roman" w:hAnsi="Times New Roman" w:cs="Times New Roman"/>
        </w:rPr>
        <w:t>p</w:t>
      </w:r>
      <w:r w:rsidR="005C764E" w:rsidRPr="00B0388B">
        <w:rPr>
          <w:rFonts w:ascii="Times New Roman" w:hAnsi="Times New Roman" w:cs="Times New Roman"/>
        </w:rPr>
        <w:t>rojekta pieteikumu Kohēzijas politikas fondu vadības informācijas sistēmā</w:t>
      </w:r>
      <w:r>
        <w:rPr>
          <w:rFonts w:ascii="Times New Roman" w:hAnsi="Times New Roman" w:cs="Times New Roman"/>
        </w:rPr>
        <w:t>.</w:t>
      </w:r>
    </w:p>
    <w:p w14:paraId="298D5DB5" w14:textId="23BD8003" w:rsidR="009D398E" w:rsidRPr="00E17B94" w:rsidRDefault="00A12343" w:rsidP="00E17B94">
      <w:pPr>
        <w:pStyle w:val="Sarakstarindkopa"/>
        <w:numPr>
          <w:ilvl w:val="1"/>
          <w:numId w:val="8"/>
        </w:numPr>
        <w:jc w:val="both"/>
        <w:rPr>
          <w:rFonts w:ascii="Times New Roman" w:eastAsia="Times New Roman" w:hAnsi="Times New Roman" w:cs="Times New Roman"/>
          <w:lang w:eastAsia="lv-LV"/>
        </w:rPr>
      </w:pPr>
      <w:r>
        <w:rPr>
          <w:rFonts w:ascii="Times New Roman" w:eastAsia="Times New Roman" w:hAnsi="Times New Roman" w:cs="Times New Roman"/>
          <w:lang w:eastAsia="lv-LV"/>
        </w:rPr>
        <w:t>P</w:t>
      </w:r>
      <w:r w:rsidRPr="009D398E">
        <w:rPr>
          <w:rFonts w:ascii="Times New Roman" w:eastAsia="Times New Roman" w:hAnsi="Times New Roman" w:cs="Times New Roman"/>
          <w:lang w:eastAsia="lv-LV"/>
        </w:rPr>
        <w:t xml:space="preserve">apildināt Ādažu novada Attīstības programmas (2021-2027) Rīcības plāna uzdevumu “U9.1.1: Paaugstināt esošo sociālo pakalpojumu kvalitāti un sekmēt pieejamību visā novada teritorijā” ar jaunu pasākumu “Ā9.1.1.5. Projekta “Sabiedrībā balstītu sociālās rehabilitācijas pakalpojumu attīstība bērniem ar funkcionāliem traucējumiem Ādažos” īstenošana” (atbildīgais – </w:t>
      </w:r>
      <w:r>
        <w:rPr>
          <w:rFonts w:ascii="Times New Roman" w:eastAsia="Times New Roman" w:hAnsi="Times New Roman" w:cs="Times New Roman"/>
          <w:lang w:eastAsia="lv-LV"/>
        </w:rPr>
        <w:t>Attīstības un projektu nodaļa, Sociālais dienests</w:t>
      </w:r>
      <w:r w:rsidRPr="009D398E">
        <w:rPr>
          <w:rFonts w:ascii="Times New Roman" w:eastAsia="Times New Roman" w:hAnsi="Times New Roman" w:cs="Times New Roman"/>
          <w:lang w:eastAsia="lv-LV"/>
        </w:rPr>
        <w:t>; izpildes termiņš 2026.-202</w:t>
      </w:r>
      <w:r>
        <w:rPr>
          <w:rFonts w:ascii="Times New Roman" w:eastAsia="Times New Roman" w:hAnsi="Times New Roman" w:cs="Times New Roman"/>
          <w:lang w:eastAsia="lv-LV"/>
        </w:rPr>
        <w:t>8</w:t>
      </w:r>
      <w:r w:rsidRPr="009D398E">
        <w:rPr>
          <w:rFonts w:ascii="Times New Roman" w:eastAsia="Times New Roman" w:hAnsi="Times New Roman" w:cs="Times New Roman"/>
          <w:lang w:eastAsia="lv-LV"/>
        </w:rPr>
        <w:t>.; Finanšu resursi – ES finansējums, Pašvaldības finansējums; Iznākuma rā</w:t>
      </w:r>
      <w:r w:rsidRPr="009D398E">
        <w:rPr>
          <w:rFonts w:ascii="Times New Roman" w:eastAsia="Times New Roman" w:hAnsi="Times New Roman" w:cs="Times New Roman"/>
          <w:lang w:eastAsia="lv-LV"/>
        </w:rPr>
        <w:t xml:space="preserve">dītāji – Tiek īstenots projekts “Sabiedrībā balstītu sociālās rehabilitācijas pakalpojumu attīstība bērniem ar funkcionāliem traucējumiem Ādažos”. Projekta mērķa grupa ir 30 bērni ar funkcionāliem traucējumiem, kuri dzīvo Ādažu novadā. Projektā paredzēts nodrošināt šādus sociālās rehabilitācijas pakalpojumus: </w:t>
      </w:r>
      <w:proofErr w:type="spellStart"/>
      <w:r w:rsidRPr="009D398E">
        <w:rPr>
          <w:rFonts w:ascii="Times New Roman" w:eastAsia="Times New Roman" w:hAnsi="Times New Roman" w:cs="Times New Roman"/>
          <w:lang w:eastAsia="lv-LV"/>
        </w:rPr>
        <w:t>audiologopēda</w:t>
      </w:r>
      <w:proofErr w:type="spellEnd"/>
      <w:r w:rsidRPr="009D398E">
        <w:rPr>
          <w:rFonts w:ascii="Times New Roman" w:eastAsia="Times New Roman" w:hAnsi="Times New Roman" w:cs="Times New Roman"/>
          <w:lang w:eastAsia="lv-LV"/>
        </w:rPr>
        <w:t xml:space="preserve"> pakalpojumi; individuālas sociālās rehabilitācijas aktivitātes bērniem; </w:t>
      </w:r>
      <w:proofErr w:type="spellStart"/>
      <w:r w:rsidRPr="009D398E">
        <w:rPr>
          <w:rFonts w:ascii="Times New Roman" w:eastAsia="Times New Roman" w:hAnsi="Times New Roman" w:cs="Times New Roman"/>
          <w:lang w:eastAsia="lv-LV"/>
        </w:rPr>
        <w:t>kanisterapijas</w:t>
      </w:r>
      <w:proofErr w:type="spellEnd"/>
      <w:r w:rsidRPr="009D398E">
        <w:rPr>
          <w:rFonts w:ascii="Times New Roman" w:eastAsia="Times New Roman" w:hAnsi="Times New Roman" w:cs="Times New Roman"/>
          <w:lang w:eastAsia="lv-LV"/>
        </w:rPr>
        <w:t xml:space="preserve"> nodarbības; atbalsta pasākumi bērnu vecākiem un ģimenēm.</w:t>
      </w:r>
    </w:p>
    <w:p w14:paraId="460F7A9E" w14:textId="77777777" w:rsidR="00D624AF" w:rsidRPr="00B0388B" w:rsidRDefault="00A12343" w:rsidP="00695475">
      <w:pPr>
        <w:pStyle w:val="Sarakstarindkopa"/>
        <w:numPr>
          <w:ilvl w:val="0"/>
          <w:numId w:val="8"/>
        </w:numPr>
        <w:spacing w:before="120" w:after="120"/>
        <w:ind w:left="426" w:hanging="426"/>
        <w:contextualSpacing w:val="0"/>
        <w:jc w:val="both"/>
        <w:rPr>
          <w:rFonts w:ascii="Times New Roman" w:eastAsia="Times New Roman" w:hAnsi="Times New Roman" w:cs="Times New Roman"/>
          <w:lang w:eastAsia="lv-LV"/>
        </w:rPr>
      </w:pPr>
      <w:r w:rsidRPr="00AD5BC2">
        <w:rPr>
          <w:rFonts w:ascii="Times New Roman" w:hAnsi="Times New Roman" w:cs="Times New Roman"/>
        </w:rPr>
        <w:t>P</w:t>
      </w:r>
      <w:r w:rsidRPr="00AD5BC2">
        <w:rPr>
          <w:rFonts w:ascii="Times New Roman" w:hAnsi="Times New Roman" w:cs="Times New Roman"/>
        </w:rPr>
        <w:t>rojekta apstiprināšanas gadījumā</w:t>
      </w:r>
      <w:r>
        <w:rPr>
          <w:rFonts w:ascii="Times New Roman" w:hAnsi="Times New Roman" w:cs="Times New Roman"/>
        </w:rPr>
        <w:t>:</w:t>
      </w:r>
    </w:p>
    <w:p w14:paraId="1F4119BB" w14:textId="6E7829C3" w:rsidR="00D624AF" w:rsidRPr="00B0388B" w:rsidRDefault="00A12343" w:rsidP="00D624AF">
      <w:pPr>
        <w:pStyle w:val="Sarakstarindkopa"/>
        <w:numPr>
          <w:ilvl w:val="1"/>
          <w:numId w:val="8"/>
        </w:numPr>
        <w:spacing w:before="120" w:after="120"/>
        <w:ind w:left="993" w:hanging="567"/>
        <w:contextualSpacing w:val="0"/>
        <w:jc w:val="both"/>
        <w:rPr>
          <w:rFonts w:ascii="Times New Roman" w:eastAsia="Times New Roman" w:hAnsi="Times New Roman" w:cs="Times New Roman"/>
          <w:lang w:eastAsia="lv-LV"/>
        </w:rPr>
      </w:pPr>
      <w:r w:rsidRPr="00290E75">
        <w:rPr>
          <w:rFonts w:ascii="Times New Roman" w:eastAsia="Times New Roman" w:hAnsi="Times New Roman" w:cs="Times New Roman"/>
          <w:lang w:eastAsia="lv-LV"/>
        </w:rPr>
        <w:t xml:space="preserve">Ādažu novada sociālajam dienestam organizēt </w:t>
      </w:r>
      <w:r>
        <w:rPr>
          <w:rFonts w:ascii="Times New Roman" w:eastAsia="Times New Roman" w:hAnsi="Times New Roman" w:cs="Times New Roman"/>
          <w:lang w:eastAsia="lv-LV"/>
        </w:rPr>
        <w:t xml:space="preserve">pašvaldībai piekritīgo līgumsaistību un </w:t>
      </w:r>
      <w:r w:rsidRPr="00290E75">
        <w:rPr>
          <w:rFonts w:ascii="Times New Roman" w:eastAsia="Times New Roman" w:hAnsi="Times New Roman" w:cs="Times New Roman"/>
          <w:lang w:eastAsia="lv-LV"/>
        </w:rPr>
        <w:t>projekta izpildi</w:t>
      </w:r>
      <w:r>
        <w:rPr>
          <w:rFonts w:ascii="Times New Roman" w:eastAsia="Times New Roman" w:hAnsi="Times New Roman" w:cs="Times New Roman"/>
          <w:lang w:eastAsia="lv-LV"/>
        </w:rPr>
        <w:t xml:space="preserve"> kopumā;</w:t>
      </w:r>
    </w:p>
    <w:p w14:paraId="49E594B0" w14:textId="52CF0120" w:rsidR="00CD5111" w:rsidRPr="00CF384C" w:rsidRDefault="00A12343" w:rsidP="00B0388B">
      <w:pPr>
        <w:pStyle w:val="Sarakstarindkopa"/>
        <w:numPr>
          <w:ilvl w:val="1"/>
          <w:numId w:val="8"/>
        </w:numPr>
        <w:spacing w:before="120" w:after="120"/>
        <w:ind w:left="993" w:hanging="567"/>
        <w:contextualSpacing w:val="0"/>
        <w:jc w:val="both"/>
        <w:rPr>
          <w:rFonts w:ascii="Times New Roman" w:eastAsia="Times New Roman" w:hAnsi="Times New Roman" w:cs="Times New Roman"/>
          <w:lang w:eastAsia="lv-LV"/>
        </w:rPr>
      </w:pPr>
      <w:r w:rsidRPr="00CF384C">
        <w:rPr>
          <w:rFonts w:ascii="Times New Roman" w:eastAsia="Times New Roman" w:hAnsi="Times New Roman" w:cs="Times New Roman"/>
          <w:lang w:eastAsia="lv-LV"/>
        </w:rPr>
        <w:t xml:space="preserve">Ādažu novada </w:t>
      </w:r>
      <w:r>
        <w:rPr>
          <w:rFonts w:ascii="Times New Roman" w:eastAsia="Times New Roman" w:hAnsi="Times New Roman" w:cs="Times New Roman"/>
          <w:lang w:eastAsia="lv-LV"/>
        </w:rPr>
        <w:t>s</w:t>
      </w:r>
      <w:r w:rsidRPr="00CF384C">
        <w:rPr>
          <w:rFonts w:ascii="Times New Roman" w:eastAsia="Times New Roman" w:hAnsi="Times New Roman" w:cs="Times New Roman"/>
          <w:lang w:eastAsia="lv-LV"/>
        </w:rPr>
        <w:t>ociālajam dienestam</w:t>
      </w:r>
      <w:r>
        <w:rPr>
          <w:rFonts w:ascii="Times New Roman" w:eastAsia="Times New Roman" w:hAnsi="Times New Roman" w:cs="Times New Roman"/>
          <w:lang w:eastAsia="lv-LV"/>
        </w:rPr>
        <w:t xml:space="preserve"> </w:t>
      </w:r>
      <w:r w:rsidR="00695475">
        <w:rPr>
          <w:rFonts w:ascii="Times New Roman" w:hAnsi="Times New Roman" w:cs="Times New Roman"/>
        </w:rPr>
        <w:t>p</w:t>
      </w:r>
      <w:r w:rsidR="0063190D">
        <w:rPr>
          <w:rFonts w:ascii="Times New Roman" w:hAnsi="Times New Roman" w:cs="Times New Roman"/>
        </w:rPr>
        <w:t xml:space="preserve">rojekta īstenošanai nepieciešamo </w:t>
      </w:r>
      <w:r w:rsidR="00695475">
        <w:rPr>
          <w:rFonts w:ascii="Times New Roman" w:hAnsi="Times New Roman" w:cs="Times New Roman"/>
        </w:rPr>
        <w:t>pašvaldības līdz</w:t>
      </w:r>
      <w:r w:rsidR="0063190D">
        <w:rPr>
          <w:rFonts w:ascii="Times New Roman" w:hAnsi="Times New Roman" w:cs="Times New Roman"/>
        </w:rPr>
        <w:t xml:space="preserve">finansējumu </w:t>
      </w:r>
      <w:r w:rsidR="00695475">
        <w:rPr>
          <w:rFonts w:ascii="Times New Roman" w:hAnsi="Times New Roman" w:cs="Times New Roman"/>
        </w:rPr>
        <w:t>38 367</w:t>
      </w:r>
      <w:r w:rsidR="00695475" w:rsidRPr="0007602A">
        <w:rPr>
          <w:rFonts w:ascii="Times New Roman" w:hAnsi="Times New Roman" w:cs="Times New Roman"/>
        </w:rPr>
        <w:t xml:space="preserve"> </w:t>
      </w:r>
      <w:proofErr w:type="spellStart"/>
      <w:r w:rsidR="00695475" w:rsidRPr="0007602A">
        <w:rPr>
          <w:rFonts w:ascii="Times New Roman" w:hAnsi="Times New Roman" w:cs="Times New Roman"/>
          <w:i/>
          <w:iCs/>
        </w:rPr>
        <w:t>euro</w:t>
      </w:r>
      <w:proofErr w:type="spellEnd"/>
      <w:r w:rsidR="00695475" w:rsidRPr="00AD5BC2">
        <w:rPr>
          <w:rFonts w:ascii="Times New Roman" w:hAnsi="Times New Roman" w:cs="Times New Roman"/>
        </w:rPr>
        <w:t xml:space="preserve"> </w:t>
      </w:r>
      <w:r w:rsidR="00695475">
        <w:rPr>
          <w:rFonts w:ascii="Times New Roman" w:hAnsi="Times New Roman" w:cs="Times New Roman"/>
        </w:rPr>
        <w:t>apmērā iekļaut pašvaldības 2026.-</w:t>
      </w:r>
      <w:r w:rsidR="00695475" w:rsidRPr="001F2DFC">
        <w:rPr>
          <w:rFonts w:ascii="Times New Roman" w:hAnsi="Times New Roman" w:cs="Times New Roman"/>
        </w:rPr>
        <w:t>202</w:t>
      </w:r>
      <w:r w:rsidR="00695475">
        <w:rPr>
          <w:rFonts w:ascii="Times New Roman" w:hAnsi="Times New Roman" w:cs="Times New Roman"/>
        </w:rPr>
        <w:t>8</w:t>
      </w:r>
      <w:r w:rsidR="00695475" w:rsidRPr="001F2DFC">
        <w:rPr>
          <w:rFonts w:ascii="Times New Roman" w:hAnsi="Times New Roman" w:cs="Times New Roman"/>
        </w:rPr>
        <w:t xml:space="preserve">. gada </w:t>
      </w:r>
      <w:r w:rsidR="00507D78">
        <w:rPr>
          <w:rFonts w:ascii="Times New Roman" w:hAnsi="Times New Roman" w:cs="Times New Roman"/>
        </w:rPr>
        <w:t>budžeta sadaļā “</w:t>
      </w:r>
      <w:r w:rsidR="00507D78" w:rsidRPr="00507D78">
        <w:rPr>
          <w:rFonts w:ascii="Times New Roman" w:hAnsi="Times New Roman" w:cs="Times New Roman"/>
        </w:rPr>
        <w:t>Sociālā aizsardzība</w:t>
      </w:r>
      <w:r w:rsidR="00507D78">
        <w:rPr>
          <w:rFonts w:ascii="Times New Roman" w:hAnsi="Times New Roman" w:cs="Times New Roman"/>
        </w:rPr>
        <w:t>”</w:t>
      </w:r>
      <w:r w:rsidR="00A26F00">
        <w:rPr>
          <w:rFonts w:ascii="Times New Roman" w:eastAsia="Times New Roman" w:hAnsi="Times New Roman" w:cs="Times New Roman"/>
          <w:lang w:eastAsia="lv-LV"/>
        </w:rPr>
        <w:t xml:space="preserve"> un n</w:t>
      </w:r>
      <w:r w:rsidR="00A26F00" w:rsidRPr="008D05AC">
        <w:rPr>
          <w:rFonts w:ascii="Times New Roman" w:eastAsia="Times New Roman" w:hAnsi="Times New Roman" w:cs="Times New Roman"/>
          <w:lang w:eastAsia="lv-LV"/>
        </w:rPr>
        <w:t xml:space="preserve">odrošināt finansējumu vismaz </w:t>
      </w:r>
      <w:r w:rsidR="00A26F00">
        <w:rPr>
          <w:rFonts w:ascii="Times New Roman" w:eastAsia="Times New Roman" w:hAnsi="Times New Roman" w:cs="Times New Roman"/>
          <w:lang w:eastAsia="lv-LV"/>
        </w:rPr>
        <w:t xml:space="preserve">21 741 </w:t>
      </w:r>
      <w:proofErr w:type="spellStart"/>
      <w:r w:rsidR="00A26F00" w:rsidRPr="00991598">
        <w:rPr>
          <w:rFonts w:ascii="Times New Roman" w:eastAsia="Times New Roman" w:hAnsi="Times New Roman" w:cs="Times New Roman"/>
          <w:i/>
          <w:iCs/>
          <w:lang w:eastAsia="lv-LV"/>
        </w:rPr>
        <w:t>euro</w:t>
      </w:r>
      <w:proofErr w:type="spellEnd"/>
      <w:r w:rsidR="00A26F00">
        <w:rPr>
          <w:rFonts w:ascii="Times New Roman" w:eastAsia="Times New Roman" w:hAnsi="Times New Roman" w:cs="Times New Roman"/>
          <w:lang w:eastAsia="lv-LV"/>
        </w:rPr>
        <w:t xml:space="preserve"> (</w:t>
      </w:r>
      <w:r w:rsidR="00A26F00" w:rsidRPr="008D05AC">
        <w:rPr>
          <w:rFonts w:ascii="Times New Roman" w:eastAsia="Times New Roman" w:hAnsi="Times New Roman" w:cs="Times New Roman"/>
          <w:lang w:eastAsia="lv-LV"/>
        </w:rPr>
        <w:t>10 %</w:t>
      </w:r>
      <w:r w:rsidR="00A26F00">
        <w:rPr>
          <w:rFonts w:ascii="Times New Roman" w:eastAsia="Times New Roman" w:hAnsi="Times New Roman" w:cs="Times New Roman"/>
          <w:lang w:eastAsia="lv-LV"/>
        </w:rPr>
        <w:t xml:space="preserve"> )</w:t>
      </w:r>
      <w:r w:rsidR="00A26F00" w:rsidRPr="008D05AC">
        <w:rPr>
          <w:rFonts w:ascii="Times New Roman" w:eastAsia="Times New Roman" w:hAnsi="Times New Roman" w:cs="Times New Roman"/>
          <w:lang w:eastAsia="lv-LV"/>
        </w:rPr>
        <w:t xml:space="preserve"> apmērā no projekta iesniegumā plānotā ESF+ finansējuma</w:t>
      </w:r>
      <w:r w:rsidR="00A26F00">
        <w:rPr>
          <w:rFonts w:ascii="Times New Roman" w:eastAsia="Times New Roman" w:hAnsi="Times New Roman" w:cs="Times New Roman"/>
          <w:lang w:eastAsia="lv-LV"/>
        </w:rPr>
        <w:t xml:space="preserve"> līdz noslēguma maksājuma veikšanai.</w:t>
      </w:r>
    </w:p>
    <w:p w14:paraId="010E98FA" w14:textId="0CC91C62" w:rsidR="0063190D" w:rsidRPr="00A26F00" w:rsidRDefault="00A12343" w:rsidP="00A26F00">
      <w:pPr>
        <w:pStyle w:val="Sarakstarindkopa"/>
        <w:numPr>
          <w:ilvl w:val="1"/>
          <w:numId w:val="8"/>
        </w:numPr>
        <w:spacing w:before="120" w:after="120"/>
        <w:ind w:left="993" w:hanging="567"/>
        <w:contextualSpacing w:val="0"/>
        <w:jc w:val="both"/>
        <w:rPr>
          <w:rFonts w:ascii="Times New Roman" w:eastAsia="Times New Roman" w:hAnsi="Times New Roman" w:cs="Times New Roman"/>
          <w:color w:val="000000" w:themeColor="text1"/>
          <w:lang w:eastAsia="lv-LV"/>
        </w:rPr>
      </w:pPr>
      <w:r w:rsidRPr="00A26F00">
        <w:rPr>
          <w:rFonts w:ascii="Times New Roman" w:eastAsia="Times New Roman" w:hAnsi="Times New Roman" w:cs="Times New Roman"/>
          <w:lang w:eastAsia="lv-LV"/>
        </w:rPr>
        <w:t xml:space="preserve">Centrālās pārvaldes Finanšu nodaļai </w:t>
      </w:r>
      <w:r w:rsidR="00A26F00">
        <w:rPr>
          <w:rFonts w:ascii="Times New Roman" w:eastAsia="Times New Roman" w:hAnsi="Times New Roman" w:cs="Times New Roman"/>
          <w:lang w:eastAsia="lv-LV"/>
        </w:rPr>
        <w:t xml:space="preserve">4.1. apakšpunkta izpildei </w:t>
      </w:r>
      <w:r w:rsidRPr="00A26F00">
        <w:rPr>
          <w:rFonts w:ascii="Times New Roman" w:eastAsia="Times New Roman" w:hAnsi="Times New Roman" w:cs="Times New Roman"/>
          <w:lang w:eastAsia="lv-LV"/>
        </w:rPr>
        <w:t xml:space="preserve">organizēt budžeta līdzekļu pārdali pašvaldības līdzfinansējuma nodrošināšanai </w:t>
      </w:r>
      <w:r w:rsidRPr="00A26F00">
        <w:rPr>
          <w:rFonts w:ascii="Times New Roman" w:eastAsia="Times New Roman" w:hAnsi="Times New Roman" w:cs="Times New Roman"/>
          <w:color w:val="000000" w:themeColor="text1"/>
          <w:lang w:eastAsia="lv-LV"/>
        </w:rPr>
        <w:t>2026. gadā:</w:t>
      </w:r>
    </w:p>
    <w:p w14:paraId="10166370" w14:textId="6A6B17F7" w:rsidR="00CD5111" w:rsidRPr="00A26F00" w:rsidRDefault="00A12343" w:rsidP="00A26F00">
      <w:pPr>
        <w:pStyle w:val="Sarakstarindkopa"/>
        <w:numPr>
          <w:ilvl w:val="2"/>
          <w:numId w:val="8"/>
        </w:numPr>
        <w:spacing w:before="120" w:after="120"/>
        <w:ind w:left="1701" w:hanging="708"/>
        <w:jc w:val="both"/>
        <w:rPr>
          <w:rFonts w:ascii="Times New Roman" w:eastAsia="Times New Roman" w:hAnsi="Times New Roman" w:cs="Times New Roman"/>
          <w:lang w:eastAsia="lv-LV"/>
        </w:rPr>
      </w:pPr>
      <w:r w:rsidRPr="00A26F00">
        <w:rPr>
          <w:rFonts w:ascii="Times New Roman" w:eastAsia="Times New Roman" w:hAnsi="Times New Roman" w:cs="Times New Roman"/>
          <w:lang w:eastAsia="lv-LV"/>
        </w:rPr>
        <w:t xml:space="preserve">no </w:t>
      </w:r>
      <w:r w:rsidR="00695475" w:rsidRPr="00A26F00">
        <w:rPr>
          <w:rFonts w:ascii="Times New Roman" w:eastAsia="Times New Roman" w:hAnsi="Times New Roman" w:cs="Times New Roman"/>
          <w:lang w:eastAsia="lv-LV"/>
        </w:rPr>
        <w:t>Ādažu novada s</w:t>
      </w:r>
      <w:r w:rsidRPr="00A26F00">
        <w:rPr>
          <w:rFonts w:ascii="Times New Roman" w:eastAsia="Times New Roman" w:hAnsi="Times New Roman" w:cs="Times New Roman"/>
          <w:lang w:eastAsia="lv-LV"/>
        </w:rPr>
        <w:t>ociālā dienesta budžeta (</w:t>
      </w:r>
      <w:r w:rsidR="00695475" w:rsidRPr="00A26F00">
        <w:rPr>
          <w:rFonts w:ascii="Times New Roman" w:eastAsia="Times New Roman" w:hAnsi="Times New Roman" w:cs="Times New Roman"/>
          <w:lang w:eastAsia="lv-LV"/>
        </w:rPr>
        <w:t>n</w:t>
      </w:r>
      <w:r w:rsidRPr="00A26F00">
        <w:rPr>
          <w:rFonts w:ascii="Times New Roman" w:eastAsia="Times New Roman" w:hAnsi="Times New Roman" w:cs="Times New Roman"/>
          <w:lang w:eastAsia="lv-LV"/>
        </w:rPr>
        <w:t>odaļa 1010, EK</w:t>
      </w:r>
      <w:r w:rsidR="00695475" w:rsidRPr="00A26F00">
        <w:rPr>
          <w:rFonts w:ascii="Times New Roman" w:eastAsia="Times New Roman" w:hAnsi="Times New Roman" w:cs="Times New Roman"/>
          <w:lang w:eastAsia="lv-LV"/>
        </w:rPr>
        <w:t>K</w:t>
      </w:r>
      <w:r w:rsidRPr="00A26F00">
        <w:rPr>
          <w:rFonts w:ascii="Times New Roman" w:eastAsia="Times New Roman" w:hAnsi="Times New Roman" w:cs="Times New Roman"/>
          <w:lang w:eastAsia="lv-LV"/>
        </w:rPr>
        <w:t xml:space="preserve"> 1119)</w:t>
      </w:r>
      <w:r>
        <w:rPr>
          <w:rFonts w:ascii="Times New Roman" w:eastAsia="Times New Roman" w:hAnsi="Times New Roman" w:cs="Times New Roman"/>
          <w:lang w:eastAsia="lv-LV"/>
        </w:rPr>
        <w:t xml:space="preserve"> </w:t>
      </w:r>
      <w:r w:rsidRPr="00A26F00">
        <w:rPr>
          <w:rFonts w:ascii="Times New Roman" w:eastAsia="Times New Roman" w:hAnsi="Times New Roman" w:cs="Times New Roman"/>
          <w:lang w:eastAsia="lv-LV"/>
        </w:rPr>
        <w:t xml:space="preserve">17 000 </w:t>
      </w:r>
      <w:proofErr w:type="spellStart"/>
      <w:r w:rsidRPr="00A26F00">
        <w:rPr>
          <w:rFonts w:ascii="Times New Roman" w:eastAsia="Times New Roman" w:hAnsi="Times New Roman" w:cs="Times New Roman"/>
          <w:i/>
          <w:iCs/>
          <w:lang w:eastAsia="lv-LV"/>
        </w:rPr>
        <w:t>euro</w:t>
      </w:r>
      <w:proofErr w:type="spellEnd"/>
      <w:r w:rsidRPr="00A26F00">
        <w:rPr>
          <w:rFonts w:ascii="Times New Roman" w:eastAsia="Times New Roman" w:hAnsi="Times New Roman" w:cs="Times New Roman"/>
          <w:lang w:eastAsia="lv-LV"/>
        </w:rPr>
        <w:t>;</w:t>
      </w:r>
    </w:p>
    <w:p w14:paraId="7120F072" w14:textId="2F650DEE" w:rsidR="0063190D" w:rsidRDefault="00A12343" w:rsidP="00A26F00">
      <w:pPr>
        <w:pStyle w:val="Sarakstarindkopa"/>
        <w:numPr>
          <w:ilvl w:val="2"/>
          <w:numId w:val="8"/>
        </w:numPr>
        <w:spacing w:before="120" w:after="120"/>
        <w:ind w:left="1701" w:hanging="708"/>
        <w:contextualSpacing w:val="0"/>
        <w:jc w:val="both"/>
        <w:rPr>
          <w:rFonts w:ascii="Times New Roman" w:eastAsia="Times New Roman" w:hAnsi="Times New Roman" w:cs="Times New Roman"/>
          <w:lang w:eastAsia="lv-LV"/>
        </w:rPr>
      </w:pPr>
      <w:r w:rsidRPr="00A26F00">
        <w:rPr>
          <w:rFonts w:ascii="Times New Roman" w:eastAsia="Times New Roman" w:hAnsi="Times New Roman" w:cs="Times New Roman"/>
          <w:lang w:eastAsia="lv-LV"/>
        </w:rPr>
        <w:t>no Dienas aprūpes centra budžeta (</w:t>
      </w:r>
      <w:r w:rsidR="00695475" w:rsidRPr="00A26F00">
        <w:rPr>
          <w:rFonts w:ascii="Times New Roman" w:eastAsia="Times New Roman" w:hAnsi="Times New Roman" w:cs="Times New Roman"/>
          <w:lang w:eastAsia="lv-LV"/>
        </w:rPr>
        <w:t>n</w:t>
      </w:r>
      <w:r w:rsidRPr="00A26F00">
        <w:rPr>
          <w:rFonts w:ascii="Times New Roman" w:eastAsia="Times New Roman" w:hAnsi="Times New Roman" w:cs="Times New Roman"/>
          <w:lang w:eastAsia="lv-LV"/>
        </w:rPr>
        <w:t>odaļa 1014.3, EK</w:t>
      </w:r>
      <w:r w:rsidR="00695475" w:rsidRPr="00A26F00">
        <w:rPr>
          <w:rFonts w:ascii="Times New Roman" w:eastAsia="Times New Roman" w:hAnsi="Times New Roman" w:cs="Times New Roman"/>
          <w:lang w:eastAsia="lv-LV"/>
        </w:rPr>
        <w:t>K</w:t>
      </w:r>
      <w:r w:rsidRPr="00A26F00">
        <w:rPr>
          <w:rFonts w:ascii="Times New Roman" w:eastAsia="Times New Roman" w:hAnsi="Times New Roman" w:cs="Times New Roman"/>
          <w:lang w:eastAsia="lv-LV"/>
        </w:rPr>
        <w:t xml:space="preserve"> 1119) 21 367 </w:t>
      </w:r>
      <w:proofErr w:type="spellStart"/>
      <w:r w:rsidRPr="00A26F00">
        <w:rPr>
          <w:rFonts w:ascii="Times New Roman" w:eastAsia="Times New Roman" w:hAnsi="Times New Roman" w:cs="Times New Roman"/>
          <w:i/>
          <w:iCs/>
          <w:lang w:eastAsia="lv-LV"/>
        </w:rPr>
        <w:t>euro</w:t>
      </w:r>
      <w:proofErr w:type="spellEnd"/>
      <w:r w:rsidR="00A26F00">
        <w:rPr>
          <w:rFonts w:ascii="Times New Roman" w:eastAsia="Times New Roman" w:hAnsi="Times New Roman" w:cs="Times New Roman"/>
          <w:lang w:eastAsia="lv-LV"/>
        </w:rPr>
        <w:t>.</w:t>
      </w:r>
    </w:p>
    <w:p w14:paraId="22A9495A" w14:textId="218F362F" w:rsidR="0063190D" w:rsidRPr="0063190D" w:rsidRDefault="00A12343" w:rsidP="00B0388B">
      <w:pPr>
        <w:numPr>
          <w:ilvl w:val="0"/>
          <w:numId w:val="8"/>
        </w:numPr>
        <w:spacing w:before="120" w:after="120"/>
        <w:ind w:left="426" w:hanging="426"/>
        <w:jc w:val="both"/>
        <w:rPr>
          <w:rFonts w:ascii="Times New Roman" w:hAnsi="Times New Roman" w:cs="Times New Roman"/>
        </w:rPr>
      </w:pPr>
      <w:r w:rsidRPr="00AD5BC2">
        <w:rPr>
          <w:rFonts w:ascii="Times New Roman" w:hAnsi="Times New Roman" w:cs="Times New Roman"/>
        </w:rPr>
        <w:t>Pilnvarot pašvaldības domes priekšsēdētāj</w:t>
      </w:r>
      <w:r>
        <w:rPr>
          <w:rFonts w:ascii="Times New Roman" w:hAnsi="Times New Roman" w:cs="Times New Roman"/>
        </w:rPr>
        <w:t>u</w:t>
      </w:r>
      <w:r w:rsidRPr="00AD5BC2">
        <w:rPr>
          <w:rFonts w:ascii="Times New Roman" w:hAnsi="Times New Roman" w:cs="Times New Roman"/>
        </w:rPr>
        <w:t xml:space="preserve"> parakstīt ar </w:t>
      </w:r>
      <w:r w:rsidR="00695475">
        <w:rPr>
          <w:rFonts w:ascii="Times New Roman" w:hAnsi="Times New Roman" w:cs="Times New Roman"/>
        </w:rPr>
        <w:t>p</w:t>
      </w:r>
      <w:r w:rsidRPr="00AD5BC2">
        <w:rPr>
          <w:rFonts w:ascii="Times New Roman" w:hAnsi="Times New Roman" w:cs="Times New Roman"/>
        </w:rPr>
        <w:t>rojekta sagatavošanu un īstenošanu saistītos dokumentus</w:t>
      </w:r>
      <w:r>
        <w:rPr>
          <w:rFonts w:ascii="Times New Roman" w:hAnsi="Times New Roman" w:cs="Times New Roman"/>
        </w:rPr>
        <w:t>.</w:t>
      </w:r>
    </w:p>
    <w:p w14:paraId="3145F939" w14:textId="18B955DB" w:rsidR="0063190D" w:rsidRPr="009A399F" w:rsidRDefault="00A12343" w:rsidP="00B0388B">
      <w:pPr>
        <w:numPr>
          <w:ilvl w:val="0"/>
          <w:numId w:val="8"/>
        </w:numPr>
        <w:spacing w:before="120" w:after="120"/>
        <w:ind w:left="426" w:hanging="426"/>
        <w:jc w:val="both"/>
        <w:rPr>
          <w:rFonts w:ascii="Times New Roman" w:hAnsi="Times New Roman" w:cs="Times New Roman"/>
        </w:rPr>
      </w:pPr>
      <w:r w:rsidRPr="009A399F">
        <w:rPr>
          <w:rFonts w:ascii="Times New Roman" w:hAnsi="Times New Roman" w:cs="Times New Roman"/>
        </w:rPr>
        <w:t>Pašvaldības izpilddirektora</w:t>
      </w:r>
      <w:r>
        <w:rPr>
          <w:rFonts w:ascii="Times New Roman" w:hAnsi="Times New Roman" w:cs="Times New Roman"/>
        </w:rPr>
        <w:t xml:space="preserve">m </w:t>
      </w:r>
      <w:r w:rsidRPr="009A399F">
        <w:rPr>
          <w:rFonts w:ascii="Times New Roman" w:hAnsi="Times New Roman" w:cs="Times New Roman"/>
        </w:rPr>
        <w:t>veikt lēmuma izpildes kontroli.</w:t>
      </w:r>
    </w:p>
    <w:p w14:paraId="48203C36" w14:textId="77777777" w:rsidR="005B6B44" w:rsidRPr="00CF384C" w:rsidRDefault="005B6B44" w:rsidP="00695475">
      <w:pPr>
        <w:jc w:val="both"/>
        <w:rPr>
          <w:rFonts w:ascii="Times New Roman" w:hAnsi="Times New Roman" w:cs="Times New Roman"/>
        </w:rPr>
      </w:pPr>
    </w:p>
    <w:p w14:paraId="3B725AB1" w14:textId="77777777" w:rsidR="00BB16A4" w:rsidRDefault="00BB16A4" w:rsidP="00695475">
      <w:pPr>
        <w:jc w:val="both"/>
        <w:rPr>
          <w:rFonts w:ascii="Times New Roman" w:hAnsi="Times New Roman" w:cs="Times New Roman"/>
        </w:rPr>
      </w:pPr>
    </w:p>
    <w:p w14:paraId="4E8CA4CE" w14:textId="77777777" w:rsidR="00E17B94" w:rsidRPr="005B6B44" w:rsidRDefault="00E17B94" w:rsidP="00695475">
      <w:pPr>
        <w:jc w:val="both"/>
        <w:rPr>
          <w:rFonts w:ascii="Times New Roman" w:hAnsi="Times New Roman" w:cs="Times New Roman"/>
        </w:rPr>
      </w:pPr>
    </w:p>
    <w:p w14:paraId="533C78D7" w14:textId="77777777" w:rsidR="00E17B94" w:rsidRPr="00285C14" w:rsidRDefault="00E17B94" w:rsidP="00E17B94">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51F4B422" w14:textId="77777777" w:rsidR="00E17B94" w:rsidRPr="00285C14" w:rsidRDefault="00E17B94" w:rsidP="00E17B94">
      <w:pPr>
        <w:jc w:val="center"/>
        <w:rPr>
          <w:rFonts w:ascii="Times New Roman" w:hAnsi="Times New Roman"/>
        </w:rPr>
      </w:pPr>
    </w:p>
    <w:p w14:paraId="6451C0D7" w14:textId="54DF1A43" w:rsidR="00564CA6" w:rsidRPr="00E17B94" w:rsidRDefault="00E17B94" w:rsidP="00E17B94">
      <w:pPr>
        <w:jc w:val="center"/>
        <w:rPr>
          <w:rFonts w:ascii="Times New Roman" w:hAnsi="Times New Roman"/>
        </w:rPr>
      </w:pPr>
      <w:r w:rsidRPr="00285C14">
        <w:rPr>
          <w:rFonts w:ascii="Times New Roman" w:hAnsi="Times New Roman"/>
        </w:rPr>
        <w:t>ŠIS DOKUMENTS IR ELEKTRONISKI PARAKSTĪTS AR DROŠU ELEKTRONISKO PARAKSTU UN SATUR LAIKA ZĪMOGU</w:t>
      </w:r>
    </w:p>
    <w:sectPr w:rsidR="00564CA6" w:rsidRPr="00E17B94"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E294" w14:textId="77777777" w:rsidR="00A12343" w:rsidRDefault="00A12343">
      <w:r>
        <w:separator/>
      </w:r>
    </w:p>
  </w:endnote>
  <w:endnote w:type="continuationSeparator" w:id="0">
    <w:p w14:paraId="5343C063" w14:textId="77777777" w:rsidR="00A12343" w:rsidRDefault="00A1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335069"/>
      <w:docPartObj>
        <w:docPartGallery w:val="Page Numbers (Bottom of Page)"/>
        <w:docPartUnique/>
      </w:docPartObj>
    </w:sdtPr>
    <w:sdtEndPr>
      <w:rPr>
        <w:rFonts w:ascii="Times New Roman" w:hAnsi="Times New Roman" w:cs="Times New Roman"/>
        <w:noProof/>
      </w:rPr>
    </w:sdtEndPr>
    <w:sdtContent>
      <w:p w14:paraId="7F90CBA1" w14:textId="77777777" w:rsidR="005C7FA1" w:rsidRPr="005C7FA1" w:rsidRDefault="00A1234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70E0D426"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306B" w14:textId="77777777" w:rsidR="005C7FA1" w:rsidRPr="005C7FA1" w:rsidRDefault="005C7FA1">
    <w:pPr>
      <w:pStyle w:val="Kjene"/>
      <w:jc w:val="right"/>
      <w:rPr>
        <w:rFonts w:ascii="Times New Roman" w:hAnsi="Times New Roman" w:cs="Times New Roman"/>
      </w:rPr>
    </w:pPr>
  </w:p>
  <w:p w14:paraId="67D1399B"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49E5" w14:textId="77777777" w:rsidR="00A12343" w:rsidRDefault="00A12343">
      <w:r>
        <w:separator/>
      </w:r>
    </w:p>
  </w:footnote>
  <w:footnote w:type="continuationSeparator" w:id="0">
    <w:p w14:paraId="78812322" w14:textId="77777777" w:rsidR="00A12343" w:rsidRDefault="00A1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0F2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08A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59E"/>
    <w:multiLevelType w:val="multilevel"/>
    <w:tmpl w:val="69CC397C"/>
    <w:lvl w:ilvl="0">
      <w:start w:val="1"/>
      <w:numFmt w:val="decimal"/>
      <w:lvlText w:val="%1."/>
      <w:lvlJc w:val="left"/>
      <w:pPr>
        <w:tabs>
          <w:tab w:val="num" w:pos="720"/>
        </w:tabs>
        <w:ind w:left="720" w:hanging="360"/>
      </w:pPr>
    </w:lvl>
    <w:lvl w:ilvl="1">
      <w:start w:val="1"/>
      <w:numFmt w:val="bullet"/>
      <w:lvlText w:val="o"/>
      <w:lvlJc w:val="left"/>
      <w:pPr>
        <w:tabs>
          <w:tab w:val="num" w:pos="1353"/>
        </w:tabs>
        <w:ind w:left="1353" w:hanging="360"/>
      </w:pPr>
      <w:rPr>
        <w:rFonts w:ascii="Courier New" w:hAnsi="Courier New" w:hint="default"/>
        <w:sz w:val="20"/>
      </w:rPr>
    </w:lvl>
    <w:lvl w:ilvl="2">
      <w:start w:val="15"/>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752F3"/>
    <w:multiLevelType w:val="hybridMultilevel"/>
    <w:tmpl w:val="63841CA0"/>
    <w:lvl w:ilvl="0" w:tplc="86447B1C">
      <w:start w:val="1"/>
      <w:numFmt w:val="decimal"/>
      <w:lvlText w:val="%1."/>
      <w:lvlJc w:val="left"/>
      <w:pPr>
        <w:ind w:left="720" w:hanging="360"/>
      </w:pPr>
      <w:rPr>
        <w:rFonts w:hint="default"/>
      </w:rPr>
    </w:lvl>
    <w:lvl w:ilvl="1" w:tplc="5AE43428" w:tentative="1">
      <w:start w:val="1"/>
      <w:numFmt w:val="lowerLetter"/>
      <w:lvlText w:val="%2."/>
      <w:lvlJc w:val="left"/>
      <w:pPr>
        <w:ind w:left="1440" w:hanging="360"/>
      </w:pPr>
    </w:lvl>
    <w:lvl w:ilvl="2" w:tplc="2BE2DB38" w:tentative="1">
      <w:start w:val="1"/>
      <w:numFmt w:val="lowerRoman"/>
      <w:lvlText w:val="%3."/>
      <w:lvlJc w:val="right"/>
      <w:pPr>
        <w:ind w:left="2160" w:hanging="180"/>
      </w:pPr>
    </w:lvl>
    <w:lvl w:ilvl="3" w:tplc="9B604804" w:tentative="1">
      <w:start w:val="1"/>
      <w:numFmt w:val="decimal"/>
      <w:lvlText w:val="%4."/>
      <w:lvlJc w:val="left"/>
      <w:pPr>
        <w:ind w:left="2880" w:hanging="360"/>
      </w:pPr>
    </w:lvl>
    <w:lvl w:ilvl="4" w:tplc="287A216A" w:tentative="1">
      <w:start w:val="1"/>
      <w:numFmt w:val="lowerLetter"/>
      <w:lvlText w:val="%5."/>
      <w:lvlJc w:val="left"/>
      <w:pPr>
        <w:ind w:left="3600" w:hanging="360"/>
      </w:pPr>
    </w:lvl>
    <w:lvl w:ilvl="5" w:tplc="5E5438AC" w:tentative="1">
      <w:start w:val="1"/>
      <w:numFmt w:val="lowerRoman"/>
      <w:lvlText w:val="%6."/>
      <w:lvlJc w:val="right"/>
      <w:pPr>
        <w:ind w:left="4320" w:hanging="180"/>
      </w:pPr>
    </w:lvl>
    <w:lvl w:ilvl="6" w:tplc="6F3E215A" w:tentative="1">
      <w:start w:val="1"/>
      <w:numFmt w:val="decimal"/>
      <w:lvlText w:val="%7."/>
      <w:lvlJc w:val="left"/>
      <w:pPr>
        <w:ind w:left="5040" w:hanging="360"/>
      </w:pPr>
    </w:lvl>
    <w:lvl w:ilvl="7" w:tplc="CDF6133E" w:tentative="1">
      <w:start w:val="1"/>
      <w:numFmt w:val="lowerLetter"/>
      <w:lvlText w:val="%8."/>
      <w:lvlJc w:val="left"/>
      <w:pPr>
        <w:ind w:left="5760" w:hanging="360"/>
      </w:pPr>
    </w:lvl>
    <w:lvl w:ilvl="8" w:tplc="ABC088F2" w:tentative="1">
      <w:start w:val="1"/>
      <w:numFmt w:val="lowerRoman"/>
      <w:lvlText w:val="%9."/>
      <w:lvlJc w:val="right"/>
      <w:pPr>
        <w:ind w:left="6480" w:hanging="180"/>
      </w:pPr>
    </w:lvl>
  </w:abstractNum>
  <w:abstractNum w:abstractNumId="2" w15:restartNumberingAfterBreak="0">
    <w:nsid w:val="27203F65"/>
    <w:multiLevelType w:val="hybridMultilevel"/>
    <w:tmpl w:val="A0962116"/>
    <w:lvl w:ilvl="0" w:tplc="425072D4">
      <w:start w:val="1"/>
      <w:numFmt w:val="bullet"/>
      <w:lvlText w:val=""/>
      <w:lvlJc w:val="left"/>
      <w:pPr>
        <w:ind w:left="720" w:hanging="360"/>
      </w:pPr>
      <w:rPr>
        <w:rFonts w:ascii="Symbol" w:hAnsi="Symbol" w:hint="default"/>
      </w:rPr>
    </w:lvl>
    <w:lvl w:ilvl="1" w:tplc="C3E83398" w:tentative="1">
      <w:start w:val="1"/>
      <w:numFmt w:val="bullet"/>
      <w:lvlText w:val="o"/>
      <w:lvlJc w:val="left"/>
      <w:pPr>
        <w:ind w:left="1440" w:hanging="360"/>
      </w:pPr>
      <w:rPr>
        <w:rFonts w:ascii="Courier New" w:hAnsi="Courier New" w:cs="Courier New" w:hint="default"/>
      </w:rPr>
    </w:lvl>
    <w:lvl w:ilvl="2" w:tplc="D32023B2" w:tentative="1">
      <w:start w:val="1"/>
      <w:numFmt w:val="bullet"/>
      <w:lvlText w:val=""/>
      <w:lvlJc w:val="left"/>
      <w:pPr>
        <w:ind w:left="2160" w:hanging="360"/>
      </w:pPr>
      <w:rPr>
        <w:rFonts w:ascii="Wingdings" w:hAnsi="Wingdings" w:hint="default"/>
      </w:rPr>
    </w:lvl>
    <w:lvl w:ilvl="3" w:tplc="C8504686" w:tentative="1">
      <w:start w:val="1"/>
      <w:numFmt w:val="bullet"/>
      <w:lvlText w:val=""/>
      <w:lvlJc w:val="left"/>
      <w:pPr>
        <w:ind w:left="2880" w:hanging="360"/>
      </w:pPr>
      <w:rPr>
        <w:rFonts w:ascii="Symbol" w:hAnsi="Symbol" w:hint="default"/>
      </w:rPr>
    </w:lvl>
    <w:lvl w:ilvl="4" w:tplc="D3109AAC" w:tentative="1">
      <w:start w:val="1"/>
      <w:numFmt w:val="bullet"/>
      <w:lvlText w:val="o"/>
      <w:lvlJc w:val="left"/>
      <w:pPr>
        <w:ind w:left="3600" w:hanging="360"/>
      </w:pPr>
      <w:rPr>
        <w:rFonts w:ascii="Courier New" w:hAnsi="Courier New" w:cs="Courier New" w:hint="default"/>
      </w:rPr>
    </w:lvl>
    <w:lvl w:ilvl="5" w:tplc="294E001A" w:tentative="1">
      <w:start w:val="1"/>
      <w:numFmt w:val="bullet"/>
      <w:lvlText w:val=""/>
      <w:lvlJc w:val="left"/>
      <w:pPr>
        <w:ind w:left="4320" w:hanging="360"/>
      </w:pPr>
      <w:rPr>
        <w:rFonts w:ascii="Wingdings" w:hAnsi="Wingdings" w:hint="default"/>
      </w:rPr>
    </w:lvl>
    <w:lvl w:ilvl="6" w:tplc="6622BC62" w:tentative="1">
      <w:start w:val="1"/>
      <w:numFmt w:val="bullet"/>
      <w:lvlText w:val=""/>
      <w:lvlJc w:val="left"/>
      <w:pPr>
        <w:ind w:left="5040" w:hanging="360"/>
      </w:pPr>
      <w:rPr>
        <w:rFonts w:ascii="Symbol" w:hAnsi="Symbol" w:hint="default"/>
      </w:rPr>
    </w:lvl>
    <w:lvl w:ilvl="7" w:tplc="91CA75D2" w:tentative="1">
      <w:start w:val="1"/>
      <w:numFmt w:val="bullet"/>
      <w:lvlText w:val="o"/>
      <w:lvlJc w:val="left"/>
      <w:pPr>
        <w:ind w:left="5760" w:hanging="360"/>
      </w:pPr>
      <w:rPr>
        <w:rFonts w:ascii="Courier New" w:hAnsi="Courier New" w:cs="Courier New" w:hint="default"/>
      </w:rPr>
    </w:lvl>
    <w:lvl w:ilvl="8" w:tplc="6786ED32" w:tentative="1">
      <w:start w:val="1"/>
      <w:numFmt w:val="bullet"/>
      <w:lvlText w:val=""/>
      <w:lvlJc w:val="left"/>
      <w:pPr>
        <w:ind w:left="6480" w:hanging="360"/>
      </w:pPr>
      <w:rPr>
        <w:rFonts w:ascii="Wingdings" w:hAnsi="Wingdings" w:hint="default"/>
      </w:rPr>
    </w:lvl>
  </w:abstractNum>
  <w:abstractNum w:abstractNumId="3" w15:restartNumberingAfterBreak="0">
    <w:nsid w:val="27B87617"/>
    <w:multiLevelType w:val="multilevel"/>
    <w:tmpl w:val="4EE066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D53489"/>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E3B052E"/>
    <w:multiLevelType w:val="multilevel"/>
    <w:tmpl w:val="DF929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BA7E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8301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7BDE3E7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0567416">
    <w:abstractNumId w:val="8"/>
  </w:num>
  <w:num w:numId="2" w16cid:durableId="1964530278">
    <w:abstractNumId w:val="1"/>
  </w:num>
  <w:num w:numId="3" w16cid:durableId="1902666523">
    <w:abstractNumId w:val="0"/>
  </w:num>
  <w:num w:numId="4" w16cid:durableId="210119728">
    <w:abstractNumId w:val="3"/>
  </w:num>
  <w:num w:numId="5" w16cid:durableId="1762405768">
    <w:abstractNumId w:val="5"/>
  </w:num>
  <w:num w:numId="6" w16cid:durableId="503865022">
    <w:abstractNumId w:val="7"/>
  </w:num>
  <w:num w:numId="7" w16cid:durableId="1969165997">
    <w:abstractNumId w:val="2"/>
  </w:num>
  <w:num w:numId="8" w16cid:durableId="355928186">
    <w:abstractNumId w:val="6"/>
  </w:num>
  <w:num w:numId="9" w16cid:durableId="559487432">
    <w:abstractNumId w:val="4"/>
  </w:num>
  <w:num w:numId="10" w16cid:durableId="1356615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9B4"/>
    <w:rsid w:val="00030457"/>
    <w:rsid w:val="0003586D"/>
    <w:rsid w:val="00070E3F"/>
    <w:rsid w:val="00071F4F"/>
    <w:rsid w:val="0007602A"/>
    <w:rsid w:val="000B20E1"/>
    <w:rsid w:val="000B61C1"/>
    <w:rsid w:val="000C3E0F"/>
    <w:rsid w:val="000C4C83"/>
    <w:rsid w:val="000D5AA6"/>
    <w:rsid w:val="00147221"/>
    <w:rsid w:val="00152F68"/>
    <w:rsid w:val="00157C5F"/>
    <w:rsid w:val="00180001"/>
    <w:rsid w:val="00195A73"/>
    <w:rsid w:val="001A297B"/>
    <w:rsid w:val="001F2DFC"/>
    <w:rsid w:val="0020698C"/>
    <w:rsid w:val="00247DA1"/>
    <w:rsid w:val="0025391B"/>
    <w:rsid w:val="00290E75"/>
    <w:rsid w:val="00297558"/>
    <w:rsid w:val="002D53F6"/>
    <w:rsid w:val="00351D48"/>
    <w:rsid w:val="003578A7"/>
    <w:rsid w:val="00390743"/>
    <w:rsid w:val="003B10CF"/>
    <w:rsid w:val="003C401E"/>
    <w:rsid w:val="003C7D15"/>
    <w:rsid w:val="00487F09"/>
    <w:rsid w:val="004A6A9B"/>
    <w:rsid w:val="004D516C"/>
    <w:rsid w:val="004E084C"/>
    <w:rsid w:val="00507D78"/>
    <w:rsid w:val="00521C00"/>
    <w:rsid w:val="005264E3"/>
    <w:rsid w:val="0053073B"/>
    <w:rsid w:val="00541A45"/>
    <w:rsid w:val="00543508"/>
    <w:rsid w:val="00564CA6"/>
    <w:rsid w:val="0059749A"/>
    <w:rsid w:val="00597FE6"/>
    <w:rsid w:val="005A6E5A"/>
    <w:rsid w:val="005B6B44"/>
    <w:rsid w:val="005B7688"/>
    <w:rsid w:val="005C276E"/>
    <w:rsid w:val="005C764E"/>
    <w:rsid w:val="005C7FA1"/>
    <w:rsid w:val="00617AAC"/>
    <w:rsid w:val="0063190D"/>
    <w:rsid w:val="006408AD"/>
    <w:rsid w:val="00653F53"/>
    <w:rsid w:val="00657E92"/>
    <w:rsid w:val="00693F05"/>
    <w:rsid w:val="00695475"/>
    <w:rsid w:val="006D3451"/>
    <w:rsid w:val="006D513B"/>
    <w:rsid w:val="00721B66"/>
    <w:rsid w:val="00722A32"/>
    <w:rsid w:val="0074092B"/>
    <w:rsid w:val="00761A11"/>
    <w:rsid w:val="007945A3"/>
    <w:rsid w:val="0079484F"/>
    <w:rsid w:val="007B4DDB"/>
    <w:rsid w:val="0082005B"/>
    <w:rsid w:val="008257F8"/>
    <w:rsid w:val="0085126B"/>
    <w:rsid w:val="0085614F"/>
    <w:rsid w:val="00875FC5"/>
    <w:rsid w:val="00876B4A"/>
    <w:rsid w:val="008D05AC"/>
    <w:rsid w:val="008E3846"/>
    <w:rsid w:val="009139A1"/>
    <w:rsid w:val="009243CD"/>
    <w:rsid w:val="00931891"/>
    <w:rsid w:val="00991598"/>
    <w:rsid w:val="00996740"/>
    <w:rsid w:val="009A0941"/>
    <w:rsid w:val="009A3989"/>
    <w:rsid w:val="009A399F"/>
    <w:rsid w:val="009A626B"/>
    <w:rsid w:val="009B7F8F"/>
    <w:rsid w:val="009D398E"/>
    <w:rsid w:val="00A0069B"/>
    <w:rsid w:val="00A12343"/>
    <w:rsid w:val="00A254B5"/>
    <w:rsid w:val="00A26F00"/>
    <w:rsid w:val="00A52B04"/>
    <w:rsid w:val="00AD5BC2"/>
    <w:rsid w:val="00AD683E"/>
    <w:rsid w:val="00B0388B"/>
    <w:rsid w:val="00B04F85"/>
    <w:rsid w:val="00B36CD4"/>
    <w:rsid w:val="00B4014F"/>
    <w:rsid w:val="00B47C10"/>
    <w:rsid w:val="00B67ADA"/>
    <w:rsid w:val="00BA4AF7"/>
    <w:rsid w:val="00BB16A4"/>
    <w:rsid w:val="00BE36D5"/>
    <w:rsid w:val="00BE75D1"/>
    <w:rsid w:val="00C53487"/>
    <w:rsid w:val="00C555BB"/>
    <w:rsid w:val="00C63A65"/>
    <w:rsid w:val="00C755A7"/>
    <w:rsid w:val="00C759D6"/>
    <w:rsid w:val="00C82360"/>
    <w:rsid w:val="00C9477C"/>
    <w:rsid w:val="00CA1E37"/>
    <w:rsid w:val="00CC1B2F"/>
    <w:rsid w:val="00CD5111"/>
    <w:rsid w:val="00CE5E35"/>
    <w:rsid w:val="00CF16C2"/>
    <w:rsid w:val="00CF384C"/>
    <w:rsid w:val="00D624AF"/>
    <w:rsid w:val="00D86969"/>
    <w:rsid w:val="00DE7F2F"/>
    <w:rsid w:val="00E17B94"/>
    <w:rsid w:val="00E52DA2"/>
    <w:rsid w:val="00E71078"/>
    <w:rsid w:val="00E75D8D"/>
    <w:rsid w:val="00EF06E1"/>
    <w:rsid w:val="00F040FB"/>
    <w:rsid w:val="00F06292"/>
    <w:rsid w:val="00F65939"/>
    <w:rsid w:val="00F83953"/>
    <w:rsid w:val="00FA256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3AA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Izteiksmgs">
    <w:name w:val="Strong"/>
    <w:basedOn w:val="Noklusjumarindkopasfonts"/>
    <w:uiPriority w:val="22"/>
    <w:qFormat/>
    <w:rsid w:val="003B10CF"/>
    <w:rPr>
      <w:b/>
      <w:bCs/>
    </w:rPr>
  </w:style>
  <w:style w:type="paragraph" w:styleId="Sarakstarindkopa">
    <w:name w:val="List Paragraph"/>
    <w:basedOn w:val="Parasts"/>
    <w:uiPriority w:val="34"/>
    <w:qFormat/>
    <w:rsid w:val="003B10CF"/>
    <w:pPr>
      <w:ind w:left="720"/>
      <w:contextualSpacing/>
    </w:pPr>
  </w:style>
  <w:style w:type="paragraph" w:customStyle="1" w:styleId="ccc16d0">
    <w:name w:val="___ccc16d0"/>
    <w:basedOn w:val="Parasts"/>
    <w:rsid w:val="00F06292"/>
    <w:pPr>
      <w:spacing w:before="100" w:beforeAutospacing="1" w:after="100" w:afterAutospacing="1"/>
    </w:pPr>
    <w:rPr>
      <w:rFonts w:ascii="Times New Roman" w:eastAsia="Times New Roman" w:hAnsi="Times New Roman" w:cs="Times New Roman"/>
      <w:lang w:eastAsia="lv-LV"/>
    </w:rPr>
  </w:style>
  <w:style w:type="character" w:styleId="Hipersaite">
    <w:name w:val="Hyperlink"/>
    <w:basedOn w:val="Noklusjumarindkopasfonts"/>
    <w:uiPriority w:val="99"/>
    <w:unhideWhenUsed/>
    <w:rsid w:val="00541A45"/>
    <w:rPr>
      <w:color w:val="0563C1" w:themeColor="hyperlink"/>
      <w:u w:val="single"/>
    </w:rPr>
  </w:style>
  <w:style w:type="character" w:styleId="Neatrisintapieminana">
    <w:name w:val="Unresolved Mention"/>
    <w:basedOn w:val="Noklusjumarindkopasfonts"/>
    <w:uiPriority w:val="99"/>
    <w:semiHidden/>
    <w:unhideWhenUsed/>
    <w:rsid w:val="00541A45"/>
    <w:rPr>
      <w:color w:val="605E5C"/>
      <w:shd w:val="clear" w:color="auto" w:fill="E1DFDD"/>
    </w:rPr>
  </w:style>
  <w:style w:type="paragraph" w:styleId="Prskatjums">
    <w:name w:val="Revision"/>
    <w:hidden/>
    <w:uiPriority w:val="99"/>
    <w:semiHidden/>
    <w:rsid w:val="000239B4"/>
  </w:style>
  <w:style w:type="character" w:styleId="Komentraatsauce">
    <w:name w:val="annotation reference"/>
    <w:basedOn w:val="Noklusjumarindkopasfonts"/>
    <w:uiPriority w:val="99"/>
    <w:semiHidden/>
    <w:unhideWhenUsed/>
    <w:rsid w:val="0003586D"/>
    <w:rPr>
      <w:sz w:val="16"/>
      <w:szCs w:val="16"/>
    </w:rPr>
  </w:style>
  <w:style w:type="paragraph" w:styleId="Komentrateksts">
    <w:name w:val="annotation text"/>
    <w:basedOn w:val="Parasts"/>
    <w:link w:val="KomentratekstsRakstz"/>
    <w:uiPriority w:val="99"/>
    <w:unhideWhenUsed/>
    <w:rsid w:val="0003586D"/>
    <w:rPr>
      <w:sz w:val="20"/>
      <w:szCs w:val="20"/>
    </w:rPr>
  </w:style>
  <w:style w:type="character" w:customStyle="1" w:styleId="KomentratekstsRakstz">
    <w:name w:val="Komentāra teksts Rakstz."/>
    <w:basedOn w:val="Noklusjumarindkopasfonts"/>
    <w:link w:val="Komentrateksts"/>
    <w:uiPriority w:val="99"/>
    <w:rsid w:val="0003586D"/>
    <w:rPr>
      <w:sz w:val="20"/>
      <w:szCs w:val="20"/>
    </w:rPr>
  </w:style>
  <w:style w:type="paragraph" w:styleId="Komentratma">
    <w:name w:val="annotation subject"/>
    <w:basedOn w:val="Komentrateksts"/>
    <w:next w:val="Komentrateksts"/>
    <w:link w:val="KomentratmaRakstz"/>
    <w:uiPriority w:val="99"/>
    <w:semiHidden/>
    <w:unhideWhenUsed/>
    <w:rsid w:val="0003586D"/>
    <w:rPr>
      <w:b/>
      <w:bCs/>
    </w:rPr>
  </w:style>
  <w:style w:type="character" w:customStyle="1" w:styleId="KomentratmaRakstz">
    <w:name w:val="Komentāra tēma Rakstz."/>
    <w:basedOn w:val="KomentratekstsRakstz"/>
    <w:link w:val="Komentratma"/>
    <w:uiPriority w:val="99"/>
    <w:semiHidden/>
    <w:rsid w:val="000358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F4C7E-1267-4EC0-B2FE-D7D40DB3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5074</Words>
  <Characters>2893</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cp:revision>
  <dcterms:created xsi:type="dcterms:W3CDTF">2026-06-17T21:30:00Z</dcterms:created>
  <dcterms:modified xsi:type="dcterms:W3CDTF">2026-06-25T13:35:00Z</dcterms:modified>
</cp:coreProperties>
</file>