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DE6CC" w14:textId="4DFCDC81" w:rsidR="004D516C" w:rsidRDefault="006E372D" w:rsidP="00564CA6">
      <w:r w:rsidRPr="00F06388">
        <w:rPr>
          <w:noProof/>
        </w:rPr>
        <w:drawing>
          <wp:inline distT="0" distB="0" distL="0" distR="0" wp14:anchorId="388E40AC" wp14:editId="4453D263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D210FB" w14:textId="77777777" w:rsidR="00ED0B28" w:rsidRPr="00041460" w:rsidRDefault="005555DE" w:rsidP="00ED0B28">
      <w:pPr>
        <w:tabs>
          <w:tab w:val="center" w:pos="4535"/>
          <w:tab w:val="left" w:pos="7116"/>
        </w:tabs>
        <w:jc w:val="right"/>
        <w:rPr>
          <w:rFonts w:ascii="Times New Roman" w:hAnsi="Times New Roman" w:cs="Times New Roman"/>
          <w:noProof/>
        </w:rPr>
      </w:pPr>
      <w:r w:rsidRPr="00041460">
        <w:rPr>
          <w:rFonts w:ascii="Times New Roman" w:hAnsi="Times New Roman" w:cs="Times New Roman"/>
          <w:noProof/>
        </w:rPr>
        <w:tab/>
      </w:r>
    </w:p>
    <w:p w14:paraId="62B9B4B4" w14:textId="0C99E81B" w:rsidR="00ED0B28" w:rsidRPr="00041460" w:rsidRDefault="000830C1" w:rsidP="00ED0B28">
      <w:pPr>
        <w:jc w:val="right"/>
        <w:rPr>
          <w:rFonts w:ascii="Times New Roman" w:hAnsi="Times New Roman" w:cs="Times New Roman"/>
          <w:noProof/>
          <w:color w:val="000000" w:themeColor="text1"/>
        </w:rPr>
      </w:pPr>
      <w:bookmarkStart w:id="0" w:name="_Hlk146544651"/>
      <w:bookmarkStart w:id="1" w:name="_Hlk146544662"/>
      <w:r>
        <w:rPr>
          <w:rFonts w:ascii="Times New Roman" w:hAnsi="Times New Roman" w:cs="Times New Roman"/>
          <w:noProof/>
          <w:color w:val="000000" w:themeColor="text1"/>
        </w:rPr>
        <w:t>PROJEKTS u</w:t>
      </w:r>
      <w:r w:rsidR="00362252">
        <w:rPr>
          <w:rFonts w:ascii="Times New Roman" w:hAnsi="Times New Roman" w:cs="Times New Roman"/>
          <w:noProof/>
          <w:color w:val="000000" w:themeColor="text1"/>
        </w:rPr>
        <w:t>z</w:t>
      </w:r>
      <w:r>
        <w:rPr>
          <w:rFonts w:ascii="Times New Roman" w:hAnsi="Times New Roman" w:cs="Times New Roman"/>
          <w:noProof/>
          <w:color w:val="000000" w:themeColor="text1"/>
        </w:rPr>
        <w:t xml:space="preserve"> </w:t>
      </w:r>
      <w:r w:rsidR="002F3B2B">
        <w:rPr>
          <w:rFonts w:ascii="Times New Roman" w:hAnsi="Times New Roman" w:cs="Times New Roman"/>
          <w:noProof/>
          <w:color w:val="000000" w:themeColor="text1"/>
        </w:rPr>
        <w:t>19</w:t>
      </w:r>
      <w:r w:rsidR="00ED0B28" w:rsidRPr="002F3B2B">
        <w:rPr>
          <w:rFonts w:ascii="Times New Roman" w:hAnsi="Times New Roman" w:cs="Times New Roman"/>
          <w:noProof/>
          <w:color w:val="000000" w:themeColor="text1"/>
        </w:rPr>
        <w:t>.0</w:t>
      </w:r>
      <w:r w:rsidR="002F3B2B">
        <w:rPr>
          <w:rFonts w:ascii="Times New Roman" w:hAnsi="Times New Roman" w:cs="Times New Roman"/>
          <w:noProof/>
          <w:color w:val="000000" w:themeColor="text1"/>
        </w:rPr>
        <w:t>5</w:t>
      </w:r>
      <w:r w:rsidR="00ED0B28" w:rsidRPr="002F3B2B">
        <w:rPr>
          <w:rFonts w:ascii="Times New Roman" w:hAnsi="Times New Roman" w:cs="Times New Roman"/>
          <w:noProof/>
          <w:color w:val="000000" w:themeColor="text1"/>
        </w:rPr>
        <w:t>.202</w:t>
      </w:r>
      <w:bookmarkEnd w:id="0"/>
      <w:r w:rsidR="00E80284" w:rsidRPr="002F3B2B">
        <w:rPr>
          <w:rFonts w:ascii="Times New Roman" w:hAnsi="Times New Roman" w:cs="Times New Roman"/>
          <w:noProof/>
          <w:color w:val="000000" w:themeColor="text1"/>
        </w:rPr>
        <w:t>6</w:t>
      </w:r>
      <w:r w:rsidR="00ED0B28" w:rsidRPr="002F3B2B">
        <w:rPr>
          <w:rFonts w:ascii="Times New Roman" w:hAnsi="Times New Roman" w:cs="Times New Roman"/>
          <w:noProof/>
          <w:color w:val="000000" w:themeColor="text1"/>
        </w:rPr>
        <w:t>.</w:t>
      </w:r>
    </w:p>
    <w:p w14:paraId="09563715" w14:textId="77777777" w:rsidR="00ED0B28" w:rsidRPr="00041460" w:rsidRDefault="00ED0B28" w:rsidP="00ED0B28">
      <w:pPr>
        <w:jc w:val="right"/>
        <w:rPr>
          <w:rFonts w:ascii="Times New Roman" w:hAnsi="Times New Roman" w:cs="Times New Roman"/>
          <w:noProof/>
          <w:color w:val="000000" w:themeColor="text1"/>
        </w:rPr>
      </w:pPr>
    </w:p>
    <w:bookmarkEnd w:id="1"/>
    <w:p w14:paraId="0119C06F" w14:textId="77777777" w:rsidR="004D16D1" w:rsidRDefault="002F3B2B" w:rsidP="002F3B2B">
      <w:pPr>
        <w:jc w:val="right"/>
        <w:rPr>
          <w:rFonts w:ascii="Times New Roman" w:hAnsi="Times New Roman" w:cs="Times New Roman"/>
          <w:noProof/>
          <w:color w:val="000000" w:themeColor="text1"/>
        </w:rPr>
      </w:pPr>
      <w:r w:rsidRPr="00041460">
        <w:rPr>
          <w:rFonts w:ascii="Times New Roman" w:hAnsi="Times New Roman" w:cs="Times New Roman"/>
          <w:noProof/>
          <w:color w:val="000000" w:themeColor="text1"/>
        </w:rPr>
        <w:t xml:space="preserve">vēlamais datums izskatīšanai: </w:t>
      </w:r>
    </w:p>
    <w:p w14:paraId="7859E9AB" w14:textId="5D04268F" w:rsidR="002F3B2B" w:rsidRDefault="002F3B2B" w:rsidP="002F3B2B">
      <w:pPr>
        <w:jc w:val="right"/>
        <w:rPr>
          <w:rFonts w:ascii="Times New Roman" w:hAnsi="Times New Roman" w:cs="Times New Roman"/>
          <w:noProof/>
          <w:color w:val="000000" w:themeColor="text1"/>
        </w:rPr>
      </w:pPr>
      <w:r w:rsidRPr="00041460">
        <w:rPr>
          <w:rFonts w:ascii="Times New Roman" w:hAnsi="Times New Roman" w:cs="Times New Roman"/>
          <w:noProof/>
          <w:color w:val="000000" w:themeColor="text1"/>
        </w:rPr>
        <w:t>Izglītības, kultūras, sporta un sociāl</w:t>
      </w:r>
      <w:r w:rsidR="0060363F">
        <w:rPr>
          <w:rFonts w:ascii="Times New Roman" w:hAnsi="Times New Roman" w:cs="Times New Roman"/>
          <w:noProof/>
          <w:color w:val="000000" w:themeColor="text1"/>
        </w:rPr>
        <w:t>aj</w:t>
      </w:r>
      <w:r w:rsidRPr="00041460">
        <w:rPr>
          <w:rFonts w:ascii="Times New Roman" w:hAnsi="Times New Roman" w:cs="Times New Roman"/>
          <w:noProof/>
          <w:color w:val="000000" w:themeColor="text1"/>
        </w:rPr>
        <w:t>ā komitej</w:t>
      </w:r>
      <w:r w:rsidR="0060363F">
        <w:rPr>
          <w:rFonts w:ascii="Times New Roman" w:hAnsi="Times New Roman" w:cs="Times New Roman"/>
          <w:noProof/>
          <w:color w:val="000000" w:themeColor="text1"/>
        </w:rPr>
        <w:t>ā</w:t>
      </w:r>
      <w:r w:rsidR="002E1FB2">
        <w:rPr>
          <w:rFonts w:ascii="Times New Roman" w:hAnsi="Times New Roman" w:cs="Times New Roman"/>
          <w:noProof/>
          <w:color w:val="000000" w:themeColor="text1"/>
        </w:rPr>
        <w:t>:</w:t>
      </w:r>
      <w:r w:rsidRPr="00041460">
        <w:rPr>
          <w:rFonts w:ascii="Times New Roman" w:hAnsi="Times New Roman" w:cs="Times New Roman"/>
          <w:noProof/>
          <w:color w:val="000000" w:themeColor="text1"/>
        </w:rPr>
        <w:t xml:space="preserve"> 0</w:t>
      </w:r>
      <w:r>
        <w:rPr>
          <w:rFonts w:ascii="Times New Roman" w:hAnsi="Times New Roman" w:cs="Times New Roman"/>
          <w:noProof/>
          <w:color w:val="000000" w:themeColor="text1"/>
        </w:rPr>
        <w:t>3</w:t>
      </w:r>
      <w:r w:rsidRPr="00041460">
        <w:rPr>
          <w:rFonts w:ascii="Times New Roman" w:hAnsi="Times New Roman" w:cs="Times New Roman"/>
          <w:noProof/>
          <w:color w:val="000000" w:themeColor="text1"/>
        </w:rPr>
        <w:t>.0</w:t>
      </w:r>
      <w:r>
        <w:rPr>
          <w:rFonts w:ascii="Times New Roman" w:hAnsi="Times New Roman" w:cs="Times New Roman"/>
          <w:noProof/>
          <w:color w:val="000000" w:themeColor="text1"/>
        </w:rPr>
        <w:t>6</w:t>
      </w:r>
      <w:r w:rsidRPr="00041460">
        <w:rPr>
          <w:rFonts w:ascii="Times New Roman" w:hAnsi="Times New Roman" w:cs="Times New Roman"/>
          <w:noProof/>
          <w:color w:val="000000" w:themeColor="text1"/>
        </w:rPr>
        <w:t>.202</w:t>
      </w:r>
      <w:r>
        <w:rPr>
          <w:rFonts w:ascii="Times New Roman" w:hAnsi="Times New Roman" w:cs="Times New Roman"/>
          <w:noProof/>
          <w:color w:val="000000" w:themeColor="text1"/>
        </w:rPr>
        <w:t>6</w:t>
      </w:r>
      <w:r w:rsidRPr="00041460">
        <w:rPr>
          <w:rFonts w:ascii="Times New Roman" w:hAnsi="Times New Roman" w:cs="Times New Roman"/>
          <w:noProof/>
          <w:color w:val="000000" w:themeColor="text1"/>
        </w:rPr>
        <w:t>.</w:t>
      </w:r>
    </w:p>
    <w:p w14:paraId="14558575" w14:textId="4198B2C4" w:rsidR="002E1FB2" w:rsidRDefault="002E1FB2" w:rsidP="002F3B2B">
      <w:pPr>
        <w:jc w:val="right"/>
        <w:rPr>
          <w:rFonts w:ascii="Times New Roman" w:hAnsi="Times New Roman" w:cs="Times New Roman"/>
          <w:noProof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</w:rPr>
        <w:t>Finanšu komitejā: 11.06.2026.</w:t>
      </w:r>
    </w:p>
    <w:p w14:paraId="3295EC94" w14:textId="722108C2" w:rsidR="00183B30" w:rsidRPr="00041460" w:rsidRDefault="00183B30" w:rsidP="00183B30">
      <w:pPr>
        <w:jc w:val="right"/>
        <w:rPr>
          <w:rFonts w:ascii="Times New Roman" w:hAnsi="Times New Roman" w:cs="Times New Roman"/>
          <w:noProof/>
          <w:color w:val="000000" w:themeColor="text1"/>
        </w:rPr>
      </w:pPr>
      <w:r w:rsidRPr="00041460">
        <w:rPr>
          <w:rFonts w:ascii="Times New Roman" w:hAnsi="Times New Roman" w:cs="Times New Roman"/>
          <w:noProof/>
          <w:color w:val="000000" w:themeColor="text1"/>
        </w:rPr>
        <w:t xml:space="preserve">domē: </w:t>
      </w:r>
      <w:r w:rsidRPr="002F3B2B">
        <w:rPr>
          <w:rFonts w:ascii="Times New Roman" w:hAnsi="Times New Roman" w:cs="Times New Roman"/>
          <w:noProof/>
          <w:color w:val="000000" w:themeColor="text1"/>
        </w:rPr>
        <w:t>2</w:t>
      </w:r>
      <w:r w:rsidR="002F3B2B" w:rsidRPr="002F3B2B">
        <w:rPr>
          <w:rFonts w:ascii="Times New Roman" w:hAnsi="Times New Roman" w:cs="Times New Roman"/>
          <w:noProof/>
          <w:color w:val="000000" w:themeColor="text1"/>
        </w:rPr>
        <w:t>5</w:t>
      </w:r>
      <w:r w:rsidRPr="002F3B2B">
        <w:rPr>
          <w:rFonts w:ascii="Times New Roman" w:hAnsi="Times New Roman" w:cs="Times New Roman"/>
          <w:noProof/>
          <w:color w:val="000000" w:themeColor="text1"/>
        </w:rPr>
        <w:t>.0</w:t>
      </w:r>
      <w:r w:rsidR="002F3B2B" w:rsidRPr="002F3B2B">
        <w:rPr>
          <w:rFonts w:ascii="Times New Roman" w:hAnsi="Times New Roman" w:cs="Times New Roman"/>
          <w:noProof/>
          <w:color w:val="000000" w:themeColor="text1"/>
        </w:rPr>
        <w:t>6</w:t>
      </w:r>
      <w:r w:rsidRPr="002F3B2B">
        <w:rPr>
          <w:rFonts w:ascii="Times New Roman" w:hAnsi="Times New Roman" w:cs="Times New Roman"/>
          <w:noProof/>
          <w:color w:val="000000" w:themeColor="text1"/>
        </w:rPr>
        <w:t>.2026.</w:t>
      </w:r>
    </w:p>
    <w:p w14:paraId="3CA1A8B5" w14:textId="77777777" w:rsidR="00183B30" w:rsidRPr="00041460" w:rsidRDefault="00183B30" w:rsidP="00183B30">
      <w:pPr>
        <w:jc w:val="right"/>
        <w:rPr>
          <w:rFonts w:ascii="Times New Roman" w:hAnsi="Times New Roman" w:cs="Times New Roman"/>
          <w:noProof/>
          <w:color w:val="000000" w:themeColor="text1"/>
        </w:rPr>
      </w:pPr>
      <w:r w:rsidRPr="00041460">
        <w:rPr>
          <w:rFonts w:ascii="Times New Roman" w:hAnsi="Times New Roman" w:cs="Times New Roman"/>
          <w:noProof/>
          <w:color w:val="000000" w:themeColor="text1"/>
        </w:rPr>
        <w:t xml:space="preserve">sagatavotājs: </w:t>
      </w:r>
      <w:r w:rsidRPr="00E80284">
        <w:rPr>
          <w:rFonts w:ascii="Times New Roman" w:hAnsi="Times New Roman" w:cs="Times New Roman"/>
          <w:noProof/>
          <w:color w:val="000000" w:themeColor="text1"/>
        </w:rPr>
        <w:t>Mārīte Kise</w:t>
      </w:r>
      <w:r>
        <w:rPr>
          <w:rFonts w:ascii="Times New Roman" w:hAnsi="Times New Roman" w:cs="Times New Roman"/>
          <w:noProof/>
          <w:color w:val="000000" w:themeColor="text1"/>
        </w:rPr>
        <w:t>l</w:t>
      </w:r>
      <w:r w:rsidRPr="00E80284">
        <w:rPr>
          <w:rFonts w:ascii="Times New Roman" w:hAnsi="Times New Roman" w:cs="Times New Roman"/>
          <w:noProof/>
          <w:color w:val="000000" w:themeColor="text1"/>
        </w:rPr>
        <w:t>evska</w:t>
      </w:r>
    </w:p>
    <w:p w14:paraId="20D1F169" w14:textId="77777777" w:rsidR="00183B30" w:rsidRPr="00041460" w:rsidRDefault="00183B30" w:rsidP="00183B30">
      <w:pPr>
        <w:jc w:val="right"/>
        <w:rPr>
          <w:rFonts w:ascii="Times New Roman" w:hAnsi="Times New Roman" w:cs="Times New Roman"/>
          <w:noProof/>
          <w:color w:val="000000" w:themeColor="text1"/>
        </w:rPr>
      </w:pPr>
      <w:r w:rsidRPr="00041460">
        <w:rPr>
          <w:rFonts w:ascii="Times New Roman" w:hAnsi="Times New Roman" w:cs="Times New Roman"/>
          <w:noProof/>
          <w:color w:val="000000" w:themeColor="text1"/>
        </w:rPr>
        <w:t xml:space="preserve">ziņotājs: </w:t>
      </w:r>
      <w:r w:rsidRPr="00E80284">
        <w:rPr>
          <w:rFonts w:ascii="Times New Roman" w:hAnsi="Times New Roman" w:cs="Times New Roman"/>
          <w:noProof/>
          <w:color w:val="000000" w:themeColor="text1"/>
        </w:rPr>
        <w:t>Mārīte Kise</w:t>
      </w:r>
      <w:r>
        <w:rPr>
          <w:rFonts w:ascii="Times New Roman" w:hAnsi="Times New Roman" w:cs="Times New Roman"/>
          <w:noProof/>
          <w:color w:val="000000" w:themeColor="text1"/>
        </w:rPr>
        <w:t>l</w:t>
      </w:r>
      <w:r w:rsidRPr="00E80284">
        <w:rPr>
          <w:rFonts w:ascii="Times New Roman" w:hAnsi="Times New Roman" w:cs="Times New Roman"/>
          <w:noProof/>
          <w:color w:val="000000" w:themeColor="text1"/>
        </w:rPr>
        <w:t>evska</w:t>
      </w:r>
    </w:p>
    <w:p w14:paraId="619BDCB2" w14:textId="77777777" w:rsidR="00ED0B28" w:rsidRPr="00041460" w:rsidRDefault="00ED0B28" w:rsidP="00ED0B28">
      <w:pPr>
        <w:jc w:val="right"/>
        <w:rPr>
          <w:rFonts w:ascii="Times New Roman" w:hAnsi="Times New Roman" w:cs="Times New Roman"/>
          <w:noProof/>
          <w:color w:val="000000" w:themeColor="text1"/>
        </w:rPr>
      </w:pPr>
    </w:p>
    <w:p w14:paraId="336E9067" w14:textId="77777777" w:rsidR="00ED0B28" w:rsidRPr="00860992" w:rsidRDefault="00ED0B28" w:rsidP="00ED0B28">
      <w:pPr>
        <w:jc w:val="center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r w:rsidRPr="00860992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LĒMUMS</w:t>
      </w:r>
    </w:p>
    <w:p w14:paraId="33A67CEF" w14:textId="77777777" w:rsidR="00ED0B28" w:rsidRPr="00041460" w:rsidRDefault="00ED0B28" w:rsidP="00ED0B28">
      <w:pPr>
        <w:jc w:val="center"/>
        <w:rPr>
          <w:rFonts w:ascii="Times New Roman" w:hAnsi="Times New Roman" w:cs="Times New Roman"/>
          <w:noProof/>
          <w:color w:val="000000" w:themeColor="text1"/>
        </w:rPr>
      </w:pPr>
      <w:r w:rsidRPr="00041460">
        <w:rPr>
          <w:rFonts w:ascii="Times New Roman" w:hAnsi="Times New Roman" w:cs="Times New Roman"/>
          <w:noProof/>
          <w:color w:val="000000" w:themeColor="text1"/>
        </w:rPr>
        <w:t>Ādažos, Ādažu novadā</w:t>
      </w:r>
    </w:p>
    <w:p w14:paraId="1513BB89" w14:textId="77777777" w:rsidR="00ED0B28" w:rsidRPr="00041460" w:rsidRDefault="00ED0B28" w:rsidP="00ED0B28">
      <w:pPr>
        <w:rPr>
          <w:rFonts w:ascii="Times New Roman" w:hAnsi="Times New Roman" w:cs="Times New Roman"/>
          <w:color w:val="000000" w:themeColor="text1"/>
        </w:rPr>
      </w:pPr>
      <w:r w:rsidRPr="00041460">
        <w:rPr>
          <w:rFonts w:ascii="Times New Roman" w:hAnsi="Times New Roman" w:cs="Times New Roman"/>
          <w:noProof/>
          <w:color w:val="000000" w:themeColor="text1"/>
        </w:rPr>
        <w:tab/>
      </w:r>
      <w:r w:rsidRPr="00041460">
        <w:rPr>
          <w:rFonts w:ascii="Times New Roman" w:hAnsi="Times New Roman" w:cs="Times New Roman"/>
          <w:noProof/>
          <w:color w:val="000000" w:themeColor="text1"/>
        </w:rPr>
        <w:tab/>
      </w:r>
      <w:r w:rsidRPr="00041460">
        <w:rPr>
          <w:rFonts w:ascii="Times New Roman" w:hAnsi="Times New Roman" w:cs="Times New Roman"/>
          <w:noProof/>
          <w:color w:val="000000" w:themeColor="text1"/>
        </w:rPr>
        <w:tab/>
      </w:r>
      <w:r w:rsidRPr="00041460">
        <w:rPr>
          <w:rFonts w:ascii="Times New Roman" w:hAnsi="Times New Roman" w:cs="Times New Roman"/>
          <w:noProof/>
          <w:color w:val="000000" w:themeColor="text1"/>
        </w:rPr>
        <w:tab/>
      </w:r>
    </w:p>
    <w:p w14:paraId="48765A08" w14:textId="2EB1F166" w:rsidR="00564CA6" w:rsidRPr="00041460" w:rsidRDefault="00183B30" w:rsidP="00183B30">
      <w:pPr>
        <w:rPr>
          <w:rFonts w:ascii="Times New Roman" w:hAnsi="Times New Roman" w:cs="Times New Roman"/>
          <w:noProof/>
        </w:rPr>
      </w:pPr>
      <w:r w:rsidRPr="002F3B2B">
        <w:rPr>
          <w:rFonts w:ascii="Times New Roman" w:hAnsi="Times New Roman" w:cs="Times New Roman"/>
          <w:color w:val="000000" w:themeColor="text1"/>
        </w:rPr>
        <w:t>2026.</w:t>
      </w:r>
      <w:r w:rsidR="001125C6" w:rsidRPr="002F3B2B">
        <w:rPr>
          <w:rFonts w:ascii="Times New Roman" w:hAnsi="Times New Roman" w:cs="Times New Roman"/>
          <w:color w:val="000000" w:themeColor="text1"/>
        </w:rPr>
        <w:t xml:space="preserve"> </w:t>
      </w:r>
      <w:r w:rsidRPr="002F3B2B">
        <w:rPr>
          <w:rFonts w:ascii="Times New Roman" w:hAnsi="Times New Roman" w:cs="Times New Roman"/>
          <w:color w:val="000000" w:themeColor="text1"/>
        </w:rPr>
        <w:t>gada 2</w:t>
      </w:r>
      <w:r w:rsidR="002F3B2B" w:rsidRPr="002F3B2B">
        <w:rPr>
          <w:rFonts w:ascii="Times New Roman" w:hAnsi="Times New Roman" w:cs="Times New Roman"/>
          <w:color w:val="000000" w:themeColor="text1"/>
        </w:rPr>
        <w:t>5</w:t>
      </w:r>
      <w:r w:rsidRPr="002F3B2B">
        <w:rPr>
          <w:rFonts w:ascii="Times New Roman" w:hAnsi="Times New Roman" w:cs="Times New Roman"/>
          <w:color w:val="000000" w:themeColor="text1"/>
        </w:rPr>
        <w:t>.</w:t>
      </w:r>
      <w:r w:rsidR="001125C6" w:rsidRPr="002F3B2B">
        <w:rPr>
          <w:rFonts w:ascii="Times New Roman" w:hAnsi="Times New Roman" w:cs="Times New Roman"/>
          <w:color w:val="000000" w:themeColor="text1"/>
        </w:rPr>
        <w:t xml:space="preserve"> </w:t>
      </w:r>
      <w:r w:rsidR="002F3B2B" w:rsidRPr="002F3B2B">
        <w:rPr>
          <w:rFonts w:ascii="Times New Roman" w:hAnsi="Times New Roman" w:cs="Times New Roman"/>
          <w:color w:val="000000" w:themeColor="text1"/>
        </w:rPr>
        <w:t>jūnijā</w:t>
      </w:r>
      <w:r w:rsidR="00ED0B28" w:rsidRPr="002F3B2B">
        <w:rPr>
          <w:rFonts w:ascii="Times New Roman" w:hAnsi="Times New Roman" w:cs="Times New Roman"/>
        </w:rPr>
        <w:tab/>
      </w:r>
      <w:r w:rsidR="00ED0B28" w:rsidRPr="002F3B2B">
        <w:rPr>
          <w:rFonts w:ascii="Times New Roman" w:hAnsi="Times New Roman" w:cs="Times New Roman"/>
        </w:rPr>
        <w:tab/>
      </w:r>
      <w:r w:rsidR="00ED0B28" w:rsidRPr="002F3B2B">
        <w:rPr>
          <w:rFonts w:ascii="Times New Roman" w:hAnsi="Times New Roman" w:cs="Times New Roman"/>
        </w:rPr>
        <w:tab/>
      </w:r>
      <w:r w:rsidRPr="002F3B2B">
        <w:rPr>
          <w:rFonts w:ascii="Times New Roman" w:hAnsi="Times New Roman" w:cs="Times New Roman"/>
        </w:rPr>
        <w:t xml:space="preserve">                       </w:t>
      </w:r>
      <w:r w:rsidR="00ED0B28" w:rsidRPr="002F3B2B">
        <w:rPr>
          <w:rFonts w:ascii="Times New Roman" w:hAnsi="Times New Roman" w:cs="Times New Roman"/>
        </w:rPr>
        <w:tab/>
        <w:t xml:space="preserve">                </w:t>
      </w:r>
      <w:proofErr w:type="spellStart"/>
      <w:r w:rsidR="00ED0B28" w:rsidRPr="002F3B2B">
        <w:rPr>
          <w:rFonts w:ascii="Times New Roman" w:hAnsi="Times New Roman" w:cs="Times New Roman"/>
          <w:b/>
        </w:rPr>
        <w:t>Nr</w:t>
      </w:r>
      <w:proofErr w:type="spellEnd"/>
      <w:r w:rsidR="00ED0B28" w:rsidRPr="002F3B2B">
        <w:rPr>
          <w:rFonts w:ascii="Times New Roman" w:hAnsi="Times New Roman" w:cs="Times New Roman"/>
          <w:b/>
        </w:rPr>
        <w:t>.</w:t>
      </w:r>
      <w:r w:rsidR="00ED0B28" w:rsidRPr="002F3B2B">
        <w:rPr>
          <w:rFonts w:ascii="Times New Roman" w:hAnsi="Times New Roman" w:cs="Times New Roman"/>
          <w:noProof/>
        </w:rPr>
        <w:fldChar w:fldCharType="begin"/>
      </w:r>
      <w:r w:rsidR="00ED0B28" w:rsidRPr="002F3B2B">
        <w:rPr>
          <w:rFonts w:ascii="Times New Roman" w:hAnsi="Times New Roman" w:cs="Times New Roman"/>
          <w:noProof/>
        </w:rPr>
        <w:instrText>MERGEFIELD DOKREGNUMURS</w:instrText>
      </w:r>
      <w:r w:rsidR="00ED0B28" w:rsidRPr="002F3B2B">
        <w:rPr>
          <w:rFonts w:ascii="Times New Roman" w:hAnsi="Times New Roman" w:cs="Times New Roman"/>
          <w:noProof/>
        </w:rPr>
        <w:fldChar w:fldCharType="separate"/>
      </w:r>
      <w:r w:rsidR="00ED0B28" w:rsidRPr="002F3B2B">
        <w:rPr>
          <w:rFonts w:ascii="Times New Roman" w:hAnsi="Times New Roman" w:cs="Times New Roman"/>
          <w:noProof/>
        </w:rPr>
        <w:t>«DOKREGNUMURS»</w:t>
      </w:r>
      <w:r w:rsidR="00ED0B28" w:rsidRPr="002F3B2B">
        <w:rPr>
          <w:rFonts w:ascii="Times New Roman" w:hAnsi="Times New Roman" w:cs="Times New Roman"/>
          <w:noProof/>
        </w:rPr>
        <w:fldChar w:fldCharType="end"/>
      </w:r>
    </w:p>
    <w:p w14:paraId="70F470D9" w14:textId="70DDB386" w:rsidR="00564CA6" w:rsidRPr="00041460" w:rsidRDefault="00183B30" w:rsidP="00564CA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71FFF6E1" w14:textId="2754DC47" w:rsidR="00460EB9" w:rsidRPr="00041460" w:rsidRDefault="005555DE" w:rsidP="001125C6">
      <w:pPr>
        <w:jc w:val="center"/>
        <w:rPr>
          <w:rFonts w:ascii="Times New Roman" w:hAnsi="Times New Roman" w:cs="Times New Roman"/>
          <w:b/>
          <w:iCs/>
          <w:color w:val="FF0000"/>
        </w:rPr>
      </w:pPr>
      <w:r w:rsidRPr="00041460">
        <w:rPr>
          <w:rFonts w:ascii="Times New Roman" w:hAnsi="Times New Roman" w:cs="Times New Roman"/>
          <w:b/>
        </w:rPr>
        <w:t xml:space="preserve">Par </w:t>
      </w:r>
      <w:r w:rsidR="000622F2">
        <w:rPr>
          <w:rFonts w:ascii="Times New Roman" w:hAnsi="Times New Roman" w:cs="Times New Roman"/>
          <w:b/>
        </w:rPr>
        <w:t>reliģiskās organizācijas</w:t>
      </w:r>
      <w:r w:rsidR="001125C6" w:rsidRPr="001125C6">
        <w:rPr>
          <w:rFonts w:ascii="Times New Roman" w:hAnsi="Times New Roman" w:cs="Times New Roman"/>
          <w:b/>
        </w:rPr>
        <w:t xml:space="preserve"> “</w:t>
      </w:r>
      <w:r w:rsidR="003661B1">
        <w:rPr>
          <w:rFonts w:ascii="Times New Roman" w:hAnsi="Times New Roman" w:cs="Times New Roman"/>
          <w:b/>
        </w:rPr>
        <w:t>Misijas Baptistu draudze</w:t>
      </w:r>
      <w:r w:rsidR="001125C6" w:rsidRPr="001125C6">
        <w:rPr>
          <w:rFonts w:ascii="Times New Roman" w:hAnsi="Times New Roman" w:cs="Times New Roman"/>
          <w:b/>
        </w:rPr>
        <w:t>”</w:t>
      </w:r>
      <w:r w:rsidR="001125C6">
        <w:rPr>
          <w:rFonts w:ascii="Times New Roman" w:hAnsi="Times New Roman" w:cs="Times New Roman"/>
          <w:b/>
        </w:rPr>
        <w:t xml:space="preserve"> iniciatīvu projektu</w:t>
      </w:r>
    </w:p>
    <w:p w14:paraId="03AEF713" w14:textId="4951623C" w:rsidR="00460EB9" w:rsidRPr="00CD5D0B" w:rsidRDefault="005555DE" w:rsidP="00860992">
      <w:pPr>
        <w:spacing w:before="120" w:after="120"/>
        <w:jc w:val="both"/>
        <w:rPr>
          <w:rFonts w:ascii="Times New Roman" w:hAnsi="Times New Roman" w:cs="Times New Roman"/>
          <w:color w:val="212529"/>
          <w:shd w:val="clear" w:color="auto" w:fill="FFFFFF"/>
        </w:rPr>
      </w:pPr>
      <w:r w:rsidRPr="00041460">
        <w:rPr>
          <w:rFonts w:ascii="Times New Roman" w:hAnsi="Times New Roman" w:cs="Times New Roman"/>
        </w:rPr>
        <w:t xml:space="preserve">Ādažu novada pašvaldība izskatīja </w:t>
      </w:r>
      <w:bookmarkStart w:id="2" w:name="_Hlk155866926"/>
      <w:r w:rsidR="000622F2">
        <w:rPr>
          <w:rFonts w:ascii="Times New Roman" w:hAnsi="Times New Roman" w:cs="Times New Roman"/>
        </w:rPr>
        <w:t>reliģiskās organizācijas</w:t>
      </w:r>
      <w:r w:rsidRPr="00041460">
        <w:rPr>
          <w:rFonts w:ascii="Times New Roman" w:hAnsi="Times New Roman" w:cs="Times New Roman"/>
        </w:rPr>
        <w:t xml:space="preserve"> </w:t>
      </w:r>
      <w:bookmarkEnd w:id="2"/>
      <w:r w:rsidRPr="00041460">
        <w:rPr>
          <w:rFonts w:ascii="Times New Roman" w:hAnsi="Times New Roman" w:cs="Times New Roman"/>
        </w:rPr>
        <w:t>“</w:t>
      </w:r>
      <w:r w:rsidR="003661B1">
        <w:rPr>
          <w:rFonts w:ascii="Times New Roman" w:hAnsi="Times New Roman" w:cs="Times New Roman"/>
        </w:rPr>
        <w:t>Misijas Baptistu draudze</w:t>
      </w:r>
      <w:r w:rsidRPr="00041460">
        <w:rPr>
          <w:rFonts w:ascii="Times New Roman" w:hAnsi="Times New Roman" w:cs="Times New Roman"/>
        </w:rPr>
        <w:t>” (</w:t>
      </w:r>
      <w:proofErr w:type="spellStart"/>
      <w:r w:rsidRPr="00041460">
        <w:rPr>
          <w:rFonts w:ascii="Times New Roman" w:hAnsi="Times New Roman" w:cs="Times New Roman"/>
        </w:rPr>
        <w:t>reģ</w:t>
      </w:r>
      <w:proofErr w:type="spellEnd"/>
      <w:r w:rsidRPr="00041460">
        <w:rPr>
          <w:rFonts w:ascii="Times New Roman" w:hAnsi="Times New Roman" w:cs="Times New Roman"/>
        </w:rPr>
        <w:t xml:space="preserve">. Nr. </w:t>
      </w:r>
      <w:r w:rsidR="003661B1" w:rsidRPr="009716A4">
        <w:rPr>
          <w:rFonts w:ascii="Times New Roman" w:hAnsi="Times New Roman"/>
          <w:lang w:eastAsia="lv-LV"/>
        </w:rPr>
        <w:t>40801052091</w:t>
      </w:r>
      <w:r w:rsidRPr="00041460">
        <w:rPr>
          <w:rFonts w:ascii="Times New Roman" w:hAnsi="Times New Roman" w:cs="Times New Roman"/>
        </w:rPr>
        <w:t xml:space="preserve">, juridiskā adrese: </w:t>
      </w:r>
      <w:r w:rsidR="003661B1">
        <w:rPr>
          <w:rFonts w:ascii="Times New Roman" w:hAnsi="Times New Roman"/>
          <w:lang w:eastAsia="lv-LV"/>
        </w:rPr>
        <w:t>Gaujas iela 27c, Ādaži</w:t>
      </w:r>
      <w:r w:rsidR="007D0959" w:rsidRPr="009F281C">
        <w:rPr>
          <w:rFonts w:ascii="Times New Roman" w:eastAsia="Calibri" w:hAnsi="Times New Roman" w:cs="Times New Roman"/>
          <w:bCs/>
          <w:lang w:eastAsia="lv-LV"/>
        </w:rPr>
        <w:t xml:space="preserve">, </w:t>
      </w:r>
      <w:r w:rsidRPr="00041460">
        <w:rPr>
          <w:rFonts w:ascii="Times New Roman" w:hAnsi="Times New Roman"/>
          <w:bCs/>
          <w:lang w:eastAsia="lv-LV"/>
        </w:rPr>
        <w:t>Ādažu novads, LV-216</w:t>
      </w:r>
      <w:r w:rsidR="007D0959">
        <w:rPr>
          <w:rFonts w:ascii="Times New Roman" w:hAnsi="Times New Roman"/>
          <w:bCs/>
          <w:lang w:eastAsia="lv-LV"/>
        </w:rPr>
        <w:t>3</w:t>
      </w:r>
      <w:r w:rsidRPr="00041460">
        <w:rPr>
          <w:rFonts w:ascii="Times New Roman" w:hAnsi="Times New Roman" w:cs="Times New Roman"/>
        </w:rPr>
        <w:t xml:space="preserve"> (turpmāk - Iesniedzējs)</w:t>
      </w:r>
      <w:r w:rsidR="00962925" w:rsidRPr="00041460">
        <w:rPr>
          <w:rFonts w:ascii="Times New Roman" w:hAnsi="Times New Roman" w:cs="Times New Roman"/>
        </w:rPr>
        <w:t>) 202</w:t>
      </w:r>
      <w:r w:rsidR="00E80284">
        <w:rPr>
          <w:rFonts w:ascii="Times New Roman" w:hAnsi="Times New Roman" w:cs="Times New Roman"/>
        </w:rPr>
        <w:t>6</w:t>
      </w:r>
      <w:r w:rsidR="00962925" w:rsidRPr="00041460">
        <w:rPr>
          <w:rFonts w:ascii="Times New Roman" w:hAnsi="Times New Roman" w:cs="Times New Roman"/>
        </w:rPr>
        <w:t xml:space="preserve">. gada </w:t>
      </w:r>
      <w:bookmarkStart w:id="3" w:name="_Hlk191306305"/>
      <w:r w:rsidR="007D0959">
        <w:rPr>
          <w:rFonts w:ascii="Times New Roman" w:hAnsi="Times New Roman" w:cs="Times New Roman"/>
        </w:rPr>
        <w:t>21</w:t>
      </w:r>
      <w:r w:rsidR="00E80284">
        <w:rPr>
          <w:rFonts w:ascii="Times New Roman" w:hAnsi="Times New Roman" w:cs="Times New Roman"/>
        </w:rPr>
        <w:t>.</w:t>
      </w:r>
      <w:r w:rsidR="00962925" w:rsidRPr="00041460">
        <w:rPr>
          <w:rFonts w:ascii="Times New Roman" w:hAnsi="Times New Roman" w:cs="Times New Roman"/>
        </w:rPr>
        <w:t xml:space="preserve"> </w:t>
      </w:r>
      <w:r w:rsidR="00CD5D0B">
        <w:rPr>
          <w:rFonts w:ascii="Times New Roman" w:hAnsi="Times New Roman" w:cs="Times New Roman"/>
        </w:rPr>
        <w:t>aprīļ</w:t>
      </w:r>
      <w:r w:rsidR="007D0959">
        <w:rPr>
          <w:rFonts w:ascii="Times New Roman" w:hAnsi="Times New Roman" w:cs="Times New Roman"/>
        </w:rPr>
        <w:t>a</w:t>
      </w:r>
      <w:r w:rsidR="00962925" w:rsidRPr="00041460">
        <w:rPr>
          <w:rFonts w:ascii="Times New Roman" w:hAnsi="Times New Roman" w:cs="Times New Roman"/>
        </w:rPr>
        <w:t xml:space="preserve"> </w:t>
      </w:r>
      <w:r w:rsidR="00585480" w:rsidRPr="00041460">
        <w:rPr>
          <w:rFonts w:ascii="Times New Roman" w:hAnsi="Times New Roman" w:cs="Times New Roman"/>
        </w:rPr>
        <w:t>pieteikumu</w:t>
      </w:r>
      <w:bookmarkEnd w:id="3"/>
      <w:r w:rsidR="00CD5D0B">
        <w:rPr>
          <w:rFonts w:ascii="Times New Roman" w:hAnsi="Times New Roman" w:cs="Times New Roman"/>
        </w:rPr>
        <w:t xml:space="preserve"> </w:t>
      </w:r>
      <w:r w:rsidRPr="00041460">
        <w:rPr>
          <w:rFonts w:ascii="Times New Roman" w:hAnsi="Times New Roman" w:cs="Times New Roman"/>
        </w:rPr>
        <w:t>(</w:t>
      </w:r>
      <w:bookmarkStart w:id="4" w:name="_Hlk191306342"/>
      <w:r w:rsidR="000830C1" w:rsidRPr="000830C1">
        <w:rPr>
          <w:rFonts w:ascii="Times New Roman" w:hAnsi="Times New Roman" w:cs="Times New Roman"/>
        </w:rPr>
        <w:t xml:space="preserve">pašvaldības </w:t>
      </w:r>
      <w:proofErr w:type="spellStart"/>
      <w:r w:rsidR="000830C1" w:rsidRPr="000830C1">
        <w:rPr>
          <w:rFonts w:ascii="Times New Roman" w:hAnsi="Times New Roman" w:cs="Times New Roman"/>
        </w:rPr>
        <w:t>reģ</w:t>
      </w:r>
      <w:proofErr w:type="spellEnd"/>
      <w:r w:rsidR="000830C1">
        <w:rPr>
          <w:rFonts w:ascii="Times New Roman" w:hAnsi="Times New Roman" w:cs="Times New Roman"/>
        </w:rPr>
        <w:t xml:space="preserve">. </w:t>
      </w:r>
      <w:r w:rsidRPr="00041460">
        <w:rPr>
          <w:rFonts w:ascii="Times New Roman" w:hAnsi="Times New Roman" w:cs="Times New Roman"/>
        </w:rPr>
        <w:t>Nr</w:t>
      </w:r>
      <w:r w:rsidR="00585480" w:rsidRPr="00041460">
        <w:rPr>
          <w:rFonts w:ascii="Times New Roman" w:hAnsi="Times New Roman" w:cs="Times New Roman"/>
        </w:rPr>
        <w:t xml:space="preserve">. </w:t>
      </w:r>
      <w:bookmarkEnd w:id="4"/>
      <w:r w:rsidR="003661B1" w:rsidRPr="003661B1">
        <w:rPr>
          <w:rFonts w:ascii="Times New Roman" w:hAnsi="Times New Roman" w:cs="Times New Roman"/>
          <w:color w:val="212529"/>
          <w:shd w:val="clear" w:color="auto" w:fill="FFFFFF"/>
        </w:rPr>
        <w:br/>
        <w:t>ĀNP/1-11-1/26/2431</w:t>
      </w:r>
      <w:r w:rsidR="00C971A6">
        <w:rPr>
          <w:rFonts w:ascii="Times New Roman" w:hAnsi="Times New Roman" w:cs="Times New Roman"/>
          <w:color w:val="212529"/>
          <w:shd w:val="clear" w:color="auto" w:fill="FFFFFF"/>
        </w:rPr>
        <w:t>)</w:t>
      </w:r>
      <w:r w:rsidR="00FD4561">
        <w:rPr>
          <w:rFonts w:ascii="Times New Roman" w:hAnsi="Times New Roman" w:cs="Times New Roman"/>
        </w:rPr>
        <w:t xml:space="preserve"> </w:t>
      </w:r>
      <w:r w:rsidRPr="00041460">
        <w:rPr>
          <w:rFonts w:ascii="Times New Roman" w:hAnsi="Times New Roman" w:cs="Times New Roman"/>
        </w:rPr>
        <w:t>iniciatīvu projektam “</w:t>
      </w:r>
      <w:r w:rsidR="003661B1" w:rsidRPr="003661B1">
        <w:rPr>
          <w:rFonts w:ascii="Times New Roman" w:hAnsi="Times New Roman"/>
        </w:rPr>
        <w:t>Sporta dienas organizēšana Ādažu iedzīvotājiem “Trāpi mērķī”</w:t>
      </w:r>
      <w:r w:rsidRPr="003661B1">
        <w:rPr>
          <w:rFonts w:ascii="Times New Roman" w:hAnsi="Times New Roman" w:cs="Times New Roman"/>
        </w:rPr>
        <w:t>”</w:t>
      </w:r>
      <w:r w:rsidRPr="00041460">
        <w:rPr>
          <w:rFonts w:ascii="Times New Roman" w:hAnsi="Times New Roman" w:cs="Times New Roman"/>
        </w:rPr>
        <w:t xml:space="preserve"> (turpmāk – Projekts) finansējuma saņemšanai saskaņā ar pašvaldības 2023. gada 24. maija nolikumu Nr. 11 “Iniciatīvas projektu finansēšanas kārtība Ādažu novada pašvaldībā” (turpm</w:t>
      </w:r>
      <w:r w:rsidRPr="00041460">
        <w:rPr>
          <w:rFonts w:ascii="Times New Roman" w:eastAsia="Calibri" w:hAnsi="Times New Roman" w:cs="Times New Roman"/>
        </w:rPr>
        <w:t xml:space="preserve">āk – Nolikums). </w:t>
      </w:r>
    </w:p>
    <w:p w14:paraId="0FC44EE9" w14:textId="051D993F" w:rsidR="0098122A" w:rsidRPr="003661B1" w:rsidRDefault="00585480" w:rsidP="003661B1">
      <w:pPr>
        <w:spacing w:before="75" w:after="75"/>
        <w:rPr>
          <w:rFonts w:ascii="Times New Roman" w:hAnsi="Times New Roman"/>
          <w:lang w:eastAsia="lv-LV"/>
        </w:rPr>
      </w:pPr>
      <w:r w:rsidRPr="007D0959">
        <w:rPr>
          <w:rFonts w:ascii="Times New Roman" w:eastAsia="Calibri" w:hAnsi="Times New Roman" w:cs="Times New Roman"/>
        </w:rPr>
        <w:t xml:space="preserve">Projekta mērķis </w:t>
      </w:r>
      <w:r w:rsidR="003661B1">
        <w:rPr>
          <w:rFonts w:ascii="Times New Roman" w:hAnsi="Times New Roman"/>
        </w:rPr>
        <w:t>v</w:t>
      </w:r>
      <w:r w:rsidR="003661B1" w:rsidRPr="002945A8">
        <w:rPr>
          <w:rFonts w:ascii="Times New Roman" w:hAnsi="Times New Roman"/>
          <w:lang w:eastAsia="lv-LV"/>
        </w:rPr>
        <w:t>eicināt Ādažu novada iedzīvotāju fizisko aktivitāti, veselīgu dzīvesveidu un savstarpējo saliedētību, organizējot ģimenēm draudzīgu sporta dienu ar dažādām pieejamām un saistošām aktivitātēm.</w:t>
      </w:r>
      <w:r w:rsidR="003661B1" w:rsidRPr="00696426">
        <w:rPr>
          <w:rFonts w:ascii="Times New Roman" w:hAnsi="Times New Roman"/>
          <w:lang w:eastAsia="lv-LV"/>
        </w:rPr>
        <w:t> </w:t>
      </w:r>
      <w:r w:rsidR="004B22D7" w:rsidRPr="007D0959">
        <w:rPr>
          <w:rFonts w:ascii="Times New Roman" w:eastAsia="Calibri" w:hAnsi="Times New Roman" w:cs="Times New Roman"/>
        </w:rPr>
        <w:t>Pasākuma ī</w:t>
      </w:r>
      <w:r w:rsidR="0098122A" w:rsidRPr="007D0959">
        <w:rPr>
          <w:rFonts w:ascii="Times New Roman" w:eastAsia="Calibri" w:hAnsi="Times New Roman" w:cs="Times New Roman"/>
        </w:rPr>
        <w:t xml:space="preserve">stenošanas </w:t>
      </w:r>
      <w:r w:rsidR="004B22D7" w:rsidRPr="007D0959">
        <w:rPr>
          <w:rFonts w:ascii="Times New Roman" w:eastAsia="Calibri" w:hAnsi="Times New Roman" w:cs="Times New Roman"/>
        </w:rPr>
        <w:t xml:space="preserve">laiks ir paredzēts </w:t>
      </w:r>
      <w:r w:rsidR="003661B1">
        <w:rPr>
          <w:rFonts w:ascii="Times New Roman" w:hAnsi="Times New Roman"/>
          <w:lang w:eastAsia="lv-LV"/>
        </w:rPr>
        <w:t>01.05.2026-12.07.2026. (sagatavošanās posms) un sporta dienas norises laiks: 12.07.2026., plkst. 11:00-16:00.</w:t>
      </w:r>
    </w:p>
    <w:p w14:paraId="18FF05FE" w14:textId="4C57F1D1" w:rsidR="007D0959" w:rsidRDefault="007D0959" w:rsidP="00860992">
      <w:pPr>
        <w:pStyle w:val="Style6"/>
        <w:widowControl/>
        <w:spacing w:before="120" w:after="120" w:line="240" w:lineRule="auto"/>
        <w:jc w:val="both"/>
        <w:rPr>
          <w:rFonts w:ascii="Times New Roman" w:eastAsia="Calibri" w:hAnsi="Times New Roman" w:cs="Times New Roman"/>
        </w:rPr>
      </w:pPr>
      <w:r w:rsidRPr="003C2D0D">
        <w:rPr>
          <w:rFonts w:ascii="Times New Roman" w:eastAsia="Calibri" w:hAnsi="Times New Roman" w:cs="Times New Roman"/>
        </w:rPr>
        <w:t xml:space="preserve">Dalībnieku skaits </w:t>
      </w:r>
      <w:r w:rsidR="003661B1" w:rsidRPr="00813D44">
        <w:rPr>
          <w:rFonts w:ascii="Times New Roman" w:hAnsi="Times New Roman"/>
        </w:rPr>
        <w:t>aptuveni 60–100 dalībniek</w:t>
      </w:r>
      <w:r w:rsidR="003661B1">
        <w:rPr>
          <w:rFonts w:ascii="Times New Roman" w:hAnsi="Times New Roman"/>
        </w:rPr>
        <w:t>i.</w:t>
      </w:r>
    </w:p>
    <w:p w14:paraId="32D547A9" w14:textId="3F40C0C0" w:rsidR="00460EB9" w:rsidRPr="00041460" w:rsidRDefault="005555DE" w:rsidP="00860992">
      <w:pPr>
        <w:pStyle w:val="Style6"/>
        <w:widowControl/>
        <w:spacing w:before="120" w:after="120" w:line="240" w:lineRule="auto"/>
        <w:jc w:val="both"/>
        <w:rPr>
          <w:rFonts w:ascii="Times New Roman" w:eastAsia="Times New Roman" w:hAnsi="Times New Roman" w:cs="Times New Roman"/>
        </w:rPr>
      </w:pPr>
      <w:r w:rsidRPr="00041460">
        <w:rPr>
          <w:rFonts w:ascii="Times New Roman" w:eastAsia="Times New Roman" w:hAnsi="Times New Roman" w:cs="Times New Roman"/>
        </w:rPr>
        <w:t xml:space="preserve">Projekta kopējais finansējums ir </w:t>
      </w:r>
      <w:r w:rsidR="000622F2">
        <w:rPr>
          <w:rFonts w:ascii="Times New Roman" w:eastAsia="Times New Roman" w:hAnsi="Times New Roman" w:cs="Times New Roman"/>
        </w:rPr>
        <w:t>1470</w:t>
      </w:r>
      <w:r w:rsidR="007D0959">
        <w:rPr>
          <w:rFonts w:ascii="Times New Roman" w:eastAsia="Times New Roman" w:hAnsi="Times New Roman" w:cs="Times New Roman"/>
        </w:rPr>
        <w:t>,00</w:t>
      </w:r>
      <w:r w:rsidR="000830C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41460">
        <w:rPr>
          <w:rFonts w:ascii="Times New Roman" w:eastAsia="Times New Roman" w:hAnsi="Times New Roman" w:cs="Times New Roman"/>
          <w:i/>
          <w:iCs/>
        </w:rPr>
        <w:t>euro</w:t>
      </w:r>
      <w:proofErr w:type="spellEnd"/>
      <w:r w:rsidRPr="00041460">
        <w:rPr>
          <w:rFonts w:ascii="Times New Roman" w:eastAsia="Times New Roman" w:hAnsi="Times New Roman" w:cs="Times New Roman"/>
        </w:rPr>
        <w:t xml:space="preserve"> (t.sk.</w:t>
      </w:r>
      <w:r w:rsidR="001125C6">
        <w:rPr>
          <w:rFonts w:ascii="Times New Roman" w:eastAsia="Times New Roman" w:hAnsi="Times New Roman" w:cs="Times New Roman"/>
        </w:rPr>
        <w:t>,</w:t>
      </w:r>
      <w:r w:rsidRPr="00041460">
        <w:rPr>
          <w:rFonts w:ascii="Times New Roman" w:eastAsia="Times New Roman" w:hAnsi="Times New Roman" w:cs="Times New Roman"/>
        </w:rPr>
        <w:t xml:space="preserve"> pašvaldības finansējums </w:t>
      </w:r>
      <w:r w:rsidR="000622F2">
        <w:rPr>
          <w:rFonts w:ascii="Times New Roman" w:eastAsia="Times New Roman" w:hAnsi="Times New Roman" w:cs="Times New Roman"/>
        </w:rPr>
        <w:t>1176</w:t>
      </w:r>
      <w:r w:rsidR="007D0959">
        <w:rPr>
          <w:rFonts w:ascii="Times New Roman" w:eastAsia="Times New Roman" w:hAnsi="Times New Roman" w:cs="Times New Roman"/>
        </w:rPr>
        <w:t>,00</w:t>
      </w:r>
      <w:r w:rsidR="000830C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41460">
        <w:rPr>
          <w:rFonts w:ascii="Times New Roman" w:eastAsia="Times New Roman" w:hAnsi="Times New Roman" w:cs="Times New Roman"/>
          <w:i/>
          <w:iCs/>
        </w:rPr>
        <w:t>euro</w:t>
      </w:r>
      <w:proofErr w:type="spellEnd"/>
      <w:r w:rsidRPr="00041460">
        <w:rPr>
          <w:rFonts w:ascii="Times New Roman" w:eastAsia="Times New Roman" w:hAnsi="Times New Roman" w:cs="Times New Roman"/>
        </w:rPr>
        <w:t xml:space="preserve"> un Iesniedzēja finansējums </w:t>
      </w:r>
      <w:r w:rsidR="000622F2">
        <w:rPr>
          <w:rFonts w:ascii="Times New Roman" w:eastAsia="Times New Roman" w:hAnsi="Times New Roman" w:cs="Times New Roman"/>
        </w:rPr>
        <w:t>294</w:t>
      </w:r>
      <w:r w:rsidR="007D0959">
        <w:rPr>
          <w:rFonts w:ascii="Times New Roman" w:eastAsia="Times New Roman" w:hAnsi="Times New Roman" w:cs="Times New Roman"/>
        </w:rPr>
        <w:t>,00</w:t>
      </w:r>
      <w:r w:rsidRPr="0004146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41460">
        <w:rPr>
          <w:rFonts w:ascii="Times New Roman" w:eastAsia="Times New Roman" w:hAnsi="Times New Roman" w:cs="Times New Roman"/>
          <w:i/>
          <w:iCs/>
        </w:rPr>
        <w:t>euro</w:t>
      </w:r>
      <w:proofErr w:type="spellEnd"/>
      <w:r w:rsidRPr="00041460">
        <w:rPr>
          <w:rFonts w:ascii="Times New Roman" w:eastAsia="Times New Roman" w:hAnsi="Times New Roman" w:cs="Times New Roman"/>
        </w:rPr>
        <w:t>). Projekta tāme ietver šādus izdevumus: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977"/>
        <w:gridCol w:w="709"/>
        <w:gridCol w:w="992"/>
        <w:gridCol w:w="1134"/>
        <w:gridCol w:w="1276"/>
        <w:gridCol w:w="1417"/>
      </w:tblGrid>
      <w:tr w:rsidR="00C33AB0" w:rsidRPr="00041460" w14:paraId="36C59A81" w14:textId="77777777" w:rsidTr="008D0C38">
        <w:trPr>
          <w:trHeight w:val="829"/>
        </w:trPr>
        <w:tc>
          <w:tcPr>
            <w:tcW w:w="562" w:type="dxa"/>
            <w:vAlign w:val="center"/>
          </w:tcPr>
          <w:p w14:paraId="2A1B50A2" w14:textId="614754A9" w:rsidR="00C33AB0" w:rsidRPr="001125C6" w:rsidRDefault="00C33AB0" w:rsidP="001125C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125C6">
              <w:rPr>
                <w:rFonts w:ascii="Times New Roman" w:hAnsi="Times New Roman"/>
                <w:b/>
                <w:sz w:val="22"/>
                <w:szCs w:val="22"/>
              </w:rPr>
              <w:t>Nr.</w:t>
            </w:r>
          </w:p>
        </w:tc>
        <w:tc>
          <w:tcPr>
            <w:tcW w:w="2977" w:type="dxa"/>
            <w:vAlign w:val="center"/>
          </w:tcPr>
          <w:p w14:paraId="74F125D3" w14:textId="77777777" w:rsidR="00C33AB0" w:rsidRPr="001125C6" w:rsidRDefault="00C33AB0" w:rsidP="001125C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125C6">
              <w:rPr>
                <w:rFonts w:ascii="Times New Roman" w:hAnsi="Times New Roman"/>
                <w:b/>
                <w:sz w:val="22"/>
                <w:szCs w:val="22"/>
              </w:rPr>
              <w:t>Izmaksu nosaukums</w:t>
            </w:r>
          </w:p>
        </w:tc>
        <w:tc>
          <w:tcPr>
            <w:tcW w:w="709" w:type="dxa"/>
            <w:vAlign w:val="center"/>
          </w:tcPr>
          <w:p w14:paraId="6244FAB9" w14:textId="7A1FEB2D" w:rsidR="00C33AB0" w:rsidRPr="001125C6" w:rsidRDefault="001125C6" w:rsidP="001125C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Sk.</w:t>
            </w:r>
          </w:p>
        </w:tc>
        <w:tc>
          <w:tcPr>
            <w:tcW w:w="992" w:type="dxa"/>
            <w:vAlign w:val="center"/>
          </w:tcPr>
          <w:p w14:paraId="0B537AC7" w14:textId="09D85791" w:rsidR="00C33AB0" w:rsidRPr="001125C6" w:rsidRDefault="000830C1" w:rsidP="001125C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125C6">
              <w:rPr>
                <w:rFonts w:ascii="Times New Roman" w:hAnsi="Times New Roman"/>
                <w:b/>
                <w:sz w:val="22"/>
                <w:szCs w:val="22"/>
              </w:rPr>
              <w:t>V</w:t>
            </w:r>
            <w:r w:rsidR="00C33AB0" w:rsidRPr="001125C6">
              <w:rPr>
                <w:rFonts w:ascii="Times New Roman" w:hAnsi="Times New Roman"/>
                <w:b/>
                <w:sz w:val="22"/>
                <w:szCs w:val="22"/>
              </w:rPr>
              <w:t>ienības cena (EUR)</w:t>
            </w:r>
          </w:p>
        </w:tc>
        <w:tc>
          <w:tcPr>
            <w:tcW w:w="1134" w:type="dxa"/>
            <w:vAlign w:val="center"/>
          </w:tcPr>
          <w:p w14:paraId="1C99E987" w14:textId="77EFE87E" w:rsidR="00C33AB0" w:rsidRPr="001125C6" w:rsidRDefault="00C33AB0" w:rsidP="001125C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125C6">
              <w:rPr>
                <w:rFonts w:ascii="Times New Roman" w:hAnsi="Times New Roman"/>
                <w:b/>
                <w:sz w:val="22"/>
                <w:szCs w:val="22"/>
              </w:rPr>
              <w:t>KOP</w:t>
            </w:r>
            <w:r w:rsidR="001125C6">
              <w:rPr>
                <w:rFonts w:ascii="Times New Roman" w:hAnsi="Times New Roman"/>
                <w:b/>
                <w:sz w:val="22"/>
                <w:szCs w:val="22"/>
              </w:rPr>
              <w:t>Ā</w:t>
            </w:r>
            <w:r w:rsidRPr="001125C6">
              <w:rPr>
                <w:rFonts w:ascii="Times New Roman" w:hAnsi="Times New Roman"/>
                <w:b/>
                <w:sz w:val="22"/>
                <w:szCs w:val="22"/>
              </w:rPr>
              <w:t xml:space="preserve"> (EUR)</w:t>
            </w:r>
          </w:p>
        </w:tc>
        <w:tc>
          <w:tcPr>
            <w:tcW w:w="1276" w:type="dxa"/>
            <w:vAlign w:val="center"/>
          </w:tcPr>
          <w:p w14:paraId="57A0B396" w14:textId="77777777" w:rsidR="00C33AB0" w:rsidRPr="001125C6" w:rsidRDefault="00C33AB0" w:rsidP="001125C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125C6">
              <w:rPr>
                <w:rFonts w:ascii="Times New Roman" w:hAnsi="Times New Roman"/>
                <w:b/>
                <w:sz w:val="22"/>
                <w:szCs w:val="22"/>
              </w:rPr>
              <w:t>Pašu un cits finansējums (EUR)</w:t>
            </w:r>
          </w:p>
        </w:tc>
        <w:tc>
          <w:tcPr>
            <w:tcW w:w="1417" w:type="dxa"/>
            <w:vAlign w:val="center"/>
          </w:tcPr>
          <w:p w14:paraId="4B166FA3" w14:textId="6DA92AE5" w:rsidR="00C33AB0" w:rsidRPr="001125C6" w:rsidRDefault="000830C1" w:rsidP="001125C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125C6">
              <w:rPr>
                <w:rFonts w:ascii="Times New Roman" w:hAnsi="Times New Roman"/>
                <w:b/>
                <w:sz w:val="22"/>
                <w:szCs w:val="22"/>
              </w:rPr>
              <w:t>Pašvaldības</w:t>
            </w:r>
            <w:r w:rsidR="00C33AB0" w:rsidRPr="001125C6">
              <w:rPr>
                <w:rFonts w:ascii="Times New Roman" w:hAnsi="Times New Roman"/>
                <w:b/>
                <w:sz w:val="22"/>
                <w:szCs w:val="22"/>
              </w:rPr>
              <w:t xml:space="preserve"> finansējums (EUR)</w:t>
            </w:r>
          </w:p>
        </w:tc>
      </w:tr>
      <w:tr w:rsidR="003661B1" w:rsidRPr="00041460" w14:paraId="70A42A37" w14:textId="77777777" w:rsidTr="008D0C38">
        <w:tc>
          <w:tcPr>
            <w:tcW w:w="562" w:type="dxa"/>
          </w:tcPr>
          <w:p w14:paraId="55C51BFB" w14:textId="2FB1F1F3" w:rsidR="003661B1" w:rsidRPr="001125C6" w:rsidRDefault="003661B1" w:rsidP="003661B1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2977" w:type="dxa"/>
            <w:vAlign w:val="center"/>
          </w:tcPr>
          <w:p w14:paraId="05CF5337" w14:textId="13BB8A4B" w:rsidR="003661B1" w:rsidRPr="001125C6" w:rsidRDefault="003661B1" w:rsidP="003661B1">
            <w:pPr>
              <w:spacing w:before="120" w:after="120"/>
              <w:rPr>
                <w:rFonts w:ascii="Times New Roman" w:hAnsi="Times New Roman"/>
                <w:sz w:val="22"/>
                <w:szCs w:val="22"/>
                <w:lang w:eastAsia="lv-LV"/>
              </w:rPr>
            </w:pPr>
            <w:r w:rsidRPr="00385DE5">
              <w:rPr>
                <w:rFonts w:ascii="Times New Roman" w:eastAsia="Times New Roman" w:hAnsi="Times New Roman"/>
                <w:color w:val="000000"/>
              </w:rPr>
              <w:t>Sporta spēļu inventāra iegāde</w:t>
            </w:r>
          </w:p>
        </w:tc>
        <w:tc>
          <w:tcPr>
            <w:tcW w:w="709" w:type="dxa"/>
            <w:vAlign w:val="center"/>
          </w:tcPr>
          <w:p w14:paraId="7DB80F16" w14:textId="6926512F" w:rsidR="003661B1" w:rsidRPr="001125C6" w:rsidRDefault="003661B1" w:rsidP="003661B1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85DE5">
              <w:rPr>
                <w:rFonts w:ascii="Times New Roman" w:eastAsia="Times New Roman" w:hAnsi="Times New Roman"/>
                <w:color w:val="000000"/>
              </w:rPr>
              <w:t>20</w:t>
            </w:r>
          </w:p>
        </w:tc>
        <w:tc>
          <w:tcPr>
            <w:tcW w:w="992" w:type="dxa"/>
            <w:vAlign w:val="center"/>
          </w:tcPr>
          <w:p w14:paraId="1927C258" w14:textId="4C189551" w:rsidR="003661B1" w:rsidRPr="001125C6" w:rsidRDefault="003661B1" w:rsidP="003661B1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85DE5">
              <w:rPr>
                <w:rFonts w:ascii="Times New Roman" w:eastAsia="Times New Roman" w:hAnsi="Times New Roman"/>
                <w:color w:val="000000"/>
              </w:rPr>
              <w:t>10</w:t>
            </w:r>
            <w:r w:rsidR="008D0C38">
              <w:rPr>
                <w:rFonts w:ascii="Times New Roman" w:eastAsia="Times New Roman" w:hAnsi="Times New Roman"/>
                <w:color w:val="000000"/>
              </w:rPr>
              <w:t>,</w:t>
            </w:r>
            <w:r w:rsidRPr="00385DE5">
              <w:rPr>
                <w:rFonts w:ascii="Times New Roman" w:eastAsia="Times New Roman" w:hAnsi="Times New Roman"/>
                <w:color w:val="000000"/>
              </w:rPr>
              <w:t>00</w:t>
            </w:r>
          </w:p>
        </w:tc>
        <w:tc>
          <w:tcPr>
            <w:tcW w:w="1134" w:type="dxa"/>
            <w:vAlign w:val="center"/>
          </w:tcPr>
          <w:p w14:paraId="25576D7B" w14:textId="3C7680CD" w:rsidR="003661B1" w:rsidRPr="001125C6" w:rsidRDefault="003661B1" w:rsidP="003661B1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85DE5">
              <w:rPr>
                <w:rFonts w:ascii="Times New Roman" w:eastAsia="Times New Roman" w:hAnsi="Times New Roman"/>
                <w:color w:val="000000"/>
              </w:rPr>
              <w:t>200</w:t>
            </w:r>
            <w:r w:rsidR="008D0C38">
              <w:rPr>
                <w:rFonts w:ascii="Times New Roman" w:eastAsia="Times New Roman" w:hAnsi="Times New Roman"/>
                <w:color w:val="000000"/>
              </w:rPr>
              <w:t>,</w:t>
            </w:r>
            <w:r w:rsidRPr="00385DE5">
              <w:rPr>
                <w:rFonts w:ascii="Times New Roman" w:eastAsia="Times New Roman" w:hAnsi="Times New Roman"/>
                <w:color w:val="000000"/>
              </w:rPr>
              <w:t>00</w:t>
            </w:r>
          </w:p>
        </w:tc>
        <w:tc>
          <w:tcPr>
            <w:tcW w:w="1276" w:type="dxa"/>
            <w:vAlign w:val="center"/>
          </w:tcPr>
          <w:p w14:paraId="260FD469" w14:textId="67CFD0F9" w:rsidR="003661B1" w:rsidRPr="001125C6" w:rsidRDefault="003661B1" w:rsidP="003661B1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85DE5">
              <w:rPr>
                <w:rFonts w:ascii="Times New Roman" w:eastAsia="Times New Roman" w:hAnsi="Times New Roman"/>
                <w:color w:val="000000"/>
              </w:rPr>
              <w:t>40</w:t>
            </w:r>
            <w:r w:rsidR="008D0C38">
              <w:rPr>
                <w:rFonts w:ascii="Times New Roman" w:eastAsia="Times New Roman" w:hAnsi="Times New Roman"/>
                <w:color w:val="000000"/>
              </w:rPr>
              <w:t>,</w:t>
            </w:r>
            <w:r w:rsidRPr="00385DE5">
              <w:rPr>
                <w:rFonts w:ascii="Times New Roman" w:eastAsia="Times New Roman" w:hAnsi="Times New Roman"/>
                <w:color w:val="000000"/>
              </w:rPr>
              <w:t>00</w:t>
            </w:r>
          </w:p>
        </w:tc>
        <w:tc>
          <w:tcPr>
            <w:tcW w:w="1417" w:type="dxa"/>
            <w:vAlign w:val="center"/>
          </w:tcPr>
          <w:p w14:paraId="485499FC" w14:textId="1066E355" w:rsidR="003661B1" w:rsidRPr="001125C6" w:rsidRDefault="003661B1" w:rsidP="003661B1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85DE5">
              <w:rPr>
                <w:rFonts w:ascii="Times New Roman" w:eastAsia="Times New Roman" w:hAnsi="Times New Roman"/>
                <w:color w:val="000000"/>
              </w:rPr>
              <w:t>160</w:t>
            </w:r>
            <w:r w:rsidR="008D0C38">
              <w:rPr>
                <w:rFonts w:ascii="Times New Roman" w:eastAsia="Times New Roman" w:hAnsi="Times New Roman"/>
                <w:color w:val="000000"/>
              </w:rPr>
              <w:t>,</w:t>
            </w:r>
            <w:r w:rsidRPr="00385DE5">
              <w:rPr>
                <w:rFonts w:ascii="Times New Roman" w:eastAsia="Times New Roman" w:hAnsi="Times New Roman"/>
                <w:color w:val="000000"/>
              </w:rPr>
              <w:t>00</w:t>
            </w:r>
          </w:p>
        </w:tc>
      </w:tr>
      <w:tr w:rsidR="003661B1" w:rsidRPr="00041460" w14:paraId="71EAED39" w14:textId="77777777" w:rsidTr="008D0C38">
        <w:tc>
          <w:tcPr>
            <w:tcW w:w="562" w:type="dxa"/>
            <w:tcBorders>
              <w:bottom w:val="single" w:sz="4" w:space="0" w:color="auto"/>
            </w:tcBorders>
          </w:tcPr>
          <w:p w14:paraId="67DDAA42" w14:textId="15B5FF6E" w:rsidR="003661B1" w:rsidRPr="001125C6" w:rsidRDefault="003661B1" w:rsidP="003661B1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3DD99FA9" w14:textId="3F585B2F" w:rsidR="003661B1" w:rsidRPr="001125C6" w:rsidRDefault="003661B1" w:rsidP="003661B1">
            <w:pPr>
              <w:spacing w:before="120" w:after="120"/>
              <w:jc w:val="both"/>
              <w:rPr>
                <w:rFonts w:ascii="Times New Roman" w:hAnsi="Times New Roman"/>
                <w:sz w:val="22"/>
                <w:szCs w:val="22"/>
                <w:lang w:eastAsia="lv-LV"/>
              </w:rPr>
            </w:pPr>
            <w:r w:rsidRPr="00385DE5">
              <w:rPr>
                <w:rFonts w:ascii="Times New Roman" w:eastAsia="Times New Roman" w:hAnsi="Times New Roman"/>
                <w:color w:val="000000"/>
              </w:rPr>
              <w:t>Atalgojums tiesnešiem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60CEFE05" w14:textId="3EF32AA8" w:rsidR="003661B1" w:rsidRPr="001125C6" w:rsidRDefault="003661B1" w:rsidP="003661B1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85DE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7FF3E7AB" w14:textId="6E0F5773" w:rsidR="003661B1" w:rsidRPr="001125C6" w:rsidRDefault="003661B1" w:rsidP="003661B1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85DE5">
              <w:rPr>
                <w:rFonts w:ascii="Times New Roman" w:eastAsia="Times New Roman" w:hAnsi="Times New Roman"/>
                <w:color w:val="000000"/>
              </w:rPr>
              <w:t>70</w:t>
            </w:r>
            <w:r w:rsidR="008D0C38">
              <w:rPr>
                <w:rFonts w:ascii="Times New Roman" w:eastAsia="Times New Roman" w:hAnsi="Times New Roman"/>
                <w:color w:val="000000"/>
              </w:rPr>
              <w:t>,</w:t>
            </w:r>
            <w:r w:rsidRPr="00385DE5">
              <w:rPr>
                <w:rFonts w:ascii="Times New Roman" w:eastAsia="Times New Roman" w:hAnsi="Times New Roman"/>
                <w:color w:val="000000"/>
              </w:rPr>
              <w:t>00</w:t>
            </w:r>
          </w:p>
        </w:tc>
        <w:tc>
          <w:tcPr>
            <w:tcW w:w="1134" w:type="dxa"/>
            <w:vAlign w:val="center"/>
          </w:tcPr>
          <w:p w14:paraId="4B0B93DD" w14:textId="18DCE56F" w:rsidR="003661B1" w:rsidRPr="001125C6" w:rsidRDefault="003661B1" w:rsidP="003661B1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85DE5">
              <w:rPr>
                <w:rFonts w:ascii="Times New Roman" w:eastAsia="Times New Roman" w:hAnsi="Times New Roman"/>
                <w:color w:val="000000"/>
              </w:rPr>
              <w:t>280</w:t>
            </w:r>
            <w:r w:rsidR="008D0C38">
              <w:rPr>
                <w:rFonts w:ascii="Times New Roman" w:eastAsia="Times New Roman" w:hAnsi="Times New Roman"/>
                <w:color w:val="000000"/>
              </w:rPr>
              <w:t>,</w:t>
            </w:r>
            <w:r w:rsidRPr="00385DE5">
              <w:rPr>
                <w:rFonts w:ascii="Times New Roman" w:eastAsia="Times New Roman" w:hAnsi="Times New Roman"/>
                <w:color w:val="000000"/>
              </w:rPr>
              <w:t>00</w:t>
            </w:r>
          </w:p>
        </w:tc>
        <w:tc>
          <w:tcPr>
            <w:tcW w:w="1276" w:type="dxa"/>
            <w:vAlign w:val="center"/>
          </w:tcPr>
          <w:p w14:paraId="16347229" w14:textId="44991C27" w:rsidR="003661B1" w:rsidRPr="001125C6" w:rsidRDefault="003661B1" w:rsidP="003661B1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85DE5">
              <w:rPr>
                <w:rFonts w:ascii="Times New Roman" w:eastAsia="Times New Roman" w:hAnsi="Times New Roman"/>
                <w:color w:val="000000"/>
              </w:rPr>
              <w:t>56</w:t>
            </w:r>
            <w:r w:rsidR="008D0C38">
              <w:rPr>
                <w:rFonts w:ascii="Times New Roman" w:eastAsia="Times New Roman" w:hAnsi="Times New Roman"/>
                <w:color w:val="000000"/>
              </w:rPr>
              <w:t>,</w:t>
            </w:r>
            <w:r w:rsidRPr="00385DE5">
              <w:rPr>
                <w:rFonts w:ascii="Times New Roman" w:eastAsia="Times New Roman" w:hAnsi="Times New Roman"/>
                <w:color w:val="000000"/>
              </w:rPr>
              <w:t>00</w:t>
            </w:r>
          </w:p>
        </w:tc>
        <w:tc>
          <w:tcPr>
            <w:tcW w:w="1417" w:type="dxa"/>
            <w:vAlign w:val="center"/>
          </w:tcPr>
          <w:p w14:paraId="750C3F72" w14:textId="02FE2F31" w:rsidR="003661B1" w:rsidRPr="001125C6" w:rsidRDefault="003661B1" w:rsidP="003661B1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85DE5">
              <w:rPr>
                <w:rFonts w:ascii="Times New Roman" w:eastAsia="Times New Roman" w:hAnsi="Times New Roman"/>
                <w:color w:val="000000"/>
              </w:rPr>
              <w:t>224</w:t>
            </w:r>
            <w:r w:rsidR="008D0C38">
              <w:rPr>
                <w:rFonts w:ascii="Times New Roman" w:eastAsia="Times New Roman" w:hAnsi="Times New Roman"/>
                <w:color w:val="000000"/>
              </w:rPr>
              <w:t>,</w:t>
            </w:r>
            <w:r w:rsidRPr="00385DE5">
              <w:rPr>
                <w:rFonts w:ascii="Times New Roman" w:eastAsia="Times New Roman" w:hAnsi="Times New Roman"/>
                <w:color w:val="000000"/>
              </w:rPr>
              <w:t>00</w:t>
            </w:r>
          </w:p>
        </w:tc>
      </w:tr>
      <w:tr w:rsidR="003661B1" w:rsidRPr="00041460" w14:paraId="7AF8D2A9" w14:textId="77777777" w:rsidTr="008D0C38">
        <w:tc>
          <w:tcPr>
            <w:tcW w:w="562" w:type="dxa"/>
            <w:tcBorders>
              <w:bottom w:val="single" w:sz="4" w:space="0" w:color="auto"/>
            </w:tcBorders>
          </w:tcPr>
          <w:p w14:paraId="105726BD" w14:textId="1EF4114D" w:rsidR="003661B1" w:rsidRPr="001125C6" w:rsidRDefault="003661B1" w:rsidP="003661B1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3.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7A75CE70" w14:textId="00A2F238" w:rsidR="003661B1" w:rsidRPr="001125C6" w:rsidRDefault="003661B1" w:rsidP="003661B1">
            <w:pPr>
              <w:spacing w:before="120" w:after="120"/>
              <w:jc w:val="both"/>
              <w:rPr>
                <w:rFonts w:ascii="Times New Roman" w:hAnsi="Times New Roman"/>
                <w:sz w:val="22"/>
                <w:szCs w:val="22"/>
                <w:lang w:eastAsia="lv-LV"/>
              </w:rPr>
            </w:pPr>
            <w:r w:rsidRPr="00385DE5">
              <w:rPr>
                <w:rFonts w:ascii="Times New Roman" w:eastAsia="Times New Roman" w:hAnsi="Times New Roman"/>
                <w:color w:val="000000"/>
              </w:rPr>
              <w:t>Skaņu aprīkojuma un aparatūras īre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147D9E38" w14:textId="6B614369" w:rsidR="003661B1" w:rsidRPr="001125C6" w:rsidRDefault="003661B1" w:rsidP="003661B1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85DE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22B83D1" w14:textId="006982E6" w:rsidR="003661B1" w:rsidRPr="001125C6" w:rsidRDefault="003661B1" w:rsidP="003661B1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85DE5">
              <w:rPr>
                <w:rFonts w:ascii="Times New Roman" w:eastAsia="Times New Roman" w:hAnsi="Times New Roman"/>
                <w:color w:val="000000"/>
              </w:rPr>
              <w:t>100</w:t>
            </w:r>
            <w:r w:rsidR="008D0C38">
              <w:rPr>
                <w:rFonts w:ascii="Times New Roman" w:eastAsia="Times New Roman" w:hAnsi="Times New Roman"/>
                <w:color w:val="000000"/>
              </w:rPr>
              <w:t>,</w:t>
            </w:r>
            <w:r w:rsidRPr="00385DE5">
              <w:rPr>
                <w:rFonts w:ascii="Times New Roman" w:eastAsia="Times New Roman" w:hAnsi="Times New Roman"/>
                <w:color w:val="000000"/>
              </w:rPr>
              <w:t>00</w:t>
            </w:r>
          </w:p>
        </w:tc>
        <w:tc>
          <w:tcPr>
            <w:tcW w:w="1134" w:type="dxa"/>
            <w:vAlign w:val="center"/>
          </w:tcPr>
          <w:p w14:paraId="4A6CA89D" w14:textId="326C29AF" w:rsidR="003661B1" w:rsidRPr="001125C6" w:rsidRDefault="003661B1" w:rsidP="003661B1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85DE5">
              <w:rPr>
                <w:rFonts w:ascii="Times New Roman" w:eastAsia="Times New Roman" w:hAnsi="Times New Roman"/>
                <w:color w:val="000000"/>
              </w:rPr>
              <w:t>200</w:t>
            </w:r>
            <w:r w:rsidR="008D0C38">
              <w:rPr>
                <w:rFonts w:ascii="Times New Roman" w:eastAsia="Times New Roman" w:hAnsi="Times New Roman"/>
                <w:color w:val="000000"/>
              </w:rPr>
              <w:t>,</w:t>
            </w:r>
            <w:r w:rsidRPr="00385DE5">
              <w:rPr>
                <w:rFonts w:ascii="Times New Roman" w:eastAsia="Times New Roman" w:hAnsi="Times New Roman"/>
                <w:color w:val="000000"/>
              </w:rPr>
              <w:t>00</w:t>
            </w:r>
          </w:p>
        </w:tc>
        <w:tc>
          <w:tcPr>
            <w:tcW w:w="1276" w:type="dxa"/>
            <w:vAlign w:val="center"/>
          </w:tcPr>
          <w:p w14:paraId="458D7802" w14:textId="4A552E94" w:rsidR="003661B1" w:rsidRPr="001125C6" w:rsidRDefault="003661B1" w:rsidP="003661B1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85DE5">
              <w:rPr>
                <w:rFonts w:ascii="Times New Roman" w:eastAsia="Times New Roman" w:hAnsi="Times New Roman"/>
                <w:color w:val="000000"/>
              </w:rPr>
              <w:t>40</w:t>
            </w:r>
            <w:r w:rsidR="008D0C38">
              <w:rPr>
                <w:rFonts w:ascii="Times New Roman" w:eastAsia="Times New Roman" w:hAnsi="Times New Roman"/>
                <w:color w:val="000000"/>
              </w:rPr>
              <w:t>,</w:t>
            </w:r>
            <w:r w:rsidRPr="00385DE5">
              <w:rPr>
                <w:rFonts w:ascii="Times New Roman" w:eastAsia="Times New Roman" w:hAnsi="Times New Roman"/>
                <w:color w:val="000000"/>
              </w:rPr>
              <w:t>00</w:t>
            </w:r>
          </w:p>
        </w:tc>
        <w:tc>
          <w:tcPr>
            <w:tcW w:w="1417" w:type="dxa"/>
            <w:vAlign w:val="center"/>
          </w:tcPr>
          <w:p w14:paraId="5F41D0EC" w14:textId="3EFA8FBC" w:rsidR="003661B1" w:rsidRPr="001125C6" w:rsidRDefault="003661B1" w:rsidP="003661B1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85DE5">
              <w:rPr>
                <w:rFonts w:ascii="Times New Roman" w:eastAsia="Times New Roman" w:hAnsi="Times New Roman"/>
                <w:color w:val="000000"/>
              </w:rPr>
              <w:t>160</w:t>
            </w:r>
            <w:r w:rsidR="008D0C38">
              <w:rPr>
                <w:rFonts w:ascii="Times New Roman" w:eastAsia="Times New Roman" w:hAnsi="Times New Roman"/>
                <w:color w:val="000000"/>
              </w:rPr>
              <w:t>,</w:t>
            </w:r>
            <w:r w:rsidRPr="00385DE5">
              <w:rPr>
                <w:rFonts w:ascii="Times New Roman" w:eastAsia="Times New Roman" w:hAnsi="Times New Roman"/>
                <w:color w:val="000000"/>
              </w:rPr>
              <w:t>00</w:t>
            </w:r>
          </w:p>
        </w:tc>
      </w:tr>
      <w:tr w:rsidR="003661B1" w:rsidRPr="00041460" w14:paraId="144E8A53" w14:textId="77777777" w:rsidTr="008D0C38">
        <w:tc>
          <w:tcPr>
            <w:tcW w:w="562" w:type="dxa"/>
            <w:tcBorders>
              <w:bottom w:val="single" w:sz="4" w:space="0" w:color="auto"/>
            </w:tcBorders>
          </w:tcPr>
          <w:p w14:paraId="274480DE" w14:textId="036927BB" w:rsidR="003661B1" w:rsidRDefault="003661B1" w:rsidP="003661B1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4.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0A107B80" w14:textId="202C488F" w:rsidR="003661B1" w:rsidRDefault="003661B1" w:rsidP="003661B1">
            <w:pPr>
              <w:spacing w:before="120" w:after="120"/>
              <w:jc w:val="both"/>
              <w:rPr>
                <w:rFonts w:ascii="Times New Roman" w:eastAsia="Calibri" w:hAnsi="Times New Roman" w:cs="Times New Roman"/>
              </w:rPr>
            </w:pPr>
            <w:r w:rsidRPr="00385DE5">
              <w:rPr>
                <w:rFonts w:ascii="Times New Roman" w:eastAsia="Times New Roman" w:hAnsi="Times New Roman"/>
                <w:color w:val="000000"/>
              </w:rPr>
              <w:t>Sporta inventāra īre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355E8F7A" w14:textId="5DE84800" w:rsidR="003661B1" w:rsidRDefault="003661B1" w:rsidP="003661B1">
            <w:pPr>
              <w:spacing w:before="120" w:after="120"/>
              <w:jc w:val="center"/>
              <w:rPr>
                <w:rFonts w:ascii="Times New Roman" w:eastAsia="Calibri" w:hAnsi="Times New Roman" w:cs="Times New Roman"/>
              </w:rPr>
            </w:pPr>
            <w:r w:rsidRPr="00385DE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7B31B15" w14:textId="2F754207" w:rsidR="003661B1" w:rsidRDefault="003661B1" w:rsidP="003661B1">
            <w:pPr>
              <w:spacing w:before="120" w:after="120"/>
              <w:jc w:val="center"/>
              <w:rPr>
                <w:rFonts w:ascii="Times New Roman" w:eastAsia="Calibri" w:hAnsi="Times New Roman" w:cs="Times New Roman"/>
              </w:rPr>
            </w:pPr>
            <w:r w:rsidRPr="00385DE5">
              <w:rPr>
                <w:rFonts w:ascii="Times New Roman" w:eastAsia="Times New Roman" w:hAnsi="Times New Roman"/>
                <w:color w:val="000000"/>
              </w:rPr>
              <w:t>150</w:t>
            </w:r>
            <w:r w:rsidR="008D0C38">
              <w:rPr>
                <w:rFonts w:ascii="Times New Roman" w:eastAsia="Times New Roman" w:hAnsi="Times New Roman"/>
                <w:color w:val="000000"/>
              </w:rPr>
              <w:t>,</w:t>
            </w:r>
            <w:r w:rsidRPr="00385DE5">
              <w:rPr>
                <w:rFonts w:ascii="Times New Roman" w:eastAsia="Times New Roman" w:hAnsi="Times New Roman"/>
                <w:color w:val="000000"/>
              </w:rPr>
              <w:t>00</w:t>
            </w:r>
          </w:p>
        </w:tc>
        <w:tc>
          <w:tcPr>
            <w:tcW w:w="1134" w:type="dxa"/>
            <w:vAlign w:val="center"/>
          </w:tcPr>
          <w:p w14:paraId="7D22AD59" w14:textId="0D76968F" w:rsidR="003661B1" w:rsidRDefault="003661B1" w:rsidP="003661B1">
            <w:pPr>
              <w:spacing w:before="120" w:after="120"/>
              <w:jc w:val="center"/>
              <w:rPr>
                <w:rFonts w:ascii="Times New Roman" w:eastAsia="Calibri" w:hAnsi="Times New Roman" w:cs="Times New Roman"/>
              </w:rPr>
            </w:pPr>
            <w:r w:rsidRPr="00385DE5">
              <w:rPr>
                <w:rFonts w:ascii="Times New Roman" w:eastAsia="Times New Roman" w:hAnsi="Times New Roman"/>
                <w:color w:val="000000"/>
              </w:rPr>
              <w:t>300</w:t>
            </w:r>
            <w:r w:rsidR="008D0C38">
              <w:rPr>
                <w:rFonts w:ascii="Times New Roman" w:eastAsia="Times New Roman" w:hAnsi="Times New Roman"/>
                <w:color w:val="000000"/>
              </w:rPr>
              <w:t>,</w:t>
            </w:r>
            <w:r w:rsidRPr="00385DE5">
              <w:rPr>
                <w:rFonts w:ascii="Times New Roman" w:eastAsia="Times New Roman" w:hAnsi="Times New Roman"/>
                <w:color w:val="000000"/>
              </w:rPr>
              <w:t>00</w:t>
            </w:r>
          </w:p>
        </w:tc>
        <w:tc>
          <w:tcPr>
            <w:tcW w:w="1276" w:type="dxa"/>
            <w:vAlign w:val="center"/>
          </w:tcPr>
          <w:p w14:paraId="36611C6E" w14:textId="11AD19FA" w:rsidR="003661B1" w:rsidRDefault="003661B1" w:rsidP="003661B1">
            <w:pPr>
              <w:spacing w:before="120" w:after="120"/>
              <w:jc w:val="center"/>
              <w:rPr>
                <w:rFonts w:ascii="Times New Roman" w:eastAsia="Calibri" w:hAnsi="Times New Roman" w:cs="Times New Roman"/>
              </w:rPr>
            </w:pPr>
            <w:r w:rsidRPr="00385DE5">
              <w:rPr>
                <w:rFonts w:ascii="Times New Roman" w:eastAsia="Times New Roman" w:hAnsi="Times New Roman"/>
                <w:color w:val="000000"/>
              </w:rPr>
              <w:t>60</w:t>
            </w:r>
            <w:r w:rsidR="008D0C38">
              <w:rPr>
                <w:rFonts w:ascii="Times New Roman" w:eastAsia="Times New Roman" w:hAnsi="Times New Roman"/>
                <w:color w:val="000000"/>
              </w:rPr>
              <w:t>,</w:t>
            </w:r>
            <w:r w:rsidRPr="00385DE5">
              <w:rPr>
                <w:rFonts w:ascii="Times New Roman" w:eastAsia="Times New Roman" w:hAnsi="Times New Roman"/>
                <w:color w:val="000000"/>
              </w:rPr>
              <w:t>00</w:t>
            </w:r>
          </w:p>
        </w:tc>
        <w:tc>
          <w:tcPr>
            <w:tcW w:w="1417" w:type="dxa"/>
            <w:vAlign w:val="center"/>
          </w:tcPr>
          <w:p w14:paraId="468C6D6B" w14:textId="4485FA47" w:rsidR="003661B1" w:rsidRDefault="003661B1" w:rsidP="003661B1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85DE5">
              <w:rPr>
                <w:rFonts w:ascii="Times New Roman" w:eastAsia="Times New Roman" w:hAnsi="Times New Roman"/>
                <w:color w:val="000000"/>
              </w:rPr>
              <w:t>240</w:t>
            </w:r>
            <w:r w:rsidR="008D0C38">
              <w:rPr>
                <w:rFonts w:ascii="Times New Roman" w:eastAsia="Times New Roman" w:hAnsi="Times New Roman"/>
                <w:color w:val="000000"/>
              </w:rPr>
              <w:t>,</w:t>
            </w:r>
            <w:r w:rsidRPr="00385DE5">
              <w:rPr>
                <w:rFonts w:ascii="Times New Roman" w:eastAsia="Times New Roman" w:hAnsi="Times New Roman"/>
                <w:color w:val="000000"/>
              </w:rPr>
              <w:t>00</w:t>
            </w:r>
          </w:p>
        </w:tc>
      </w:tr>
      <w:tr w:rsidR="003661B1" w:rsidRPr="00041460" w14:paraId="06D12C8A" w14:textId="77777777" w:rsidTr="008D0C38">
        <w:tc>
          <w:tcPr>
            <w:tcW w:w="562" w:type="dxa"/>
            <w:tcBorders>
              <w:bottom w:val="single" w:sz="4" w:space="0" w:color="auto"/>
            </w:tcBorders>
          </w:tcPr>
          <w:p w14:paraId="241D4D93" w14:textId="6D2B5CA4" w:rsidR="003661B1" w:rsidRDefault="003661B1" w:rsidP="003661B1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5.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1335B574" w14:textId="18D303B2" w:rsidR="003661B1" w:rsidRDefault="003661B1" w:rsidP="003661B1">
            <w:pPr>
              <w:spacing w:before="120" w:after="120"/>
              <w:jc w:val="both"/>
              <w:rPr>
                <w:rFonts w:ascii="Times New Roman" w:eastAsia="Calibri" w:hAnsi="Times New Roman" w:cs="Times New Roman"/>
              </w:rPr>
            </w:pPr>
            <w:r w:rsidRPr="00385DE5">
              <w:rPr>
                <w:rFonts w:ascii="Times New Roman" w:eastAsia="Times New Roman" w:hAnsi="Times New Roman"/>
                <w:color w:val="000000"/>
              </w:rPr>
              <w:t>Vienreizējie trauki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0E7EEDB3" w14:textId="724180F4" w:rsidR="003661B1" w:rsidRDefault="003661B1" w:rsidP="003661B1">
            <w:pPr>
              <w:spacing w:before="120" w:after="120"/>
              <w:jc w:val="center"/>
              <w:rPr>
                <w:rFonts w:ascii="Times New Roman" w:eastAsia="Calibri" w:hAnsi="Times New Roman" w:cs="Times New Roman"/>
              </w:rPr>
            </w:pPr>
            <w:r w:rsidRPr="00385DE5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671953D" w14:textId="656900A8" w:rsidR="003661B1" w:rsidRDefault="003661B1" w:rsidP="003661B1">
            <w:pPr>
              <w:spacing w:before="120" w:after="120"/>
              <w:jc w:val="center"/>
              <w:rPr>
                <w:rFonts w:ascii="Times New Roman" w:eastAsia="Calibri" w:hAnsi="Times New Roman" w:cs="Times New Roman"/>
              </w:rPr>
            </w:pPr>
            <w:r w:rsidRPr="00385DE5">
              <w:rPr>
                <w:rFonts w:ascii="Times New Roman" w:eastAsia="Times New Roman" w:hAnsi="Times New Roman"/>
                <w:color w:val="000000"/>
              </w:rPr>
              <w:t>1</w:t>
            </w:r>
            <w:r w:rsidR="008D0C38">
              <w:rPr>
                <w:rFonts w:ascii="Times New Roman" w:eastAsia="Times New Roman" w:hAnsi="Times New Roman"/>
                <w:color w:val="000000"/>
              </w:rPr>
              <w:t>,</w:t>
            </w:r>
            <w:r w:rsidRPr="00385DE5">
              <w:rPr>
                <w:rFonts w:ascii="Times New Roman" w:eastAsia="Times New Roman" w:hAnsi="Times New Roman"/>
                <w:color w:val="000000"/>
              </w:rPr>
              <w:t>00</w:t>
            </w:r>
          </w:p>
        </w:tc>
        <w:tc>
          <w:tcPr>
            <w:tcW w:w="1134" w:type="dxa"/>
            <w:vAlign w:val="center"/>
          </w:tcPr>
          <w:p w14:paraId="3E771B41" w14:textId="444488CD" w:rsidR="003661B1" w:rsidRDefault="003661B1" w:rsidP="003661B1">
            <w:pPr>
              <w:spacing w:before="120" w:after="120"/>
              <w:jc w:val="center"/>
              <w:rPr>
                <w:rFonts w:ascii="Times New Roman" w:eastAsia="Calibri" w:hAnsi="Times New Roman" w:cs="Times New Roman"/>
              </w:rPr>
            </w:pPr>
            <w:r w:rsidRPr="00385DE5">
              <w:rPr>
                <w:rFonts w:ascii="Times New Roman" w:eastAsia="Times New Roman" w:hAnsi="Times New Roman"/>
                <w:color w:val="000000"/>
              </w:rPr>
              <w:t>100</w:t>
            </w:r>
            <w:r w:rsidR="008D0C38">
              <w:rPr>
                <w:rFonts w:ascii="Times New Roman" w:eastAsia="Times New Roman" w:hAnsi="Times New Roman"/>
                <w:color w:val="000000"/>
              </w:rPr>
              <w:t>,</w:t>
            </w:r>
            <w:r w:rsidRPr="00385DE5">
              <w:rPr>
                <w:rFonts w:ascii="Times New Roman" w:eastAsia="Times New Roman" w:hAnsi="Times New Roman"/>
                <w:color w:val="000000"/>
              </w:rPr>
              <w:t>00</w:t>
            </w:r>
          </w:p>
        </w:tc>
        <w:tc>
          <w:tcPr>
            <w:tcW w:w="1276" w:type="dxa"/>
            <w:vAlign w:val="center"/>
          </w:tcPr>
          <w:p w14:paraId="7A5D5B23" w14:textId="5E5C28CC" w:rsidR="003661B1" w:rsidRDefault="003661B1" w:rsidP="003661B1">
            <w:pPr>
              <w:spacing w:before="120" w:after="120"/>
              <w:jc w:val="center"/>
              <w:rPr>
                <w:rFonts w:ascii="Times New Roman" w:eastAsia="Calibri" w:hAnsi="Times New Roman" w:cs="Times New Roman"/>
              </w:rPr>
            </w:pPr>
            <w:r w:rsidRPr="00385DE5">
              <w:rPr>
                <w:rFonts w:ascii="Times New Roman" w:eastAsia="Times New Roman" w:hAnsi="Times New Roman"/>
                <w:color w:val="000000"/>
              </w:rPr>
              <w:t>20</w:t>
            </w:r>
            <w:r w:rsidR="008D0C38">
              <w:rPr>
                <w:rFonts w:ascii="Times New Roman" w:eastAsia="Times New Roman" w:hAnsi="Times New Roman"/>
                <w:color w:val="000000"/>
              </w:rPr>
              <w:t>,</w:t>
            </w:r>
            <w:r w:rsidRPr="00385DE5">
              <w:rPr>
                <w:rFonts w:ascii="Times New Roman" w:eastAsia="Times New Roman" w:hAnsi="Times New Roman"/>
                <w:color w:val="000000"/>
              </w:rPr>
              <w:t>00</w:t>
            </w:r>
          </w:p>
        </w:tc>
        <w:tc>
          <w:tcPr>
            <w:tcW w:w="1417" w:type="dxa"/>
            <w:vAlign w:val="center"/>
          </w:tcPr>
          <w:p w14:paraId="6A7E3557" w14:textId="66DB9EFF" w:rsidR="003661B1" w:rsidRDefault="003661B1" w:rsidP="003661B1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85DE5">
              <w:rPr>
                <w:rFonts w:ascii="Times New Roman" w:eastAsia="Times New Roman" w:hAnsi="Times New Roman"/>
                <w:color w:val="000000"/>
              </w:rPr>
              <w:t>80</w:t>
            </w:r>
            <w:r w:rsidR="008D0C38">
              <w:rPr>
                <w:rFonts w:ascii="Times New Roman" w:eastAsia="Times New Roman" w:hAnsi="Times New Roman"/>
                <w:color w:val="000000"/>
              </w:rPr>
              <w:t>,</w:t>
            </w:r>
            <w:r w:rsidRPr="00385DE5">
              <w:rPr>
                <w:rFonts w:ascii="Times New Roman" w:eastAsia="Times New Roman" w:hAnsi="Times New Roman"/>
                <w:color w:val="000000"/>
              </w:rPr>
              <w:t>00</w:t>
            </w:r>
          </w:p>
        </w:tc>
      </w:tr>
      <w:tr w:rsidR="003661B1" w:rsidRPr="00041460" w14:paraId="1E56A0A8" w14:textId="77777777" w:rsidTr="008D0C38">
        <w:tc>
          <w:tcPr>
            <w:tcW w:w="562" w:type="dxa"/>
            <w:tcBorders>
              <w:bottom w:val="single" w:sz="4" w:space="0" w:color="auto"/>
            </w:tcBorders>
          </w:tcPr>
          <w:p w14:paraId="6F25D248" w14:textId="67DA0193" w:rsidR="003661B1" w:rsidRDefault="003661B1" w:rsidP="003661B1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6.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190113B0" w14:textId="658E3E47" w:rsidR="003661B1" w:rsidRDefault="003661B1" w:rsidP="003661B1">
            <w:pPr>
              <w:spacing w:before="120" w:after="120"/>
              <w:jc w:val="both"/>
              <w:rPr>
                <w:rFonts w:ascii="Times New Roman" w:eastAsia="Calibri" w:hAnsi="Times New Roman" w:cs="Times New Roman"/>
              </w:rPr>
            </w:pPr>
            <w:r w:rsidRPr="00385DE5">
              <w:rPr>
                <w:rFonts w:ascii="Times New Roman" w:eastAsia="Times New Roman" w:hAnsi="Times New Roman"/>
                <w:color w:val="000000"/>
              </w:rPr>
              <w:t>Pārtika, pusdienām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595D0068" w14:textId="1CF8165E" w:rsidR="003661B1" w:rsidRDefault="003661B1" w:rsidP="003661B1">
            <w:pPr>
              <w:spacing w:before="120" w:after="120"/>
              <w:jc w:val="center"/>
              <w:rPr>
                <w:rFonts w:ascii="Times New Roman" w:eastAsia="Calibri" w:hAnsi="Times New Roman" w:cs="Times New Roman"/>
              </w:rPr>
            </w:pPr>
            <w:r w:rsidRPr="00385DE5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5FE57BD5" w14:textId="59D8EFB7" w:rsidR="003661B1" w:rsidRDefault="003661B1" w:rsidP="003661B1">
            <w:pPr>
              <w:spacing w:before="120" w:after="120"/>
              <w:jc w:val="center"/>
              <w:rPr>
                <w:rFonts w:ascii="Times New Roman" w:eastAsia="Calibri" w:hAnsi="Times New Roman" w:cs="Times New Roman"/>
              </w:rPr>
            </w:pPr>
            <w:r w:rsidRPr="00385DE5">
              <w:rPr>
                <w:rFonts w:ascii="Times New Roman" w:eastAsia="Times New Roman" w:hAnsi="Times New Roman"/>
                <w:color w:val="000000"/>
              </w:rPr>
              <w:t>3</w:t>
            </w:r>
            <w:r w:rsidR="008D0C38">
              <w:rPr>
                <w:rFonts w:ascii="Times New Roman" w:eastAsia="Times New Roman" w:hAnsi="Times New Roman"/>
                <w:color w:val="000000"/>
              </w:rPr>
              <w:t>,</w:t>
            </w:r>
            <w:r w:rsidRPr="00385DE5">
              <w:rPr>
                <w:rFonts w:ascii="Times New Roman" w:eastAsia="Times New Roman" w:hAnsi="Times New Roman"/>
                <w:color w:val="000000"/>
              </w:rPr>
              <w:t>00</w:t>
            </w:r>
          </w:p>
        </w:tc>
        <w:tc>
          <w:tcPr>
            <w:tcW w:w="1134" w:type="dxa"/>
            <w:vAlign w:val="center"/>
          </w:tcPr>
          <w:p w14:paraId="01CC835C" w14:textId="788BE8F5" w:rsidR="003661B1" w:rsidRDefault="003661B1" w:rsidP="003661B1">
            <w:pPr>
              <w:spacing w:before="120" w:after="120"/>
              <w:jc w:val="center"/>
              <w:rPr>
                <w:rFonts w:ascii="Times New Roman" w:eastAsia="Calibri" w:hAnsi="Times New Roman" w:cs="Times New Roman"/>
              </w:rPr>
            </w:pPr>
            <w:r w:rsidRPr="00385DE5">
              <w:rPr>
                <w:rFonts w:ascii="Times New Roman" w:eastAsia="Times New Roman" w:hAnsi="Times New Roman"/>
                <w:color w:val="000000"/>
              </w:rPr>
              <w:t>300</w:t>
            </w:r>
            <w:r w:rsidR="008D0C38">
              <w:rPr>
                <w:rFonts w:ascii="Times New Roman" w:eastAsia="Times New Roman" w:hAnsi="Times New Roman"/>
                <w:color w:val="000000"/>
              </w:rPr>
              <w:t>,</w:t>
            </w:r>
            <w:r w:rsidRPr="00385DE5">
              <w:rPr>
                <w:rFonts w:ascii="Times New Roman" w:eastAsia="Times New Roman" w:hAnsi="Times New Roman"/>
                <w:color w:val="000000"/>
              </w:rPr>
              <w:t>00</w:t>
            </w:r>
          </w:p>
        </w:tc>
        <w:tc>
          <w:tcPr>
            <w:tcW w:w="1276" w:type="dxa"/>
            <w:vAlign w:val="center"/>
          </w:tcPr>
          <w:p w14:paraId="1DD7FFE5" w14:textId="640AF609" w:rsidR="003661B1" w:rsidRDefault="003661B1" w:rsidP="003661B1">
            <w:pPr>
              <w:spacing w:before="120" w:after="120"/>
              <w:jc w:val="center"/>
              <w:rPr>
                <w:rFonts w:ascii="Times New Roman" w:eastAsia="Calibri" w:hAnsi="Times New Roman" w:cs="Times New Roman"/>
              </w:rPr>
            </w:pPr>
            <w:r w:rsidRPr="00385DE5">
              <w:rPr>
                <w:rFonts w:ascii="Times New Roman" w:eastAsia="Times New Roman" w:hAnsi="Times New Roman"/>
                <w:color w:val="000000"/>
              </w:rPr>
              <w:t>60</w:t>
            </w:r>
            <w:r w:rsidR="008D0C38">
              <w:rPr>
                <w:rFonts w:ascii="Times New Roman" w:eastAsia="Times New Roman" w:hAnsi="Times New Roman"/>
                <w:color w:val="000000"/>
              </w:rPr>
              <w:t>,</w:t>
            </w:r>
            <w:r w:rsidRPr="00385DE5">
              <w:rPr>
                <w:rFonts w:ascii="Times New Roman" w:eastAsia="Times New Roman" w:hAnsi="Times New Roman"/>
                <w:color w:val="000000"/>
              </w:rPr>
              <w:t>00</w:t>
            </w:r>
          </w:p>
        </w:tc>
        <w:tc>
          <w:tcPr>
            <w:tcW w:w="1417" w:type="dxa"/>
            <w:vAlign w:val="center"/>
          </w:tcPr>
          <w:p w14:paraId="0280B2C3" w14:textId="3BD63062" w:rsidR="003661B1" w:rsidRDefault="003661B1" w:rsidP="003661B1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85DE5">
              <w:rPr>
                <w:rFonts w:ascii="Times New Roman" w:eastAsia="Times New Roman" w:hAnsi="Times New Roman"/>
                <w:color w:val="000000"/>
              </w:rPr>
              <w:t>240</w:t>
            </w:r>
            <w:r w:rsidR="008D0C38">
              <w:rPr>
                <w:rFonts w:ascii="Times New Roman" w:eastAsia="Times New Roman" w:hAnsi="Times New Roman"/>
                <w:color w:val="000000"/>
              </w:rPr>
              <w:t>,</w:t>
            </w:r>
            <w:r w:rsidRPr="00385DE5">
              <w:rPr>
                <w:rFonts w:ascii="Times New Roman" w:eastAsia="Times New Roman" w:hAnsi="Times New Roman"/>
                <w:color w:val="000000"/>
              </w:rPr>
              <w:t>00</w:t>
            </w:r>
          </w:p>
        </w:tc>
      </w:tr>
      <w:tr w:rsidR="003661B1" w:rsidRPr="00041460" w14:paraId="6F3F7AC5" w14:textId="77777777" w:rsidTr="008D0C38">
        <w:tc>
          <w:tcPr>
            <w:tcW w:w="562" w:type="dxa"/>
            <w:tcBorders>
              <w:bottom w:val="single" w:sz="4" w:space="0" w:color="auto"/>
            </w:tcBorders>
          </w:tcPr>
          <w:p w14:paraId="7C5E2140" w14:textId="656504C3" w:rsidR="003661B1" w:rsidRDefault="003661B1" w:rsidP="003661B1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7.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422E8B63" w14:textId="0DE20AA3" w:rsidR="003661B1" w:rsidRDefault="003661B1" w:rsidP="003661B1">
            <w:pPr>
              <w:spacing w:before="120" w:after="120"/>
              <w:jc w:val="both"/>
              <w:rPr>
                <w:rFonts w:ascii="Times New Roman" w:eastAsia="Calibri" w:hAnsi="Times New Roman" w:cs="Times New Roman"/>
              </w:rPr>
            </w:pPr>
            <w:r w:rsidRPr="00385DE5">
              <w:rPr>
                <w:rFonts w:ascii="Times New Roman" w:eastAsia="Times New Roman" w:hAnsi="Times New Roman"/>
                <w:color w:val="000000"/>
              </w:rPr>
              <w:t>Dzērieni (ūdens, sulas, limonāde)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0EA6279D" w14:textId="33BEB9B3" w:rsidR="003661B1" w:rsidRDefault="003661B1" w:rsidP="003661B1">
            <w:pPr>
              <w:spacing w:before="120" w:after="120"/>
              <w:jc w:val="center"/>
              <w:rPr>
                <w:rFonts w:ascii="Times New Roman" w:eastAsia="Calibri" w:hAnsi="Times New Roman" w:cs="Times New Roman"/>
              </w:rPr>
            </w:pPr>
            <w:r w:rsidRPr="00385DE5">
              <w:rPr>
                <w:rFonts w:ascii="Times New Roman" w:eastAsia="Times New Roman" w:hAnsi="Times New Roman"/>
                <w:color w:val="000000"/>
              </w:rPr>
              <w:t>60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74A72ED" w14:textId="7735940A" w:rsidR="003661B1" w:rsidRDefault="003661B1" w:rsidP="003661B1">
            <w:pPr>
              <w:spacing w:before="120" w:after="120"/>
              <w:jc w:val="center"/>
              <w:rPr>
                <w:rFonts w:ascii="Times New Roman" w:eastAsia="Calibri" w:hAnsi="Times New Roman" w:cs="Times New Roman"/>
              </w:rPr>
            </w:pPr>
            <w:r w:rsidRPr="00385DE5">
              <w:rPr>
                <w:rFonts w:ascii="Times New Roman" w:eastAsia="Times New Roman" w:hAnsi="Times New Roman"/>
                <w:color w:val="000000"/>
              </w:rPr>
              <w:t>1</w:t>
            </w:r>
            <w:r w:rsidR="008D0C38">
              <w:rPr>
                <w:rFonts w:ascii="Times New Roman" w:eastAsia="Times New Roman" w:hAnsi="Times New Roman"/>
                <w:color w:val="000000"/>
              </w:rPr>
              <w:t>,</w:t>
            </w:r>
            <w:r w:rsidRPr="00385DE5">
              <w:rPr>
                <w:rFonts w:ascii="Times New Roman" w:eastAsia="Times New Roman" w:hAnsi="Times New Roman"/>
                <w:color w:val="000000"/>
              </w:rPr>
              <w:t>50</w:t>
            </w:r>
          </w:p>
        </w:tc>
        <w:tc>
          <w:tcPr>
            <w:tcW w:w="1134" w:type="dxa"/>
            <w:vAlign w:val="center"/>
          </w:tcPr>
          <w:p w14:paraId="1E27AD1D" w14:textId="27477598" w:rsidR="003661B1" w:rsidRDefault="003661B1" w:rsidP="003661B1">
            <w:pPr>
              <w:spacing w:before="120" w:after="120"/>
              <w:jc w:val="center"/>
              <w:rPr>
                <w:rFonts w:ascii="Times New Roman" w:eastAsia="Calibri" w:hAnsi="Times New Roman" w:cs="Times New Roman"/>
              </w:rPr>
            </w:pPr>
            <w:r w:rsidRPr="00385DE5">
              <w:rPr>
                <w:rFonts w:ascii="Times New Roman" w:eastAsia="Times New Roman" w:hAnsi="Times New Roman"/>
                <w:color w:val="000000"/>
              </w:rPr>
              <w:t>90</w:t>
            </w:r>
            <w:r w:rsidR="008D0C38">
              <w:rPr>
                <w:rFonts w:ascii="Times New Roman" w:eastAsia="Times New Roman" w:hAnsi="Times New Roman"/>
                <w:color w:val="000000"/>
              </w:rPr>
              <w:t>,</w:t>
            </w:r>
            <w:r w:rsidRPr="00385DE5">
              <w:rPr>
                <w:rFonts w:ascii="Times New Roman" w:eastAsia="Times New Roman" w:hAnsi="Times New Roman"/>
                <w:color w:val="000000"/>
              </w:rPr>
              <w:t>00</w:t>
            </w:r>
          </w:p>
        </w:tc>
        <w:tc>
          <w:tcPr>
            <w:tcW w:w="1276" w:type="dxa"/>
            <w:vAlign w:val="center"/>
          </w:tcPr>
          <w:p w14:paraId="73290228" w14:textId="2340182F" w:rsidR="003661B1" w:rsidRDefault="003661B1" w:rsidP="003661B1">
            <w:pPr>
              <w:spacing w:before="120" w:after="120"/>
              <w:jc w:val="center"/>
              <w:rPr>
                <w:rFonts w:ascii="Times New Roman" w:eastAsia="Calibri" w:hAnsi="Times New Roman" w:cs="Times New Roman"/>
              </w:rPr>
            </w:pPr>
            <w:r w:rsidRPr="00385DE5">
              <w:rPr>
                <w:rFonts w:ascii="Times New Roman" w:eastAsia="Times New Roman" w:hAnsi="Times New Roman"/>
                <w:color w:val="000000"/>
              </w:rPr>
              <w:t>18</w:t>
            </w:r>
            <w:r w:rsidR="008D0C38">
              <w:rPr>
                <w:rFonts w:ascii="Times New Roman" w:eastAsia="Times New Roman" w:hAnsi="Times New Roman"/>
                <w:color w:val="000000"/>
              </w:rPr>
              <w:t>,</w:t>
            </w:r>
            <w:r w:rsidRPr="00385DE5">
              <w:rPr>
                <w:rFonts w:ascii="Times New Roman" w:eastAsia="Times New Roman" w:hAnsi="Times New Roman"/>
                <w:color w:val="000000"/>
              </w:rPr>
              <w:t>00</w:t>
            </w:r>
          </w:p>
        </w:tc>
        <w:tc>
          <w:tcPr>
            <w:tcW w:w="1417" w:type="dxa"/>
            <w:vAlign w:val="center"/>
          </w:tcPr>
          <w:p w14:paraId="0744A375" w14:textId="3A7FA074" w:rsidR="003661B1" w:rsidRDefault="003661B1" w:rsidP="003661B1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85DE5">
              <w:rPr>
                <w:rFonts w:ascii="Times New Roman" w:eastAsia="Times New Roman" w:hAnsi="Times New Roman"/>
                <w:color w:val="000000"/>
              </w:rPr>
              <w:t>72</w:t>
            </w:r>
            <w:r w:rsidR="00197E4E">
              <w:rPr>
                <w:rFonts w:ascii="Times New Roman" w:eastAsia="Times New Roman" w:hAnsi="Times New Roman"/>
                <w:color w:val="000000"/>
              </w:rPr>
              <w:t>,</w:t>
            </w:r>
            <w:r w:rsidRPr="00385DE5">
              <w:rPr>
                <w:rFonts w:ascii="Times New Roman" w:eastAsia="Times New Roman" w:hAnsi="Times New Roman"/>
                <w:color w:val="000000"/>
              </w:rPr>
              <w:t>00</w:t>
            </w:r>
          </w:p>
        </w:tc>
      </w:tr>
      <w:tr w:rsidR="00C33AB0" w:rsidRPr="00041460" w14:paraId="6D6A7AF5" w14:textId="77777777" w:rsidTr="007D0959">
        <w:tc>
          <w:tcPr>
            <w:tcW w:w="5240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14:paraId="3230541F" w14:textId="5C697BF0" w:rsidR="00C33AB0" w:rsidRPr="001125C6" w:rsidRDefault="00C33AB0" w:rsidP="00860992">
            <w:pPr>
              <w:spacing w:before="120" w:after="120"/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 w:rsidRPr="001125C6">
              <w:rPr>
                <w:rFonts w:ascii="Times New Roman" w:hAnsi="Times New Roman"/>
                <w:b/>
                <w:sz w:val="22"/>
                <w:szCs w:val="22"/>
              </w:rPr>
              <w:t>KOPĀ (t.sk., nodokļi)</w:t>
            </w:r>
          </w:p>
        </w:tc>
        <w:tc>
          <w:tcPr>
            <w:tcW w:w="1134" w:type="dxa"/>
          </w:tcPr>
          <w:p w14:paraId="0317EEB9" w14:textId="3BAFE754" w:rsidR="00C33AB0" w:rsidRPr="001125C6" w:rsidRDefault="008D0C38" w:rsidP="00C33AB0">
            <w:pPr>
              <w:spacing w:before="120" w:after="1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1470</w:t>
            </w:r>
            <w:r w:rsidR="007D0959">
              <w:rPr>
                <w:rFonts w:ascii="Times New Roman" w:hAnsi="Times New Roman"/>
                <w:b/>
                <w:sz w:val="22"/>
                <w:szCs w:val="22"/>
              </w:rPr>
              <w:t>,00</w:t>
            </w:r>
          </w:p>
        </w:tc>
        <w:tc>
          <w:tcPr>
            <w:tcW w:w="1276" w:type="dxa"/>
          </w:tcPr>
          <w:p w14:paraId="482DF14B" w14:textId="468494D8" w:rsidR="00C33AB0" w:rsidRPr="001125C6" w:rsidRDefault="008D0C38" w:rsidP="00C33AB0">
            <w:pPr>
              <w:spacing w:before="120" w:after="1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294,00</w:t>
            </w:r>
          </w:p>
        </w:tc>
        <w:tc>
          <w:tcPr>
            <w:tcW w:w="1417" w:type="dxa"/>
          </w:tcPr>
          <w:p w14:paraId="258EAC08" w14:textId="312C52D4" w:rsidR="00C33AB0" w:rsidRPr="001125C6" w:rsidRDefault="008D0C38" w:rsidP="00C33AB0">
            <w:pPr>
              <w:spacing w:before="120" w:after="1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1176,00</w:t>
            </w:r>
          </w:p>
        </w:tc>
      </w:tr>
    </w:tbl>
    <w:p w14:paraId="502DC0D9" w14:textId="14D3AA19" w:rsidR="00460EB9" w:rsidRDefault="00183B30" w:rsidP="00460EB9">
      <w:pPr>
        <w:spacing w:before="120" w:after="120"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</w:rPr>
        <w:t>Pašvaldības kopienu eksperte</w:t>
      </w:r>
      <w:r w:rsidR="005555DE" w:rsidRPr="00041460">
        <w:rPr>
          <w:rFonts w:ascii="Times New Roman" w:eastAsia="Calibri" w:hAnsi="Times New Roman" w:cs="Times New Roman"/>
        </w:rPr>
        <w:t xml:space="preserve"> veica Projekta atbilstības izvērtēšanu domes noteiktajā kārtībā un secināja, ka Projekts ieguv</w:t>
      </w:r>
      <w:r w:rsidR="001125C6">
        <w:rPr>
          <w:rFonts w:ascii="Times New Roman" w:eastAsia="Calibri" w:hAnsi="Times New Roman" w:cs="Times New Roman"/>
        </w:rPr>
        <w:t>a</w:t>
      </w:r>
      <w:r w:rsidR="005555DE" w:rsidRPr="00041460">
        <w:rPr>
          <w:rFonts w:ascii="Times New Roman" w:eastAsia="Calibri" w:hAnsi="Times New Roman" w:cs="Times New Roman"/>
        </w:rPr>
        <w:t xml:space="preserve"> 2</w:t>
      </w:r>
      <w:r w:rsidR="000622F2">
        <w:rPr>
          <w:rFonts w:ascii="Times New Roman" w:eastAsia="Calibri" w:hAnsi="Times New Roman" w:cs="Times New Roman"/>
        </w:rPr>
        <w:t>3</w:t>
      </w:r>
      <w:r w:rsidR="005555DE" w:rsidRPr="00041460">
        <w:rPr>
          <w:rFonts w:ascii="Times New Roman" w:eastAsia="Calibri" w:hAnsi="Times New Roman" w:cs="Times New Roman"/>
        </w:rPr>
        <w:t xml:space="preserve"> punktus (no 26), kā norises izdevumi atbilst Projekta mērķim.</w:t>
      </w:r>
    </w:p>
    <w:p w14:paraId="1B82E567" w14:textId="03D0FF0F" w:rsidR="00286193" w:rsidRDefault="00286193" w:rsidP="00286193">
      <w:pPr>
        <w:spacing w:before="12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Nolikuma 8. punkts nosaka, ka līdzfinansējums tiek piešķirts pašvaldības apstiprinātā budžeta ietvaros, savukārt APN budžetā konkrētajām iniciatīvām paredzētais finansējums (10 000 </w:t>
      </w:r>
      <w:proofErr w:type="spellStart"/>
      <w:r w:rsidRPr="007B3F08">
        <w:rPr>
          <w:rFonts w:ascii="Times New Roman" w:eastAsia="Calibri" w:hAnsi="Times New Roman" w:cs="Times New Roman"/>
          <w:i/>
          <w:iCs/>
        </w:rPr>
        <w:t>euro</w:t>
      </w:r>
      <w:proofErr w:type="spellEnd"/>
      <w:r>
        <w:rPr>
          <w:rFonts w:ascii="Times New Roman" w:eastAsia="Calibri" w:hAnsi="Times New Roman" w:cs="Times New Roman"/>
        </w:rPr>
        <w:t xml:space="preserve">) </w:t>
      </w:r>
      <w:r w:rsidR="00F77CEA">
        <w:rPr>
          <w:rFonts w:ascii="Times New Roman" w:eastAsia="Calibri" w:hAnsi="Times New Roman" w:cs="Times New Roman"/>
        </w:rPr>
        <w:t>nav pietiekams. (</w:t>
      </w:r>
      <w:r w:rsidR="00F77CEA" w:rsidRPr="00F77CEA">
        <w:rPr>
          <w:rFonts w:ascii="Times New Roman" w:eastAsia="Calibri" w:hAnsi="Times New Roman" w:cs="Times New Roman"/>
          <w:i/>
          <w:iCs/>
        </w:rPr>
        <w:t xml:space="preserve">No paredzētajiem 10 000 </w:t>
      </w:r>
      <w:proofErr w:type="spellStart"/>
      <w:r w:rsidR="00F77CEA" w:rsidRPr="00F77CEA">
        <w:rPr>
          <w:rFonts w:ascii="Times New Roman" w:eastAsia="Calibri" w:hAnsi="Times New Roman" w:cs="Times New Roman"/>
          <w:i/>
          <w:iCs/>
        </w:rPr>
        <w:t>euro</w:t>
      </w:r>
      <w:proofErr w:type="spellEnd"/>
      <w:r w:rsidR="00F77CEA" w:rsidRPr="00F77CEA">
        <w:rPr>
          <w:rFonts w:ascii="Times New Roman" w:eastAsia="Calibri" w:hAnsi="Times New Roman" w:cs="Times New Roman"/>
          <w:i/>
          <w:iCs/>
        </w:rPr>
        <w:t xml:space="preserve"> </w:t>
      </w:r>
      <w:r w:rsidR="009717AF">
        <w:rPr>
          <w:rFonts w:ascii="Times New Roman" w:eastAsia="Calibri" w:hAnsi="Times New Roman" w:cs="Times New Roman"/>
          <w:i/>
          <w:iCs/>
        </w:rPr>
        <w:t xml:space="preserve">atlikums </w:t>
      </w:r>
      <w:r w:rsidR="00F77CEA" w:rsidRPr="00F77CEA">
        <w:rPr>
          <w:rFonts w:ascii="Times New Roman" w:eastAsia="Calibri" w:hAnsi="Times New Roman" w:cs="Times New Roman"/>
          <w:i/>
          <w:iCs/>
        </w:rPr>
        <w:t>ir 503,50</w:t>
      </w:r>
      <w:r w:rsidR="002F3B2B">
        <w:rPr>
          <w:rFonts w:ascii="Times New Roman" w:eastAsia="Calibri" w:hAnsi="Times New Roman" w:cs="Times New Roman"/>
          <w:i/>
          <w:iCs/>
        </w:rPr>
        <w:t xml:space="preserve"> </w:t>
      </w:r>
      <w:proofErr w:type="spellStart"/>
      <w:r w:rsidR="00F77CEA" w:rsidRPr="00F77CEA">
        <w:rPr>
          <w:rFonts w:ascii="Times New Roman" w:eastAsia="Calibri" w:hAnsi="Times New Roman" w:cs="Times New Roman"/>
          <w:i/>
          <w:iCs/>
        </w:rPr>
        <w:t>euro</w:t>
      </w:r>
      <w:proofErr w:type="spellEnd"/>
      <w:r w:rsidR="00F77CEA">
        <w:rPr>
          <w:rFonts w:ascii="Times New Roman" w:eastAsia="Calibri" w:hAnsi="Times New Roman" w:cs="Times New Roman"/>
          <w:i/>
          <w:iCs/>
        </w:rPr>
        <w:t>)</w:t>
      </w:r>
    </w:p>
    <w:p w14:paraId="07A76581" w14:textId="77777777" w:rsidR="00286193" w:rsidRDefault="00286193" w:rsidP="00286193">
      <w:pPr>
        <w:spacing w:before="120" w:after="12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Nolikuma 9. punkts nosaka – ja</w:t>
      </w:r>
      <w:r w:rsidRPr="00E9000E">
        <w:rPr>
          <w:rFonts w:ascii="Times New Roman" w:eastAsia="Calibri" w:hAnsi="Times New Roman" w:cs="Times New Roman"/>
        </w:rPr>
        <w:t xml:space="preserve"> kārtējā gada budžetā izlietota visa projektu grupai apstiprinātā summa, tad domes Izglītības, kultūras, sporta un sociālā komiteja </w:t>
      </w:r>
      <w:r>
        <w:rPr>
          <w:rFonts w:ascii="Times New Roman" w:eastAsia="Calibri" w:hAnsi="Times New Roman" w:cs="Times New Roman"/>
        </w:rPr>
        <w:t xml:space="preserve">(turpmāk – IKSSK) </w:t>
      </w:r>
      <w:r w:rsidRPr="00E9000E">
        <w:rPr>
          <w:rFonts w:ascii="Times New Roman" w:eastAsia="Calibri" w:hAnsi="Times New Roman" w:cs="Times New Roman"/>
        </w:rPr>
        <w:t>var lemt par līdzekļu pārcelšanu no citu projektu grupas, kurā ir neizlietots finansējums</w:t>
      </w:r>
      <w:r>
        <w:rPr>
          <w:rFonts w:ascii="Times New Roman" w:eastAsia="Calibri" w:hAnsi="Times New Roman" w:cs="Times New Roman"/>
        </w:rPr>
        <w:t xml:space="preserve">. </w:t>
      </w:r>
    </w:p>
    <w:p w14:paraId="5CDAD703" w14:textId="4D10E6BD" w:rsidR="00286193" w:rsidRPr="00041460" w:rsidRDefault="00286193" w:rsidP="00286193">
      <w:pPr>
        <w:spacing w:before="120" w:after="12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Apkopojot informāciju par iniciatīvu projektiem paredzēto līdzekļu pieejamību visās projektu grupās, secināts, ka </w:t>
      </w:r>
      <w:r w:rsidR="00F77CEA">
        <w:rPr>
          <w:rFonts w:ascii="Times New Roman" w:eastAsia="Calibri" w:hAnsi="Times New Roman" w:cs="Times New Roman"/>
        </w:rPr>
        <w:t xml:space="preserve">trūkstošo finansējuma daļu 672,50 </w:t>
      </w:r>
      <w:proofErr w:type="spellStart"/>
      <w:r w:rsidR="00F77CEA" w:rsidRPr="00F77CEA">
        <w:rPr>
          <w:rFonts w:ascii="Times New Roman" w:eastAsia="Calibri" w:hAnsi="Times New Roman" w:cs="Times New Roman"/>
          <w:i/>
          <w:iCs/>
        </w:rPr>
        <w:t>euro</w:t>
      </w:r>
      <w:proofErr w:type="spellEnd"/>
      <w:r w:rsidR="00F77CEA">
        <w:rPr>
          <w:rFonts w:ascii="Times New Roman" w:eastAsia="Calibri" w:hAnsi="Times New Roman" w:cs="Times New Roman"/>
        </w:rPr>
        <w:t xml:space="preserve"> ir iespējams novirzīt no piešķirtā finansējuma kultūras projektiem.</w:t>
      </w:r>
    </w:p>
    <w:p w14:paraId="302D8A93" w14:textId="32C3EB6D" w:rsidR="00460EB9" w:rsidRPr="00041460" w:rsidRDefault="005555DE" w:rsidP="00460EB9">
      <w:pPr>
        <w:spacing w:after="120"/>
        <w:jc w:val="both"/>
        <w:rPr>
          <w:rFonts w:ascii="Times New Roman" w:hAnsi="Times New Roman" w:cs="Times New Roman"/>
        </w:rPr>
      </w:pPr>
      <w:r w:rsidRPr="00041460">
        <w:rPr>
          <w:rFonts w:ascii="Times New Roman" w:hAnsi="Times New Roman" w:cs="Times New Roman"/>
        </w:rPr>
        <w:t>Pamatojoties uz Pašvaldību likuma 5. panta pirmo daļu</w:t>
      </w:r>
      <w:r w:rsidRPr="00041460">
        <w:rPr>
          <w:rFonts w:ascii="Times New Roman" w:eastAsia="Calibri" w:hAnsi="Times New Roman" w:cs="Times New Roman"/>
        </w:rPr>
        <w:t xml:space="preserve">, Nolikuma </w:t>
      </w:r>
      <w:r w:rsidR="00353D05">
        <w:rPr>
          <w:rFonts w:ascii="Times New Roman" w:eastAsia="Calibri" w:hAnsi="Times New Roman" w:cs="Times New Roman"/>
        </w:rPr>
        <w:t xml:space="preserve">60. </w:t>
      </w:r>
      <w:r w:rsidRPr="00041460">
        <w:rPr>
          <w:rFonts w:ascii="Times New Roman" w:eastAsia="Calibri" w:hAnsi="Times New Roman" w:cs="Times New Roman"/>
        </w:rPr>
        <w:t>67.</w:t>
      </w:r>
      <w:r w:rsidR="00353D05">
        <w:rPr>
          <w:rFonts w:ascii="Times New Roman" w:eastAsia="Calibri" w:hAnsi="Times New Roman" w:cs="Times New Roman"/>
        </w:rPr>
        <w:t xml:space="preserve"> un 72. </w:t>
      </w:r>
      <w:r w:rsidRPr="00041460">
        <w:rPr>
          <w:rFonts w:ascii="Times New Roman" w:eastAsia="Calibri" w:hAnsi="Times New Roman" w:cs="Times New Roman"/>
        </w:rPr>
        <w:t xml:space="preserve">punktu, </w:t>
      </w:r>
      <w:r w:rsidRPr="00041460">
        <w:rPr>
          <w:rFonts w:ascii="Times New Roman" w:hAnsi="Times New Roman" w:cs="Times New Roman"/>
        </w:rPr>
        <w:t>Ādažu novada pašvaldības dome</w:t>
      </w:r>
    </w:p>
    <w:p w14:paraId="5E29E86A" w14:textId="77777777" w:rsidR="00460EB9" w:rsidRPr="00F77CEA" w:rsidRDefault="005555DE" w:rsidP="00460EB9">
      <w:pPr>
        <w:spacing w:after="120"/>
        <w:jc w:val="center"/>
        <w:rPr>
          <w:rFonts w:ascii="Times New Roman" w:hAnsi="Times New Roman" w:cs="Times New Roman"/>
          <w:b/>
        </w:rPr>
      </w:pPr>
      <w:r w:rsidRPr="00F77CEA">
        <w:rPr>
          <w:rFonts w:ascii="Times New Roman" w:hAnsi="Times New Roman" w:cs="Times New Roman"/>
          <w:b/>
        </w:rPr>
        <w:t>NOLEMJ:</w:t>
      </w:r>
    </w:p>
    <w:p w14:paraId="339EDF42" w14:textId="7009AB3C" w:rsidR="00183B30" w:rsidRPr="00F77CEA" w:rsidRDefault="00183B30" w:rsidP="00183B30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eastAsia="Calibri" w:hAnsi="Times New Roman" w:cs="Times New Roman"/>
        </w:rPr>
      </w:pPr>
      <w:r w:rsidRPr="00F77CEA">
        <w:rPr>
          <w:rFonts w:ascii="Times New Roman" w:hAnsi="Times New Roman" w:cs="Times New Roman"/>
          <w:iCs/>
        </w:rPr>
        <w:t xml:space="preserve">Atbalstīt </w:t>
      </w:r>
      <w:r w:rsidR="008D0C38" w:rsidRPr="00F77CEA">
        <w:rPr>
          <w:rFonts w:ascii="Times New Roman" w:hAnsi="Times New Roman" w:cs="Times New Roman"/>
        </w:rPr>
        <w:t>draudzes</w:t>
      </w:r>
      <w:r w:rsidRPr="00F77CEA">
        <w:rPr>
          <w:rFonts w:ascii="Times New Roman" w:hAnsi="Times New Roman" w:cs="Times New Roman"/>
        </w:rPr>
        <w:t xml:space="preserve"> “</w:t>
      </w:r>
      <w:r w:rsidR="008D0C38" w:rsidRPr="00F77CEA">
        <w:rPr>
          <w:rFonts w:ascii="Times New Roman" w:hAnsi="Times New Roman" w:cs="Times New Roman"/>
        </w:rPr>
        <w:t>Misijas Baptistu draudze</w:t>
      </w:r>
      <w:r w:rsidRPr="00F77CEA">
        <w:rPr>
          <w:rFonts w:ascii="Times New Roman" w:hAnsi="Times New Roman" w:cs="Times New Roman"/>
        </w:rPr>
        <w:t xml:space="preserve">” </w:t>
      </w:r>
      <w:r w:rsidR="001125C6" w:rsidRPr="00F77CEA">
        <w:rPr>
          <w:rFonts w:ascii="Times New Roman" w:hAnsi="Times New Roman" w:cs="Times New Roman"/>
        </w:rPr>
        <w:t xml:space="preserve">iniciatīvu </w:t>
      </w:r>
      <w:r w:rsidRPr="00F77CEA">
        <w:rPr>
          <w:rFonts w:ascii="Times New Roman" w:hAnsi="Times New Roman" w:cs="Times New Roman"/>
        </w:rPr>
        <w:t>projektu “</w:t>
      </w:r>
      <w:r w:rsidR="008D0C38" w:rsidRPr="00F77CEA">
        <w:rPr>
          <w:rFonts w:ascii="Times New Roman" w:hAnsi="Times New Roman"/>
        </w:rPr>
        <w:t>Trāpi mērķī</w:t>
      </w:r>
      <w:r w:rsidRPr="00F77CEA">
        <w:rPr>
          <w:rFonts w:ascii="Times New Roman" w:hAnsi="Times New Roman" w:cs="Times New Roman"/>
        </w:rPr>
        <w:t xml:space="preserve">” </w:t>
      </w:r>
      <w:r w:rsidRPr="00F77CEA">
        <w:rPr>
          <w:rFonts w:ascii="Times New Roman" w:eastAsia="Calibri" w:hAnsi="Times New Roman" w:cs="Times New Roman"/>
          <w:color w:val="000000"/>
        </w:rPr>
        <w:t xml:space="preserve">un piešķirt līdzfinansējumu </w:t>
      </w:r>
      <w:r w:rsidR="008D0C38" w:rsidRPr="00F77CEA">
        <w:rPr>
          <w:rFonts w:ascii="Times New Roman" w:eastAsia="Calibri" w:hAnsi="Times New Roman" w:cs="Times New Roman"/>
          <w:color w:val="000000"/>
        </w:rPr>
        <w:t>1176</w:t>
      </w:r>
      <w:r w:rsidR="007D0959" w:rsidRPr="00F77CEA">
        <w:rPr>
          <w:rFonts w:ascii="Times New Roman" w:eastAsia="Calibri" w:hAnsi="Times New Roman" w:cs="Times New Roman"/>
          <w:color w:val="000000"/>
        </w:rPr>
        <w:t>,00</w:t>
      </w:r>
      <w:r w:rsidRPr="00F77CEA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F77CEA">
        <w:rPr>
          <w:rFonts w:ascii="Times New Roman" w:eastAsia="Calibri" w:hAnsi="Times New Roman" w:cs="Times New Roman"/>
          <w:i/>
          <w:color w:val="000000"/>
        </w:rPr>
        <w:t>euro</w:t>
      </w:r>
      <w:proofErr w:type="spellEnd"/>
      <w:r w:rsidRPr="00F77CEA">
        <w:rPr>
          <w:rFonts w:ascii="Times New Roman" w:eastAsia="Calibri" w:hAnsi="Times New Roman" w:cs="Times New Roman"/>
          <w:color w:val="000000"/>
        </w:rPr>
        <w:t xml:space="preserve"> (</w:t>
      </w:r>
      <w:r w:rsidR="008D0C38" w:rsidRPr="00F77CEA">
        <w:rPr>
          <w:rFonts w:ascii="Times New Roman" w:eastAsia="Calibri" w:hAnsi="Times New Roman" w:cs="Times New Roman"/>
          <w:color w:val="000000"/>
        </w:rPr>
        <w:t>viens tūkstotis simtu septiņdesmit seši</w:t>
      </w:r>
      <w:r w:rsidR="00CD5D0B" w:rsidRPr="00F77CEA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3F2DC4" w:rsidRPr="00F77CEA">
        <w:rPr>
          <w:rFonts w:ascii="Times New Roman" w:eastAsia="Calibri" w:hAnsi="Times New Roman" w:cs="Times New Roman"/>
          <w:i/>
          <w:iCs/>
          <w:color w:val="000000"/>
        </w:rPr>
        <w:t>euro</w:t>
      </w:r>
      <w:proofErr w:type="spellEnd"/>
      <w:r w:rsidR="00CD5D0B" w:rsidRPr="00F77CEA">
        <w:rPr>
          <w:rFonts w:ascii="Times New Roman" w:eastAsia="Calibri" w:hAnsi="Times New Roman" w:cs="Times New Roman"/>
          <w:color w:val="000000"/>
        </w:rPr>
        <w:t xml:space="preserve"> un </w:t>
      </w:r>
      <w:r w:rsidR="007D0959" w:rsidRPr="00F77CEA">
        <w:rPr>
          <w:rFonts w:ascii="Times New Roman" w:eastAsia="Calibri" w:hAnsi="Times New Roman" w:cs="Times New Roman"/>
          <w:color w:val="000000"/>
        </w:rPr>
        <w:t>0</w:t>
      </w:r>
      <w:r w:rsidR="00CD5D0B" w:rsidRPr="00F77CEA">
        <w:rPr>
          <w:rFonts w:ascii="Times New Roman" w:eastAsia="Calibri" w:hAnsi="Times New Roman" w:cs="Times New Roman"/>
          <w:color w:val="000000"/>
        </w:rPr>
        <w:t xml:space="preserve"> centi</w:t>
      </w:r>
      <w:r w:rsidRPr="00F77CEA">
        <w:rPr>
          <w:rFonts w:ascii="Times New Roman" w:eastAsia="Calibri" w:hAnsi="Times New Roman" w:cs="Times New Roman"/>
          <w:color w:val="000000"/>
        </w:rPr>
        <w:t>).</w:t>
      </w:r>
    </w:p>
    <w:p w14:paraId="359BA159" w14:textId="3C3CCB8B" w:rsidR="00F77CEA" w:rsidRDefault="003E6D25" w:rsidP="00A672BB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 xml:space="preserve">Veikt budžeta grozījumus, pārceļot 673 </w:t>
      </w:r>
      <w:proofErr w:type="spellStart"/>
      <w:r w:rsidRPr="00D25B2A">
        <w:rPr>
          <w:rFonts w:ascii="Times New Roman" w:eastAsia="Calibri" w:hAnsi="Times New Roman" w:cs="Times New Roman"/>
          <w:i/>
          <w:iCs/>
          <w:color w:val="000000"/>
        </w:rPr>
        <w:t>euro</w:t>
      </w:r>
      <w:proofErr w:type="spellEnd"/>
      <w:r>
        <w:rPr>
          <w:rFonts w:ascii="Times New Roman" w:eastAsia="Calibri" w:hAnsi="Times New Roman" w:cs="Times New Roman"/>
          <w:color w:val="000000"/>
        </w:rPr>
        <w:t xml:space="preserve"> no Ādažu kultūras centra budžeta </w:t>
      </w:r>
      <w:r>
        <w:rPr>
          <w:rFonts w:ascii="Times New Roman" w:eastAsia="Calibri" w:hAnsi="Times New Roman" w:cs="Times New Roman"/>
        </w:rPr>
        <w:t>finansējuma kultūras projektiem</w:t>
      </w:r>
      <w:r>
        <w:rPr>
          <w:rFonts w:ascii="Times New Roman" w:eastAsia="Calibri" w:hAnsi="Times New Roman" w:cs="Times New Roman"/>
          <w:color w:val="000000"/>
        </w:rPr>
        <w:t xml:space="preserve"> uz</w:t>
      </w:r>
      <w:r w:rsidR="00A672BB">
        <w:rPr>
          <w:rFonts w:ascii="Times New Roman" w:eastAsia="Calibri" w:hAnsi="Times New Roman" w:cs="Times New Roman"/>
          <w:color w:val="000000"/>
        </w:rPr>
        <w:t xml:space="preserve"> </w:t>
      </w:r>
      <w:r w:rsidR="00A672BB" w:rsidRPr="00F261DE">
        <w:rPr>
          <w:rFonts w:ascii="Times New Roman" w:eastAsia="Calibri" w:hAnsi="Times New Roman" w:cs="Times New Roman"/>
          <w:color w:val="000000"/>
        </w:rPr>
        <w:t>Centrālās pārvaldes Attīstības un projektu nodaļa</w:t>
      </w:r>
      <w:r w:rsidR="00A672BB">
        <w:rPr>
          <w:rFonts w:ascii="Times New Roman" w:eastAsia="Calibri" w:hAnsi="Times New Roman" w:cs="Times New Roman"/>
          <w:color w:val="000000"/>
        </w:rPr>
        <w:t>s</w:t>
      </w:r>
      <w:r w:rsidR="00A672BB" w:rsidRPr="00F261DE">
        <w:rPr>
          <w:rFonts w:ascii="Times New Roman" w:eastAsia="Calibri" w:hAnsi="Times New Roman" w:cs="Times New Roman"/>
          <w:color w:val="000000"/>
        </w:rPr>
        <w:t xml:space="preserve"> </w:t>
      </w:r>
      <w:r w:rsidR="00A672BB">
        <w:rPr>
          <w:rFonts w:ascii="Times New Roman" w:eastAsia="Calibri" w:hAnsi="Times New Roman" w:cs="Times New Roman"/>
          <w:color w:val="000000"/>
        </w:rPr>
        <w:t xml:space="preserve">2026. gada budžeta </w:t>
      </w:r>
      <w:r>
        <w:rPr>
          <w:rFonts w:ascii="Times New Roman" w:eastAsia="Calibri" w:hAnsi="Times New Roman" w:cs="Times New Roman"/>
          <w:color w:val="000000"/>
        </w:rPr>
        <w:t>sadaļu “</w:t>
      </w:r>
      <w:r w:rsidRPr="003E6D25">
        <w:rPr>
          <w:rFonts w:ascii="Times New Roman" w:eastAsia="Calibri" w:hAnsi="Times New Roman" w:cs="Times New Roman"/>
          <w:color w:val="000000"/>
        </w:rPr>
        <w:t>Iedzīvotāju iniciatīvas un konkursi</w:t>
      </w:r>
      <w:r>
        <w:rPr>
          <w:rFonts w:ascii="Times New Roman" w:eastAsia="Calibri" w:hAnsi="Times New Roman" w:cs="Times New Roman"/>
          <w:color w:val="000000"/>
        </w:rPr>
        <w:t>”</w:t>
      </w:r>
      <w:r w:rsidR="00F77CEA">
        <w:rPr>
          <w:rFonts w:ascii="Times New Roman" w:eastAsia="Calibri" w:hAnsi="Times New Roman" w:cs="Times New Roman"/>
          <w:color w:val="000000"/>
        </w:rPr>
        <w:t>.</w:t>
      </w:r>
    </w:p>
    <w:p w14:paraId="50F775B5" w14:textId="431F23B0" w:rsidR="00A672BB" w:rsidRPr="00F261DE" w:rsidRDefault="00F77CEA" w:rsidP="00A672BB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 xml:space="preserve">Lēmuma 1. punktā noteikto </w:t>
      </w:r>
      <w:r w:rsidRPr="00F77CEA">
        <w:rPr>
          <w:rFonts w:ascii="Times New Roman" w:eastAsia="Calibri" w:hAnsi="Times New Roman" w:cs="Times New Roman"/>
          <w:color w:val="000000"/>
        </w:rPr>
        <w:t>līdzfinansējum</w:t>
      </w:r>
      <w:r w:rsidR="003E6D25">
        <w:rPr>
          <w:rFonts w:ascii="Times New Roman" w:eastAsia="Calibri" w:hAnsi="Times New Roman" w:cs="Times New Roman"/>
          <w:color w:val="000000"/>
        </w:rPr>
        <w:t xml:space="preserve"> 1176,0</w:t>
      </w:r>
      <w:r w:rsidRPr="00F77CEA">
        <w:rPr>
          <w:rFonts w:ascii="Times New Roman" w:eastAsia="Calibri" w:hAnsi="Times New Roman" w:cs="Times New Roman"/>
          <w:color w:val="000000"/>
        </w:rPr>
        <w:t xml:space="preserve">0 </w:t>
      </w:r>
      <w:proofErr w:type="spellStart"/>
      <w:r w:rsidRPr="00F77CEA">
        <w:rPr>
          <w:rFonts w:ascii="Times New Roman" w:eastAsia="Calibri" w:hAnsi="Times New Roman" w:cs="Times New Roman"/>
          <w:i/>
          <w:iCs/>
          <w:color w:val="000000"/>
        </w:rPr>
        <w:t>euro</w:t>
      </w:r>
      <w:proofErr w:type="spellEnd"/>
      <w:r w:rsidRPr="00F77CEA">
        <w:rPr>
          <w:rFonts w:ascii="Times New Roman" w:eastAsia="Calibri" w:hAnsi="Times New Roman" w:cs="Times New Roman"/>
          <w:color w:val="000000"/>
        </w:rPr>
        <w:t xml:space="preserve"> apmērā izmaksāt no</w:t>
      </w:r>
      <w:r w:rsidR="00D25B2A">
        <w:rPr>
          <w:rFonts w:ascii="Times New Roman" w:eastAsia="Calibri" w:hAnsi="Times New Roman" w:cs="Times New Roman"/>
          <w:color w:val="000000"/>
        </w:rPr>
        <w:t xml:space="preserve"> </w:t>
      </w:r>
      <w:r w:rsidR="00D25B2A" w:rsidRPr="00F261DE">
        <w:rPr>
          <w:rFonts w:ascii="Times New Roman" w:eastAsia="Calibri" w:hAnsi="Times New Roman" w:cs="Times New Roman"/>
          <w:color w:val="000000"/>
        </w:rPr>
        <w:t>Centrālās pārvaldes Attīstības un projektu nodaļa</w:t>
      </w:r>
      <w:r w:rsidR="00D25B2A">
        <w:rPr>
          <w:rFonts w:ascii="Times New Roman" w:eastAsia="Calibri" w:hAnsi="Times New Roman" w:cs="Times New Roman"/>
          <w:color w:val="000000"/>
        </w:rPr>
        <w:t>s</w:t>
      </w:r>
      <w:r w:rsidRPr="00F77CEA">
        <w:rPr>
          <w:rFonts w:ascii="Times New Roman" w:eastAsia="Calibri" w:hAnsi="Times New Roman" w:cs="Times New Roman"/>
          <w:color w:val="000000"/>
        </w:rPr>
        <w:t xml:space="preserve"> </w:t>
      </w:r>
      <w:r w:rsidR="003E6D25">
        <w:rPr>
          <w:rFonts w:ascii="Times New Roman" w:eastAsia="Calibri" w:hAnsi="Times New Roman" w:cs="Times New Roman"/>
          <w:color w:val="000000"/>
        </w:rPr>
        <w:t>budžeta sadaļas “</w:t>
      </w:r>
      <w:r w:rsidR="003E6D25" w:rsidRPr="003E6D25">
        <w:rPr>
          <w:rFonts w:ascii="Times New Roman" w:eastAsia="Calibri" w:hAnsi="Times New Roman" w:cs="Times New Roman"/>
          <w:color w:val="000000"/>
        </w:rPr>
        <w:t>Iedzīvotāju iniciatīvas un konkursi</w:t>
      </w:r>
      <w:r w:rsidR="003E6D25">
        <w:rPr>
          <w:rFonts w:ascii="Times New Roman" w:eastAsia="Calibri" w:hAnsi="Times New Roman" w:cs="Times New Roman"/>
          <w:color w:val="000000"/>
        </w:rPr>
        <w:t>”</w:t>
      </w:r>
      <w:r w:rsidRPr="00F77CEA">
        <w:rPr>
          <w:rFonts w:ascii="Times New Roman" w:eastAsia="Calibri" w:hAnsi="Times New Roman" w:cs="Times New Roman"/>
          <w:color w:val="000000"/>
        </w:rPr>
        <w:t xml:space="preserve"> 2026. gada budžeta tāmes līdzekļiem</w:t>
      </w:r>
    </w:p>
    <w:p w14:paraId="19A43A27" w14:textId="29E45EAC" w:rsidR="003E6D25" w:rsidRPr="00D25B2A" w:rsidRDefault="003E6D25" w:rsidP="00A672BB">
      <w:pPr>
        <w:pStyle w:val="Sarakstarindkopa"/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eastAsia="Calibri" w:hAnsi="Times New Roman" w:cs="Times New Roman"/>
        </w:rPr>
      </w:pPr>
      <w:r w:rsidRPr="00041460">
        <w:rPr>
          <w:rFonts w:ascii="Times New Roman" w:eastAsia="Calibri" w:hAnsi="Times New Roman" w:cs="Times New Roman"/>
          <w:color w:val="000000"/>
        </w:rPr>
        <w:t>Centrālās pārvaldes</w:t>
      </w:r>
      <w:r>
        <w:rPr>
          <w:rFonts w:ascii="Times New Roman" w:eastAsia="Calibri" w:hAnsi="Times New Roman" w:cs="Times New Roman"/>
          <w:color w:val="000000"/>
        </w:rPr>
        <w:t xml:space="preserve"> Finanšu nodaļai veikt nepieciešamos grozījumus budžetā.</w:t>
      </w:r>
    </w:p>
    <w:p w14:paraId="406B883B" w14:textId="43045E58" w:rsidR="00A672BB" w:rsidRPr="00041460" w:rsidRDefault="00A672BB" w:rsidP="00A672BB">
      <w:pPr>
        <w:pStyle w:val="Sarakstarindkopa"/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eastAsia="Calibri" w:hAnsi="Times New Roman" w:cs="Times New Roman"/>
        </w:rPr>
      </w:pPr>
      <w:r w:rsidRPr="00041460">
        <w:rPr>
          <w:rFonts w:ascii="Times New Roman" w:eastAsia="Calibri" w:hAnsi="Times New Roman" w:cs="Times New Roman"/>
          <w:color w:val="000000"/>
        </w:rPr>
        <w:t>Centrālās pārvaldes Juridiskajai un iepirkumu nodaļai 10 darbdienu laikā pēc šī lēmuma pieņemšanas sagatavot</w:t>
      </w:r>
      <w:r>
        <w:rPr>
          <w:rFonts w:ascii="Times New Roman" w:eastAsia="Calibri" w:hAnsi="Times New Roman" w:cs="Times New Roman"/>
          <w:color w:val="000000"/>
        </w:rPr>
        <w:t xml:space="preserve"> </w:t>
      </w:r>
      <w:r w:rsidRPr="00041460">
        <w:rPr>
          <w:rFonts w:ascii="Times New Roman" w:eastAsia="Calibri" w:hAnsi="Times New Roman" w:cs="Times New Roman"/>
          <w:color w:val="000000"/>
        </w:rPr>
        <w:t>1. punkt</w:t>
      </w:r>
      <w:r>
        <w:rPr>
          <w:rFonts w:ascii="Times New Roman" w:eastAsia="Calibri" w:hAnsi="Times New Roman" w:cs="Times New Roman"/>
          <w:color w:val="000000"/>
        </w:rPr>
        <w:t>ā noteiktā</w:t>
      </w:r>
      <w:r w:rsidRPr="00041460">
        <w:rPr>
          <w:rFonts w:ascii="Times New Roman" w:eastAsia="Calibri" w:hAnsi="Times New Roman" w:cs="Times New Roman"/>
          <w:color w:val="000000"/>
        </w:rPr>
        <w:t xml:space="preserve"> līguma projektu</w:t>
      </w:r>
      <w:r>
        <w:rPr>
          <w:rFonts w:ascii="Times New Roman" w:eastAsia="Calibri" w:hAnsi="Times New Roman" w:cs="Times New Roman"/>
          <w:color w:val="000000"/>
        </w:rPr>
        <w:t>.</w:t>
      </w:r>
    </w:p>
    <w:p w14:paraId="7856135A" w14:textId="1535D5FB" w:rsidR="00A672BB" w:rsidRDefault="00A672BB" w:rsidP="00A672BB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eastAsia="Calibri" w:hAnsi="Times New Roman" w:cs="Times New Roman"/>
          <w:color w:val="000000"/>
        </w:rPr>
      </w:pPr>
      <w:r w:rsidRPr="00041460">
        <w:rPr>
          <w:rFonts w:ascii="Times New Roman" w:eastAsia="Calibri" w:hAnsi="Times New Roman" w:cs="Times New Roman"/>
          <w:color w:val="000000"/>
        </w:rPr>
        <w:t xml:space="preserve">Pašvaldības izpilddirektoram parakstīt </w:t>
      </w:r>
      <w:r w:rsidR="00D25B2A">
        <w:rPr>
          <w:rFonts w:ascii="Times New Roman" w:eastAsia="Calibri" w:hAnsi="Times New Roman" w:cs="Times New Roman"/>
          <w:color w:val="000000"/>
        </w:rPr>
        <w:t>5</w:t>
      </w:r>
      <w:r w:rsidRPr="00041460">
        <w:rPr>
          <w:rFonts w:ascii="Times New Roman" w:eastAsia="Calibri" w:hAnsi="Times New Roman" w:cs="Times New Roman"/>
          <w:color w:val="000000"/>
        </w:rPr>
        <w:t>. punktā noteikto līgumu.</w:t>
      </w:r>
    </w:p>
    <w:p w14:paraId="19314E52" w14:textId="77777777" w:rsidR="00A672BB" w:rsidRPr="00041460" w:rsidRDefault="00A672BB" w:rsidP="00A672BB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 xml:space="preserve">Kopienu ekspertei veikt </w:t>
      </w:r>
      <w:r w:rsidRPr="00041460">
        <w:rPr>
          <w:rFonts w:ascii="Times New Roman" w:eastAsia="Calibri" w:hAnsi="Times New Roman" w:cs="Times New Roman"/>
          <w:color w:val="000000"/>
        </w:rPr>
        <w:t>1. punkt</w:t>
      </w:r>
      <w:r>
        <w:rPr>
          <w:rFonts w:ascii="Times New Roman" w:eastAsia="Calibri" w:hAnsi="Times New Roman" w:cs="Times New Roman"/>
          <w:color w:val="000000"/>
        </w:rPr>
        <w:t>ā noteiktā</w:t>
      </w:r>
      <w:r w:rsidRPr="00041460">
        <w:rPr>
          <w:rFonts w:ascii="Times New Roman" w:eastAsia="Calibri" w:hAnsi="Times New Roman" w:cs="Times New Roman"/>
          <w:color w:val="000000"/>
        </w:rPr>
        <w:t xml:space="preserve"> </w:t>
      </w:r>
      <w:r>
        <w:rPr>
          <w:rFonts w:ascii="Times New Roman" w:eastAsia="Calibri" w:hAnsi="Times New Roman" w:cs="Times New Roman"/>
          <w:color w:val="000000"/>
        </w:rPr>
        <w:t>projekta koordinēšanu un kontroli, atskaišu saņemšanu un atbilstības pārbaudi.</w:t>
      </w:r>
    </w:p>
    <w:p w14:paraId="7FA7FD8A" w14:textId="77777777" w:rsidR="005714FB" w:rsidRDefault="005714FB" w:rsidP="00460EB9">
      <w:pPr>
        <w:jc w:val="both"/>
        <w:rPr>
          <w:rFonts w:ascii="Times New Roman" w:hAnsi="Times New Roman" w:cs="Times New Roman"/>
          <w:noProof/>
        </w:rPr>
      </w:pPr>
    </w:p>
    <w:p w14:paraId="5D1CB701" w14:textId="77777777" w:rsidR="005714FB" w:rsidRDefault="005714FB" w:rsidP="00460EB9">
      <w:pPr>
        <w:jc w:val="both"/>
        <w:rPr>
          <w:rFonts w:ascii="Times New Roman" w:hAnsi="Times New Roman" w:cs="Times New Roman"/>
          <w:noProof/>
        </w:rPr>
      </w:pPr>
    </w:p>
    <w:p w14:paraId="1B6A7CE4" w14:textId="26535339" w:rsidR="00460EB9" w:rsidRDefault="005555DE" w:rsidP="00DB2830">
      <w:pPr>
        <w:jc w:val="both"/>
        <w:rPr>
          <w:rFonts w:ascii="Times New Roman" w:hAnsi="Times New Roman" w:cs="Times New Roman"/>
          <w:noProof/>
        </w:rPr>
      </w:pPr>
      <w:r w:rsidRPr="00041460">
        <w:rPr>
          <w:rFonts w:ascii="Times New Roman" w:hAnsi="Times New Roman" w:cs="Times New Roman"/>
          <w:noProof/>
        </w:rPr>
        <w:t>Pašvaldības domes priekšsēdētāj</w:t>
      </w:r>
      <w:r w:rsidR="00DB2830">
        <w:rPr>
          <w:rFonts w:ascii="Times New Roman" w:hAnsi="Times New Roman" w:cs="Times New Roman"/>
          <w:noProof/>
        </w:rPr>
        <w:t>s</w:t>
      </w:r>
      <w:r w:rsidRPr="00041460">
        <w:rPr>
          <w:rFonts w:ascii="Times New Roman" w:hAnsi="Times New Roman" w:cs="Times New Roman"/>
          <w:noProof/>
        </w:rPr>
        <w:tab/>
      </w:r>
      <w:r w:rsidRPr="00041460">
        <w:rPr>
          <w:rFonts w:ascii="Times New Roman" w:hAnsi="Times New Roman" w:cs="Times New Roman"/>
          <w:noProof/>
        </w:rPr>
        <w:tab/>
      </w:r>
      <w:r w:rsidRPr="00041460">
        <w:rPr>
          <w:rFonts w:ascii="Times New Roman" w:hAnsi="Times New Roman" w:cs="Times New Roman"/>
          <w:noProof/>
        </w:rPr>
        <w:tab/>
      </w:r>
      <w:r w:rsidRPr="00041460">
        <w:rPr>
          <w:rFonts w:ascii="Times New Roman" w:hAnsi="Times New Roman" w:cs="Times New Roman"/>
          <w:noProof/>
        </w:rPr>
        <w:tab/>
      </w:r>
      <w:r w:rsidRPr="00041460">
        <w:rPr>
          <w:rFonts w:ascii="Times New Roman" w:hAnsi="Times New Roman" w:cs="Times New Roman"/>
          <w:noProof/>
        </w:rPr>
        <w:tab/>
      </w:r>
      <w:r w:rsidRPr="00041460">
        <w:rPr>
          <w:rFonts w:ascii="Times New Roman" w:hAnsi="Times New Roman" w:cs="Times New Roman"/>
          <w:noProof/>
        </w:rPr>
        <w:tab/>
      </w:r>
      <w:r w:rsidR="0000315D">
        <w:rPr>
          <w:rFonts w:ascii="Times New Roman" w:hAnsi="Times New Roman" w:cs="Times New Roman"/>
          <w:noProof/>
        </w:rPr>
        <w:tab/>
        <w:t>G.Miglāns</w:t>
      </w:r>
      <w:r w:rsidRPr="00041460">
        <w:rPr>
          <w:rFonts w:ascii="Times New Roman" w:hAnsi="Times New Roman" w:cs="Times New Roman"/>
          <w:noProof/>
        </w:rPr>
        <w:t xml:space="preserve"> </w:t>
      </w:r>
    </w:p>
    <w:p w14:paraId="0C82D81A" w14:textId="77777777" w:rsidR="00041460" w:rsidRPr="00041460" w:rsidRDefault="00041460" w:rsidP="00460EB9">
      <w:pPr>
        <w:jc w:val="both"/>
        <w:rPr>
          <w:rFonts w:ascii="Times New Roman" w:hAnsi="Times New Roman" w:cs="Times New Roman"/>
          <w:noProof/>
        </w:rPr>
      </w:pPr>
    </w:p>
    <w:p w14:paraId="18FB1B58" w14:textId="77777777" w:rsidR="00460EB9" w:rsidRPr="00041460" w:rsidRDefault="005555DE" w:rsidP="005555DE">
      <w:pPr>
        <w:jc w:val="center"/>
      </w:pPr>
      <w:r w:rsidRPr="00041460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27E2142B" w14:textId="77777777" w:rsidR="00E109C0" w:rsidRDefault="00E109C0" w:rsidP="00E109C0">
      <w:pPr>
        <w:rPr>
          <w:rFonts w:ascii="Times New Roman" w:hAnsi="Times New Roman" w:cs="Times New Roman"/>
        </w:rPr>
      </w:pPr>
    </w:p>
    <w:p w14:paraId="384E5EA9" w14:textId="77777777" w:rsidR="00E109C0" w:rsidRPr="00BE6FC3" w:rsidRDefault="00E109C0" w:rsidP="00E109C0">
      <w:pPr>
        <w:rPr>
          <w:rFonts w:ascii="Times New Roman" w:hAnsi="Times New Roman" w:cs="Times New Roman"/>
        </w:rPr>
      </w:pPr>
      <w:r w:rsidRPr="00BE6FC3">
        <w:rPr>
          <w:rFonts w:ascii="Times New Roman" w:hAnsi="Times New Roman" w:cs="Times New Roman"/>
        </w:rPr>
        <w:t>Izsniegt norakstus:</w:t>
      </w:r>
    </w:p>
    <w:p w14:paraId="31924094" w14:textId="77777777" w:rsidR="00E109C0" w:rsidRPr="00BE6FC3" w:rsidRDefault="00E109C0" w:rsidP="00E109C0">
      <w:pPr>
        <w:rPr>
          <w:rFonts w:ascii="Times New Roman" w:hAnsi="Times New Roman" w:cs="Times New Roman"/>
        </w:rPr>
      </w:pPr>
      <w:r w:rsidRPr="00BE6FC3">
        <w:rPr>
          <w:rFonts w:ascii="Times New Roman" w:hAnsi="Times New Roman" w:cs="Times New Roman"/>
        </w:rPr>
        <w:t>Iesniedzējai – 1 eks.</w:t>
      </w:r>
    </w:p>
    <w:p w14:paraId="6CC6A3D9" w14:textId="43C844D7" w:rsidR="005434CD" w:rsidRPr="00BE6FC3" w:rsidRDefault="005434CD" w:rsidP="005434CD">
      <w:pPr>
        <w:rPr>
          <w:rFonts w:ascii="Times New Roman" w:hAnsi="Times New Roman" w:cs="Times New Roman"/>
        </w:rPr>
      </w:pPr>
      <w:r w:rsidRPr="00BE6FC3">
        <w:rPr>
          <w:rFonts w:ascii="Times New Roman" w:hAnsi="Times New Roman" w:cs="Times New Roman"/>
        </w:rPr>
        <w:t xml:space="preserve">JIN, </w:t>
      </w:r>
      <w:r w:rsidRPr="005F1D9C">
        <w:rPr>
          <w:rFonts w:ascii="Times New Roman" w:hAnsi="Times New Roman" w:cs="Times New Roman"/>
        </w:rPr>
        <w:t>PSN</w:t>
      </w:r>
      <w:r>
        <w:rPr>
          <w:rFonts w:ascii="Times New Roman" w:hAnsi="Times New Roman" w:cs="Times New Roman"/>
        </w:rPr>
        <w:t xml:space="preserve">, </w:t>
      </w:r>
      <w:r w:rsidRPr="00BE6FC3">
        <w:rPr>
          <w:rFonts w:ascii="Times New Roman" w:hAnsi="Times New Roman" w:cs="Times New Roman"/>
        </w:rPr>
        <w:t>GRN, APN</w:t>
      </w:r>
      <w:r>
        <w:rPr>
          <w:rFonts w:ascii="Times New Roman" w:hAnsi="Times New Roman" w:cs="Times New Roman"/>
        </w:rPr>
        <w:t>, IDR</w:t>
      </w:r>
      <w:r w:rsidR="009531F0">
        <w:rPr>
          <w:rFonts w:ascii="Times New Roman" w:hAnsi="Times New Roman" w:cs="Times New Roman"/>
        </w:rPr>
        <w:t>, ĀNKC</w:t>
      </w:r>
      <w:r w:rsidR="00D25B2A">
        <w:rPr>
          <w:rFonts w:ascii="Times New Roman" w:hAnsi="Times New Roman" w:cs="Times New Roman"/>
        </w:rPr>
        <w:t>, FN</w:t>
      </w:r>
      <w:r w:rsidR="008D0C38">
        <w:rPr>
          <w:rFonts w:ascii="Times New Roman" w:hAnsi="Times New Roman" w:cs="Times New Roman"/>
        </w:rPr>
        <w:t xml:space="preserve"> </w:t>
      </w:r>
      <w:r w:rsidRPr="00BE6FC3">
        <w:rPr>
          <w:rFonts w:ascii="Times New Roman" w:hAnsi="Times New Roman" w:cs="Times New Roman"/>
        </w:rPr>
        <w:t>- @</w:t>
      </w:r>
    </w:p>
    <w:p w14:paraId="4C723435" w14:textId="77777777" w:rsidR="00E109C0" w:rsidRPr="00BE6FC3" w:rsidRDefault="00E109C0" w:rsidP="00E109C0">
      <w:pPr>
        <w:rPr>
          <w:rFonts w:ascii="Times New Roman" w:hAnsi="Times New Roman" w:cs="Times New Roman"/>
        </w:rPr>
      </w:pPr>
    </w:p>
    <w:p w14:paraId="723822AB" w14:textId="41F02422" w:rsidR="00E109C0" w:rsidRPr="00041460" w:rsidRDefault="0000315D" w:rsidP="00E109C0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M</w:t>
      </w:r>
      <w:r w:rsidR="00E109C0" w:rsidRPr="00BE6FC3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Kiselevska</w:t>
      </w:r>
      <w:proofErr w:type="spellEnd"/>
      <w:r w:rsidR="00E109C0" w:rsidRPr="00BE6FC3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27353023</w:t>
      </w:r>
    </w:p>
    <w:sectPr w:rsidR="00E109C0" w:rsidRPr="00041460" w:rsidSect="000742C6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709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897318" w14:textId="77777777" w:rsidR="00FA7907" w:rsidRDefault="00FA7907">
      <w:r>
        <w:separator/>
      </w:r>
    </w:p>
  </w:endnote>
  <w:endnote w:type="continuationSeparator" w:id="0">
    <w:p w14:paraId="736F4262" w14:textId="77777777" w:rsidR="00FA7907" w:rsidRDefault="00FA7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424289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20650440" w14:textId="77777777" w:rsidR="005C7FA1" w:rsidRPr="005C7FA1" w:rsidRDefault="005555DE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5E60CCF6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CB2A9" w14:textId="77777777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614EC76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95E825" w14:textId="77777777" w:rsidR="00FA7907" w:rsidRDefault="00FA7907">
      <w:r>
        <w:separator/>
      </w:r>
    </w:p>
  </w:footnote>
  <w:footnote w:type="continuationSeparator" w:id="0">
    <w:p w14:paraId="6B5E103E" w14:textId="77777777" w:rsidR="00FA7907" w:rsidRDefault="00FA79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3A43E" w14:textId="77777777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23624" w14:textId="77777777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DBA620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A9EDA18" w:tentative="1">
      <w:start w:val="1"/>
      <w:numFmt w:val="lowerLetter"/>
      <w:lvlText w:val="%2."/>
      <w:lvlJc w:val="left"/>
      <w:pPr>
        <w:ind w:left="1440" w:hanging="360"/>
      </w:pPr>
    </w:lvl>
    <w:lvl w:ilvl="2" w:tplc="5A2A58E2" w:tentative="1">
      <w:start w:val="1"/>
      <w:numFmt w:val="lowerRoman"/>
      <w:lvlText w:val="%3."/>
      <w:lvlJc w:val="right"/>
      <w:pPr>
        <w:ind w:left="2160" w:hanging="180"/>
      </w:pPr>
    </w:lvl>
    <w:lvl w:ilvl="3" w:tplc="355EB22C" w:tentative="1">
      <w:start w:val="1"/>
      <w:numFmt w:val="decimal"/>
      <w:lvlText w:val="%4."/>
      <w:lvlJc w:val="left"/>
      <w:pPr>
        <w:ind w:left="2880" w:hanging="360"/>
      </w:pPr>
    </w:lvl>
    <w:lvl w:ilvl="4" w:tplc="BC327564" w:tentative="1">
      <w:start w:val="1"/>
      <w:numFmt w:val="lowerLetter"/>
      <w:lvlText w:val="%5."/>
      <w:lvlJc w:val="left"/>
      <w:pPr>
        <w:ind w:left="3600" w:hanging="360"/>
      </w:pPr>
    </w:lvl>
    <w:lvl w:ilvl="5" w:tplc="F69E9FD4" w:tentative="1">
      <w:start w:val="1"/>
      <w:numFmt w:val="lowerRoman"/>
      <w:lvlText w:val="%6."/>
      <w:lvlJc w:val="right"/>
      <w:pPr>
        <w:ind w:left="4320" w:hanging="180"/>
      </w:pPr>
    </w:lvl>
    <w:lvl w:ilvl="6" w:tplc="FBF46D00" w:tentative="1">
      <w:start w:val="1"/>
      <w:numFmt w:val="decimal"/>
      <w:lvlText w:val="%7."/>
      <w:lvlJc w:val="left"/>
      <w:pPr>
        <w:ind w:left="5040" w:hanging="360"/>
      </w:pPr>
    </w:lvl>
    <w:lvl w:ilvl="7" w:tplc="2968CEAE" w:tentative="1">
      <w:start w:val="1"/>
      <w:numFmt w:val="lowerLetter"/>
      <w:lvlText w:val="%8."/>
      <w:lvlJc w:val="left"/>
      <w:pPr>
        <w:ind w:left="5760" w:hanging="360"/>
      </w:pPr>
    </w:lvl>
    <w:lvl w:ilvl="8" w:tplc="78805F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3B032F"/>
    <w:multiLevelType w:val="hybridMultilevel"/>
    <w:tmpl w:val="4588FBBC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13401121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315D"/>
    <w:rsid w:val="00011E72"/>
    <w:rsid w:val="00032EBC"/>
    <w:rsid w:val="00033A2D"/>
    <w:rsid w:val="00041460"/>
    <w:rsid w:val="0005743D"/>
    <w:rsid w:val="000622F2"/>
    <w:rsid w:val="00065FEE"/>
    <w:rsid w:val="00070E3F"/>
    <w:rsid w:val="000742C6"/>
    <w:rsid w:val="000830C1"/>
    <w:rsid w:val="000C28F6"/>
    <w:rsid w:val="000D25FB"/>
    <w:rsid w:val="001125C6"/>
    <w:rsid w:val="00134BCE"/>
    <w:rsid w:val="00147221"/>
    <w:rsid w:val="0015388F"/>
    <w:rsid w:val="00183B30"/>
    <w:rsid w:val="00190232"/>
    <w:rsid w:val="00190359"/>
    <w:rsid w:val="00195A73"/>
    <w:rsid w:val="00197E4E"/>
    <w:rsid w:val="001B5152"/>
    <w:rsid w:val="001F3C64"/>
    <w:rsid w:val="00233F6D"/>
    <w:rsid w:val="00237E92"/>
    <w:rsid w:val="0025391B"/>
    <w:rsid w:val="00286193"/>
    <w:rsid w:val="00286CD9"/>
    <w:rsid w:val="00294940"/>
    <w:rsid w:val="00297558"/>
    <w:rsid w:val="002C5AEF"/>
    <w:rsid w:val="002E1FB2"/>
    <w:rsid w:val="002F12E9"/>
    <w:rsid w:val="002F3B2B"/>
    <w:rsid w:val="00301A5A"/>
    <w:rsid w:val="00351D48"/>
    <w:rsid w:val="00353D05"/>
    <w:rsid w:val="00362252"/>
    <w:rsid w:val="003661B1"/>
    <w:rsid w:val="003A2DE2"/>
    <w:rsid w:val="003B467C"/>
    <w:rsid w:val="003E2379"/>
    <w:rsid w:val="003E6D25"/>
    <w:rsid w:val="003F0D52"/>
    <w:rsid w:val="003F2DC4"/>
    <w:rsid w:val="004131CE"/>
    <w:rsid w:val="00453452"/>
    <w:rsid w:val="00460EB9"/>
    <w:rsid w:val="00490FD0"/>
    <w:rsid w:val="004B22D7"/>
    <w:rsid w:val="004C4AD5"/>
    <w:rsid w:val="004D16D1"/>
    <w:rsid w:val="004D516C"/>
    <w:rsid w:val="0053073B"/>
    <w:rsid w:val="00531EB3"/>
    <w:rsid w:val="0054117A"/>
    <w:rsid w:val="005434CD"/>
    <w:rsid w:val="00543508"/>
    <w:rsid w:val="00545446"/>
    <w:rsid w:val="0055373B"/>
    <w:rsid w:val="005555DE"/>
    <w:rsid w:val="00561F73"/>
    <w:rsid w:val="00562C70"/>
    <w:rsid w:val="00564CA6"/>
    <w:rsid w:val="005714FB"/>
    <w:rsid w:val="00584AE4"/>
    <w:rsid w:val="00585480"/>
    <w:rsid w:val="005B4673"/>
    <w:rsid w:val="005C11BA"/>
    <w:rsid w:val="005C7FA1"/>
    <w:rsid w:val="005D5FA5"/>
    <w:rsid w:val="0060363F"/>
    <w:rsid w:val="0061100E"/>
    <w:rsid w:val="00617AAC"/>
    <w:rsid w:val="00650DC2"/>
    <w:rsid w:val="0066562A"/>
    <w:rsid w:val="006839A3"/>
    <w:rsid w:val="00693F05"/>
    <w:rsid w:val="006A6425"/>
    <w:rsid w:val="006B70F6"/>
    <w:rsid w:val="006D3451"/>
    <w:rsid w:val="006E1705"/>
    <w:rsid w:val="006E23CB"/>
    <w:rsid w:val="006E372D"/>
    <w:rsid w:val="0072143C"/>
    <w:rsid w:val="00737A12"/>
    <w:rsid w:val="0074092B"/>
    <w:rsid w:val="00763D43"/>
    <w:rsid w:val="00765C08"/>
    <w:rsid w:val="007B4DDB"/>
    <w:rsid w:val="007D0959"/>
    <w:rsid w:val="007D1D6C"/>
    <w:rsid w:val="007F26A4"/>
    <w:rsid w:val="007F5599"/>
    <w:rsid w:val="008047F9"/>
    <w:rsid w:val="008257F8"/>
    <w:rsid w:val="00860992"/>
    <w:rsid w:val="00861D5B"/>
    <w:rsid w:val="00865159"/>
    <w:rsid w:val="008A125B"/>
    <w:rsid w:val="008B0C7F"/>
    <w:rsid w:val="008D0C38"/>
    <w:rsid w:val="008D1401"/>
    <w:rsid w:val="009050E4"/>
    <w:rsid w:val="00910F41"/>
    <w:rsid w:val="009132D5"/>
    <w:rsid w:val="009139A1"/>
    <w:rsid w:val="0091762B"/>
    <w:rsid w:val="00917EC9"/>
    <w:rsid w:val="00933560"/>
    <w:rsid w:val="00936C0E"/>
    <w:rsid w:val="009531F0"/>
    <w:rsid w:val="00962925"/>
    <w:rsid w:val="009717AF"/>
    <w:rsid w:val="0098122A"/>
    <w:rsid w:val="00996740"/>
    <w:rsid w:val="0099764E"/>
    <w:rsid w:val="009A3989"/>
    <w:rsid w:val="009B1818"/>
    <w:rsid w:val="009B4903"/>
    <w:rsid w:val="009B7B49"/>
    <w:rsid w:val="009C2671"/>
    <w:rsid w:val="00A23378"/>
    <w:rsid w:val="00A52B04"/>
    <w:rsid w:val="00A672BB"/>
    <w:rsid w:val="00AD16B9"/>
    <w:rsid w:val="00AF164E"/>
    <w:rsid w:val="00AF68F3"/>
    <w:rsid w:val="00B36CD4"/>
    <w:rsid w:val="00B45F71"/>
    <w:rsid w:val="00B474EF"/>
    <w:rsid w:val="00B47B84"/>
    <w:rsid w:val="00B70FF9"/>
    <w:rsid w:val="00BA1110"/>
    <w:rsid w:val="00BB16A4"/>
    <w:rsid w:val="00BB6CBB"/>
    <w:rsid w:val="00BF7DAF"/>
    <w:rsid w:val="00C12264"/>
    <w:rsid w:val="00C33AB0"/>
    <w:rsid w:val="00C731A7"/>
    <w:rsid w:val="00C84FAA"/>
    <w:rsid w:val="00C9477C"/>
    <w:rsid w:val="00C971A6"/>
    <w:rsid w:val="00C9785B"/>
    <w:rsid w:val="00CA16DC"/>
    <w:rsid w:val="00CB53A0"/>
    <w:rsid w:val="00CD5D0B"/>
    <w:rsid w:val="00CE14C7"/>
    <w:rsid w:val="00CF1771"/>
    <w:rsid w:val="00CF23EE"/>
    <w:rsid w:val="00D01C54"/>
    <w:rsid w:val="00D25B2A"/>
    <w:rsid w:val="00D3356E"/>
    <w:rsid w:val="00D408A0"/>
    <w:rsid w:val="00D51EB1"/>
    <w:rsid w:val="00D632AF"/>
    <w:rsid w:val="00D72C13"/>
    <w:rsid w:val="00D81E4C"/>
    <w:rsid w:val="00D86969"/>
    <w:rsid w:val="00DA37DA"/>
    <w:rsid w:val="00DA43DB"/>
    <w:rsid w:val="00DB2830"/>
    <w:rsid w:val="00DF1E6A"/>
    <w:rsid w:val="00E109C0"/>
    <w:rsid w:val="00E205B4"/>
    <w:rsid w:val="00E213F8"/>
    <w:rsid w:val="00E231C8"/>
    <w:rsid w:val="00E23B75"/>
    <w:rsid w:val="00E3695D"/>
    <w:rsid w:val="00E52DA2"/>
    <w:rsid w:val="00E65CD7"/>
    <w:rsid w:val="00E75D8D"/>
    <w:rsid w:val="00E80284"/>
    <w:rsid w:val="00E81ACF"/>
    <w:rsid w:val="00E830A1"/>
    <w:rsid w:val="00E8334E"/>
    <w:rsid w:val="00E853CF"/>
    <w:rsid w:val="00ED0B28"/>
    <w:rsid w:val="00EE0062"/>
    <w:rsid w:val="00F24EC5"/>
    <w:rsid w:val="00F26E0D"/>
    <w:rsid w:val="00F77CEA"/>
    <w:rsid w:val="00FA29A3"/>
    <w:rsid w:val="00FA3738"/>
    <w:rsid w:val="00FA7907"/>
    <w:rsid w:val="00FC671C"/>
    <w:rsid w:val="00FD4561"/>
    <w:rsid w:val="00FF1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39A7D2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character" w:customStyle="1" w:styleId="None">
    <w:name w:val="None"/>
    <w:rsid w:val="00460EB9"/>
  </w:style>
  <w:style w:type="paragraph" w:customStyle="1" w:styleId="BodyA">
    <w:name w:val="Body A"/>
    <w:rsid w:val="00460EB9"/>
    <w:pPr>
      <w:pBdr>
        <w:top w:val="nil"/>
        <w:left w:val="nil"/>
        <w:bottom w:val="nil"/>
        <w:right w:val="nil"/>
        <w:between w:val="nil"/>
        <w:bar w:val="nil"/>
      </w:pBdr>
      <w:ind w:left="720"/>
    </w:pPr>
    <w:rPr>
      <w:rFonts w:ascii="Calibri" w:eastAsia="Arial Unicode MS" w:hAnsi="Calibri" w:cs="Arial Unicode MS"/>
      <w:color w:val="000000"/>
      <w:sz w:val="22"/>
      <w:szCs w:val="22"/>
      <w:u w:color="000000"/>
      <w:bdr w:val="nil"/>
      <w:lang w:eastAsia="lv-LV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Style6">
    <w:name w:val="Style6"/>
    <w:rsid w:val="00460EB9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line="283" w:lineRule="exact"/>
      <w:jc w:val="center"/>
    </w:pPr>
    <w:rPr>
      <w:rFonts w:ascii="Arial" w:eastAsia="Arial" w:hAnsi="Arial" w:cs="Arial"/>
      <w:color w:val="000000"/>
      <w:u w:color="000000"/>
      <w:bdr w:val="nil"/>
      <w:lang w:eastAsia="lv-LV"/>
    </w:rPr>
  </w:style>
  <w:style w:type="table" w:customStyle="1" w:styleId="TableNormal0">
    <w:name w:val="Table Normal_0"/>
    <w:rsid w:val="00460EB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0"/>
      <w:szCs w:val="20"/>
      <w:bdr w:val="nil"/>
      <w:lang w:eastAsia="lv-LV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arakstarindkopa">
    <w:name w:val="List Paragraph"/>
    <w:basedOn w:val="Parasts"/>
    <w:qFormat/>
    <w:rsid w:val="00460EB9"/>
    <w:pPr>
      <w:ind w:left="720"/>
      <w:contextualSpacing/>
    </w:pPr>
  </w:style>
  <w:style w:type="paragraph" w:styleId="Prskatjums">
    <w:name w:val="Revision"/>
    <w:hidden/>
    <w:uiPriority w:val="99"/>
    <w:semiHidden/>
    <w:rsid w:val="001B5152"/>
  </w:style>
  <w:style w:type="character" w:styleId="Komentraatsauce">
    <w:name w:val="annotation reference"/>
    <w:basedOn w:val="Noklusjumarindkopasfonts"/>
    <w:uiPriority w:val="99"/>
    <w:semiHidden/>
    <w:unhideWhenUsed/>
    <w:rsid w:val="00286193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286193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286193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286193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28619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98F0CF-9CD6-44B8-8822-D12BF1D49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2866</Words>
  <Characters>1635</Characters>
  <Application>Microsoft Office Word</Application>
  <DocSecurity>0</DocSecurity>
  <Lines>13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Mārīte Kiselevska</cp:lastModifiedBy>
  <cp:revision>16</cp:revision>
  <dcterms:created xsi:type="dcterms:W3CDTF">2026-04-27T17:40:00Z</dcterms:created>
  <dcterms:modified xsi:type="dcterms:W3CDTF">2026-06-04T11:37:00Z</dcterms:modified>
</cp:coreProperties>
</file>