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4630" w14:textId="77777777" w:rsidR="004D516C" w:rsidRDefault="00246040" w:rsidP="00564CA6">
      <w:r>
        <w:rPr>
          <w:noProof/>
        </w:rPr>
        <w:drawing>
          <wp:inline distT="0" distB="0" distL="0" distR="0" wp14:anchorId="05666274" wp14:editId="35B4AF0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282B" w14:textId="1CF75C55" w:rsidR="009614C9" w:rsidRPr="00D96AE0" w:rsidRDefault="00246040" w:rsidP="009614C9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ab/>
      </w:r>
      <w:r w:rsidR="009614C9" w:rsidRPr="00D96AE0">
        <w:rPr>
          <w:rFonts w:ascii="Times New Roman" w:hAnsi="Times New Roman" w:cs="Times New Roman"/>
          <w:noProof/>
        </w:rPr>
        <w:t xml:space="preserve">PROJEKTS uz </w:t>
      </w:r>
      <w:r w:rsidR="009614C9">
        <w:rPr>
          <w:rFonts w:ascii="Times New Roman" w:hAnsi="Times New Roman" w:cs="Times New Roman"/>
          <w:noProof/>
        </w:rPr>
        <w:t>03</w:t>
      </w:r>
      <w:r w:rsidR="009614C9" w:rsidRPr="00D96AE0">
        <w:rPr>
          <w:rFonts w:ascii="Times New Roman" w:hAnsi="Times New Roman" w:cs="Times New Roman"/>
          <w:noProof/>
        </w:rPr>
        <w:t>.0</w:t>
      </w:r>
      <w:r w:rsidR="009614C9">
        <w:rPr>
          <w:rFonts w:ascii="Times New Roman" w:hAnsi="Times New Roman" w:cs="Times New Roman"/>
          <w:noProof/>
        </w:rPr>
        <w:t>6</w:t>
      </w:r>
      <w:r w:rsidR="009614C9" w:rsidRPr="00D96AE0">
        <w:rPr>
          <w:rFonts w:ascii="Times New Roman" w:hAnsi="Times New Roman" w:cs="Times New Roman"/>
          <w:noProof/>
        </w:rPr>
        <w:t>.2026.</w:t>
      </w:r>
    </w:p>
    <w:p w14:paraId="6CFFBEC7" w14:textId="77777777" w:rsidR="009614C9" w:rsidRPr="00D96AE0" w:rsidRDefault="009614C9" w:rsidP="009614C9">
      <w:pPr>
        <w:jc w:val="right"/>
        <w:rPr>
          <w:rFonts w:ascii="Times New Roman" w:hAnsi="Times New Roman" w:cs="Times New Roman"/>
          <w:noProof/>
        </w:rPr>
      </w:pPr>
    </w:p>
    <w:p w14:paraId="2A46CB3C" w14:textId="77777777" w:rsidR="009614C9" w:rsidRPr="00D96AE0" w:rsidRDefault="009614C9" w:rsidP="009614C9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vēlamais datums izskatīšanai: [</w:t>
      </w:r>
      <w:r>
        <w:rPr>
          <w:rFonts w:ascii="Times New Roman" w:hAnsi="Times New Roman" w:cs="Times New Roman"/>
          <w:noProof/>
        </w:rPr>
        <w:t>A</w:t>
      </w:r>
      <w:r w:rsidRPr="00D96AE0">
        <w:rPr>
          <w:rFonts w:ascii="Times New Roman" w:hAnsi="Times New Roman" w:cs="Times New Roman"/>
          <w:noProof/>
        </w:rPr>
        <w:t xml:space="preserve">K] </w:t>
      </w:r>
      <w:r>
        <w:rPr>
          <w:rFonts w:ascii="Times New Roman" w:hAnsi="Times New Roman" w:cs="Times New Roman"/>
          <w:noProof/>
        </w:rPr>
        <w:t>10</w:t>
      </w:r>
      <w:r w:rsidRPr="00D96AE0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D96AE0">
        <w:rPr>
          <w:rFonts w:ascii="Times New Roman" w:hAnsi="Times New Roman" w:cs="Times New Roman"/>
          <w:noProof/>
        </w:rPr>
        <w:t>.2026.</w:t>
      </w:r>
    </w:p>
    <w:p w14:paraId="78EF88D9" w14:textId="77777777" w:rsidR="009614C9" w:rsidRPr="00D96AE0" w:rsidRDefault="009614C9" w:rsidP="009614C9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5</w:t>
      </w:r>
      <w:r w:rsidRPr="00D96AE0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D96AE0">
        <w:rPr>
          <w:rFonts w:ascii="Times New Roman" w:hAnsi="Times New Roman" w:cs="Times New Roman"/>
          <w:noProof/>
        </w:rPr>
        <w:t>.2026.</w:t>
      </w:r>
    </w:p>
    <w:p w14:paraId="1861D4AF" w14:textId="77777777" w:rsidR="009614C9" w:rsidRPr="00D96AE0" w:rsidRDefault="009614C9" w:rsidP="009614C9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sagatavotājs un ziņotājs: Guna Cielava</w:t>
      </w:r>
    </w:p>
    <w:p w14:paraId="7C290E1E" w14:textId="77777777" w:rsidR="009614C9" w:rsidRPr="00D96AE0" w:rsidRDefault="009614C9" w:rsidP="009614C9">
      <w:pPr>
        <w:jc w:val="right"/>
        <w:rPr>
          <w:rFonts w:ascii="Times New Roman" w:hAnsi="Times New Roman" w:cs="Times New Roman"/>
          <w:noProof/>
        </w:rPr>
      </w:pPr>
    </w:p>
    <w:p w14:paraId="4E0F9F37" w14:textId="77777777" w:rsidR="009614C9" w:rsidRPr="00300102" w:rsidRDefault="009614C9" w:rsidP="009614C9">
      <w:pPr>
        <w:jc w:val="right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  <w:color w:val="000000" w:themeColor="text1"/>
        </w:rPr>
        <w:t xml:space="preserve">                                                                                                                            </w:t>
      </w:r>
    </w:p>
    <w:p w14:paraId="485BE6CF" w14:textId="77777777" w:rsidR="009614C9" w:rsidRPr="00300102" w:rsidRDefault="009614C9" w:rsidP="009614C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0010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00102">
        <w:rPr>
          <w:rFonts w:ascii="Times New Roman" w:hAnsi="Times New Roman" w:cs="Times New Roman"/>
          <w:noProof/>
          <w:sz w:val="28"/>
          <w:szCs w:val="28"/>
        </w:rPr>
        <w:tab/>
      </w:r>
    </w:p>
    <w:p w14:paraId="08B26746" w14:textId="77777777" w:rsidR="009614C9" w:rsidRPr="00300102" w:rsidRDefault="009614C9" w:rsidP="009614C9">
      <w:pPr>
        <w:jc w:val="center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</w:rPr>
        <w:t>Ādažos, Ādažu novadā</w:t>
      </w:r>
    </w:p>
    <w:p w14:paraId="3F309443" w14:textId="77777777" w:rsidR="009614C9" w:rsidRPr="00300102" w:rsidRDefault="009614C9" w:rsidP="009614C9">
      <w:pPr>
        <w:jc w:val="center"/>
        <w:rPr>
          <w:rFonts w:ascii="Times New Roman" w:hAnsi="Times New Roman" w:cs="Times New Roman"/>
          <w:noProof/>
        </w:rPr>
      </w:pPr>
    </w:p>
    <w:p w14:paraId="45B4B225" w14:textId="77777777" w:rsidR="009614C9" w:rsidRPr="00300102" w:rsidRDefault="009614C9" w:rsidP="009614C9">
      <w:pPr>
        <w:rPr>
          <w:rFonts w:ascii="Times New Roman" w:hAnsi="Times New Roman" w:cs="Times New Roman"/>
          <w:b/>
        </w:rPr>
      </w:pPr>
      <w:r w:rsidRPr="00C406BF">
        <w:rPr>
          <w:rFonts w:ascii="Times New Roman" w:hAnsi="Times New Roman" w:cs="Times New Roman"/>
        </w:rPr>
        <w:t>2026. gada 2</w:t>
      </w:r>
      <w:r>
        <w:rPr>
          <w:rFonts w:ascii="Times New Roman" w:hAnsi="Times New Roman" w:cs="Times New Roman"/>
        </w:rPr>
        <w:t>5</w:t>
      </w:r>
      <w:r w:rsidRPr="00C406B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jūnijā</w:t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300102">
        <w:rPr>
          <w:rFonts w:ascii="Times New Roman" w:hAnsi="Times New Roman" w:cs="Times New Roman"/>
          <w:b/>
        </w:rPr>
        <w:t>Nr</w:t>
      </w:r>
      <w:proofErr w:type="spellEnd"/>
      <w:r w:rsidRPr="00300102">
        <w:rPr>
          <w:rFonts w:ascii="Times New Roman" w:hAnsi="Times New Roman" w:cs="Times New Roman"/>
          <w:b/>
        </w:rPr>
        <w:t>.</w:t>
      </w:r>
      <w:r w:rsidRPr="00300102">
        <w:rPr>
          <w:rFonts w:ascii="Times New Roman" w:hAnsi="Times New Roman" w:cs="Times New Roman"/>
          <w:noProof/>
        </w:rPr>
        <w:fldChar w:fldCharType="begin"/>
      </w:r>
      <w:r w:rsidRPr="00300102">
        <w:rPr>
          <w:rFonts w:ascii="Times New Roman" w:hAnsi="Times New Roman" w:cs="Times New Roman"/>
          <w:noProof/>
        </w:rPr>
        <w:instrText>MERGEFIELD DOKREGNUMURS</w:instrText>
      </w:r>
      <w:r w:rsidRPr="00300102">
        <w:rPr>
          <w:rFonts w:ascii="Times New Roman" w:hAnsi="Times New Roman" w:cs="Times New Roman"/>
          <w:noProof/>
        </w:rPr>
        <w:fldChar w:fldCharType="separate"/>
      </w:r>
      <w:r w:rsidRPr="00300102">
        <w:rPr>
          <w:rFonts w:ascii="Times New Roman" w:hAnsi="Times New Roman" w:cs="Times New Roman"/>
          <w:noProof/>
        </w:rPr>
        <w:t>«DOKREGNUMURS»</w:t>
      </w:r>
      <w:r w:rsidRPr="00300102">
        <w:rPr>
          <w:rFonts w:ascii="Times New Roman" w:hAnsi="Times New Roman" w:cs="Times New Roman"/>
          <w:noProof/>
        </w:rPr>
        <w:fldChar w:fldCharType="end"/>
      </w:r>
    </w:p>
    <w:p w14:paraId="40230D2F" w14:textId="77777777" w:rsidR="009614C9" w:rsidRPr="00300102" w:rsidRDefault="009614C9" w:rsidP="009614C9">
      <w:pPr>
        <w:jc w:val="both"/>
        <w:rPr>
          <w:rFonts w:ascii="Times New Roman" w:hAnsi="Times New Roman" w:cs="Times New Roman"/>
        </w:rPr>
      </w:pPr>
      <w:r w:rsidRPr="00300102">
        <w:rPr>
          <w:rFonts w:ascii="Times New Roman" w:hAnsi="Times New Roman" w:cs="Times New Roman"/>
        </w:rPr>
        <w:tab/>
      </w:r>
    </w:p>
    <w:p w14:paraId="5328345F" w14:textId="1BBD9274" w:rsidR="00530BB7" w:rsidRDefault="00530BB7" w:rsidP="009614C9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bCs/>
        </w:rPr>
      </w:pPr>
    </w:p>
    <w:p w14:paraId="486E043E" w14:textId="0D831E68" w:rsidR="00564CA6" w:rsidRPr="00EE4ED7" w:rsidRDefault="00246040" w:rsidP="00564CA6">
      <w:pPr>
        <w:jc w:val="center"/>
        <w:rPr>
          <w:rFonts w:ascii="Times New Roman" w:hAnsi="Times New Roman" w:cs="Times New Roman"/>
          <w:b/>
          <w:bCs/>
        </w:rPr>
      </w:pPr>
      <w:r w:rsidRPr="00EE4ED7">
        <w:rPr>
          <w:rFonts w:ascii="Times New Roman" w:hAnsi="Times New Roman" w:cs="Times New Roman"/>
          <w:b/>
          <w:bCs/>
        </w:rPr>
        <w:t>Par adrešu piešķiršanu rindu mājai un dzīvokļiem Rīgas gatv</w:t>
      </w:r>
      <w:r w:rsidR="008C7A59">
        <w:rPr>
          <w:rFonts w:ascii="Times New Roman" w:hAnsi="Times New Roman" w:cs="Times New Roman"/>
          <w:b/>
          <w:bCs/>
        </w:rPr>
        <w:t>ē</w:t>
      </w:r>
      <w:r w:rsidRPr="00EE4ED7">
        <w:rPr>
          <w:rFonts w:ascii="Times New Roman" w:hAnsi="Times New Roman" w:cs="Times New Roman"/>
          <w:b/>
          <w:bCs/>
        </w:rPr>
        <w:t xml:space="preserve"> </w:t>
      </w:r>
      <w:r w:rsidR="00B142B5">
        <w:rPr>
          <w:rFonts w:ascii="Times New Roman" w:hAnsi="Times New Roman" w:cs="Times New Roman"/>
          <w:b/>
          <w:bCs/>
        </w:rPr>
        <w:t>68</w:t>
      </w:r>
      <w:r w:rsidRPr="00EE4ED7">
        <w:rPr>
          <w:rFonts w:ascii="Times New Roman" w:hAnsi="Times New Roman" w:cs="Times New Roman"/>
          <w:b/>
          <w:bCs/>
        </w:rPr>
        <w:t xml:space="preserve">, Ādažos </w:t>
      </w:r>
    </w:p>
    <w:p w14:paraId="3FA58F4C" w14:textId="77777777" w:rsidR="00564CA6" w:rsidRPr="00246040" w:rsidRDefault="00564CA6" w:rsidP="00564CA6">
      <w:pPr>
        <w:rPr>
          <w:rFonts w:ascii="Times New Roman" w:hAnsi="Times New Roman" w:cs="Times New Roman"/>
          <w:iCs/>
        </w:rPr>
      </w:pPr>
    </w:p>
    <w:p w14:paraId="4D77291B" w14:textId="4BC25B01" w:rsidR="00564CA6" w:rsidRDefault="00246040" w:rsidP="00EE4ED7">
      <w:pPr>
        <w:spacing w:after="120"/>
        <w:jc w:val="both"/>
        <w:rPr>
          <w:rFonts w:ascii="Times New Roman" w:hAnsi="Times New Roman" w:cs="Times New Roman"/>
        </w:rPr>
      </w:pPr>
      <w:r w:rsidRPr="006670BA">
        <w:rPr>
          <w:rFonts w:ascii="Times New Roman" w:hAnsi="Times New Roman" w:cs="Times New Roman"/>
        </w:rPr>
        <w:t xml:space="preserve">Ādažu novada </w:t>
      </w:r>
      <w:r w:rsidR="00BB16A4" w:rsidRPr="006670BA">
        <w:rPr>
          <w:rFonts w:ascii="Times New Roman" w:hAnsi="Times New Roman" w:cs="Times New Roman"/>
        </w:rPr>
        <w:t xml:space="preserve">pašvaldības </w:t>
      </w:r>
      <w:r w:rsidRPr="006670BA">
        <w:rPr>
          <w:rFonts w:ascii="Times New Roman" w:hAnsi="Times New Roman" w:cs="Times New Roman"/>
        </w:rPr>
        <w:t>dom</w:t>
      </w:r>
      <w:r w:rsidR="00BB16A4" w:rsidRPr="006670BA">
        <w:rPr>
          <w:rFonts w:ascii="Times New Roman" w:hAnsi="Times New Roman" w:cs="Times New Roman"/>
        </w:rPr>
        <w:t xml:space="preserve">e izskatīja </w:t>
      </w:r>
      <w:r w:rsidR="00EE4ED7" w:rsidRPr="006670BA">
        <w:rPr>
          <w:rFonts w:ascii="Times New Roman" w:hAnsi="Times New Roman" w:cs="Times New Roman"/>
        </w:rPr>
        <w:t xml:space="preserve">SIA </w:t>
      </w:r>
      <w:r w:rsidRPr="006670BA">
        <w:rPr>
          <w:rFonts w:ascii="Times New Roman" w:hAnsi="Times New Roman" w:cs="Times New Roman"/>
        </w:rPr>
        <w:t>“</w:t>
      </w:r>
      <w:r w:rsidR="00335665" w:rsidRPr="006670BA">
        <w:rPr>
          <w:rFonts w:ascii="Times New Roman" w:hAnsi="Times New Roman" w:cs="Times New Roman"/>
          <w:sz w:val="23"/>
          <w:szCs w:val="23"/>
          <w:shd w:val="clear" w:color="auto" w:fill="FFFFFF"/>
        </w:rPr>
        <w:t>AQUA SAN</w:t>
      </w:r>
      <w:r w:rsidRPr="006670BA">
        <w:rPr>
          <w:rFonts w:ascii="Times New Roman" w:hAnsi="Times New Roman" w:cs="Times New Roman"/>
        </w:rPr>
        <w:t>”</w:t>
      </w:r>
      <w:r w:rsidR="00EE4ED7" w:rsidRPr="006670BA">
        <w:rPr>
          <w:rFonts w:ascii="Times New Roman" w:hAnsi="Times New Roman" w:cs="Times New Roman"/>
        </w:rPr>
        <w:t xml:space="preserve"> (</w:t>
      </w:r>
      <w:proofErr w:type="spellStart"/>
      <w:r w:rsidR="00EE4ED7" w:rsidRPr="006670BA">
        <w:rPr>
          <w:rFonts w:ascii="Times New Roman" w:hAnsi="Times New Roman" w:cs="Times New Roman"/>
        </w:rPr>
        <w:t>reģ</w:t>
      </w:r>
      <w:proofErr w:type="spellEnd"/>
      <w:r w:rsidR="00EE4ED7" w:rsidRPr="006670BA">
        <w:rPr>
          <w:rFonts w:ascii="Times New Roman" w:hAnsi="Times New Roman" w:cs="Times New Roman"/>
        </w:rPr>
        <w:t xml:space="preserve">. Nr. </w:t>
      </w:r>
      <w:r w:rsidR="006F23AF" w:rsidRPr="006670BA">
        <w:rPr>
          <w:rFonts w:ascii="Times New Roman" w:hAnsi="Times New Roman" w:cs="Times New Roman"/>
        </w:rPr>
        <w:t>40003722720</w:t>
      </w:r>
      <w:r w:rsidR="00EE4ED7" w:rsidRPr="006670BA">
        <w:rPr>
          <w:rFonts w:ascii="Times New Roman" w:hAnsi="Times New Roman" w:cs="Times New Roman"/>
        </w:rPr>
        <w:t>, juridiskā adrese</w:t>
      </w:r>
      <w:r w:rsidR="008C7A59" w:rsidRPr="006670BA">
        <w:rPr>
          <w:rFonts w:ascii="Times New Roman" w:hAnsi="Times New Roman" w:cs="Times New Roman"/>
        </w:rPr>
        <w:t>:</w:t>
      </w:r>
      <w:r w:rsidR="00EE4ED7" w:rsidRPr="006670BA">
        <w:rPr>
          <w:rFonts w:ascii="Times New Roman" w:hAnsi="Times New Roman" w:cs="Times New Roman"/>
        </w:rPr>
        <w:t xml:space="preserve"> </w:t>
      </w:r>
      <w:r w:rsidR="0074005E" w:rsidRPr="006670BA">
        <w:rPr>
          <w:rFonts w:ascii="Times New Roman" w:hAnsi="Times New Roman" w:cs="Times New Roman"/>
        </w:rPr>
        <w:t>Brīvības gatve 292, Rīga, LV-1006</w:t>
      </w:r>
      <w:r w:rsidR="00EE4ED7" w:rsidRPr="006670BA">
        <w:rPr>
          <w:rFonts w:ascii="Times New Roman" w:hAnsi="Times New Roman" w:cs="Times New Roman"/>
        </w:rPr>
        <w:t>) 2</w:t>
      </w:r>
      <w:r w:rsidR="006670BA" w:rsidRPr="006670BA">
        <w:rPr>
          <w:rFonts w:ascii="Times New Roman" w:hAnsi="Times New Roman" w:cs="Times New Roman"/>
        </w:rPr>
        <w:t>5</w:t>
      </w:r>
      <w:r w:rsidR="00EE4ED7" w:rsidRPr="006670BA">
        <w:rPr>
          <w:rFonts w:ascii="Times New Roman" w:hAnsi="Times New Roman" w:cs="Times New Roman"/>
        </w:rPr>
        <w:t>.0</w:t>
      </w:r>
      <w:r w:rsidR="006670BA" w:rsidRPr="006670BA">
        <w:rPr>
          <w:rFonts w:ascii="Times New Roman" w:hAnsi="Times New Roman" w:cs="Times New Roman"/>
        </w:rPr>
        <w:t>5</w:t>
      </w:r>
      <w:r w:rsidR="00EE4ED7" w:rsidRPr="006670BA">
        <w:rPr>
          <w:rFonts w:ascii="Times New Roman" w:hAnsi="Times New Roman" w:cs="Times New Roman"/>
        </w:rPr>
        <w:t>.202</w:t>
      </w:r>
      <w:r w:rsidR="006670BA" w:rsidRPr="006670BA">
        <w:rPr>
          <w:rFonts w:ascii="Times New Roman" w:hAnsi="Times New Roman" w:cs="Times New Roman"/>
        </w:rPr>
        <w:t>6</w:t>
      </w:r>
      <w:r w:rsidR="008C7A59" w:rsidRPr="006670BA">
        <w:rPr>
          <w:rFonts w:ascii="Times New Roman" w:hAnsi="Times New Roman" w:cs="Times New Roman"/>
        </w:rPr>
        <w:t>.</w:t>
      </w:r>
      <w:r w:rsidR="00EE4ED7" w:rsidRPr="006670BA">
        <w:rPr>
          <w:rFonts w:ascii="Times New Roman" w:hAnsi="Times New Roman" w:cs="Times New Roman"/>
        </w:rPr>
        <w:t xml:space="preserve"> iesniegumu (</w:t>
      </w:r>
      <w:proofErr w:type="spellStart"/>
      <w:r w:rsidR="00EE4ED7" w:rsidRPr="006670BA">
        <w:rPr>
          <w:rFonts w:ascii="Times New Roman" w:hAnsi="Times New Roman" w:cs="Times New Roman"/>
        </w:rPr>
        <w:t>reģ</w:t>
      </w:r>
      <w:proofErr w:type="spellEnd"/>
      <w:r w:rsidR="00EE4ED7" w:rsidRPr="006670BA">
        <w:rPr>
          <w:rFonts w:ascii="Times New Roman" w:hAnsi="Times New Roman" w:cs="Times New Roman"/>
        </w:rPr>
        <w:t xml:space="preserve">. Nr. </w:t>
      </w:r>
      <w:r w:rsidR="003941A7" w:rsidRPr="006670BA">
        <w:rPr>
          <w:rFonts w:ascii="Times New Roman" w:hAnsi="Times New Roman" w:cs="Times New Roman"/>
          <w:sz w:val="21"/>
          <w:szCs w:val="21"/>
          <w:shd w:val="clear" w:color="auto" w:fill="FFFFFF"/>
        </w:rPr>
        <w:t>ĀNP/1-11-1/26/3245</w:t>
      </w:r>
      <w:r w:rsidR="00EE4ED7" w:rsidRPr="006670BA">
        <w:rPr>
          <w:rFonts w:ascii="Times New Roman" w:eastAsia="Times New Roman" w:hAnsi="Times New Roman" w:cs="Times New Roman"/>
          <w:lang w:eastAsia="lv-LV"/>
        </w:rPr>
        <w:t xml:space="preserve">) ar lūgumu piešķirt adreses 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 xml:space="preserve">katrai no </w:t>
      </w:r>
      <w:proofErr w:type="spellStart"/>
      <w:r w:rsidR="00AF5C24" w:rsidRPr="006670BA">
        <w:rPr>
          <w:rFonts w:ascii="Times New Roman" w:eastAsia="Times New Roman" w:hAnsi="Times New Roman" w:cs="Times New Roman"/>
          <w:lang w:eastAsia="lv-LV"/>
        </w:rPr>
        <w:t>jaunuzbūvētās</w:t>
      </w:r>
      <w:proofErr w:type="spellEnd"/>
      <w:r w:rsidR="00AF5C24" w:rsidRPr="006670BA">
        <w:rPr>
          <w:rFonts w:ascii="Times New Roman" w:eastAsia="Times New Roman" w:hAnsi="Times New Roman" w:cs="Times New Roman"/>
          <w:lang w:eastAsia="lv-LV"/>
        </w:rPr>
        <w:t xml:space="preserve"> rindu mājas sekcijām (68-1; 68-2; 68-3)</w:t>
      </w:r>
      <w:r w:rsidR="00B63F45" w:rsidRPr="006670BA">
        <w:rPr>
          <w:rFonts w:ascii="Times New Roman" w:eastAsia="Times New Roman" w:hAnsi="Times New Roman" w:cs="Times New Roman"/>
          <w:lang w:eastAsia="lv-LV"/>
        </w:rPr>
        <w:t>,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 xml:space="preserve"> kas </w:t>
      </w:r>
      <w:r w:rsidR="0070597C" w:rsidRPr="006670BA">
        <w:rPr>
          <w:rFonts w:ascii="Times New Roman" w:eastAsia="Times New Roman" w:hAnsi="Times New Roman" w:cs="Times New Roman"/>
          <w:lang w:eastAsia="lv-LV"/>
        </w:rPr>
        <w:t>atrodas uz nekustamā īpašuma ar kadastra numuru 8044 </w:t>
      </w:r>
      <w:r w:rsidR="00A4545F" w:rsidRPr="006670BA">
        <w:rPr>
          <w:rFonts w:ascii="Times New Roman" w:eastAsia="Times New Roman" w:hAnsi="Times New Roman" w:cs="Times New Roman"/>
          <w:lang w:eastAsia="lv-LV"/>
        </w:rPr>
        <w:t xml:space="preserve">007 0640 sastāvā esošas zemes vienības ar 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>kadastra apzīmējums 8044</w:t>
      </w:r>
      <w:r w:rsidR="00BC2D5C">
        <w:rPr>
          <w:rFonts w:ascii="Times New Roman" w:eastAsia="Times New Roman" w:hAnsi="Times New Roman" w:cs="Times New Roman"/>
          <w:lang w:eastAsia="lv-LV"/>
        </w:rPr>
        <w:t> 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>007</w:t>
      </w:r>
      <w:r w:rsidR="00BC2D5C">
        <w:rPr>
          <w:rFonts w:ascii="Times New Roman" w:eastAsia="Times New Roman" w:hAnsi="Times New Roman" w:cs="Times New Roman"/>
          <w:lang w:eastAsia="lv-LV"/>
        </w:rPr>
        <w:t> </w:t>
      </w:r>
      <w:r w:rsidR="00A4545F" w:rsidRPr="006670BA">
        <w:rPr>
          <w:rFonts w:ascii="Times New Roman" w:eastAsia="Times New Roman" w:hAnsi="Times New Roman" w:cs="Times New Roman"/>
          <w:lang w:eastAsia="lv-LV"/>
        </w:rPr>
        <w:t xml:space="preserve">0634 un adresi </w:t>
      </w:r>
      <w:r w:rsidR="00A34742" w:rsidRPr="006670BA">
        <w:rPr>
          <w:rFonts w:ascii="Times New Roman" w:eastAsia="Times New Roman" w:hAnsi="Times New Roman" w:cs="Times New Roman"/>
          <w:lang w:eastAsia="lv-LV"/>
        </w:rPr>
        <w:t>–</w:t>
      </w:r>
      <w:r w:rsidR="00A4545F" w:rsidRPr="006670BA">
        <w:rPr>
          <w:rFonts w:ascii="Times New Roman" w:eastAsia="Times New Roman" w:hAnsi="Times New Roman" w:cs="Times New Roman"/>
          <w:lang w:eastAsia="lv-LV"/>
        </w:rPr>
        <w:t xml:space="preserve"> </w:t>
      </w:r>
      <w:r w:rsidR="00A34742" w:rsidRPr="006670BA">
        <w:rPr>
          <w:rFonts w:ascii="Times New Roman" w:eastAsia="Times New Roman" w:hAnsi="Times New Roman" w:cs="Times New Roman"/>
          <w:lang w:eastAsia="lv-LV"/>
        </w:rPr>
        <w:t>Rīgas gatve 68, Ādaži, Ādažu nov</w:t>
      </w:r>
      <w:r w:rsidR="00EE4ED7" w:rsidRPr="006670BA">
        <w:rPr>
          <w:rFonts w:ascii="Times New Roman" w:hAnsi="Times New Roman" w:cs="Times New Roman"/>
        </w:rPr>
        <w:t xml:space="preserve">. </w:t>
      </w:r>
      <w:r w:rsidR="006B0EC9" w:rsidRPr="006670BA">
        <w:rPr>
          <w:rFonts w:ascii="Times New Roman" w:hAnsi="Times New Roman" w:cs="Times New Roman"/>
        </w:rPr>
        <w:t>(turpmāk - Īpašums).</w:t>
      </w:r>
    </w:p>
    <w:p w14:paraId="26B816CB" w14:textId="20DDF49D" w:rsidR="007F1AE4" w:rsidRDefault="007023C0" w:rsidP="00EE4ED7">
      <w:pPr>
        <w:spacing w:after="120"/>
        <w:jc w:val="both"/>
        <w:rPr>
          <w:rFonts w:ascii="Times New Roman" w:hAnsi="Times New Roman" w:cs="Times New Roman"/>
        </w:rPr>
      </w:pPr>
      <w:r w:rsidRPr="007023C0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4D6E17FA" w14:textId="420D5CC9" w:rsidR="007023C0" w:rsidRPr="007023C0" w:rsidRDefault="00246040" w:rsidP="00EE4ED7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023C0">
        <w:rPr>
          <w:rFonts w:ascii="Times New Roman" w:hAnsi="Times New Roman" w:cs="Times New Roman"/>
          <w:sz w:val="24"/>
          <w:szCs w:val="24"/>
        </w:rPr>
        <w:t>Saskaņā ar ierakstu Rīgas rajona tiesas Ādažu pagasta zemesgrāmatas nodalījumā Nr.</w:t>
      </w:r>
      <w:r w:rsidR="00433DFA">
        <w:rPr>
          <w:rFonts w:ascii="Times New Roman" w:hAnsi="Times New Roman" w:cs="Times New Roman"/>
          <w:sz w:val="24"/>
          <w:szCs w:val="24"/>
        </w:rPr>
        <w:t> </w:t>
      </w:r>
      <w:r w:rsidR="002E3910" w:rsidRPr="007023C0">
        <w:rPr>
          <w:rFonts w:ascii="Times New Roman" w:hAnsi="Times New Roman" w:cs="Times New Roman"/>
          <w:sz w:val="24"/>
          <w:szCs w:val="24"/>
        </w:rPr>
        <w:t>100000676877</w:t>
      </w:r>
      <w:r w:rsidRPr="007023C0">
        <w:rPr>
          <w:rFonts w:ascii="Times New Roman" w:hAnsi="Times New Roman" w:cs="Times New Roman"/>
          <w:sz w:val="24"/>
          <w:szCs w:val="24"/>
        </w:rPr>
        <w:t xml:space="preserve"> </w:t>
      </w:r>
      <w:r w:rsidR="004A1BF9" w:rsidRPr="007023C0">
        <w:rPr>
          <w:rFonts w:ascii="Times New Roman" w:hAnsi="Times New Roman" w:cs="Times New Roman"/>
          <w:sz w:val="24"/>
          <w:szCs w:val="24"/>
        </w:rPr>
        <w:t>Īpašums</w:t>
      </w:r>
      <w:r w:rsidR="00C47B5B" w:rsidRPr="00C47B5B">
        <w:t xml:space="preserve"> </w:t>
      </w:r>
      <w:r w:rsidR="00C47B5B" w:rsidRPr="00C47B5B">
        <w:rPr>
          <w:rFonts w:ascii="Times New Roman" w:hAnsi="Times New Roman" w:cs="Times New Roman"/>
          <w:sz w:val="24"/>
          <w:szCs w:val="24"/>
        </w:rPr>
        <w:t>pieder SIA " AQUA SAN"</w:t>
      </w:r>
      <w:r w:rsidRPr="007023C0">
        <w:rPr>
          <w:rFonts w:ascii="Times New Roman" w:hAnsi="Times New Roman" w:cs="Times New Roman"/>
          <w:sz w:val="24"/>
          <w:szCs w:val="24"/>
        </w:rPr>
        <w:t>.</w:t>
      </w:r>
    </w:p>
    <w:p w14:paraId="5A3D1A74" w14:textId="1B2207E4" w:rsidR="00BC2D5C" w:rsidRPr="00BC2D5C" w:rsidRDefault="00561787" w:rsidP="00BC2D5C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83D97">
        <w:rPr>
          <w:rFonts w:ascii="Times New Roman" w:hAnsi="Times New Roman" w:cs="Times New Roman"/>
          <w:sz w:val="24"/>
          <w:szCs w:val="24"/>
        </w:rPr>
        <w:t>Saskaņā ar būvniecības ieceres dokumentācijā (Būvniecības informācijas sistēmas būvniecības lieta Nr.</w:t>
      </w:r>
      <w:r w:rsidR="00433DFA">
        <w:rPr>
          <w:rFonts w:ascii="Times New Roman" w:hAnsi="Times New Roman" w:cs="Times New Roman"/>
          <w:sz w:val="24"/>
          <w:szCs w:val="24"/>
        </w:rPr>
        <w:t> </w:t>
      </w:r>
      <w:r w:rsidRPr="00883D97">
        <w:rPr>
          <w:rFonts w:ascii="Times New Roman" w:hAnsi="Times New Roman" w:cs="Times New Roman"/>
          <w:sz w:val="24"/>
          <w:szCs w:val="24"/>
        </w:rPr>
        <w:t>BIS-BL-751861-9943) norādīto informāciju rindu mājas būvprojektā ietvertajos stāvu plānos ir paredzēti trīs dzīvokļi (pielikumā – pirmā stāva plāns ar sekciju numuriem)</w:t>
      </w:r>
      <w:r w:rsidR="00433DFA">
        <w:rPr>
          <w:rFonts w:ascii="Times New Roman" w:hAnsi="Times New Roman" w:cs="Times New Roman"/>
          <w:sz w:val="24"/>
          <w:szCs w:val="24"/>
        </w:rPr>
        <w:t>.</w:t>
      </w:r>
    </w:p>
    <w:p w14:paraId="5D6393B5" w14:textId="168756F9" w:rsidR="00DF22C7" w:rsidRPr="005F57C1" w:rsidRDefault="00246040" w:rsidP="00DF22C7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57C1">
        <w:rPr>
          <w:rFonts w:ascii="Times New Roman" w:hAnsi="Times New Roman" w:cs="Times New Roman"/>
          <w:sz w:val="24"/>
          <w:szCs w:val="24"/>
        </w:rPr>
        <w:t>Ministru kabineta 29.06.2021. noteikumu Nr. 455 “Adresācijas noteikumi</w:t>
      </w:r>
      <w:r w:rsidR="00433DFA">
        <w:rPr>
          <w:rFonts w:ascii="Times New Roman" w:hAnsi="Times New Roman" w:cs="Times New Roman"/>
          <w:sz w:val="24"/>
          <w:szCs w:val="24"/>
        </w:rPr>
        <w:t>” noteic</w:t>
      </w:r>
      <w:r w:rsidR="00952727" w:rsidRPr="005F57C1">
        <w:rPr>
          <w:rFonts w:ascii="Times New Roman" w:hAnsi="Times New Roman" w:cs="Times New Roman"/>
          <w:sz w:val="24"/>
          <w:szCs w:val="24"/>
        </w:rPr>
        <w:t>:</w:t>
      </w:r>
    </w:p>
    <w:p w14:paraId="5506F4E1" w14:textId="2EA79809" w:rsidR="00E46EF6" w:rsidRPr="00BC2D5C" w:rsidRDefault="00961B23" w:rsidP="00DF22C7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1B23">
        <w:rPr>
          <w:rFonts w:ascii="Times New Roman" w:hAnsi="Times New Roman" w:cs="Times New Roman"/>
          <w:sz w:val="24"/>
          <w:szCs w:val="24"/>
        </w:rPr>
        <w:t xml:space="preserve"> </w:t>
      </w:r>
      <w:r w:rsidR="00246040" w:rsidRPr="00655DF3">
        <w:rPr>
          <w:rFonts w:ascii="Times New Roman" w:hAnsi="Times New Roman" w:cs="Times New Roman"/>
          <w:sz w:val="24"/>
          <w:szCs w:val="24"/>
          <w:u w:val="single"/>
        </w:rPr>
        <w:t>9. punkt</w:t>
      </w:r>
      <w:r w:rsidR="00804EE9" w:rsidRPr="00655DF3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2727"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</w:rPr>
        <w:t>-</w:t>
      </w:r>
      <w:r w:rsidR="00952727"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="00246040" w:rsidRPr="00655DF3">
        <w:rPr>
          <w:rFonts w:ascii="Times New Roman" w:hAnsi="Times New Roman" w:cs="Times New Roman"/>
          <w:sz w:val="24"/>
          <w:szCs w:val="24"/>
        </w:rPr>
        <w:t>p</w:t>
      </w:r>
      <w:r w:rsidR="00246040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>ašvaldība</w:t>
      </w:r>
      <w:r w:rsidR="00952727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46040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>, izvērtējot konkrēto situāciju, ir tiesības piešķirt adresi, ja adrese adresācijas objektam nav piešķirta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C0AA61" w14:textId="78C0A748" w:rsidR="00BC2D5C" w:rsidRPr="00BC2D5C" w:rsidRDefault="00BC2D5C" w:rsidP="00BC2D5C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2D5C">
        <w:rPr>
          <w:rFonts w:ascii="Times New Roman" w:hAnsi="Times New Roman" w:cs="Times New Roman"/>
          <w:sz w:val="24"/>
          <w:szCs w:val="24"/>
        </w:rPr>
        <w:t xml:space="preserve"> </w:t>
      </w:r>
      <w:r w:rsidRPr="00BC2D5C">
        <w:rPr>
          <w:rFonts w:ascii="Times New Roman" w:hAnsi="Times New Roman" w:cs="Times New Roman"/>
          <w:sz w:val="24"/>
          <w:szCs w:val="24"/>
          <w:u w:val="single"/>
        </w:rPr>
        <w:t>13.1. punkts</w:t>
      </w:r>
      <w:r w:rsidRPr="00BC2D5C">
        <w:rPr>
          <w:rFonts w:ascii="Times New Roman" w:hAnsi="Times New Roman" w:cs="Times New Roman"/>
          <w:sz w:val="24"/>
          <w:szCs w:val="24"/>
        </w:rPr>
        <w:t xml:space="preserve"> - ja apbūvei paredzētajai zemes vienībai adrese ir piešķirta, tad  </w:t>
      </w:r>
      <w:r w:rsidRPr="00BC2D5C">
        <w:rPr>
          <w:rFonts w:ascii="Times New Roman" w:hAnsi="Times New Roman" w:cs="Times New Roman"/>
          <w:sz w:val="24"/>
          <w:szCs w:val="24"/>
          <w:u w:val="single"/>
        </w:rPr>
        <w:t>pirmajai ēkai</w:t>
      </w:r>
      <w:r w:rsidRPr="00BC2D5C">
        <w:rPr>
          <w:rFonts w:ascii="Times New Roman" w:hAnsi="Times New Roman" w:cs="Times New Roman"/>
          <w:sz w:val="24"/>
          <w:szCs w:val="24"/>
        </w:rPr>
        <w:t xml:space="preserve">, kas tiek būvēta vai ir uzbūvēta uz apbūvei paredzētās zemes vienības, </w:t>
      </w:r>
      <w:r w:rsidRPr="00BC2D5C">
        <w:rPr>
          <w:rFonts w:ascii="Times New Roman" w:hAnsi="Times New Roman" w:cs="Times New Roman"/>
          <w:sz w:val="24"/>
          <w:szCs w:val="24"/>
          <w:u w:val="single"/>
        </w:rPr>
        <w:t>saglabā zemes vienībai piešķirto adresi</w:t>
      </w:r>
      <w:r w:rsidRPr="00BC2D5C">
        <w:rPr>
          <w:rFonts w:ascii="Times New Roman" w:hAnsi="Times New Roman" w:cs="Times New Roman"/>
          <w:sz w:val="24"/>
          <w:szCs w:val="24"/>
        </w:rPr>
        <w:t>;</w:t>
      </w:r>
    </w:p>
    <w:p w14:paraId="395EB219" w14:textId="3889409A" w:rsidR="00BB601D" w:rsidRPr="00655DF3" w:rsidRDefault="00BB601D" w:rsidP="00DF22C7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Pr="00655DF3">
        <w:rPr>
          <w:rFonts w:ascii="Times New Roman" w:hAnsi="Times New Roman" w:cs="Times New Roman"/>
          <w:sz w:val="24"/>
          <w:szCs w:val="24"/>
          <w:u w:val="single"/>
        </w:rPr>
        <w:t>20. punkts</w:t>
      </w:r>
      <w:r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</w:rPr>
        <w:t>-</w:t>
      </w:r>
      <w:r w:rsidRPr="00655DF3">
        <w:rPr>
          <w:rFonts w:ascii="Times New Roman" w:hAnsi="Times New Roman" w:cs="Times New Roman"/>
          <w:sz w:val="24"/>
          <w:szCs w:val="24"/>
        </w:rPr>
        <w:t xml:space="preserve"> pilsētu un ciemu teritoriju daļās, kur ir ielas, apbūvei paredzētajai zemes vienībai vai ēkai numuru piešķir, </w:t>
      </w:r>
      <w:r w:rsidRPr="00AB7F0F">
        <w:rPr>
          <w:rFonts w:ascii="Times New Roman" w:hAnsi="Times New Roman" w:cs="Times New Roman"/>
          <w:sz w:val="24"/>
          <w:szCs w:val="24"/>
        </w:rPr>
        <w:t xml:space="preserve">izvērtējot konkrēto situāciju un ņemot vērā tuvāko ielu </w:t>
      </w:r>
      <w:r w:rsidRPr="00655DF3">
        <w:rPr>
          <w:rFonts w:ascii="Times New Roman" w:hAnsi="Times New Roman" w:cs="Times New Roman"/>
          <w:sz w:val="24"/>
          <w:szCs w:val="24"/>
        </w:rPr>
        <w:t>vai ielu, no kuras iespējams pie ēkas piekļūt ar transportu</w:t>
      </w:r>
      <w:r w:rsidR="00433DFA">
        <w:rPr>
          <w:rFonts w:ascii="Times New Roman" w:hAnsi="Times New Roman" w:cs="Times New Roman"/>
          <w:sz w:val="24"/>
          <w:szCs w:val="24"/>
        </w:rPr>
        <w:t>;</w:t>
      </w:r>
    </w:p>
    <w:p w14:paraId="06ED520E" w14:textId="6F239B95" w:rsidR="003405BA" w:rsidRPr="00655DF3" w:rsidRDefault="00246040" w:rsidP="009919D2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26. punkt</w:t>
      </w:r>
      <w:r w:rsidR="00464F5F"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</w:t>
      </w:r>
      <w:r w:rsidR="00464F5F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numuru telpu grupai pašvaldība piešķir, pieņemot ēku ekspluatācijā vai pamatojoties uz būvniecības ieceres dokumentācijā norādīto informāciju, ja tā atbilst šajos noteikumos minētajām prasībām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9063271" w14:textId="66D0855D" w:rsidR="00970494" w:rsidRPr="003D4091" w:rsidRDefault="00464F5F" w:rsidP="00EE4ED7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655DF3">
        <w:rPr>
          <w:rFonts w:ascii="Times New Roman" w:hAnsi="Times New Roman" w:cs="Times New Roman"/>
          <w:sz w:val="28"/>
          <w:szCs w:val="28"/>
        </w:rPr>
        <w:t xml:space="preserve"> </w:t>
      </w:r>
      <w:r w:rsidR="00246040"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28. punkt</w:t>
      </w:r>
      <w:r w:rsidR="00C30104"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</w:t>
      </w:r>
      <w:r w:rsidR="00970494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46040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numurus telpu grupām piešķir, sākot no ēkas kreisās malējās </w:t>
      </w:r>
      <w:r w:rsidR="00246040" w:rsidRPr="003D4091">
        <w:rPr>
          <w:rFonts w:ascii="Times New Roman" w:hAnsi="Times New Roman" w:cs="Times New Roman"/>
          <w:sz w:val="24"/>
          <w:szCs w:val="24"/>
          <w:shd w:val="clear" w:color="auto" w:fill="FFFFFF"/>
        </w:rPr>
        <w:t>kāpņu telpas augošā secībā.</w:t>
      </w:r>
      <w:r w:rsidR="003405BA" w:rsidRPr="003D40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718F4B" w14:textId="2C3CA4B5" w:rsidR="00E46EF6" w:rsidRPr="004905CA" w:rsidRDefault="00283D53" w:rsidP="00970494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45011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E4ED7" w:rsidRPr="00545011">
        <w:rPr>
          <w:rFonts w:ascii="Times New Roman" w:hAnsi="Times New Roman" w:cs="Times New Roman"/>
          <w:sz w:val="24"/>
          <w:szCs w:val="24"/>
        </w:rPr>
        <w:t>iekļūšan</w:t>
      </w:r>
      <w:r w:rsidR="00530F24">
        <w:rPr>
          <w:rFonts w:ascii="Times New Roman" w:hAnsi="Times New Roman" w:cs="Times New Roman"/>
          <w:sz w:val="24"/>
          <w:szCs w:val="24"/>
        </w:rPr>
        <w:t>a Īpašumam</w:t>
      </w:r>
      <w:r w:rsidR="004259DA">
        <w:rPr>
          <w:rFonts w:ascii="Times New Roman" w:hAnsi="Times New Roman" w:cs="Times New Roman"/>
          <w:sz w:val="24"/>
          <w:szCs w:val="24"/>
        </w:rPr>
        <w:t xml:space="preserve"> </w:t>
      </w:r>
      <w:r w:rsidR="00EE4ED7" w:rsidRPr="00545011">
        <w:rPr>
          <w:rFonts w:ascii="Times New Roman" w:hAnsi="Times New Roman" w:cs="Times New Roman"/>
          <w:sz w:val="24"/>
          <w:szCs w:val="24"/>
        </w:rPr>
        <w:t xml:space="preserve">ar autotransportu </w:t>
      </w:r>
      <w:r w:rsidR="00433DFA">
        <w:rPr>
          <w:rFonts w:ascii="Times New Roman" w:hAnsi="Times New Roman" w:cs="Times New Roman"/>
          <w:sz w:val="24"/>
          <w:szCs w:val="24"/>
        </w:rPr>
        <w:t xml:space="preserve">būvprojektā </w:t>
      </w:r>
      <w:r w:rsidR="0043298A" w:rsidRPr="00545011">
        <w:rPr>
          <w:rFonts w:ascii="Times New Roman" w:hAnsi="Times New Roman" w:cs="Times New Roman"/>
          <w:sz w:val="24"/>
          <w:szCs w:val="24"/>
        </w:rPr>
        <w:t xml:space="preserve">paredzēta </w:t>
      </w:r>
      <w:r w:rsidR="00EE4ED7" w:rsidRPr="00545011">
        <w:rPr>
          <w:rFonts w:ascii="Times New Roman" w:hAnsi="Times New Roman" w:cs="Times New Roman"/>
          <w:sz w:val="24"/>
          <w:szCs w:val="24"/>
        </w:rPr>
        <w:t xml:space="preserve">no </w:t>
      </w:r>
      <w:r w:rsidR="00D82780" w:rsidRPr="00545011">
        <w:rPr>
          <w:rFonts w:ascii="Times New Roman" w:hAnsi="Times New Roman" w:cs="Times New Roman"/>
          <w:sz w:val="24"/>
          <w:szCs w:val="24"/>
        </w:rPr>
        <w:t>Pasta ielas</w:t>
      </w:r>
      <w:r w:rsidR="00EE4ED7" w:rsidRPr="00545011">
        <w:rPr>
          <w:rFonts w:ascii="Times New Roman" w:hAnsi="Times New Roman" w:cs="Times New Roman"/>
          <w:sz w:val="24"/>
          <w:szCs w:val="24"/>
        </w:rPr>
        <w:t xml:space="preserve"> puses</w:t>
      </w:r>
      <w:r w:rsidR="0043298A" w:rsidRPr="00545011">
        <w:rPr>
          <w:rFonts w:ascii="Times New Roman" w:hAnsi="Times New Roman" w:cs="Times New Roman"/>
          <w:sz w:val="24"/>
          <w:szCs w:val="24"/>
        </w:rPr>
        <w:t xml:space="preserve"> (</w:t>
      </w:r>
      <w:r w:rsidR="003405BA" w:rsidRPr="00545011">
        <w:rPr>
          <w:rFonts w:ascii="Times New Roman" w:hAnsi="Times New Roman" w:cs="Times New Roman"/>
          <w:sz w:val="24"/>
          <w:szCs w:val="24"/>
        </w:rPr>
        <w:t>kur</w:t>
      </w:r>
      <w:r w:rsidR="00226C8B">
        <w:rPr>
          <w:rFonts w:ascii="Times New Roman" w:hAnsi="Times New Roman" w:cs="Times New Roman"/>
          <w:sz w:val="24"/>
          <w:szCs w:val="24"/>
        </w:rPr>
        <w:t xml:space="preserve"> </w:t>
      </w:r>
      <w:r w:rsidR="003405BA" w:rsidRPr="00545011">
        <w:rPr>
          <w:rFonts w:ascii="Times New Roman" w:hAnsi="Times New Roman" w:cs="Times New Roman"/>
          <w:sz w:val="24"/>
          <w:szCs w:val="24"/>
        </w:rPr>
        <w:t>kreis</w:t>
      </w:r>
      <w:r w:rsidR="0065586E" w:rsidRPr="00545011">
        <w:rPr>
          <w:rFonts w:ascii="Times New Roman" w:hAnsi="Times New Roman" w:cs="Times New Roman"/>
          <w:sz w:val="24"/>
          <w:szCs w:val="24"/>
        </w:rPr>
        <w:t>ā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malēj</w:t>
      </w:r>
      <w:r w:rsidR="008C7A59" w:rsidRPr="00545011">
        <w:rPr>
          <w:rFonts w:ascii="Times New Roman" w:hAnsi="Times New Roman" w:cs="Times New Roman"/>
          <w:sz w:val="24"/>
          <w:szCs w:val="24"/>
        </w:rPr>
        <w:t>ā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kāpņu telp</w:t>
      </w:r>
      <w:r w:rsidR="008C7A59" w:rsidRPr="00545011">
        <w:rPr>
          <w:rFonts w:ascii="Times New Roman" w:hAnsi="Times New Roman" w:cs="Times New Roman"/>
          <w:sz w:val="24"/>
          <w:szCs w:val="24"/>
        </w:rPr>
        <w:t>a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atbilst </w:t>
      </w:r>
      <w:r w:rsidR="00E5786B" w:rsidRPr="00545011">
        <w:rPr>
          <w:rFonts w:ascii="Times New Roman" w:hAnsi="Times New Roman" w:cs="Times New Roman"/>
          <w:sz w:val="24"/>
          <w:szCs w:val="24"/>
        </w:rPr>
        <w:t>dzīvoklim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ar nosaukumu “</w:t>
      </w:r>
      <w:r w:rsidR="00B9059D" w:rsidRPr="00545011">
        <w:rPr>
          <w:rFonts w:ascii="Times New Roman" w:hAnsi="Times New Roman" w:cs="Times New Roman"/>
          <w:sz w:val="24"/>
          <w:szCs w:val="24"/>
        </w:rPr>
        <w:t>1.</w:t>
      </w:r>
      <w:r w:rsidR="00E32371">
        <w:rPr>
          <w:rFonts w:ascii="Times New Roman" w:hAnsi="Times New Roman" w:cs="Times New Roman"/>
          <w:sz w:val="24"/>
          <w:szCs w:val="24"/>
        </w:rPr>
        <w:t> </w:t>
      </w:r>
      <w:r w:rsidR="0065586E" w:rsidRPr="00545011">
        <w:rPr>
          <w:rFonts w:ascii="Times New Roman" w:hAnsi="Times New Roman" w:cs="Times New Roman"/>
          <w:sz w:val="24"/>
          <w:szCs w:val="24"/>
        </w:rPr>
        <w:t>sekcija</w:t>
      </w:r>
      <w:r w:rsidR="003405BA" w:rsidRPr="00545011">
        <w:rPr>
          <w:rFonts w:ascii="Times New Roman" w:hAnsi="Times New Roman" w:cs="Times New Roman"/>
          <w:sz w:val="24"/>
          <w:szCs w:val="24"/>
        </w:rPr>
        <w:t>”</w:t>
      </w:r>
      <w:r w:rsidR="0043298A" w:rsidRPr="00545011">
        <w:rPr>
          <w:rFonts w:ascii="Times New Roman" w:hAnsi="Times New Roman" w:cs="Times New Roman"/>
          <w:sz w:val="24"/>
          <w:szCs w:val="24"/>
        </w:rPr>
        <w:t>)</w:t>
      </w:r>
      <w:r w:rsidR="004F09EA" w:rsidRPr="00545011">
        <w:rPr>
          <w:rFonts w:ascii="Times New Roman" w:hAnsi="Times New Roman" w:cs="Times New Roman"/>
          <w:sz w:val="24"/>
          <w:szCs w:val="24"/>
        </w:rPr>
        <w:t xml:space="preserve"> un </w:t>
      </w:r>
      <w:r w:rsidR="00B9008D">
        <w:rPr>
          <w:rFonts w:ascii="Times New Roman" w:hAnsi="Times New Roman" w:cs="Times New Roman"/>
          <w:sz w:val="24"/>
          <w:szCs w:val="24"/>
        </w:rPr>
        <w:t xml:space="preserve">pa </w:t>
      </w:r>
      <w:r w:rsidR="004F09EA" w:rsidRPr="00545011">
        <w:rPr>
          <w:rFonts w:ascii="Times New Roman" w:hAnsi="Times New Roman" w:cs="Times New Roman"/>
          <w:sz w:val="24"/>
          <w:szCs w:val="24"/>
        </w:rPr>
        <w:t xml:space="preserve">gājēju </w:t>
      </w:r>
      <w:r w:rsidR="007C4446" w:rsidRPr="00545011">
        <w:rPr>
          <w:rFonts w:ascii="Times New Roman" w:hAnsi="Times New Roman" w:cs="Times New Roman"/>
          <w:sz w:val="24"/>
          <w:szCs w:val="24"/>
        </w:rPr>
        <w:t>celiņu no Rīgas gatves puses</w:t>
      </w:r>
      <w:r w:rsidR="0043298A" w:rsidRPr="00545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1FD06" w14:textId="7744904B" w:rsidR="004905CA" w:rsidRPr="00CE6760" w:rsidRDefault="004905CA" w:rsidP="00970494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36"/>
          <w:szCs w:val="36"/>
        </w:rPr>
      </w:pPr>
      <w:r w:rsidRPr="004905CA">
        <w:rPr>
          <w:rFonts w:ascii="Times New Roman" w:hAnsi="Times New Roman" w:cs="Times New Roman"/>
          <w:sz w:val="24"/>
          <w:szCs w:val="24"/>
        </w:rPr>
        <w:t xml:space="preserve">Šobrīd </w:t>
      </w:r>
      <w:r w:rsidR="00B9008D">
        <w:rPr>
          <w:rFonts w:ascii="Times New Roman" w:hAnsi="Times New Roman" w:cs="Times New Roman"/>
          <w:sz w:val="24"/>
          <w:szCs w:val="24"/>
        </w:rPr>
        <w:t>valsts informācijas sistēmā</w:t>
      </w:r>
      <w:r w:rsidRPr="004905CA">
        <w:rPr>
          <w:rFonts w:ascii="Times New Roman" w:hAnsi="Times New Roman" w:cs="Times New Roman"/>
          <w:sz w:val="24"/>
          <w:szCs w:val="24"/>
        </w:rPr>
        <w:t xml:space="preserve">s Īpašums ir reģistrēts ar </w:t>
      </w:r>
      <w:r w:rsidRPr="00FE7769">
        <w:rPr>
          <w:rFonts w:ascii="Times New Roman" w:hAnsi="Times New Roman" w:cs="Times New Roman"/>
          <w:sz w:val="24"/>
          <w:szCs w:val="24"/>
        </w:rPr>
        <w:t xml:space="preserve">adresi </w:t>
      </w:r>
      <w:r w:rsidRPr="00FE776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Rīgas gatve 68, Ādaži, Ādažu nov</w:t>
      </w:r>
      <w:r w:rsidR="00FE776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FE7769">
        <w:rPr>
          <w:rFonts w:ascii="Times New Roman" w:hAnsi="Times New Roman" w:cs="Times New Roman"/>
          <w:sz w:val="24"/>
          <w:szCs w:val="24"/>
        </w:rPr>
        <w:t xml:space="preserve">, un uz ēkas fasādes jau ir izvietotas numurzīmes ar </w:t>
      </w:r>
      <w:r w:rsidRPr="00CE6760">
        <w:rPr>
          <w:rFonts w:ascii="Times New Roman" w:hAnsi="Times New Roman" w:cs="Times New Roman"/>
          <w:sz w:val="24"/>
          <w:szCs w:val="24"/>
        </w:rPr>
        <w:t xml:space="preserve">ēkas numuru </w:t>
      </w:r>
      <w:r w:rsidRPr="00AB7F0F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68</w:t>
      </w:r>
      <w:r w:rsidRPr="00CE6760">
        <w:rPr>
          <w:rFonts w:ascii="Times New Roman" w:hAnsi="Times New Roman" w:cs="Times New Roman"/>
          <w:sz w:val="24"/>
          <w:szCs w:val="24"/>
        </w:rPr>
        <w:t xml:space="preserve"> un attiecīgās sekcijas numuru.</w:t>
      </w:r>
    </w:p>
    <w:p w14:paraId="54D2BB93" w14:textId="0D745067" w:rsidR="001E0A92" w:rsidRPr="001E0A92" w:rsidRDefault="001E0A92" w:rsidP="001E0A92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40"/>
          <w:szCs w:val="40"/>
        </w:rPr>
      </w:pPr>
      <w:r w:rsidRPr="001E0A92">
        <w:rPr>
          <w:rFonts w:ascii="Times New Roman" w:hAnsi="Times New Roman" w:cs="Times New Roman"/>
          <w:sz w:val="24"/>
          <w:szCs w:val="24"/>
        </w:rPr>
        <w:t>Saskaņā ar Valsts adrešu reģistrā reģistrēto informāciju zemes vienībai ar kadastra apzīmējumu 8044 007 0634, uz kuras atrodas rindu māja ar kadastra apzīmējumu 8044 007 0634 001, ir piešķirta adrese – Rīgas gatve 68, Ādaži, Ādažu nov. Līdz ar to arī pirmajai ēkai, kas uzbūvēta uz šīs zemes vienības, ir saglabājama zemes vienībai piešķirtā adrese.</w:t>
      </w:r>
    </w:p>
    <w:p w14:paraId="74931087" w14:textId="3070073F" w:rsidR="0065586E" w:rsidRPr="001E0A92" w:rsidRDefault="00246040" w:rsidP="001E0A92">
      <w:pPr>
        <w:spacing w:after="120"/>
        <w:jc w:val="both"/>
        <w:rPr>
          <w:rFonts w:ascii="Times New Roman" w:hAnsi="Times New Roman" w:cs="Times New Roman"/>
          <w:sz w:val="36"/>
          <w:szCs w:val="36"/>
        </w:rPr>
      </w:pPr>
      <w:r w:rsidRPr="001E0A92">
        <w:rPr>
          <w:rFonts w:ascii="Times New Roman" w:hAnsi="Times New Roman" w:cs="Times New Roman"/>
          <w:bCs/>
        </w:rPr>
        <w:t xml:space="preserve">Pamatojoties uz </w:t>
      </w:r>
      <w:r w:rsidRPr="001E0A92">
        <w:rPr>
          <w:rFonts w:ascii="Times New Roman" w:eastAsia="Calibri" w:hAnsi="Times New Roman" w:cs="Times New Roman"/>
          <w:bCs/>
        </w:rPr>
        <w:t>Pašvaldību likuma 10. panta pirmās daļas 21.</w:t>
      </w:r>
      <w:r w:rsidR="00B9008D" w:rsidRPr="001E0A92">
        <w:rPr>
          <w:rFonts w:ascii="Times New Roman" w:eastAsia="Calibri" w:hAnsi="Times New Roman" w:cs="Times New Roman"/>
          <w:bCs/>
        </w:rPr>
        <w:t> </w:t>
      </w:r>
      <w:r w:rsidRPr="001E0A92">
        <w:rPr>
          <w:rFonts w:ascii="Times New Roman" w:eastAsia="Calibri" w:hAnsi="Times New Roman" w:cs="Times New Roman"/>
          <w:bCs/>
        </w:rPr>
        <w:t xml:space="preserve">punktu un </w:t>
      </w:r>
      <w:r w:rsidRPr="001E0A92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1E0A92">
        <w:rPr>
          <w:rFonts w:ascii="Times New Roman" w:eastAsia="Calibri" w:hAnsi="Times New Roman" w:cs="Times New Roman"/>
          <w:bCs/>
        </w:rPr>
        <w:t xml:space="preserve">9., </w:t>
      </w:r>
      <w:r w:rsidR="00BC2D5C" w:rsidRPr="001E0A92">
        <w:rPr>
          <w:rFonts w:ascii="Times New Roman" w:eastAsia="Calibri" w:hAnsi="Times New Roman" w:cs="Times New Roman"/>
          <w:bCs/>
        </w:rPr>
        <w:t xml:space="preserve">13.1., </w:t>
      </w:r>
      <w:r w:rsidR="00D02DA5" w:rsidRPr="001E0A92">
        <w:rPr>
          <w:rFonts w:ascii="Times New Roman" w:eastAsia="Calibri" w:hAnsi="Times New Roman" w:cs="Times New Roman"/>
          <w:bCs/>
        </w:rPr>
        <w:t xml:space="preserve">20., </w:t>
      </w:r>
      <w:r w:rsidRPr="001E0A92">
        <w:rPr>
          <w:rFonts w:ascii="Times New Roman" w:eastAsia="Calibri" w:hAnsi="Times New Roman" w:cs="Times New Roman"/>
          <w:bCs/>
        </w:rPr>
        <w:t>26. un 28.</w:t>
      </w:r>
      <w:r w:rsidR="00B9008D" w:rsidRPr="001E0A92">
        <w:rPr>
          <w:rFonts w:ascii="Times New Roman" w:eastAsia="Calibri" w:hAnsi="Times New Roman" w:cs="Times New Roman"/>
          <w:bCs/>
        </w:rPr>
        <w:t> </w:t>
      </w:r>
      <w:r w:rsidRPr="001E0A92">
        <w:rPr>
          <w:rFonts w:ascii="Times New Roman" w:eastAsia="Calibri" w:hAnsi="Times New Roman" w:cs="Times New Roman"/>
          <w:bCs/>
        </w:rPr>
        <w:t>punktu</w:t>
      </w:r>
      <w:r w:rsidRPr="001E0A92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1E0A92">
        <w:rPr>
          <w:rFonts w:ascii="Times New Roman" w:hAnsi="Times New Roman" w:cs="Times New Roman"/>
          <w:bCs/>
        </w:rPr>
        <w:t xml:space="preserve">kā arī </w:t>
      </w:r>
      <w:r w:rsidR="00B9008D" w:rsidRPr="001E0A92">
        <w:rPr>
          <w:rFonts w:ascii="Times New Roman" w:hAnsi="Times New Roman" w:cs="Times New Roman"/>
          <w:bCs/>
        </w:rPr>
        <w:t xml:space="preserve">saskaņā ar domes </w:t>
      </w:r>
      <w:r w:rsidRPr="001E0A92">
        <w:rPr>
          <w:rFonts w:ascii="Times New Roman" w:hAnsi="Times New Roman" w:cs="Times New Roman"/>
          <w:bCs/>
        </w:rPr>
        <w:t>Attīstības komitejas 1</w:t>
      </w:r>
      <w:r w:rsidR="007712D0" w:rsidRPr="001E0A92">
        <w:rPr>
          <w:rFonts w:ascii="Times New Roman" w:hAnsi="Times New Roman" w:cs="Times New Roman"/>
          <w:bCs/>
        </w:rPr>
        <w:t>0</w:t>
      </w:r>
      <w:r w:rsidRPr="001E0A92">
        <w:rPr>
          <w:rFonts w:ascii="Times New Roman" w:hAnsi="Times New Roman" w:cs="Times New Roman"/>
          <w:bCs/>
        </w:rPr>
        <w:t>.0</w:t>
      </w:r>
      <w:r w:rsidR="007712D0" w:rsidRPr="001E0A92">
        <w:rPr>
          <w:rFonts w:ascii="Times New Roman" w:hAnsi="Times New Roman" w:cs="Times New Roman"/>
          <w:bCs/>
        </w:rPr>
        <w:t>6</w:t>
      </w:r>
      <w:r w:rsidRPr="001E0A92">
        <w:rPr>
          <w:rFonts w:ascii="Times New Roman" w:hAnsi="Times New Roman" w:cs="Times New Roman"/>
          <w:bCs/>
        </w:rPr>
        <w:t>.202</w:t>
      </w:r>
      <w:r w:rsidR="007712D0" w:rsidRPr="001E0A92">
        <w:rPr>
          <w:rFonts w:ascii="Times New Roman" w:hAnsi="Times New Roman" w:cs="Times New Roman"/>
          <w:bCs/>
        </w:rPr>
        <w:t>6</w:t>
      </w:r>
      <w:r w:rsidRPr="001E0A92">
        <w:rPr>
          <w:rFonts w:ascii="Times New Roman" w:hAnsi="Times New Roman" w:cs="Times New Roman"/>
          <w:bCs/>
        </w:rPr>
        <w:t>. atzinumu</w:t>
      </w:r>
      <w:r w:rsidRPr="001E0A92">
        <w:rPr>
          <w:rFonts w:ascii="Times New Roman" w:eastAsia="Calibri" w:hAnsi="Times New Roman" w:cs="Times New Roman"/>
          <w:bCs/>
        </w:rPr>
        <w:t xml:space="preserve">, </w:t>
      </w:r>
      <w:r w:rsidRPr="001E0A92">
        <w:rPr>
          <w:rFonts w:ascii="Times New Roman" w:hAnsi="Times New Roman" w:cs="Times New Roman"/>
          <w:bCs/>
        </w:rPr>
        <w:t>Ādažu novada pašvaldības dome</w:t>
      </w:r>
    </w:p>
    <w:p w14:paraId="48EDF48B" w14:textId="77777777" w:rsidR="00EE4ED7" w:rsidRPr="007712D0" w:rsidRDefault="00246040" w:rsidP="00EE4ED7">
      <w:pPr>
        <w:pStyle w:val="tv213"/>
        <w:spacing w:before="0" w:beforeAutospacing="0" w:after="120" w:afterAutospacing="0"/>
        <w:jc w:val="center"/>
      </w:pPr>
      <w:r w:rsidRPr="007712D0">
        <w:rPr>
          <w:rFonts w:eastAsia="Calibri"/>
          <w:b/>
          <w:bCs/>
          <w:lang w:eastAsia="en-US"/>
        </w:rPr>
        <w:t>NOLEMJ</w:t>
      </w:r>
      <w:r w:rsidRPr="007712D0">
        <w:rPr>
          <w:rFonts w:eastAsia="Calibri"/>
          <w:lang w:eastAsia="en-US"/>
        </w:rPr>
        <w:t>:</w:t>
      </w:r>
    </w:p>
    <w:p w14:paraId="6BCB48BE" w14:textId="77777777" w:rsidR="00EE4ED7" w:rsidRPr="007712D0" w:rsidRDefault="00246040" w:rsidP="00B9008D">
      <w:pPr>
        <w:pStyle w:val="tv213"/>
        <w:numPr>
          <w:ilvl w:val="0"/>
          <w:numId w:val="4"/>
        </w:numPr>
        <w:spacing w:before="0" w:beforeAutospacing="0" w:after="120" w:afterAutospacing="0"/>
        <w:ind w:left="295" w:hanging="295"/>
        <w:jc w:val="both"/>
        <w:rPr>
          <w:rFonts w:eastAsia="Calibri"/>
          <w:bCs/>
          <w:lang w:eastAsia="en-US"/>
        </w:rPr>
      </w:pPr>
      <w:r w:rsidRPr="007712D0">
        <w:rPr>
          <w:rFonts w:eastAsia="Calibri"/>
          <w:bCs/>
          <w:lang w:eastAsia="en-US"/>
        </w:rPr>
        <w:t>Piešķirt adreses plānotiem objektiem saskaņā ar sarakstu: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3402"/>
        <w:gridCol w:w="2687"/>
      </w:tblGrid>
      <w:tr w:rsidR="003E68E9" w:rsidRPr="00045FBD" w14:paraId="073FECE6" w14:textId="77777777" w:rsidTr="00DF1330">
        <w:trPr>
          <w:trHeight w:val="394"/>
        </w:trPr>
        <w:tc>
          <w:tcPr>
            <w:tcW w:w="1418" w:type="dxa"/>
            <w:vAlign w:val="center"/>
          </w:tcPr>
          <w:p w14:paraId="70B28F77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Veiktā darbība</w:t>
            </w:r>
          </w:p>
        </w:tc>
        <w:tc>
          <w:tcPr>
            <w:tcW w:w="1417" w:type="dxa"/>
            <w:vAlign w:val="center"/>
          </w:tcPr>
          <w:p w14:paraId="0D36BE8C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Adresācijas objekts</w:t>
            </w:r>
          </w:p>
        </w:tc>
        <w:tc>
          <w:tcPr>
            <w:tcW w:w="3402" w:type="dxa"/>
            <w:vAlign w:val="center"/>
          </w:tcPr>
          <w:p w14:paraId="0838AD25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Adresācijas objekta kadastra apzīmējums vai nosaukums un platība, saskaņā ar būvprojekt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 stāvu plānu (Pielikumā)</w:t>
            </w:r>
          </w:p>
        </w:tc>
        <w:tc>
          <w:tcPr>
            <w:tcW w:w="2687" w:type="dxa"/>
            <w:vAlign w:val="center"/>
          </w:tcPr>
          <w:p w14:paraId="01572555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Adresācijas objekta jaunā adrese</w:t>
            </w:r>
          </w:p>
        </w:tc>
      </w:tr>
      <w:tr w:rsidR="003E68E9" w:rsidRPr="00045FBD" w14:paraId="42C7B5A7" w14:textId="77777777" w:rsidTr="00DF1330">
        <w:trPr>
          <w:trHeight w:val="394"/>
        </w:trPr>
        <w:tc>
          <w:tcPr>
            <w:tcW w:w="1418" w:type="dxa"/>
            <w:vAlign w:val="center"/>
          </w:tcPr>
          <w:p w14:paraId="3A6FDDD1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09D6AFC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621E35CA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14:paraId="3C02641E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E68E9" w:rsidRPr="00045FBD" w14:paraId="6382E220" w14:textId="77777777" w:rsidTr="00DF1330">
        <w:tc>
          <w:tcPr>
            <w:tcW w:w="1418" w:type="dxa"/>
            <w:vAlign w:val="center"/>
          </w:tcPr>
          <w:p w14:paraId="0290B0F2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03E0EF43" w14:textId="77777777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ēka</w:t>
            </w:r>
          </w:p>
        </w:tc>
        <w:tc>
          <w:tcPr>
            <w:tcW w:w="3402" w:type="dxa"/>
            <w:vAlign w:val="center"/>
          </w:tcPr>
          <w:p w14:paraId="67478B6C" w14:textId="629D0109" w:rsidR="00EE4ED7" w:rsidRPr="00045FBD" w:rsidRDefault="00246040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Pirmsreģistrēta</w:t>
            </w:r>
            <w:proofErr w:type="spellEnd"/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plānota būve 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8044 </w:t>
            </w:r>
            <w:r w:rsidR="00486187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007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0</w:t>
            </w:r>
            <w:r w:rsidR="00CA737D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634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001</w:t>
            </w:r>
          </w:p>
        </w:tc>
        <w:tc>
          <w:tcPr>
            <w:tcW w:w="2687" w:type="dxa"/>
            <w:vAlign w:val="center"/>
          </w:tcPr>
          <w:p w14:paraId="3EBC93E7" w14:textId="53C5E427" w:rsidR="00EE4ED7" w:rsidRPr="00045FBD" w:rsidRDefault="00246040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CA737D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  <w:tr w:rsidR="003E68E9" w:rsidRPr="00045FBD" w14:paraId="7CF34943" w14:textId="77777777" w:rsidTr="00DF1330">
        <w:tc>
          <w:tcPr>
            <w:tcW w:w="1418" w:type="dxa"/>
            <w:vAlign w:val="center"/>
          </w:tcPr>
          <w:p w14:paraId="2F29E455" w14:textId="77777777" w:rsidR="0065586E" w:rsidRPr="00045FBD" w:rsidRDefault="00246040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75294A45" w14:textId="77777777" w:rsidR="0065586E" w:rsidRPr="00045FBD" w:rsidRDefault="00246040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telpu grupa</w:t>
            </w:r>
          </w:p>
        </w:tc>
        <w:tc>
          <w:tcPr>
            <w:tcW w:w="3402" w:type="dxa"/>
            <w:vAlign w:val="center"/>
          </w:tcPr>
          <w:p w14:paraId="4BEACF29" w14:textId="65FDDBE4" w:rsidR="001C6EBF" w:rsidRPr="00045FBD" w:rsidRDefault="00246040" w:rsidP="00B9008D">
            <w:pPr>
              <w:pStyle w:val="Sarakstarindkopa"/>
              <w:numPr>
                <w:ilvl w:val="0"/>
                <w:numId w:val="9"/>
              </w:numPr>
              <w:ind w:left="3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sekcija</w:t>
            </w:r>
          </w:p>
          <w:p w14:paraId="4C133E83" w14:textId="6104E2A6" w:rsidR="0065586E" w:rsidRPr="00045FBD" w:rsidRDefault="008B4ED5" w:rsidP="00DF1330">
            <w:pPr>
              <w:pStyle w:val="Sarakstarindkopa"/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(iekštelpu kop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platīb</w:t>
            </w:r>
            <w:r w:rsidR="001C6EBF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A940F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940F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C6EBF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="001C6EBF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195214C3" w14:textId="191E0D5E" w:rsidR="0065586E" w:rsidRPr="00045FBD" w:rsidRDefault="00246040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EB3B77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-1,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  <w:tr w:rsidR="003E68E9" w:rsidRPr="00045FBD" w14:paraId="3A5A840B" w14:textId="77777777" w:rsidTr="00DF1330">
        <w:tc>
          <w:tcPr>
            <w:tcW w:w="1418" w:type="dxa"/>
            <w:vAlign w:val="center"/>
          </w:tcPr>
          <w:p w14:paraId="1C4E9A09" w14:textId="77777777" w:rsidR="0065586E" w:rsidRPr="00045FBD" w:rsidRDefault="00246040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0E780724" w14:textId="77777777" w:rsidR="0065586E" w:rsidRPr="00045FBD" w:rsidRDefault="00246040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telpu grupa</w:t>
            </w:r>
          </w:p>
        </w:tc>
        <w:tc>
          <w:tcPr>
            <w:tcW w:w="3402" w:type="dxa"/>
          </w:tcPr>
          <w:p w14:paraId="5A94491F" w14:textId="56E9AF9E" w:rsidR="0065586E" w:rsidRPr="00045FBD" w:rsidRDefault="00246040" w:rsidP="00DF1330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sekcija</w:t>
            </w:r>
          </w:p>
          <w:p w14:paraId="2DB6A893" w14:textId="1377D9C4" w:rsidR="001C6EBF" w:rsidRPr="00045FBD" w:rsidRDefault="001C6EBF" w:rsidP="00DF1330">
            <w:pPr>
              <w:pStyle w:val="Sarakstarindkopa"/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(iekštelpu kopplatība 130,5 m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536DE798" w14:textId="04AF65E4" w:rsidR="0065586E" w:rsidRPr="00045FBD" w:rsidRDefault="00246040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EB3B77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-2,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  <w:tr w:rsidR="003E68E9" w:rsidRPr="00045FBD" w14:paraId="207EABE8" w14:textId="77777777" w:rsidTr="00DF1330">
        <w:tc>
          <w:tcPr>
            <w:tcW w:w="1418" w:type="dxa"/>
            <w:vAlign w:val="center"/>
          </w:tcPr>
          <w:p w14:paraId="3D885AF6" w14:textId="77777777" w:rsidR="0065586E" w:rsidRPr="00045FBD" w:rsidRDefault="00246040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3316555A" w14:textId="77777777" w:rsidR="0065586E" w:rsidRPr="00045FBD" w:rsidRDefault="00246040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telpu grupa</w:t>
            </w:r>
          </w:p>
        </w:tc>
        <w:tc>
          <w:tcPr>
            <w:tcW w:w="3402" w:type="dxa"/>
          </w:tcPr>
          <w:p w14:paraId="5E97BC2C" w14:textId="5E031404" w:rsidR="0065586E" w:rsidRPr="00045FBD" w:rsidRDefault="00246040" w:rsidP="00DF1330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sekcija</w:t>
            </w:r>
          </w:p>
          <w:p w14:paraId="7AD52A32" w14:textId="77E9F769" w:rsidR="001C6EBF" w:rsidRPr="00045FBD" w:rsidRDefault="001C6EBF" w:rsidP="00DF1330">
            <w:pPr>
              <w:pStyle w:val="Sarakstarindkopa"/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(iekštelpu kopplatība 130,5 m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5EC0AB76" w14:textId="585DCFAE" w:rsidR="0065586E" w:rsidRPr="00045FBD" w:rsidRDefault="00246040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EB3B77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-3,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</w:tbl>
    <w:p w14:paraId="707E465C" w14:textId="77777777" w:rsidR="00EE4ED7" w:rsidRPr="004541FE" w:rsidRDefault="00EE4ED7" w:rsidP="00EE4ED7">
      <w:pPr>
        <w:pStyle w:val="Pamatteksts"/>
        <w:tabs>
          <w:tab w:val="right" w:pos="8647"/>
        </w:tabs>
        <w:rPr>
          <w:rFonts w:ascii="Times New Roman" w:hAnsi="Times New Roman"/>
          <w:bCs/>
          <w:color w:val="EE0000"/>
          <w:sz w:val="24"/>
          <w:szCs w:val="24"/>
        </w:rPr>
      </w:pPr>
    </w:p>
    <w:p w14:paraId="375E33E1" w14:textId="3F3D0FCF" w:rsidR="00EE4ED7" w:rsidRPr="00C37705" w:rsidRDefault="00246040" w:rsidP="00B9008D">
      <w:pPr>
        <w:pStyle w:val="Pamatteksts"/>
        <w:numPr>
          <w:ilvl w:val="0"/>
          <w:numId w:val="3"/>
        </w:numPr>
        <w:tabs>
          <w:tab w:val="right" w:pos="8647"/>
        </w:tabs>
        <w:spacing w:after="120"/>
        <w:ind w:left="295" w:hanging="295"/>
        <w:rPr>
          <w:rStyle w:val="Hipersaite"/>
          <w:rFonts w:ascii="Times New Roman" w:hAnsi="Times New Roman"/>
          <w:bCs/>
          <w:color w:val="auto"/>
          <w:sz w:val="24"/>
          <w:szCs w:val="24"/>
          <w:u w:val="none"/>
        </w:rPr>
      </w:pPr>
      <w:r w:rsidRPr="00C37705">
        <w:rPr>
          <w:rFonts w:ascii="Times New Roman" w:hAnsi="Times New Roman"/>
          <w:bCs/>
          <w:sz w:val="24"/>
          <w:szCs w:val="24"/>
        </w:rPr>
        <w:t>Pašvaldības Centrālās pārvaldes Administratīva</w:t>
      </w:r>
      <w:r w:rsidR="008C7A59" w:rsidRPr="00C37705">
        <w:rPr>
          <w:rFonts w:ascii="Times New Roman" w:hAnsi="Times New Roman"/>
          <w:bCs/>
          <w:sz w:val="24"/>
          <w:szCs w:val="24"/>
        </w:rPr>
        <w:t>ja</w:t>
      </w:r>
      <w:r w:rsidRPr="00C37705">
        <w:rPr>
          <w:rFonts w:ascii="Times New Roman" w:hAnsi="Times New Roman"/>
          <w:bCs/>
          <w:sz w:val="24"/>
          <w:szCs w:val="24"/>
        </w:rPr>
        <w:t>i nodaļai lēmumu nosūtīt Valsts zemes dienestam uz e-adresi un adresācijas objektu īpašnie</w:t>
      </w:r>
      <w:r w:rsidR="0065586E" w:rsidRPr="00C37705">
        <w:rPr>
          <w:rFonts w:ascii="Times New Roman" w:hAnsi="Times New Roman"/>
          <w:bCs/>
          <w:sz w:val="24"/>
          <w:szCs w:val="24"/>
        </w:rPr>
        <w:t>kam</w:t>
      </w:r>
      <w:r w:rsidR="00C37705" w:rsidRPr="00C37705">
        <w:rPr>
          <w:rFonts w:ascii="Times New Roman" w:hAnsi="Times New Roman"/>
          <w:bCs/>
          <w:sz w:val="24"/>
          <w:szCs w:val="24"/>
        </w:rPr>
        <w:t>.</w:t>
      </w:r>
      <w:r w:rsidR="0065586E" w:rsidRPr="00C37705">
        <w:rPr>
          <w:rFonts w:ascii="Times New Roman" w:hAnsi="Times New Roman"/>
          <w:bCs/>
          <w:sz w:val="24"/>
          <w:szCs w:val="24"/>
        </w:rPr>
        <w:t xml:space="preserve"> </w:t>
      </w:r>
    </w:p>
    <w:p w14:paraId="33F90D57" w14:textId="77777777" w:rsidR="0065586E" w:rsidRPr="00CD6C89" w:rsidRDefault="00246040" w:rsidP="00B9008D">
      <w:pPr>
        <w:pStyle w:val="Sarakstarindkopa"/>
        <w:numPr>
          <w:ilvl w:val="0"/>
          <w:numId w:val="3"/>
        </w:numPr>
        <w:ind w:left="295" w:hanging="29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D6C89">
        <w:rPr>
          <w:rFonts w:ascii="Times New Roman" w:hAnsi="Times New Roman" w:cs="Times New Roman"/>
          <w:bCs/>
          <w:sz w:val="24"/>
          <w:szCs w:val="24"/>
        </w:rPr>
        <w:t>Pašvaldības izpilddirektora vietniecei veikt lēmuma izpildes kontroli.</w:t>
      </w:r>
    </w:p>
    <w:p w14:paraId="74818AD5" w14:textId="77777777" w:rsidR="0065586E" w:rsidRPr="009460CA" w:rsidRDefault="0065586E" w:rsidP="00246040">
      <w:pPr>
        <w:pStyle w:val="Pamatteksts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28B8117B" w14:textId="77777777" w:rsidR="00EE4ED7" w:rsidRDefault="00EE4ED7" w:rsidP="00246040">
      <w:pPr>
        <w:jc w:val="both"/>
        <w:rPr>
          <w:rFonts w:ascii="Times New Roman" w:hAnsi="Times New Roman" w:cs="Times New Roman"/>
        </w:rPr>
      </w:pPr>
    </w:p>
    <w:p w14:paraId="45231114" w14:textId="77777777" w:rsidR="00B9008D" w:rsidRDefault="00B9008D" w:rsidP="00246040">
      <w:pPr>
        <w:jc w:val="both"/>
        <w:rPr>
          <w:rFonts w:ascii="Times New Roman" w:hAnsi="Times New Roman" w:cs="Times New Roman"/>
        </w:rPr>
      </w:pPr>
    </w:p>
    <w:p w14:paraId="64D41D48" w14:textId="77777777" w:rsidR="00C50E62" w:rsidRPr="006E1EDD" w:rsidRDefault="00C50E62" w:rsidP="00C50E62">
      <w:pPr>
        <w:jc w:val="both"/>
        <w:rPr>
          <w:rFonts w:ascii="Times New Roman" w:hAnsi="Times New Roman" w:cs="Times New Roman"/>
          <w:noProof/>
        </w:rPr>
      </w:pPr>
      <w:r w:rsidRPr="006E1EDD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s</w:t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</w:t>
      </w:r>
      <w:r w:rsidRPr="006E1EDD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Miglāns</w:t>
      </w:r>
    </w:p>
    <w:p w14:paraId="387437B6" w14:textId="77777777" w:rsidR="00C50E62" w:rsidRPr="007D549D" w:rsidRDefault="00C50E62" w:rsidP="00C50E62">
      <w:pPr>
        <w:rPr>
          <w:rFonts w:ascii="Times New Roman" w:hAnsi="Times New Roman" w:cs="Times New Roman"/>
          <w:noProof/>
        </w:rPr>
      </w:pPr>
    </w:p>
    <w:p w14:paraId="5D8A11D0" w14:textId="77777777" w:rsidR="00C50E62" w:rsidRDefault="00C50E62" w:rsidP="00C50E62">
      <w:pPr>
        <w:jc w:val="center"/>
        <w:rPr>
          <w:rFonts w:ascii="Times New Roman" w:eastAsia="Calibri" w:hAnsi="Times New Roman" w:cs="Times New Roman"/>
        </w:rPr>
      </w:pPr>
    </w:p>
    <w:p w14:paraId="14DA4A75" w14:textId="77777777" w:rsidR="00C50E62" w:rsidRDefault="00C50E62" w:rsidP="00C50E62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5672194" w14:textId="77777777" w:rsidR="00C50E62" w:rsidRPr="00300102" w:rsidRDefault="00C50E62" w:rsidP="00C50E62">
      <w:pPr>
        <w:jc w:val="both"/>
        <w:rPr>
          <w:rFonts w:ascii="Times New Roman" w:eastAsia="Calibri" w:hAnsi="Times New Roman" w:cs="Times New Roman"/>
          <w:noProof/>
          <w:u w:val="single"/>
        </w:rPr>
      </w:pPr>
    </w:p>
    <w:p w14:paraId="307FF1A6" w14:textId="77777777" w:rsidR="00C50E62" w:rsidRPr="00300102" w:rsidRDefault="00C50E62" w:rsidP="00C50E62">
      <w:pPr>
        <w:jc w:val="both"/>
        <w:rPr>
          <w:rFonts w:ascii="Times New Roman" w:eastAsia="Calibri" w:hAnsi="Times New Roman" w:cs="Times New Roman"/>
          <w:noProof/>
          <w:u w:val="single"/>
        </w:rPr>
      </w:pPr>
    </w:p>
    <w:p w14:paraId="376640B3" w14:textId="77777777" w:rsidR="00C50E62" w:rsidRDefault="00C50E62" w:rsidP="00C50E62">
      <w:pPr>
        <w:jc w:val="both"/>
        <w:rPr>
          <w:rFonts w:ascii="Times New Roman" w:eastAsia="Calibri" w:hAnsi="Times New Roman" w:cs="Times New Roman"/>
          <w:noProof/>
        </w:rPr>
      </w:pPr>
      <w:r w:rsidRPr="00300102">
        <w:rPr>
          <w:rFonts w:ascii="Times New Roman" w:eastAsia="Calibri" w:hAnsi="Times New Roman" w:cs="Times New Roman"/>
          <w:noProof/>
          <w:u w:val="single"/>
        </w:rPr>
        <w:t>Izsniegt norakstus</w:t>
      </w:r>
      <w:r w:rsidRPr="00300102">
        <w:rPr>
          <w:rFonts w:ascii="Times New Roman" w:eastAsia="Calibri" w:hAnsi="Times New Roman" w:cs="Times New Roman"/>
          <w:noProof/>
        </w:rPr>
        <w:t>:</w:t>
      </w:r>
    </w:p>
    <w:p w14:paraId="199C2755" w14:textId="6187ECDB" w:rsidR="00C50E62" w:rsidRDefault="00C50E62" w:rsidP="00C50E62">
      <w:pPr>
        <w:jc w:val="both"/>
        <w:rPr>
          <w:rFonts w:ascii="Times New Roman" w:eastAsia="Calibri" w:hAnsi="Times New Roman" w:cs="Times New Roman"/>
          <w:bCs/>
          <w:noProof/>
          <w:color w:val="C00000"/>
        </w:rPr>
      </w:pPr>
      <w:bookmarkStart w:id="0" w:name="_Hlk176337038"/>
      <w:r w:rsidRPr="00300102">
        <w:rPr>
          <w:rFonts w:ascii="Times New Roman" w:eastAsia="Calibri" w:hAnsi="Times New Roman" w:cs="Times New Roman"/>
          <w:noProof/>
        </w:rPr>
        <w:t xml:space="preserve">@: </w:t>
      </w:r>
      <w:r w:rsidRPr="00300102">
        <w:rPr>
          <w:rFonts w:ascii="Times New Roman" w:eastAsia="Calibri" w:hAnsi="Times New Roman" w:cs="Times New Roman"/>
          <w:bCs/>
          <w:noProof/>
        </w:rPr>
        <w:t>NĪN,</w:t>
      </w:r>
      <w:r w:rsidRPr="00300102">
        <w:rPr>
          <w:rFonts w:ascii="Times New Roman" w:eastAsia="Calibri" w:hAnsi="Times New Roman" w:cs="Times New Roman"/>
          <w:noProof/>
        </w:rPr>
        <w:t xml:space="preserve"> </w:t>
      </w:r>
      <w:r w:rsidRPr="00300102">
        <w:rPr>
          <w:rFonts w:ascii="Times New Roman" w:eastAsia="Calibri" w:hAnsi="Times New Roman" w:cs="Times New Roman"/>
          <w:bCs/>
          <w:noProof/>
        </w:rPr>
        <w:t>IDR</w:t>
      </w:r>
      <w:bookmarkEnd w:id="0"/>
      <w:r w:rsidRPr="00300102">
        <w:rPr>
          <w:rFonts w:ascii="Times New Roman" w:eastAsia="Calibri" w:hAnsi="Times New Roman" w:cs="Times New Roman"/>
          <w:bCs/>
          <w:noProof/>
        </w:rPr>
        <w:t xml:space="preserve">V, </w:t>
      </w:r>
      <w:r>
        <w:rPr>
          <w:rFonts w:ascii="Times New Roman" w:eastAsia="Calibri" w:hAnsi="Times New Roman" w:cs="Times New Roman"/>
          <w:bCs/>
          <w:noProof/>
        </w:rPr>
        <w:t>ADN</w:t>
      </w:r>
      <w:r w:rsidR="00AD459F">
        <w:rPr>
          <w:rFonts w:ascii="Times New Roman" w:eastAsia="Calibri" w:hAnsi="Times New Roman" w:cs="Times New Roman"/>
          <w:bCs/>
          <w:noProof/>
        </w:rPr>
        <w:t xml:space="preserve">, </w:t>
      </w:r>
      <w:hyperlink r:id="rId8" w:history="1">
        <w:r w:rsidR="00AD459F" w:rsidRPr="00592BB2">
          <w:rPr>
            <w:rStyle w:val="Hipersaite"/>
            <w:rFonts w:ascii="Times New Roman" w:eastAsia="Calibri" w:hAnsi="Times New Roman" w:cs="Times New Roman"/>
            <w:bCs/>
            <w:noProof/>
          </w:rPr>
          <w:t>janis.jasinskis@gmail.com</w:t>
        </w:r>
      </w:hyperlink>
      <w:r w:rsidR="00AD459F">
        <w:rPr>
          <w:rFonts w:ascii="Times New Roman" w:eastAsia="Calibri" w:hAnsi="Times New Roman" w:cs="Times New Roman"/>
          <w:bCs/>
          <w:noProof/>
        </w:rPr>
        <w:t xml:space="preserve"> </w:t>
      </w:r>
    </w:p>
    <w:p w14:paraId="169D95E3" w14:textId="77777777" w:rsidR="00C50E62" w:rsidRDefault="00C50E62" w:rsidP="00C50E62">
      <w:pPr>
        <w:jc w:val="both"/>
        <w:rPr>
          <w:rFonts w:ascii="Times New Roman" w:eastAsia="Calibri" w:hAnsi="Times New Roman" w:cs="Times New Roman"/>
          <w:bCs/>
          <w:noProof/>
          <w:color w:val="C00000"/>
        </w:rPr>
      </w:pPr>
    </w:p>
    <w:p w14:paraId="368BED2C" w14:textId="77777777" w:rsidR="00C50E62" w:rsidRPr="00300102" w:rsidRDefault="00C50E62" w:rsidP="00C50E62">
      <w:pPr>
        <w:jc w:val="both"/>
        <w:rPr>
          <w:rFonts w:ascii="Times New Roman" w:eastAsia="Calibri" w:hAnsi="Times New Roman" w:cs="Times New Roman"/>
          <w:noProof/>
        </w:rPr>
      </w:pPr>
    </w:p>
    <w:p w14:paraId="3116844E" w14:textId="77777777" w:rsidR="00C50E62" w:rsidRDefault="00C50E62" w:rsidP="00C50E62">
      <w:pPr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</w:rPr>
      </w:pPr>
    </w:p>
    <w:p w14:paraId="3D2667BC" w14:textId="26521321" w:rsidR="00564CA6" w:rsidRPr="00A22A2F" w:rsidRDefault="00C50E62" w:rsidP="00C50E62">
      <w:pPr>
        <w:jc w:val="both"/>
        <w:rPr>
          <w:rFonts w:ascii="Times New Roman" w:hAnsi="Times New Roman" w:cs="Times New Roman"/>
        </w:rPr>
      </w:pPr>
      <w:r w:rsidRPr="00B9008D">
        <w:rPr>
          <w:rFonts w:ascii="Times New Roman" w:eastAsia="Calibri" w:hAnsi="Times New Roman" w:cs="Times New Roman"/>
          <w:noProof/>
          <w:sz w:val="20"/>
          <w:szCs w:val="20"/>
        </w:rPr>
        <w:t>Cielava, 27343916</w:t>
      </w:r>
    </w:p>
    <w:sectPr w:rsidR="00564CA6" w:rsidRPr="00A22A2F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140A" w14:textId="77777777" w:rsidR="000A3D51" w:rsidRDefault="000A3D51">
      <w:r>
        <w:separator/>
      </w:r>
    </w:p>
  </w:endnote>
  <w:endnote w:type="continuationSeparator" w:id="0">
    <w:p w14:paraId="3634FB98" w14:textId="77777777" w:rsidR="000A3D51" w:rsidRDefault="000A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415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17C98A" w14:textId="77777777" w:rsidR="005C7FA1" w:rsidRPr="005C7FA1" w:rsidRDefault="0024604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9B7B2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E9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7393F7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8EFF" w14:textId="77777777" w:rsidR="000A3D51" w:rsidRDefault="000A3D51">
      <w:r>
        <w:separator/>
      </w:r>
    </w:p>
  </w:footnote>
  <w:footnote w:type="continuationSeparator" w:id="0">
    <w:p w14:paraId="00E42179" w14:textId="77777777" w:rsidR="000A3D51" w:rsidRDefault="000A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2B99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646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7B23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E4A928" w:tentative="1">
      <w:start w:val="1"/>
      <w:numFmt w:val="lowerLetter"/>
      <w:lvlText w:val="%2."/>
      <w:lvlJc w:val="left"/>
      <w:pPr>
        <w:ind w:left="1440" w:hanging="360"/>
      </w:pPr>
    </w:lvl>
    <w:lvl w:ilvl="2" w:tplc="EE364784" w:tentative="1">
      <w:start w:val="1"/>
      <w:numFmt w:val="lowerRoman"/>
      <w:lvlText w:val="%3."/>
      <w:lvlJc w:val="right"/>
      <w:pPr>
        <w:ind w:left="2160" w:hanging="180"/>
      </w:pPr>
    </w:lvl>
    <w:lvl w:ilvl="3" w:tplc="2AB0119E" w:tentative="1">
      <w:start w:val="1"/>
      <w:numFmt w:val="decimal"/>
      <w:lvlText w:val="%4."/>
      <w:lvlJc w:val="left"/>
      <w:pPr>
        <w:ind w:left="2880" w:hanging="360"/>
      </w:pPr>
    </w:lvl>
    <w:lvl w:ilvl="4" w:tplc="3B02273A" w:tentative="1">
      <w:start w:val="1"/>
      <w:numFmt w:val="lowerLetter"/>
      <w:lvlText w:val="%5."/>
      <w:lvlJc w:val="left"/>
      <w:pPr>
        <w:ind w:left="3600" w:hanging="360"/>
      </w:pPr>
    </w:lvl>
    <w:lvl w:ilvl="5" w:tplc="608094FA" w:tentative="1">
      <w:start w:val="1"/>
      <w:numFmt w:val="lowerRoman"/>
      <w:lvlText w:val="%6."/>
      <w:lvlJc w:val="right"/>
      <w:pPr>
        <w:ind w:left="4320" w:hanging="180"/>
      </w:pPr>
    </w:lvl>
    <w:lvl w:ilvl="6" w:tplc="E220740E" w:tentative="1">
      <w:start w:val="1"/>
      <w:numFmt w:val="decimal"/>
      <w:lvlText w:val="%7."/>
      <w:lvlJc w:val="left"/>
      <w:pPr>
        <w:ind w:left="5040" w:hanging="360"/>
      </w:pPr>
    </w:lvl>
    <w:lvl w:ilvl="7" w:tplc="CF86E216" w:tentative="1">
      <w:start w:val="1"/>
      <w:numFmt w:val="lowerLetter"/>
      <w:lvlText w:val="%8."/>
      <w:lvlJc w:val="left"/>
      <w:pPr>
        <w:ind w:left="5760" w:hanging="360"/>
      </w:pPr>
    </w:lvl>
    <w:lvl w:ilvl="8" w:tplc="278A5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671E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65774B"/>
    <w:multiLevelType w:val="multilevel"/>
    <w:tmpl w:val="79C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2B3266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95F6B17"/>
    <w:multiLevelType w:val="hybridMultilevel"/>
    <w:tmpl w:val="0C0ECE02"/>
    <w:lvl w:ilvl="0" w:tplc="A53C9A6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2846807E" w:tentative="1">
      <w:start w:val="1"/>
      <w:numFmt w:val="lowerLetter"/>
      <w:lvlText w:val="%2."/>
      <w:lvlJc w:val="left"/>
      <w:pPr>
        <w:ind w:left="1014" w:hanging="360"/>
      </w:pPr>
    </w:lvl>
    <w:lvl w:ilvl="2" w:tplc="E14E27CC" w:tentative="1">
      <w:start w:val="1"/>
      <w:numFmt w:val="lowerRoman"/>
      <w:lvlText w:val="%3."/>
      <w:lvlJc w:val="right"/>
      <w:pPr>
        <w:ind w:left="1734" w:hanging="180"/>
      </w:pPr>
    </w:lvl>
    <w:lvl w:ilvl="3" w:tplc="06CE54EC" w:tentative="1">
      <w:start w:val="1"/>
      <w:numFmt w:val="decimal"/>
      <w:lvlText w:val="%4."/>
      <w:lvlJc w:val="left"/>
      <w:pPr>
        <w:ind w:left="2454" w:hanging="360"/>
      </w:pPr>
    </w:lvl>
    <w:lvl w:ilvl="4" w:tplc="37725C6C" w:tentative="1">
      <w:start w:val="1"/>
      <w:numFmt w:val="lowerLetter"/>
      <w:lvlText w:val="%5."/>
      <w:lvlJc w:val="left"/>
      <w:pPr>
        <w:ind w:left="3174" w:hanging="360"/>
      </w:pPr>
    </w:lvl>
    <w:lvl w:ilvl="5" w:tplc="F72611DC" w:tentative="1">
      <w:start w:val="1"/>
      <w:numFmt w:val="lowerRoman"/>
      <w:lvlText w:val="%6."/>
      <w:lvlJc w:val="right"/>
      <w:pPr>
        <w:ind w:left="3894" w:hanging="180"/>
      </w:pPr>
    </w:lvl>
    <w:lvl w:ilvl="6" w:tplc="985C72D6" w:tentative="1">
      <w:start w:val="1"/>
      <w:numFmt w:val="decimal"/>
      <w:lvlText w:val="%7."/>
      <w:lvlJc w:val="left"/>
      <w:pPr>
        <w:ind w:left="4614" w:hanging="360"/>
      </w:pPr>
    </w:lvl>
    <w:lvl w:ilvl="7" w:tplc="D7603190" w:tentative="1">
      <w:start w:val="1"/>
      <w:numFmt w:val="lowerLetter"/>
      <w:lvlText w:val="%8."/>
      <w:lvlJc w:val="left"/>
      <w:pPr>
        <w:ind w:left="5334" w:hanging="360"/>
      </w:pPr>
    </w:lvl>
    <w:lvl w:ilvl="8" w:tplc="D918FAE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3F9094C"/>
    <w:multiLevelType w:val="multilevel"/>
    <w:tmpl w:val="2DB4B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EE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EE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EE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EE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EE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EE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EE0000"/>
        <w:sz w:val="22"/>
      </w:rPr>
    </w:lvl>
  </w:abstractNum>
  <w:abstractNum w:abstractNumId="6" w15:restartNumberingAfterBreak="0">
    <w:nsid w:val="6477795E"/>
    <w:multiLevelType w:val="hybridMultilevel"/>
    <w:tmpl w:val="73BA21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A1048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7"/>
  </w:num>
  <w:num w:numId="2" w16cid:durableId="1964530278">
    <w:abstractNumId w:val="0"/>
  </w:num>
  <w:num w:numId="3" w16cid:durableId="527597461">
    <w:abstractNumId w:val="3"/>
  </w:num>
  <w:num w:numId="4" w16cid:durableId="579097157">
    <w:abstractNumId w:val="4"/>
  </w:num>
  <w:num w:numId="5" w16cid:durableId="970398908">
    <w:abstractNumId w:val="2"/>
  </w:num>
  <w:num w:numId="6" w16cid:durableId="1092050212">
    <w:abstractNumId w:val="1"/>
  </w:num>
  <w:num w:numId="7" w16cid:durableId="493224900">
    <w:abstractNumId w:val="5"/>
  </w:num>
  <w:num w:numId="8" w16cid:durableId="1332030969">
    <w:abstractNumId w:val="8"/>
  </w:num>
  <w:num w:numId="9" w16cid:durableId="1742096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99F"/>
    <w:rsid w:val="00045FBD"/>
    <w:rsid w:val="00060C4B"/>
    <w:rsid w:val="00070E3F"/>
    <w:rsid w:val="00076EDE"/>
    <w:rsid w:val="000A3D51"/>
    <w:rsid w:val="000C2383"/>
    <w:rsid w:val="000C604E"/>
    <w:rsid w:val="000E5CD0"/>
    <w:rsid w:val="000E74A8"/>
    <w:rsid w:val="0010472F"/>
    <w:rsid w:val="00143482"/>
    <w:rsid w:val="00147221"/>
    <w:rsid w:val="001608D4"/>
    <w:rsid w:val="00195A73"/>
    <w:rsid w:val="001C6EBF"/>
    <w:rsid w:val="001E0A92"/>
    <w:rsid w:val="001F771B"/>
    <w:rsid w:val="00226C8B"/>
    <w:rsid w:val="00244BE8"/>
    <w:rsid w:val="00246040"/>
    <w:rsid w:val="0025391B"/>
    <w:rsid w:val="00283D53"/>
    <w:rsid w:val="00297558"/>
    <w:rsid w:val="002A60C4"/>
    <w:rsid w:val="002C1401"/>
    <w:rsid w:val="002E3910"/>
    <w:rsid w:val="00304D97"/>
    <w:rsid w:val="0033205E"/>
    <w:rsid w:val="00335665"/>
    <w:rsid w:val="003405BA"/>
    <w:rsid w:val="00351D48"/>
    <w:rsid w:val="00384FEE"/>
    <w:rsid w:val="003941A7"/>
    <w:rsid w:val="003C306C"/>
    <w:rsid w:val="003D4091"/>
    <w:rsid w:val="003E3B5E"/>
    <w:rsid w:val="003E68E9"/>
    <w:rsid w:val="004259DA"/>
    <w:rsid w:val="0043298A"/>
    <w:rsid w:val="00433DFA"/>
    <w:rsid w:val="004541FE"/>
    <w:rsid w:val="00464F5F"/>
    <w:rsid w:val="00486187"/>
    <w:rsid w:val="004905CA"/>
    <w:rsid w:val="004A1BF9"/>
    <w:rsid w:val="004D516C"/>
    <w:rsid w:val="004E1E40"/>
    <w:rsid w:val="004F09EA"/>
    <w:rsid w:val="0051343C"/>
    <w:rsid w:val="0053073B"/>
    <w:rsid w:val="00530BB7"/>
    <w:rsid w:val="00530F24"/>
    <w:rsid w:val="00543508"/>
    <w:rsid w:val="00545011"/>
    <w:rsid w:val="00561787"/>
    <w:rsid w:val="00564CA6"/>
    <w:rsid w:val="005928E7"/>
    <w:rsid w:val="005C7FA1"/>
    <w:rsid w:val="005F57C1"/>
    <w:rsid w:val="00612177"/>
    <w:rsid w:val="00617AAC"/>
    <w:rsid w:val="0065586E"/>
    <w:rsid w:val="00655DF3"/>
    <w:rsid w:val="006670BA"/>
    <w:rsid w:val="00693F05"/>
    <w:rsid w:val="006B0EC9"/>
    <w:rsid w:val="006D3451"/>
    <w:rsid w:val="006F23AF"/>
    <w:rsid w:val="006F4545"/>
    <w:rsid w:val="007023C0"/>
    <w:rsid w:val="0070597C"/>
    <w:rsid w:val="0074005E"/>
    <w:rsid w:val="0074092B"/>
    <w:rsid w:val="007712D0"/>
    <w:rsid w:val="007B4DDB"/>
    <w:rsid w:val="007C22E9"/>
    <w:rsid w:val="007C4446"/>
    <w:rsid w:val="007F1AE4"/>
    <w:rsid w:val="00804EE9"/>
    <w:rsid w:val="008257F8"/>
    <w:rsid w:val="00832207"/>
    <w:rsid w:val="00837A05"/>
    <w:rsid w:val="00883D97"/>
    <w:rsid w:val="008B4ED5"/>
    <w:rsid w:val="008C7A59"/>
    <w:rsid w:val="008D0395"/>
    <w:rsid w:val="008F3008"/>
    <w:rsid w:val="009139A1"/>
    <w:rsid w:val="009460CA"/>
    <w:rsid w:val="00952727"/>
    <w:rsid w:val="009614C9"/>
    <w:rsid w:val="00961B23"/>
    <w:rsid w:val="00970494"/>
    <w:rsid w:val="00973489"/>
    <w:rsid w:val="009919D2"/>
    <w:rsid w:val="00996740"/>
    <w:rsid w:val="009A3989"/>
    <w:rsid w:val="009A7EF1"/>
    <w:rsid w:val="00A13561"/>
    <w:rsid w:val="00A22A2F"/>
    <w:rsid w:val="00A34742"/>
    <w:rsid w:val="00A4545F"/>
    <w:rsid w:val="00A52B04"/>
    <w:rsid w:val="00A823AE"/>
    <w:rsid w:val="00A940F0"/>
    <w:rsid w:val="00AB7F0F"/>
    <w:rsid w:val="00AD0999"/>
    <w:rsid w:val="00AD33BE"/>
    <w:rsid w:val="00AD459F"/>
    <w:rsid w:val="00AF4B4F"/>
    <w:rsid w:val="00AF5C24"/>
    <w:rsid w:val="00B073A2"/>
    <w:rsid w:val="00B142B5"/>
    <w:rsid w:val="00B36CD4"/>
    <w:rsid w:val="00B63BA8"/>
    <w:rsid w:val="00B63F45"/>
    <w:rsid w:val="00B9008D"/>
    <w:rsid w:val="00B9059D"/>
    <w:rsid w:val="00B95CDC"/>
    <w:rsid w:val="00BB16A4"/>
    <w:rsid w:val="00BB601D"/>
    <w:rsid w:val="00BC2D5C"/>
    <w:rsid w:val="00BD7A1D"/>
    <w:rsid w:val="00C23694"/>
    <w:rsid w:val="00C30104"/>
    <w:rsid w:val="00C37705"/>
    <w:rsid w:val="00C47B5B"/>
    <w:rsid w:val="00C50E62"/>
    <w:rsid w:val="00C9477C"/>
    <w:rsid w:val="00CA080B"/>
    <w:rsid w:val="00CA737D"/>
    <w:rsid w:val="00CA7416"/>
    <w:rsid w:val="00CC0E0E"/>
    <w:rsid w:val="00CC3846"/>
    <w:rsid w:val="00CD620F"/>
    <w:rsid w:val="00CD6C89"/>
    <w:rsid w:val="00CE13EF"/>
    <w:rsid w:val="00CE6760"/>
    <w:rsid w:val="00D02DA5"/>
    <w:rsid w:val="00D242E0"/>
    <w:rsid w:val="00D82780"/>
    <w:rsid w:val="00D86969"/>
    <w:rsid w:val="00DF1330"/>
    <w:rsid w:val="00DF22C7"/>
    <w:rsid w:val="00E32371"/>
    <w:rsid w:val="00E34E0B"/>
    <w:rsid w:val="00E46EF6"/>
    <w:rsid w:val="00E52DA2"/>
    <w:rsid w:val="00E5786B"/>
    <w:rsid w:val="00E75D8D"/>
    <w:rsid w:val="00E8157D"/>
    <w:rsid w:val="00EB3B77"/>
    <w:rsid w:val="00EE4ED7"/>
    <w:rsid w:val="00F317FF"/>
    <w:rsid w:val="00F36C01"/>
    <w:rsid w:val="00F633F8"/>
    <w:rsid w:val="00F85D57"/>
    <w:rsid w:val="00FA29A3"/>
    <w:rsid w:val="00FA46BA"/>
    <w:rsid w:val="00FC6218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51C9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EE4ED7"/>
    <w:rPr>
      <w:color w:val="0000FF"/>
      <w:u w:val="single"/>
    </w:rPr>
  </w:style>
  <w:style w:type="character" w:styleId="Izteiksmgs">
    <w:name w:val="Strong"/>
    <w:uiPriority w:val="22"/>
    <w:qFormat/>
    <w:rsid w:val="00EE4ED7"/>
    <w:rPr>
      <w:b/>
      <w:bCs/>
    </w:rPr>
  </w:style>
  <w:style w:type="paragraph" w:customStyle="1" w:styleId="tv213">
    <w:name w:val="tv213"/>
    <w:basedOn w:val="Parasts"/>
    <w:rsid w:val="00EE4E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EE4E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EE4ED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E4ED7"/>
    <w:rPr>
      <w:rFonts w:ascii="Arial" w:eastAsia="Times New Roman" w:hAnsi="Arial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65586E"/>
    <w:pPr>
      <w:ind w:left="720"/>
    </w:pPr>
    <w:rPr>
      <w:rFonts w:ascii="Calibri" w:hAnsi="Calibri" w:cs="Calibri"/>
      <w:sz w:val="22"/>
      <w:szCs w:val="22"/>
    </w:rPr>
  </w:style>
  <w:style w:type="paragraph" w:styleId="Prskatjums">
    <w:name w:val="Revision"/>
    <w:hidden/>
    <w:uiPriority w:val="99"/>
    <w:semiHidden/>
    <w:rsid w:val="00B073A2"/>
  </w:style>
  <w:style w:type="character" w:styleId="Neatrisintapieminana">
    <w:name w:val="Unresolved Mention"/>
    <w:basedOn w:val="Noklusjumarindkopasfonts"/>
    <w:uiPriority w:val="99"/>
    <w:semiHidden/>
    <w:unhideWhenUsed/>
    <w:rsid w:val="00AD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jasinski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2935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Diāna Čūriška</cp:lastModifiedBy>
  <cp:revision>5</cp:revision>
  <dcterms:created xsi:type="dcterms:W3CDTF">2026-06-04T08:02:00Z</dcterms:created>
  <dcterms:modified xsi:type="dcterms:W3CDTF">2026-06-04T10:56:00Z</dcterms:modified>
</cp:coreProperties>
</file>