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0C14BC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43323C7A" w:rsidR="00564CA6" w:rsidRPr="00564CA6" w:rsidRDefault="000C14BC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PROJEKTS uz</w:t>
      </w:r>
      <w:r w:rsidR="00CE43CA">
        <w:rPr>
          <w:rFonts w:ascii="Times New Roman" w:hAnsi="Times New Roman" w:cs="Times New Roman"/>
          <w:noProof/>
        </w:rPr>
        <w:t xml:space="preserve"> 02.06.2026.</w:t>
      </w:r>
    </w:p>
    <w:p w14:paraId="17904036" w14:textId="6D53578E" w:rsidR="00564CA6" w:rsidRPr="00564CA6" w:rsidRDefault="000C14BC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 w:rsidR="00870B20">
        <w:rPr>
          <w:rFonts w:ascii="Times New Roman" w:hAnsi="Times New Roman" w:cs="Times New Roman"/>
          <w:noProof/>
        </w:rPr>
        <w:t>Finanšu</w:t>
      </w:r>
      <w:r w:rsidR="00033150">
        <w:rPr>
          <w:rFonts w:ascii="Times New Roman" w:hAnsi="Times New Roman" w:cs="Times New Roman"/>
          <w:noProof/>
        </w:rPr>
        <w:t xml:space="preserve"> komitejā 1</w:t>
      </w:r>
      <w:r w:rsidR="00870B20">
        <w:rPr>
          <w:rFonts w:ascii="Times New Roman" w:hAnsi="Times New Roman" w:cs="Times New Roman"/>
          <w:noProof/>
        </w:rPr>
        <w:t>1</w:t>
      </w:r>
      <w:r w:rsidR="00033150">
        <w:rPr>
          <w:rFonts w:ascii="Times New Roman" w:hAnsi="Times New Roman" w:cs="Times New Roman"/>
          <w:noProof/>
        </w:rPr>
        <w:t>.06.2026.</w:t>
      </w:r>
    </w:p>
    <w:p w14:paraId="13FC18CF" w14:textId="54F99FD7" w:rsidR="00564CA6" w:rsidRPr="00564CA6" w:rsidRDefault="000C14BC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 w:rsidR="00033150">
        <w:rPr>
          <w:rFonts w:ascii="Times New Roman" w:hAnsi="Times New Roman" w:cs="Times New Roman"/>
          <w:noProof/>
        </w:rPr>
        <w:t>25</w:t>
      </w:r>
      <w:r w:rsidRPr="00564CA6">
        <w:rPr>
          <w:rFonts w:ascii="Times New Roman" w:hAnsi="Times New Roman" w:cs="Times New Roman"/>
          <w:noProof/>
        </w:rPr>
        <w:t>.0</w:t>
      </w:r>
      <w:r w:rsidR="00033150">
        <w:rPr>
          <w:rFonts w:ascii="Times New Roman" w:hAnsi="Times New Roman" w:cs="Times New Roman"/>
          <w:noProof/>
        </w:rPr>
        <w:t>6</w:t>
      </w:r>
      <w:r w:rsidRPr="00564CA6">
        <w:rPr>
          <w:rFonts w:ascii="Times New Roman" w:hAnsi="Times New Roman" w:cs="Times New Roman"/>
          <w:noProof/>
        </w:rPr>
        <w:t>.</w:t>
      </w:r>
      <w:r w:rsidR="00033150">
        <w:rPr>
          <w:rFonts w:ascii="Times New Roman" w:hAnsi="Times New Roman" w:cs="Times New Roman"/>
          <w:noProof/>
        </w:rPr>
        <w:t>2026</w:t>
      </w:r>
      <w:r w:rsidRPr="00564CA6">
        <w:rPr>
          <w:rFonts w:ascii="Times New Roman" w:hAnsi="Times New Roman" w:cs="Times New Roman"/>
          <w:noProof/>
        </w:rPr>
        <w:t>.</w:t>
      </w:r>
    </w:p>
    <w:p w14:paraId="495071B9" w14:textId="03CFBD2C" w:rsidR="00564CA6" w:rsidRPr="00564CA6" w:rsidRDefault="000C14BC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sagatavotājs</w:t>
      </w:r>
      <w:r w:rsidR="00033150">
        <w:rPr>
          <w:rFonts w:ascii="Times New Roman" w:hAnsi="Times New Roman" w:cs="Times New Roman"/>
          <w:noProof/>
        </w:rPr>
        <w:t xml:space="preserve"> un ziņotājs</w:t>
      </w:r>
      <w:r w:rsidRPr="00564CA6">
        <w:rPr>
          <w:rFonts w:ascii="Times New Roman" w:hAnsi="Times New Roman" w:cs="Times New Roman"/>
          <w:noProof/>
        </w:rPr>
        <w:t xml:space="preserve">: </w:t>
      </w:r>
      <w:r w:rsidR="00033150">
        <w:rPr>
          <w:rFonts w:ascii="Times New Roman" w:hAnsi="Times New Roman" w:cs="Times New Roman"/>
          <w:noProof/>
        </w:rPr>
        <w:t>Ilona Gotharde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0C14BC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0C14BC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0C14BC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19CF8ED7" w:rsidR="00564CA6" w:rsidRPr="00564CA6" w:rsidRDefault="000C14BC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033150">
        <w:rPr>
          <w:rFonts w:ascii="Times New Roman" w:hAnsi="Times New Roman" w:cs="Times New Roman"/>
        </w:rPr>
        <w:t>6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033150">
        <w:rPr>
          <w:rFonts w:ascii="Times New Roman" w:hAnsi="Times New Roman" w:cs="Times New Roman"/>
        </w:rPr>
        <w:t>25. jūnijā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B1C4B0A" w14:textId="481FCDED" w:rsidR="00033150" w:rsidRPr="00DF28DC" w:rsidRDefault="00033150" w:rsidP="00033150">
      <w:pPr>
        <w:jc w:val="center"/>
        <w:rPr>
          <w:rFonts w:ascii="Times New Roman" w:hAnsi="Times New Roman" w:cs="Times New Roman"/>
          <w:b/>
        </w:rPr>
      </w:pPr>
      <w:r w:rsidRPr="00DF28DC">
        <w:rPr>
          <w:rFonts w:ascii="Times New Roman" w:hAnsi="Times New Roman" w:cs="Times New Roman"/>
          <w:b/>
        </w:rPr>
        <w:t xml:space="preserve">Par Administratīvo aktu strīdu komisijas apstiprināšanu </w:t>
      </w:r>
    </w:p>
    <w:p w14:paraId="27777ACD" w14:textId="77777777" w:rsidR="00033150" w:rsidRPr="00DF28DC" w:rsidRDefault="00033150" w:rsidP="00033150">
      <w:pPr>
        <w:jc w:val="center"/>
        <w:rPr>
          <w:rFonts w:ascii="Times New Roman" w:hAnsi="Times New Roman" w:cs="Times New Roman"/>
          <w:b/>
        </w:rPr>
      </w:pPr>
    </w:p>
    <w:p w14:paraId="2DAEDED8" w14:textId="05331088" w:rsidR="00033150" w:rsidRPr="00DF28DC" w:rsidRDefault="00033150" w:rsidP="00033150">
      <w:pPr>
        <w:jc w:val="both"/>
        <w:rPr>
          <w:rFonts w:ascii="Times New Roman" w:hAnsi="Times New Roman" w:cs="Times New Roman"/>
          <w:color w:val="000000"/>
        </w:rPr>
      </w:pPr>
      <w:bookmarkStart w:id="0" w:name="_Hlk489963392"/>
      <w:r w:rsidRPr="00DF28DC">
        <w:rPr>
          <w:rFonts w:ascii="Times New Roman" w:hAnsi="Times New Roman" w:cs="Times New Roman"/>
        </w:rPr>
        <w:t xml:space="preserve">Lai nodrošinātu pašvaldības amatpersonu, iestāžu un struktūrvienību </w:t>
      </w:r>
      <w:r>
        <w:rPr>
          <w:rFonts w:ascii="Times New Roman" w:hAnsi="Times New Roman" w:cs="Times New Roman"/>
        </w:rPr>
        <w:t>i</w:t>
      </w:r>
      <w:r w:rsidRPr="00DF28DC">
        <w:rPr>
          <w:rFonts w:ascii="Times New Roman" w:hAnsi="Times New Roman" w:cs="Times New Roman"/>
        </w:rPr>
        <w:t>zdoto administratīvo aktu un faktiskās rīcības apstrīdēšan</w:t>
      </w:r>
      <w:r>
        <w:rPr>
          <w:rFonts w:ascii="Times New Roman" w:hAnsi="Times New Roman" w:cs="Times New Roman"/>
        </w:rPr>
        <w:t>as iespējas</w:t>
      </w:r>
      <w:r w:rsidRPr="00DF28DC">
        <w:rPr>
          <w:rFonts w:ascii="Times New Roman" w:hAnsi="Times New Roman" w:cs="Times New Roman"/>
        </w:rPr>
        <w:t xml:space="preserve"> pašvaldīb</w:t>
      </w:r>
      <w:r>
        <w:rPr>
          <w:rFonts w:ascii="Times New Roman" w:hAnsi="Times New Roman" w:cs="Times New Roman"/>
        </w:rPr>
        <w:t>ā</w:t>
      </w:r>
      <w:r w:rsidRPr="00DF28DC">
        <w:rPr>
          <w:rFonts w:ascii="Times New Roman" w:hAnsi="Times New Roman" w:cs="Times New Roman"/>
        </w:rPr>
        <w:t>, pamatojoties uz Ādažu novada pašvaldības 2023. gada 14. jūnija saistošo noteikumu Nr.18/2023 “Ādažu novada pašvaldības nolikums” 89. punktu</w:t>
      </w:r>
      <w:bookmarkEnd w:id="0"/>
      <w:r>
        <w:rPr>
          <w:rFonts w:ascii="Times New Roman" w:hAnsi="Times New Roman" w:cs="Times New Roman"/>
          <w:color w:val="000000"/>
        </w:rPr>
        <w:t xml:space="preserve"> un</w:t>
      </w:r>
      <w:r w:rsidRPr="00DF28DC">
        <w:rPr>
          <w:rFonts w:ascii="Times New Roman" w:hAnsi="Times New Roman" w:cs="Times New Roman"/>
          <w:color w:val="000000"/>
        </w:rPr>
        <w:t xml:space="preserve"> </w:t>
      </w:r>
      <w:r w:rsidRPr="001C60BE">
        <w:rPr>
          <w:rFonts w:ascii="Times New Roman" w:hAnsi="Times New Roman" w:cs="Times New Roman"/>
          <w:color w:val="000000"/>
        </w:rPr>
        <w:t>2021. gada 27. jūlij</w:t>
      </w:r>
      <w:r>
        <w:rPr>
          <w:rFonts w:ascii="Times New Roman" w:hAnsi="Times New Roman" w:cs="Times New Roman"/>
          <w:color w:val="000000"/>
        </w:rPr>
        <w:t xml:space="preserve">a nolikuma </w:t>
      </w:r>
      <w:r w:rsidRPr="001C60BE">
        <w:rPr>
          <w:rFonts w:ascii="Times New Roman" w:hAnsi="Times New Roman" w:cs="Times New Roman"/>
          <w:color w:val="000000"/>
        </w:rPr>
        <w:t>Nr. 1</w:t>
      </w:r>
      <w:r>
        <w:rPr>
          <w:rFonts w:ascii="Times New Roman" w:hAnsi="Times New Roman" w:cs="Times New Roman"/>
          <w:color w:val="000000"/>
        </w:rPr>
        <w:t xml:space="preserve"> “</w:t>
      </w:r>
      <w:r w:rsidRPr="001C60BE">
        <w:rPr>
          <w:rFonts w:ascii="Times New Roman" w:hAnsi="Times New Roman" w:cs="Times New Roman"/>
          <w:color w:val="000000"/>
        </w:rPr>
        <w:t>Administratīvo aktu strīdu komisijas nolikums</w:t>
      </w:r>
      <w:r>
        <w:rPr>
          <w:rFonts w:ascii="Times New Roman" w:hAnsi="Times New Roman" w:cs="Times New Roman"/>
          <w:color w:val="000000"/>
        </w:rPr>
        <w:t>” 3.1. punktu,</w:t>
      </w:r>
      <w:r w:rsidR="00870B20">
        <w:rPr>
          <w:rFonts w:ascii="Times New Roman" w:hAnsi="Times New Roman" w:cs="Times New Roman"/>
          <w:color w:val="000000"/>
        </w:rPr>
        <w:t xml:space="preserve"> domes Finanšu komitejas 11.06.2026. atzinumu,</w:t>
      </w:r>
      <w:r>
        <w:rPr>
          <w:rFonts w:ascii="Times New Roman" w:hAnsi="Times New Roman" w:cs="Times New Roman"/>
          <w:color w:val="000000"/>
        </w:rPr>
        <w:t xml:space="preserve"> </w:t>
      </w:r>
      <w:r w:rsidRPr="00DF28DC">
        <w:rPr>
          <w:rFonts w:ascii="Times New Roman" w:hAnsi="Times New Roman" w:cs="Times New Roman"/>
          <w:color w:val="000000"/>
        </w:rPr>
        <w:t>Ādažu novada</w:t>
      </w:r>
      <w:r>
        <w:rPr>
          <w:rFonts w:ascii="Times New Roman" w:hAnsi="Times New Roman" w:cs="Times New Roman"/>
          <w:color w:val="000000"/>
        </w:rPr>
        <w:t xml:space="preserve"> pašvaldības</w:t>
      </w:r>
      <w:r w:rsidRPr="00DF28DC">
        <w:rPr>
          <w:rFonts w:ascii="Times New Roman" w:hAnsi="Times New Roman" w:cs="Times New Roman"/>
          <w:color w:val="000000"/>
        </w:rPr>
        <w:t xml:space="preserve"> dome </w:t>
      </w:r>
    </w:p>
    <w:p w14:paraId="28A7CC2D" w14:textId="77777777" w:rsidR="00033150" w:rsidRPr="00DF28DC" w:rsidRDefault="00033150" w:rsidP="00033150">
      <w:pPr>
        <w:spacing w:before="120"/>
        <w:jc w:val="center"/>
        <w:rPr>
          <w:rFonts w:ascii="Times New Roman" w:hAnsi="Times New Roman" w:cs="Times New Roman"/>
          <w:b/>
          <w:color w:val="000000"/>
        </w:rPr>
      </w:pPr>
      <w:r w:rsidRPr="00DF28DC">
        <w:rPr>
          <w:rFonts w:ascii="Times New Roman" w:hAnsi="Times New Roman" w:cs="Times New Roman"/>
          <w:b/>
          <w:color w:val="000000"/>
        </w:rPr>
        <w:t>NOLEMJ:</w:t>
      </w:r>
    </w:p>
    <w:p w14:paraId="4850ADAB" w14:textId="7D449DAF" w:rsidR="00033150" w:rsidRPr="00DF28DC" w:rsidRDefault="00033150" w:rsidP="00033150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DF28DC">
        <w:rPr>
          <w:rFonts w:ascii="Times New Roman" w:hAnsi="Times New Roman" w:cs="Times New Roman"/>
        </w:rPr>
        <w:t xml:space="preserve">Apstiprināt Ādažu novada pašvaldības Administratīvo aktu strīdu komisiju (turpmāk – </w:t>
      </w:r>
      <w:r w:rsidR="00D610FC">
        <w:rPr>
          <w:rFonts w:ascii="Times New Roman" w:hAnsi="Times New Roman" w:cs="Times New Roman"/>
        </w:rPr>
        <w:t>k</w:t>
      </w:r>
      <w:r w:rsidRPr="00DF28DC">
        <w:rPr>
          <w:rFonts w:ascii="Times New Roman" w:hAnsi="Times New Roman" w:cs="Times New Roman"/>
        </w:rPr>
        <w:t xml:space="preserve">omisija) </w:t>
      </w:r>
      <w:r>
        <w:rPr>
          <w:rFonts w:ascii="Times New Roman" w:hAnsi="Times New Roman" w:cs="Times New Roman"/>
        </w:rPr>
        <w:t>šādā</w:t>
      </w:r>
      <w:r w:rsidRPr="00DF28DC">
        <w:rPr>
          <w:rFonts w:ascii="Times New Roman" w:hAnsi="Times New Roman" w:cs="Times New Roman"/>
        </w:rPr>
        <w:t xml:space="preserve"> sastāvā:</w:t>
      </w:r>
    </w:p>
    <w:p w14:paraId="5A23525C" w14:textId="1E450D06" w:rsidR="00033150" w:rsidRDefault="00033150" w:rsidP="00033150">
      <w:pPr>
        <w:numPr>
          <w:ilvl w:val="1"/>
          <w:numId w:val="3"/>
        </w:numPr>
        <w:spacing w:before="120"/>
        <w:ind w:left="992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Jānis VAIVADS</w:t>
      </w:r>
      <w:r w:rsidR="00D610F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domes priekšsēdētāja vietnieks pašvaldību funkciju jautājumos; </w:t>
      </w:r>
    </w:p>
    <w:p w14:paraId="72C26CBA" w14:textId="4A9C11D5" w:rsidR="00A878C3" w:rsidRDefault="00A878C3" w:rsidP="00033150">
      <w:pPr>
        <w:numPr>
          <w:ilvl w:val="1"/>
          <w:numId w:val="3"/>
        </w:numPr>
        <w:spacing w:before="120"/>
        <w:ind w:left="992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Ģirts DUBKĒVIČS, domes priekšsēdētāja vietnieks attīstības jautājumos;</w:t>
      </w:r>
    </w:p>
    <w:p w14:paraId="181B7A14" w14:textId="0019A458" w:rsidR="00033150" w:rsidRDefault="00A878C3" w:rsidP="00033150">
      <w:pPr>
        <w:numPr>
          <w:ilvl w:val="1"/>
          <w:numId w:val="3"/>
        </w:numPr>
        <w:spacing w:before="120"/>
        <w:ind w:left="992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Jānis LEJA</w:t>
      </w:r>
      <w:r w:rsidR="00D610FC">
        <w:rPr>
          <w:rFonts w:ascii="Times New Roman" w:hAnsi="Times New Roman" w:cs="Times New Roman"/>
        </w:rPr>
        <w:t>,</w:t>
      </w:r>
      <w:r w:rsidR="00033150">
        <w:rPr>
          <w:rFonts w:ascii="Times New Roman" w:hAnsi="Times New Roman" w:cs="Times New Roman"/>
        </w:rPr>
        <w:t xml:space="preserve"> deputāt</w:t>
      </w:r>
      <w:r>
        <w:rPr>
          <w:rFonts w:ascii="Times New Roman" w:hAnsi="Times New Roman" w:cs="Times New Roman"/>
        </w:rPr>
        <w:t>s</w:t>
      </w:r>
      <w:r w:rsidR="00033150">
        <w:rPr>
          <w:rFonts w:ascii="Times New Roman" w:hAnsi="Times New Roman" w:cs="Times New Roman"/>
        </w:rPr>
        <w:t>;</w:t>
      </w:r>
    </w:p>
    <w:p w14:paraId="7126FEE5" w14:textId="01E8E047" w:rsidR="00033150" w:rsidRDefault="00033150" w:rsidP="00033150">
      <w:pPr>
        <w:numPr>
          <w:ilvl w:val="1"/>
          <w:numId w:val="3"/>
        </w:numPr>
        <w:spacing w:before="120"/>
        <w:ind w:left="992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Kristīne LAKŠEVICA</w:t>
      </w:r>
      <w:r w:rsidR="00D610F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deputāte;</w:t>
      </w:r>
    </w:p>
    <w:p w14:paraId="000D88C9" w14:textId="42031AED" w:rsidR="00033150" w:rsidRDefault="00033150" w:rsidP="00033150">
      <w:pPr>
        <w:numPr>
          <w:ilvl w:val="1"/>
          <w:numId w:val="3"/>
        </w:numPr>
        <w:spacing w:before="120"/>
        <w:ind w:left="992" w:hanging="567"/>
        <w:jc w:val="both"/>
        <w:rPr>
          <w:rFonts w:ascii="Times New Roman" w:hAnsi="Times New Roman" w:cs="Times New Roman"/>
        </w:rPr>
      </w:pPr>
      <w:r w:rsidRPr="00DF28DC">
        <w:rPr>
          <w:rFonts w:ascii="Times New Roman" w:hAnsi="Times New Roman" w:cs="Times New Roman"/>
        </w:rPr>
        <w:t>Guntis PORIETIS</w:t>
      </w:r>
      <w:r w:rsidR="00D610FC">
        <w:rPr>
          <w:rFonts w:ascii="Times New Roman" w:hAnsi="Times New Roman" w:cs="Times New Roman"/>
        </w:rPr>
        <w:t xml:space="preserve">, </w:t>
      </w:r>
      <w:r w:rsidRPr="00DF28DC">
        <w:rPr>
          <w:rFonts w:ascii="Times New Roman" w:hAnsi="Times New Roman" w:cs="Times New Roman"/>
        </w:rPr>
        <w:t>pašvaldības izpilddirektors;</w:t>
      </w:r>
    </w:p>
    <w:p w14:paraId="56FE537F" w14:textId="5817E237" w:rsidR="00033150" w:rsidRPr="00DF28DC" w:rsidRDefault="00D610FC" w:rsidP="00033150">
      <w:pPr>
        <w:numPr>
          <w:ilvl w:val="1"/>
          <w:numId w:val="3"/>
        </w:numPr>
        <w:spacing w:before="120"/>
        <w:ind w:left="992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33150">
        <w:rPr>
          <w:rFonts w:ascii="Times New Roman" w:hAnsi="Times New Roman" w:cs="Times New Roman"/>
        </w:rPr>
        <w:t>ašvaldības jurists</w:t>
      </w:r>
      <w:r>
        <w:rPr>
          <w:rFonts w:ascii="Times New Roman" w:hAnsi="Times New Roman" w:cs="Times New Roman"/>
        </w:rPr>
        <w:t xml:space="preserve"> (tiek norīkots komisijas nolikumā noteiktā kārtībā).</w:t>
      </w:r>
    </w:p>
    <w:p w14:paraId="75D60EAB" w14:textId="15C0CDE4" w:rsidR="00033150" w:rsidRPr="00DF28DC" w:rsidRDefault="00033150" w:rsidP="00033150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DF28DC">
        <w:rPr>
          <w:rFonts w:ascii="Times New Roman" w:hAnsi="Times New Roman" w:cs="Times New Roman"/>
        </w:rPr>
        <w:t xml:space="preserve">Apstiprināt </w:t>
      </w:r>
      <w:r w:rsidR="00A878C3">
        <w:rPr>
          <w:rFonts w:ascii="Times New Roman" w:hAnsi="Times New Roman" w:cs="Times New Roman"/>
        </w:rPr>
        <w:t>Ģirtu DUBKĒVIČU</w:t>
      </w:r>
      <w:r w:rsidRPr="00DF28DC">
        <w:rPr>
          <w:rFonts w:ascii="Times New Roman" w:hAnsi="Times New Roman" w:cs="Times New Roman"/>
        </w:rPr>
        <w:t xml:space="preserve"> par </w:t>
      </w:r>
      <w:r w:rsidR="00D610FC">
        <w:rPr>
          <w:rFonts w:ascii="Times New Roman" w:hAnsi="Times New Roman" w:cs="Times New Roman"/>
        </w:rPr>
        <w:t>k</w:t>
      </w:r>
      <w:r w:rsidRPr="00DF28DC">
        <w:rPr>
          <w:rFonts w:ascii="Times New Roman" w:hAnsi="Times New Roman" w:cs="Times New Roman"/>
        </w:rPr>
        <w:t xml:space="preserve">omisijas priekšsēdētāju. </w:t>
      </w:r>
    </w:p>
    <w:p w14:paraId="5317A3D6" w14:textId="77777777" w:rsidR="00163849" w:rsidRDefault="00033150" w:rsidP="00033150">
      <w:pPr>
        <w:numPr>
          <w:ilvl w:val="0"/>
          <w:numId w:val="3"/>
        </w:numPr>
        <w:tabs>
          <w:tab w:val="left" w:pos="426"/>
        </w:tabs>
        <w:spacing w:before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 šī lēmuma spēkā stāšanas brīdi spēku zaudē Ādažu novada pašvaldības domes 2025. gada 9. jūlija lēmums Nr. 269 “Par Ādažu novada pašvaldības Administratīvo aktu strīdu komisijas apstiprināšanu”.</w:t>
      </w:r>
    </w:p>
    <w:p w14:paraId="524DDD3A" w14:textId="2D88D705" w:rsidR="00163849" w:rsidRDefault="00163849" w:rsidP="00163849">
      <w:pPr>
        <w:numPr>
          <w:ilvl w:val="0"/>
          <w:numId w:val="3"/>
        </w:numPr>
        <w:tabs>
          <w:tab w:val="left" w:pos="426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Administratīvās lietas, kuras ierosinātas līdz šī lēmuma pieņemšanas dienai, pabeidz izskatīt Administratīvo aktu strīdu komisija tajā sastāvā, kurš apstiprināts ar </w:t>
      </w:r>
      <w:r w:rsidR="000331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pašvaldības domes 2025. gada 9. jūlija lēmum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Nr. 269 “Par Ādažu novada pašvaldības Administratīvo aktu strīdu komisijas apstiprināšanu”.</w:t>
      </w:r>
    </w:p>
    <w:p w14:paraId="30EF9B01" w14:textId="27CD99D4" w:rsidR="00033150" w:rsidRPr="00DF28DC" w:rsidRDefault="00033150" w:rsidP="00033150">
      <w:pPr>
        <w:numPr>
          <w:ilvl w:val="0"/>
          <w:numId w:val="3"/>
        </w:numPr>
        <w:tabs>
          <w:tab w:val="left" w:pos="426"/>
        </w:tabs>
        <w:spacing w:before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Centrālās pārvaldes </w:t>
      </w:r>
      <w:r w:rsidRPr="00DF28DC">
        <w:rPr>
          <w:rFonts w:ascii="Times New Roman" w:hAnsi="Times New Roman" w:cs="Times New Roman"/>
        </w:rPr>
        <w:t>Personāl</w:t>
      </w:r>
      <w:r>
        <w:rPr>
          <w:rFonts w:ascii="Times New Roman" w:hAnsi="Times New Roman" w:cs="Times New Roman"/>
        </w:rPr>
        <w:t>a no</w:t>
      </w:r>
      <w:r w:rsidRPr="00DF28DC">
        <w:rPr>
          <w:rFonts w:ascii="Times New Roman" w:hAnsi="Times New Roman" w:cs="Times New Roman"/>
        </w:rPr>
        <w:t>daļas vadītājai likumā „Par interešu konflikta novēršanu valsts amatpersonu darbībā” noteiktajā kārtībā informēt Valsts ieņēmuma dienestu par grozījumiem Ādažu novada pašvaldības valsts amatpersonu sarakstā.</w:t>
      </w:r>
    </w:p>
    <w:p w14:paraId="731A47A2" w14:textId="77777777" w:rsidR="00033150" w:rsidRPr="00564CA6" w:rsidRDefault="00033150" w:rsidP="00033150">
      <w:pPr>
        <w:rPr>
          <w:rFonts w:ascii="Times New Roman" w:hAnsi="Times New Roman" w:cs="Times New Roman"/>
        </w:rPr>
      </w:pPr>
    </w:p>
    <w:p w14:paraId="3BFA59D2" w14:textId="77777777" w:rsidR="00033150" w:rsidRPr="00564CA6" w:rsidRDefault="00033150" w:rsidP="00033150">
      <w:pPr>
        <w:jc w:val="both"/>
        <w:rPr>
          <w:rFonts w:ascii="Times New Roman" w:hAnsi="Times New Roman" w:cs="Times New Roman"/>
        </w:rPr>
      </w:pPr>
    </w:p>
    <w:p w14:paraId="0E54A303" w14:textId="15931F2D" w:rsidR="00033150" w:rsidRDefault="00033150" w:rsidP="00033150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s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G.Miglāns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FFE55C5" w14:textId="77777777" w:rsidR="00033150" w:rsidRDefault="00033150" w:rsidP="00033150">
      <w:pPr>
        <w:jc w:val="both"/>
        <w:rPr>
          <w:rFonts w:ascii="Times New Roman" w:hAnsi="Times New Roman" w:cs="Times New Roman"/>
          <w:noProof/>
        </w:rPr>
      </w:pPr>
    </w:p>
    <w:p w14:paraId="3B2D62CC" w14:textId="77777777" w:rsidR="00033150" w:rsidRPr="00147221" w:rsidRDefault="00033150" w:rsidP="00033150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4CEDE976" w14:textId="77777777" w:rsidR="00564CA6" w:rsidRPr="00564CA6" w:rsidRDefault="000C14BC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0C14BC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82839EB" w14:textId="0A4B733B" w:rsidR="00033150" w:rsidRPr="00033150" w:rsidRDefault="00033150" w:rsidP="00564CA6">
      <w:pPr>
        <w:jc w:val="both"/>
        <w:rPr>
          <w:rFonts w:ascii="Times New Roman" w:hAnsi="Times New Roman" w:cs="Times New Roman"/>
        </w:rPr>
      </w:pPr>
      <w:r w:rsidRPr="00033150">
        <w:rPr>
          <w:rFonts w:ascii="Times New Roman" w:hAnsi="Times New Roman" w:cs="Times New Roman"/>
        </w:rPr>
        <w:t>JIN, P</w:t>
      </w:r>
      <w:r w:rsidR="00D610FC">
        <w:rPr>
          <w:rFonts w:ascii="Times New Roman" w:hAnsi="Times New Roman" w:cs="Times New Roman"/>
        </w:rPr>
        <w:t>S</w:t>
      </w:r>
      <w:r w:rsidRPr="00033150">
        <w:rPr>
          <w:rFonts w:ascii="Times New Roman" w:hAnsi="Times New Roman" w:cs="Times New Roman"/>
        </w:rPr>
        <w:t>N</w:t>
      </w:r>
      <w:r w:rsidR="00D610FC">
        <w:rPr>
          <w:rFonts w:ascii="Times New Roman" w:hAnsi="Times New Roman" w:cs="Times New Roman"/>
        </w:rPr>
        <w:t>, komisijas locekļiem</w:t>
      </w:r>
      <w:r w:rsidRPr="00033150">
        <w:rPr>
          <w:rFonts w:ascii="Times New Roman" w:hAnsi="Times New Roman" w:cs="Times New Roman"/>
        </w:rPr>
        <w:t xml:space="preserve"> - @</w:t>
      </w:r>
    </w:p>
    <w:p w14:paraId="1F5CCC73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7FB57010" w:rsidR="00564CA6" w:rsidRPr="00B47C10" w:rsidRDefault="000C14BC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Ilona Gotharde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="00033150">
        <w:rPr>
          <w:rFonts w:ascii="Times New Roman" w:hAnsi="Times New Roman" w:cs="Times New Roman"/>
          <w:sz w:val="20"/>
          <w:szCs w:val="20"/>
        </w:rPr>
        <w:t>22032341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94511" w14:textId="77777777" w:rsidR="005A7561" w:rsidRDefault="005A7561">
      <w:r>
        <w:separator/>
      </w:r>
    </w:p>
  </w:endnote>
  <w:endnote w:type="continuationSeparator" w:id="0">
    <w:p w14:paraId="0E1ECC69" w14:textId="77777777" w:rsidR="005A7561" w:rsidRDefault="005A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12833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C14BC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8ADE4" w14:textId="77777777" w:rsidR="005A7561" w:rsidRDefault="005A7561">
      <w:r>
        <w:separator/>
      </w:r>
    </w:p>
  </w:footnote>
  <w:footnote w:type="continuationSeparator" w:id="0">
    <w:p w14:paraId="0D4D510A" w14:textId="77777777" w:rsidR="005A7561" w:rsidRDefault="005A7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7D627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90DBDE" w:tentative="1">
      <w:start w:val="1"/>
      <w:numFmt w:val="lowerLetter"/>
      <w:lvlText w:val="%2."/>
      <w:lvlJc w:val="left"/>
      <w:pPr>
        <w:ind w:left="1440" w:hanging="360"/>
      </w:pPr>
    </w:lvl>
    <w:lvl w:ilvl="2" w:tplc="70748388" w:tentative="1">
      <w:start w:val="1"/>
      <w:numFmt w:val="lowerRoman"/>
      <w:lvlText w:val="%3."/>
      <w:lvlJc w:val="right"/>
      <w:pPr>
        <w:ind w:left="2160" w:hanging="180"/>
      </w:pPr>
    </w:lvl>
    <w:lvl w:ilvl="3" w:tplc="8280099C" w:tentative="1">
      <w:start w:val="1"/>
      <w:numFmt w:val="decimal"/>
      <w:lvlText w:val="%4."/>
      <w:lvlJc w:val="left"/>
      <w:pPr>
        <w:ind w:left="2880" w:hanging="360"/>
      </w:pPr>
    </w:lvl>
    <w:lvl w:ilvl="4" w:tplc="21320524" w:tentative="1">
      <w:start w:val="1"/>
      <w:numFmt w:val="lowerLetter"/>
      <w:lvlText w:val="%5."/>
      <w:lvlJc w:val="left"/>
      <w:pPr>
        <w:ind w:left="3600" w:hanging="360"/>
      </w:pPr>
    </w:lvl>
    <w:lvl w:ilvl="5" w:tplc="78328A28" w:tentative="1">
      <w:start w:val="1"/>
      <w:numFmt w:val="lowerRoman"/>
      <w:lvlText w:val="%6."/>
      <w:lvlJc w:val="right"/>
      <w:pPr>
        <w:ind w:left="4320" w:hanging="180"/>
      </w:pPr>
    </w:lvl>
    <w:lvl w:ilvl="6" w:tplc="A47A6816" w:tentative="1">
      <w:start w:val="1"/>
      <w:numFmt w:val="decimal"/>
      <w:lvlText w:val="%7."/>
      <w:lvlJc w:val="left"/>
      <w:pPr>
        <w:ind w:left="5040" w:hanging="360"/>
      </w:pPr>
    </w:lvl>
    <w:lvl w:ilvl="7" w:tplc="7988F686" w:tentative="1">
      <w:start w:val="1"/>
      <w:numFmt w:val="lowerLetter"/>
      <w:lvlText w:val="%8."/>
      <w:lvlJc w:val="left"/>
      <w:pPr>
        <w:ind w:left="5760" w:hanging="360"/>
      </w:pPr>
    </w:lvl>
    <w:lvl w:ilvl="8" w:tplc="1AA8F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A6C2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66397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3150"/>
    <w:rsid w:val="00070E3F"/>
    <w:rsid w:val="000C14BC"/>
    <w:rsid w:val="000E0B93"/>
    <w:rsid w:val="001111AA"/>
    <w:rsid w:val="00147221"/>
    <w:rsid w:val="00163849"/>
    <w:rsid w:val="00195A73"/>
    <w:rsid w:val="001A297B"/>
    <w:rsid w:val="0025391B"/>
    <w:rsid w:val="00297558"/>
    <w:rsid w:val="002D53F6"/>
    <w:rsid w:val="00351D48"/>
    <w:rsid w:val="003C401E"/>
    <w:rsid w:val="003F47D9"/>
    <w:rsid w:val="004D516C"/>
    <w:rsid w:val="00521C00"/>
    <w:rsid w:val="0053073B"/>
    <w:rsid w:val="00543508"/>
    <w:rsid w:val="00564CA6"/>
    <w:rsid w:val="005A7561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70B20"/>
    <w:rsid w:val="008E3846"/>
    <w:rsid w:val="009139A1"/>
    <w:rsid w:val="00931891"/>
    <w:rsid w:val="00996740"/>
    <w:rsid w:val="009A3989"/>
    <w:rsid w:val="009B7F8F"/>
    <w:rsid w:val="009D6336"/>
    <w:rsid w:val="00A254B5"/>
    <w:rsid w:val="00A52B04"/>
    <w:rsid w:val="00A878C3"/>
    <w:rsid w:val="00B36CD4"/>
    <w:rsid w:val="00B4014F"/>
    <w:rsid w:val="00B47C10"/>
    <w:rsid w:val="00BB16A4"/>
    <w:rsid w:val="00BE75D1"/>
    <w:rsid w:val="00C82360"/>
    <w:rsid w:val="00C9477C"/>
    <w:rsid w:val="00CC1B2F"/>
    <w:rsid w:val="00CE43CA"/>
    <w:rsid w:val="00CF16C2"/>
    <w:rsid w:val="00D610FC"/>
    <w:rsid w:val="00D61110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1448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Ilona Gotharde</cp:lastModifiedBy>
  <cp:revision>23</cp:revision>
  <dcterms:created xsi:type="dcterms:W3CDTF">2024-06-01T14:06:00Z</dcterms:created>
  <dcterms:modified xsi:type="dcterms:W3CDTF">2026-06-15T11:20:00Z</dcterms:modified>
</cp:coreProperties>
</file>