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9FA4" w14:textId="77777777" w:rsidR="004D516C" w:rsidRDefault="00C904FD" w:rsidP="00564CA6">
      <w:r>
        <w:rPr>
          <w:noProof/>
        </w:rPr>
        <w:drawing>
          <wp:inline distT="0" distB="0" distL="0" distR="0" wp14:anchorId="4401FF07" wp14:editId="1BA186D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DB335F6" w14:textId="77777777" w:rsidR="005C7FA1" w:rsidRDefault="005C7FA1" w:rsidP="00564CA6"/>
    <w:p w14:paraId="1F2A00FA" w14:textId="77777777" w:rsidR="00C904FD" w:rsidRPr="00396071" w:rsidRDefault="00C904FD" w:rsidP="00C904FD">
      <w:pPr>
        <w:jc w:val="right"/>
        <w:rPr>
          <w:rFonts w:ascii="Times New Roman" w:hAnsi="Times New Roman" w:cs="Times New Roman"/>
          <w:noProof/>
        </w:rPr>
      </w:pPr>
      <w:r w:rsidRPr="00396071">
        <w:rPr>
          <w:rFonts w:ascii="Times New Roman" w:hAnsi="Times New Roman" w:cs="Times New Roman"/>
          <w:noProof/>
        </w:rPr>
        <w:t xml:space="preserve">PROJEKTS uz </w:t>
      </w:r>
      <w:r>
        <w:rPr>
          <w:rFonts w:ascii="Times New Roman" w:hAnsi="Times New Roman" w:cs="Times New Roman"/>
          <w:noProof/>
        </w:rPr>
        <w:t>0</w:t>
      </w:r>
      <w:r w:rsidR="006E2A68">
        <w:rPr>
          <w:rFonts w:ascii="Times New Roman" w:hAnsi="Times New Roman" w:cs="Times New Roman"/>
          <w:noProof/>
        </w:rPr>
        <w:t>2</w:t>
      </w:r>
      <w:r w:rsidRPr="00396071">
        <w:rPr>
          <w:rFonts w:ascii="Times New Roman" w:hAnsi="Times New Roman" w:cs="Times New Roman"/>
          <w:noProof/>
        </w:rPr>
        <w:t>.0</w:t>
      </w:r>
      <w:r w:rsidR="006E2A68">
        <w:rPr>
          <w:rFonts w:ascii="Times New Roman" w:hAnsi="Times New Roman" w:cs="Times New Roman"/>
          <w:noProof/>
        </w:rPr>
        <w:t>6</w:t>
      </w:r>
      <w:r w:rsidRPr="00396071">
        <w:rPr>
          <w:rFonts w:ascii="Times New Roman" w:hAnsi="Times New Roman" w:cs="Times New Roman"/>
          <w:noProof/>
        </w:rPr>
        <w:t>.2026.</w:t>
      </w:r>
    </w:p>
    <w:p w14:paraId="29742BCC" w14:textId="77777777" w:rsidR="00C904FD" w:rsidRPr="00396071" w:rsidRDefault="00C904FD" w:rsidP="00C904FD">
      <w:pPr>
        <w:jc w:val="right"/>
        <w:rPr>
          <w:rFonts w:ascii="Times New Roman" w:hAnsi="Times New Roman" w:cs="Times New Roman"/>
          <w:noProof/>
        </w:rPr>
      </w:pPr>
    </w:p>
    <w:p w14:paraId="68C0F4B1" w14:textId="77777777" w:rsidR="00C904FD" w:rsidRPr="00396071" w:rsidRDefault="00C904FD" w:rsidP="00C904FD">
      <w:pPr>
        <w:jc w:val="right"/>
        <w:rPr>
          <w:rFonts w:ascii="Times New Roman" w:hAnsi="Times New Roman" w:cs="Times New Roman"/>
          <w:noProof/>
        </w:rPr>
      </w:pPr>
      <w:r w:rsidRPr="00396071">
        <w:rPr>
          <w:rFonts w:ascii="Times New Roman" w:hAnsi="Times New Roman" w:cs="Times New Roman"/>
          <w:noProof/>
        </w:rPr>
        <w:t xml:space="preserve">vēlamais datums izskatīšanai: Attīstības komitejā </w:t>
      </w:r>
      <w:r w:rsidR="006E2A68">
        <w:rPr>
          <w:rFonts w:ascii="Times New Roman" w:hAnsi="Times New Roman" w:cs="Times New Roman"/>
          <w:noProof/>
        </w:rPr>
        <w:t>10</w:t>
      </w:r>
      <w:r w:rsidRPr="00396071">
        <w:rPr>
          <w:rFonts w:ascii="Times New Roman" w:hAnsi="Times New Roman" w:cs="Times New Roman"/>
          <w:noProof/>
        </w:rPr>
        <w:t>.0</w:t>
      </w:r>
      <w:r w:rsidR="006E2A68">
        <w:rPr>
          <w:rFonts w:ascii="Times New Roman" w:hAnsi="Times New Roman" w:cs="Times New Roman"/>
          <w:noProof/>
        </w:rPr>
        <w:t>6</w:t>
      </w:r>
      <w:r w:rsidRPr="00396071">
        <w:rPr>
          <w:rFonts w:ascii="Times New Roman" w:hAnsi="Times New Roman" w:cs="Times New Roman"/>
          <w:noProof/>
        </w:rPr>
        <w:t>.2026.</w:t>
      </w:r>
    </w:p>
    <w:p w14:paraId="4D78245C" w14:textId="77777777" w:rsidR="00C904FD" w:rsidRPr="00396071" w:rsidRDefault="00C904FD" w:rsidP="00C904FD">
      <w:pPr>
        <w:jc w:val="right"/>
        <w:rPr>
          <w:rFonts w:ascii="Times New Roman" w:hAnsi="Times New Roman" w:cs="Times New Roman"/>
          <w:noProof/>
        </w:rPr>
      </w:pPr>
      <w:r w:rsidRPr="00396071">
        <w:rPr>
          <w:rFonts w:ascii="Times New Roman" w:hAnsi="Times New Roman" w:cs="Times New Roman"/>
          <w:noProof/>
        </w:rPr>
        <w:t>domē: 2</w:t>
      </w:r>
      <w:r w:rsidR="005F60FA">
        <w:rPr>
          <w:rFonts w:ascii="Times New Roman" w:hAnsi="Times New Roman" w:cs="Times New Roman"/>
          <w:noProof/>
        </w:rPr>
        <w:t>5</w:t>
      </w:r>
      <w:r w:rsidRPr="00396071">
        <w:rPr>
          <w:rFonts w:ascii="Times New Roman" w:hAnsi="Times New Roman" w:cs="Times New Roman"/>
          <w:noProof/>
        </w:rPr>
        <w:t>.0</w:t>
      </w:r>
      <w:r w:rsidR="005F60FA">
        <w:rPr>
          <w:rFonts w:ascii="Times New Roman" w:hAnsi="Times New Roman" w:cs="Times New Roman"/>
          <w:noProof/>
        </w:rPr>
        <w:t>6</w:t>
      </w:r>
      <w:r w:rsidRPr="00396071">
        <w:rPr>
          <w:rFonts w:ascii="Times New Roman" w:hAnsi="Times New Roman" w:cs="Times New Roman"/>
          <w:noProof/>
        </w:rPr>
        <w:t>.2026.</w:t>
      </w:r>
    </w:p>
    <w:p w14:paraId="1517B325" w14:textId="77777777" w:rsidR="00C904FD" w:rsidRPr="00396071" w:rsidRDefault="00C904FD" w:rsidP="00C904FD">
      <w:pPr>
        <w:jc w:val="right"/>
        <w:rPr>
          <w:rFonts w:ascii="Times New Roman" w:hAnsi="Times New Roman" w:cs="Times New Roman"/>
          <w:noProof/>
        </w:rPr>
      </w:pPr>
      <w:r w:rsidRPr="00396071">
        <w:rPr>
          <w:rFonts w:ascii="Times New Roman" w:hAnsi="Times New Roman" w:cs="Times New Roman"/>
          <w:noProof/>
        </w:rPr>
        <w:t>sagatavotājs: Ilze Urtāne</w:t>
      </w:r>
    </w:p>
    <w:p w14:paraId="49403E20" w14:textId="77777777" w:rsidR="00C904FD" w:rsidRPr="00396071" w:rsidRDefault="00C904FD" w:rsidP="00C904FD">
      <w:pPr>
        <w:jc w:val="right"/>
        <w:rPr>
          <w:rFonts w:ascii="Times New Roman" w:hAnsi="Times New Roman" w:cs="Times New Roman"/>
          <w:noProof/>
        </w:rPr>
      </w:pPr>
      <w:r w:rsidRPr="00396071">
        <w:rPr>
          <w:rFonts w:ascii="Times New Roman" w:hAnsi="Times New Roman" w:cs="Times New Roman"/>
          <w:noProof/>
        </w:rPr>
        <w:t>ziņotājs: Ilze Urtāne</w:t>
      </w:r>
    </w:p>
    <w:p w14:paraId="409C277E" w14:textId="77777777" w:rsidR="00C904FD" w:rsidRPr="00396071" w:rsidRDefault="00C904FD" w:rsidP="00C904FD">
      <w:pPr>
        <w:jc w:val="right"/>
        <w:rPr>
          <w:rFonts w:ascii="Times New Roman" w:hAnsi="Times New Roman" w:cs="Times New Roman"/>
          <w:noProof/>
        </w:rPr>
      </w:pPr>
    </w:p>
    <w:p w14:paraId="41A3ECC2" w14:textId="77777777" w:rsidR="00C904FD" w:rsidRPr="00396071" w:rsidRDefault="00C904FD" w:rsidP="00C904FD">
      <w:pPr>
        <w:tabs>
          <w:tab w:val="center" w:pos="4535"/>
          <w:tab w:val="left" w:pos="7116"/>
        </w:tabs>
        <w:rPr>
          <w:rFonts w:ascii="Times New Roman" w:hAnsi="Times New Roman" w:cs="Times New Roman"/>
          <w:noProof/>
          <w:sz w:val="28"/>
          <w:szCs w:val="28"/>
        </w:rPr>
      </w:pPr>
      <w:r w:rsidRPr="00396071">
        <w:rPr>
          <w:rFonts w:ascii="Times New Roman" w:hAnsi="Times New Roman" w:cs="Times New Roman"/>
          <w:noProof/>
          <w:sz w:val="28"/>
          <w:szCs w:val="28"/>
        </w:rPr>
        <w:tab/>
        <w:t>LĒMUMS</w:t>
      </w:r>
      <w:r w:rsidRPr="00396071">
        <w:rPr>
          <w:rFonts w:ascii="Times New Roman" w:hAnsi="Times New Roman" w:cs="Times New Roman"/>
          <w:noProof/>
          <w:sz w:val="28"/>
          <w:szCs w:val="28"/>
        </w:rPr>
        <w:tab/>
      </w:r>
    </w:p>
    <w:p w14:paraId="48BE9C1A" w14:textId="77777777" w:rsidR="00C904FD" w:rsidRPr="00396071" w:rsidRDefault="00C904FD" w:rsidP="00C904FD">
      <w:pPr>
        <w:jc w:val="center"/>
        <w:rPr>
          <w:rFonts w:ascii="Times New Roman" w:hAnsi="Times New Roman" w:cs="Times New Roman"/>
          <w:noProof/>
        </w:rPr>
      </w:pPr>
      <w:r w:rsidRPr="00396071">
        <w:rPr>
          <w:rFonts w:ascii="Times New Roman" w:hAnsi="Times New Roman" w:cs="Times New Roman"/>
          <w:noProof/>
        </w:rPr>
        <w:t>Ādažos, Ādažu novadā</w:t>
      </w:r>
    </w:p>
    <w:p w14:paraId="5377722D" w14:textId="77777777" w:rsidR="00C904FD" w:rsidRPr="00396071" w:rsidRDefault="00C904FD" w:rsidP="00C904FD">
      <w:pPr>
        <w:rPr>
          <w:rFonts w:ascii="Times New Roman" w:hAnsi="Times New Roman" w:cs="Times New Roman"/>
        </w:rPr>
      </w:pP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p>
    <w:p w14:paraId="2864154C" w14:textId="77777777" w:rsidR="00C904FD" w:rsidRPr="00396071" w:rsidRDefault="00C904FD" w:rsidP="00C904FD">
      <w:pPr>
        <w:rPr>
          <w:rFonts w:ascii="Times New Roman" w:hAnsi="Times New Roman" w:cs="Times New Roman"/>
        </w:rPr>
      </w:pPr>
      <w:r w:rsidRPr="00396071">
        <w:rPr>
          <w:rFonts w:ascii="Times New Roman" w:hAnsi="Times New Roman" w:cs="Times New Roman"/>
        </w:rPr>
        <w:t xml:space="preserve">2026. gada </w:t>
      </w:r>
      <w:r w:rsidR="005F60FA">
        <w:rPr>
          <w:rFonts w:ascii="Times New Roman" w:hAnsi="Times New Roman" w:cs="Times New Roman"/>
        </w:rPr>
        <w:t>25</w:t>
      </w:r>
      <w:r>
        <w:rPr>
          <w:rFonts w:ascii="Times New Roman" w:hAnsi="Times New Roman" w:cs="Times New Roman"/>
        </w:rPr>
        <w:t>.</w:t>
      </w:r>
      <w:r w:rsidR="005F60FA">
        <w:rPr>
          <w:rFonts w:ascii="Times New Roman" w:hAnsi="Times New Roman" w:cs="Times New Roman"/>
        </w:rPr>
        <w:t>jūnijā</w:t>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b/>
        </w:rPr>
        <w:t>Nr.</w:t>
      </w:r>
      <w:r w:rsidRPr="00396071">
        <w:rPr>
          <w:rFonts w:ascii="Times New Roman" w:hAnsi="Times New Roman" w:cs="Times New Roman"/>
          <w:noProof/>
        </w:rPr>
        <w:fldChar w:fldCharType="begin"/>
      </w:r>
      <w:r w:rsidRPr="00396071">
        <w:rPr>
          <w:rFonts w:ascii="Times New Roman" w:hAnsi="Times New Roman" w:cs="Times New Roman"/>
          <w:noProof/>
        </w:rPr>
        <w:instrText>MERGEFIELD DOKREGNUMURS</w:instrText>
      </w:r>
      <w:r w:rsidRPr="00396071">
        <w:rPr>
          <w:rFonts w:ascii="Times New Roman" w:hAnsi="Times New Roman" w:cs="Times New Roman"/>
          <w:noProof/>
        </w:rPr>
        <w:fldChar w:fldCharType="separate"/>
      </w:r>
      <w:r w:rsidRPr="00396071">
        <w:rPr>
          <w:rFonts w:ascii="Times New Roman" w:hAnsi="Times New Roman" w:cs="Times New Roman"/>
          <w:noProof/>
        </w:rPr>
        <w:t>«DOKREGNUMURS»</w:t>
      </w:r>
      <w:r w:rsidRPr="00396071">
        <w:rPr>
          <w:rFonts w:ascii="Times New Roman" w:hAnsi="Times New Roman" w:cs="Times New Roman"/>
          <w:noProof/>
        </w:rPr>
        <w:fldChar w:fldCharType="end"/>
      </w:r>
      <w:r w:rsidRPr="00396071">
        <w:rPr>
          <w:rFonts w:ascii="Times New Roman" w:hAnsi="Times New Roman" w:cs="Times New Roman"/>
        </w:rPr>
        <w:tab/>
      </w:r>
    </w:p>
    <w:p w14:paraId="2291BC22" w14:textId="77777777" w:rsidR="00C904FD" w:rsidRPr="00564CA6" w:rsidRDefault="00C904FD" w:rsidP="00C904FD">
      <w:pPr>
        <w:rPr>
          <w:rFonts w:ascii="Times New Roman" w:hAnsi="Times New Roman" w:cs="Times New Roman"/>
          <w:b/>
        </w:rPr>
      </w:pPr>
    </w:p>
    <w:p w14:paraId="4BEB2EAE" w14:textId="77777777" w:rsidR="00C904FD" w:rsidRPr="004E63DA" w:rsidRDefault="00C904FD" w:rsidP="00C904FD">
      <w:pPr>
        <w:jc w:val="center"/>
        <w:rPr>
          <w:rFonts w:ascii="Times New Roman" w:hAnsi="Times New Roman"/>
          <w:b/>
        </w:rPr>
      </w:pPr>
      <w:r w:rsidRPr="004E63DA">
        <w:rPr>
          <w:rFonts w:ascii="Times New Roman" w:hAnsi="Times New Roman"/>
          <w:b/>
        </w:rPr>
        <w:t xml:space="preserve">Par zemes ierīcības projekta uzsākšanu </w:t>
      </w:r>
      <w:r>
        <w:rPr>
          <w:rFonts w:ascii="Times New Roman" w:hAnsi="Times New Roman"/>
          <w:b/>
        </w:rPr>
        <w:t>zemes vienībai</w:t>
      </w:r>
      <w:r w:rsidRPr="004E63DA">
        <w:rPr>
          <w:rFonts w:ascii="Times New Roman" w:hAnsi="Times New Roman"/>
          <w:b/>
        </w:rPr>
        <w:t xml:space="preserve"> </w:t>
      </w:r>
      <w:r>
        <w:rPr>
          <w:rFonts w:ascii="Times New Roman" w:hAnsi="Times New Roman"/>
          <w:b/>
        </w:rPr>
        <w:t>Dzilnu ielā 1, Kadagā</w:t>
      </w:r>
    </w:p>
    <w:p w14:paraId="186AAA3F" w14:textId="77777777" w:rsidR="00C904FD" w:rsidRPr="00564CA6" w:rsidRDefault="00C904FD" w:rsidP="00C904FD">
      <w:pPr>
        <w:rPr>
          <w:rFonts w:ascii="Times New Roman" w:hAnsi="Times New Roman" w:cs="Times New Roman"/>
          <w:b/>
          <w:i/>
          <w:color w:val="FF0000"/>
        </w:rPr>
      </w:pPr>
    </w:p>
    <w:p w14:paraId="4F11EEFB" w14:textId="032386B1" w:rsidR="00C904FD" w:rsidRDefault="00C904FD" w:rsidP="00C904FD">
      <w:pPr>
        <w:spacing w:after="120"/>
        <w:jc w:val="both"/>
        <w:rPr>
          <w:rFonts w:ascii="Times New Roman" w:hAnsi="Times New Roman"/>
        </w:rPr>
      </w:pPr>
      <w:bookmarkStart w:id="0" w:name="_Hlk214869038"/>
      <w:r w:rsidRPr="004E63DA">
        <w:rPr>
          <w:rFonts w:ascii="Times New Roman" w:hAnsi="Times New Roman"/>
          <w:color w:val="000000"/>
        </w:rPr>
        <w:t xml:space="preserve">Ādažu novada pašvaldības dome </w:t>
      </w:r>
      <w:bookmarkEnd w:id="0"/>
      <w:r w:rsidRPr="004E63DA">
        <w:rPr>
          <w:rFonts w:ascii="Times New Roman" w:hAnsi="Times New Roman"/>
          <w:color w:val="000000"/>
        </w:rPr>
        <w:t xml:space="preserve">izskatīja </w:t>
      </w:r>
      <w:bookmarkStart w:id="1" w:name="_Hlk178597866"/>
      <w:r>
        <w:rPr>
          <w:rFonts w:ascii="Times New Roman" w:hAnsi="Times New Roman" w:cs="Times New Roman"/>
        </w:rPr>
        <w:t>Sabiedrības ar ierobežotu atbildību “VITEKS A” (reģ. Nr. 40003559948, jur</w:t>
      </w:r>
      <w:r w:rsidR="00D0225C">
        <w:rPr>
          <w:rFonts w:ascii="Times New Roman" w:hAnsi="Times New Roman" w:cs="Times New Roman"/>
        </w:rPr>
        <w:t>idiskā</w:t>
      </w:r>
      <w:r>
        <w:rPr>
          <w:rFonts w:ascii="Times New Roman" w:hAnsi="Times New Roman" w:cs="Times New Roman"/>
        </w:rPr>
        <w:t xml:space="preserve"> adrese Daugavgrīvas iela 67, Rīga, LV-1007; e-pasts </w:t>
      </w:r>
      <w:hyperlink r:id="rId8" w:history="1">
        <w:r w:rsidR="00EC69CA">
          <w:rPr>
            <w:rStyle w:val="Hipersaite"/>
            <w:rFonts w:ascii="Times New Roman" w:hAnsi="Times New Roman" w:cs="Times New Roman"/>
          </w:rPr>
          <w:t>……….</w:t>
        </w:r>
      </w:hyperlink>
      <w:r>
        <w:rPr>
          <w:rFonts w:ascii="Times New Roman" w:hAnsi="Times New Roman" w:cs="Times New Roman"/>
        </w:rPr>
        <w:t xml:space="preserve"> - turpmāk – Sabiedrība)</w:t>
      </w:r>
      <w:r w:rsidRPr="00494607">
        <w:rPr>
          <w:rFonts w:ascii="Times New Roman" w:hAnsi="Times New Roman" w:cs="Times New Roman"/>
        </w:rPr>
        <w:t xml:space="preserve"> </w:t>
      </w:r>
      <w:r>
        <w:rPr>
          <w:rFonts w:ascii="Times New Roman" w:hAnsi="Times New Roman"/>
        </w:rPr>
        <w:t>12</w:t>
      </w:r>
      <w:r w:rsidRPr="00494607">
        <w:rPr>
          <w:rFonts w:ascii="Times New Roman" w:hAnsi="Times New Roman"/>
        </w:rPr>
        <w:t>.0</w:t>
      </w:r>
      <w:r>
        <w:rPr>
          <w:rFonts w:ascii="Times New Roman" w:hAnsi="Times New Roman"/>
        </w:rPr>
        <w:t>3</w:t>
      </w:r>
      <w:r w:rsidRPr="00494607">
        <w:rPr>
          <w:rFonts w:ascii="Times New Roman" w:hAnsi="Times New Roman"/>
        </w:rPr>
        <w:t>.2026. iesniegum</w:t>
      </w:r>
      <w:r w:rsidR="00D0225C">
        <w:rPr>
          <w:rFonts w:ascii="Times New Roman" w:hAnsi="Times New Roman"/>
        </w:rPr>
        <w:t>u</w:t>
      </w:r>
      <w:r w:rsidRPr="00494607">
        <w:rPr>
          <w:rFonts w:ascii="Times New Roman" w:hAnsi="Times New Roman"/>
        </w:rPr>
        <w:t xml:space="preserve"> (reģistrēts </w:t>
      </w:r>
      <w:r>
        <w:rPr>
          <w:rFonts w:ascii="Times New Roman" w:hAnsi="Times New Roman"/>
        </w:rPr>
        <w:t>12</w:t>
      </w:r>
      <w:r w:rsidRPr="00494607">
        <w:rPr>
          <w:rFonts w:ascii="Times New Roman" w:hAnsi="Times New Roman"/>
        </w:rPr>
        <w:t>.0</w:t>
      </w:r>
      <w:r>
        <w:rPr>
          <w:rFonts w:ascii="Times New Roman" w:hAnsi="Times New Roman"/>
        </w:rPr>
        <w:t>3</w:t>
      </w:r>
      <w:r w:rsidRPr="00494607">
        <w:rPr>
          <w:rFonts w:ascii="Times New Roman" w:hAnsi="Times New Roman"/>
        </w:rPr>
        <w:t>.2026. ar Nr. ĀNP/1-11-1/2</w:t>
      </w:r>
      <w:r>
        <w:rPr>
          <w:rFonts w:ascii="Times New Roman" w:hAnsi="Times New Roman"/>
        </w:rPr>
        <w:t>6</w:t>
      </w:r>
      <w:r w:rsidRPr="00494607">
        <w:rPr>
          <w:rFonts w:ascii="Times New Roman" w:hAnsi="Times New Roman"/>
        </w:rPr>
        <w:t>/1</w:t>
      </w:r>
      <w:r>
        <w:rPr>
          <w:rFonts w:ascii="Times New Roman" w:hAnsi="Times New Roman"/>
        </w:rPr>
        <w:t>587</w:t>
      </w:r>
      <w:r w:rsidR="009C7BDF">
        <w:rPr>
          <w:rFonts w:ascii="Times New Roman" w:hAnsi="Times New Roman"/>
        </w:rPr>
        <w:t>, turpmāk - Iesniegums</w:t>
      </w:r>
      <w:r w:rsidR="00D0225C">
        <w:rPr>
          <w:rFonts w:ascii="Times New Roman" w:hAnsi="Times New Roman"/>
        </w:rPr>
        <w:t>)</w:t>
      </w:r>
      <w:r>
        <w:rPr>
          <w:rFonts w:ascii="Times New Roman" w:hAnsi="Times New Roman"/>
        </w:rPr>
        <w:t xml:space="preserve">, ar lūgumu </w:t>
      </w:r>
      <w:r w:rsidRPr="00494607">
        <w:rPr>
          <w:rFonts w:ascii="Times New Roman" w:hAnsi="Times New Roman"/>
        </w:rPr>
        <w:t>pieņemt lēmumu un izdot darba uzdevumu zemes ierīcības projekta izstrādei, lai sadalītu</w:t>
      </w:r>
      <w:r>
        <w:rPr>
          <w:rFonts w:ascii="Times New Roman" w:hAnsi="Times New Roman"/>
        </w:rPr>
        <w:t xml:space="preserve"> nekustamā īpašuma ar kadastra Nr.</w:t>
      </w:r>
      <w:r w:rsidR="00D0225C">
        <w:rPr>
          <w:rFonts w:ascii="Times New Roman" w:hAnsi="Times New Roman"/>
        </w:rPr>
        <w:t> </w:t>
      </w:r>
      <w:r>
        <w:rPr>
          <w:rFonts w:ascii="Times New Roman" w:hAnsi="Times New Roman"/>
        </w:rPr>
        <w:t>8044 005 0271 (turpmāk – Īpašums)</w:t>
      </w:r>
      <w:r w:rsidRPr="00494607">
        <w:rPr>
          <w:rFonts w:ascii="Times New Roman" w:hAnsi="Times New Roman"/>
        </w:rPr>
        <w:t xml:space="preserve"> zemes vienību </w:t>
      </w:r>
      <w:r>
        <w:rPr>
          <w:rFonts w:ascii="Times New Roman" w:hAnsi="Times New Roman"/>
        </w:rPr>
        <w:t>Dzilnu ielā 1, Kadagā</w:t>
      </w:r>
      <w:r w:rsidRPr="00494607">
        <w:rPr>
          <w:rFonts w:ascii="Times New Roman" w:hAnsi="Times New Roman"/>
        </w:rPr>
        <w:t xml:space="preserve">, </w:t>
      </w:r>
      <w:r>
        <w:rPr>
          <w:rFonts w:ascii="Times New Roman" w:hAnsi="Times New Roman"/>
        </w:rPr>
        <w:t xml:space="preserve">Ādažu </w:t>
      </w:r>
      <w:r w:rsidRPr="00494607">
        <w:rPr>
          <w:rFonts w:ascii="Times New Roman" w:hAnsi="Times New Roman"/>
        </w:rPr>
        <w:t>pag., Ādažu nov., ar kadastra apzīmējumu 80</w:t>
      </w:r>
      <w:r>
        <w:rPr>
          <w:rFonts w:ascii="Times New Roman" w:hAnsi="Times New Roman"/>
        </w:rPr>
        <w:t>44</w:t>
      </w:r>
      <w:r w:rsidRPr="00494607">
        <w:rPr>
          <w:rFonts w:ascii="Times New Roman" w:hAnsi="Times New Roman"/>
        </w:rPr>
        <w:t> 00</w:t>
      </w:r>
      <w:r>
        <w:rPr>
          <w:rFonts w:ascii="Times New Roman" w:hAnsi="Times New Roman"/>
        </w:rPr>
        <w:t>5</w:t>
      </w:r>
      <w:r w:rsidRPr="00494607">
        <w:rPr>
          <w:rFonts w:ascii="Times New Roman" w:hAnsi="Times New Roman"/>
        </w:rPr>
        <w:t> 0</w:t>
      </w:r>
      <w:r>
        <w:rPr>
          <w:rFonts w:ascii="Times New Roman" w:hAnsi="Times New Roman"/>
        </w:rPr>
        <w:t>271</w:t>
      </w:r>
      <w:r w:rsidRPr="00494607">
        <w:rPr>
          <w:rFonts w:ascii="Times New Roman" w:hAnsi="Times New Roman"/>
        </w:rPr>
        <w:t xml:space="preserve">. Iesniegumam pievienots sadales priekšlikums, kas paredz sadalīt zemes vienību </w:t>
      </w:r>
      <w:r>
        <w:rPr>
          <w:rFonts w:ascii="Times New Roman" w:hAnsi="Times New Roman"/>
        </w:rPr>
        <w:t>četrās</w:t>
      </w:r>
      <w:r w:rsidRPr="00494607">
        <w:rPr>
          <w:rFonts w:ascii="Times New Roman" w:hAnsi="Times New Roman"/>
        </w:rPr>
        <w:t xml:space="preserve"> daļās (</w:t>
      </w:r>
      <w:r>
        <w:rPr>
          <w:rFonts w:ascii="Times New Roman" w:hAnsi="Times New Roman"/>
        </w:rPr>
        <w:t>1334 m</w:t>
      </w:r>
      <w:r>
        <w:rPr>
          <w:rFonts w:ascii="Times New Roman" w:hAnsi="Times New Roman"/>
          <w:vertAlign w:val="superscript"/>
        </w:rPr>
        <w:t>2</w:t>
      </w:r>
      <w:r>
        <w:rPr>
          <w:rFonts w:ascii="Times New Roman" w:hAnsi="Times New Roman"/>
        </w:rPr>
        <w:t>, 1651 m</w:t>
      </w:r>
      <w:r>
        <w:rPr>
          <w:rFonts w:ascii="Times New Roman" w:hAnsi="Times New Roman"/>
          <w:vertAlign w:val="superscript"/>
        </w:rPr>
        <w:t>2</w:t>
      </w:r>
      <w:r>
        <w:rPr>
          <w:rFonts w:ascii="Times New Roman" w:hAnsi="Times New Roman"/>
        </w:rPr>
        <w:t>, 1598 m</w:t>
      </w:r>
      <w:r>
        <w:rPr>
          <w:rFonts w:ascii="Times New Roman" w:hAnsi="Times New Roman"/>
          <w:vertAlign w:val="superscript"/>
        </w:rPr>
        <w:t>2</w:t>
      </w:r>
      <w:r w:rsidRPr="00494607">
        <w:rPr>
          <w:rFonts w:ascii="Times New Roman" w:hAnsi="Times New Roman"/>
        </w:rPr>
        <w:t xml:space="preserve"> un </w:t>
      </w:r>
      <w:r>
        <w:rPr>
          <w:rFonts w:ascii="Times New Roman" w:hAnsi="Times New Roman"/>
        </w:rPr>
        <w:t>2451</w:t>
      </w:r>
      <w:r w:rsidRPr="00494607">
        <w:rPr>
          <w:rFonts w:ascii="Times New Roman" w:hAnsi="Times New Roman"/>
        </w:rPr>
        <w:t xml:space="preserve"> </w:t>
      </w:r>
      <w:r>
        <w:rPr>
          <w:rFonts w:ascii="Times New Roman" w:hAnsi="Times New Roman"/>
        </w:rPr>
        <w:t>m</w:t>
      </w:r>
      <w:r>
        <w:rPr>
          <w:rFonts w:ascii="Times New Roman" w:hAnsi="Times New Roman"/>
          <w:vertAlign w:val="superscript"/>
        </w:rPr>
        <w:t>2</w:t>
      </w:r>
      <w:r w:rsidRPr="00494607">
        <w:rPr>
          <w:rFonts w:ascii="Times New Roman" w:hAnsi="Times New Roman"/>
        </w:rPr>
        <w:t>).</w:t>
      </w:r>
    </w:p>
    <w:p w14:paraId="7E09E095" w14:textId="77777777" w:rsidR="009C7BDF" w:rsidRPr="009C7BDF" w:rsidRDefault="009C7BDF" w:rsidP="009C7BDF">
      <w:pPr>
        <w:spacing w:after="120"/>
        <w:jc w:val="both"/>
        <w:rPr>
          <w:rFonts w:ascii="Times New Roman" w:hAnsi="Times New Roman"/>
        </w:rPr>
      </w:pPr>
      <w:r w:rsidRPr="009C7BDF">
        <w:rPr>
          <w:rFonts w:ascii="Times New Roman" w:hAnsi="Times New Roman"/>
        </w:rPr>
        <w:t>Iesniegumā norādīts, ka jaunveidojamo zemes vienību minimālā platība 1200 m</w:t>
      </w:r>
      <w:r w:rsidRPr="00AF08BF">
        <w:rPr>
          <w:rFonts w:ascii="Times New Roman" w:hAnsi="Times New Roman"/>
          <w:vertAlign w:val="superscript"/>
        </w:rPr>
        <w:t>2</w:t>
      </w:r>
      <w:r w:rsidRPr="009C7BDF">
        <w:rPr>
          <w:rFonts w:ascii="Times New Roman" w:hAnsi="Times New Roman"/>
        </w:rPr>
        <w:t xml:space="preserve"> ir pamatota ar funkcionālo nepieciešamību, jo katra zemes vienība tiek veidota kā patstāvīga rekreācijas vienība ar iespēju izvietot labiekārtojumu un ar rekreāciju un sportu saistītas būves, nodrošinot piekļuvi, teritorijas apsaimniekošanu, inženiertehnisko apgādi un citus teritorijas funkcionēšanai nepieciešamos risinājumus. Šāda sadalīšana neparedz dzīvojamās apbūves veidošanu un neveido jaunu, ar zonējumu nesaderīgu izmantošanas veidu, bet gan īsteno detālplānojumā noteikto teritorijas izmantošanas mērķi sadalītās, savstarpēji funkcionāli pamatotās zemes vienībās.</w:t>
      </w:r>
    </w:p>
    <w:bookmarkEnd w:id="1"/>
    <w:p w14:paraId="5BF9A651" w14:textId="77777777" w:rsidR="00C904FD" w:rsidRPr="004E63DA" w:rsidRDefault="00C904FD" w:rsidP="00C904FD">
      <w:pPr>
        <w:jc w:val="both"/>
        <w:rPr>
          <w:rFonts w:ascii="Times New Roman" w:hAnsi="Times New Roman"/>
        </w:rPr>
      </w:pPr>
      <w:r w:rsidRPr="004E63DA">
        <w:rPr>
          <w:rFonts w:ascii="Times New Roman" w:hAnsi="Times New Roman"/>
        </w:rPr>
        <w:t>Izvērtējot ar iesniegumu saistītos apstākļus, tika konstatēts:</w:t>
      </w:r>
    </w:p>
    <w:p w14:paraId="136E6ABD" w14:textId="77777777" w:rsidR="00C904FD" w:rsidRDefault="00C904FD" w:rsidP="00C904FD">
      <w:pPr>
        <w:numPr>
          <w:ilvl w:val="0"/>
          <w:numId w:val="4"/>
        </w:numPr>
        <w:spacing w:before="120" w:after="120"/>
        <w:ind w:left="426" w:hanging="426"/>
        <w:jc w:val="both"/>
        <w:rPr>
          <w:rFonts w:ascii="Times New Roman" w:hAnsi="Times New Roman"/>
        </w:rPr>
      </w:pPr>
      <w:r>
        <w:rPr>
          <w:rFonts w:ascii="Times New Roman" w:hAnsi="Times New Roman"/>
        </w:rPr>
        <w:t>Nekustamais īpašums ar kadastra Nr.</w:t>
      </w:r>
      <w:r w:rsidRPr="00247A92">
        <w:rPr>
          <w:rFonts w:ascii="Times New Roman" w:hAnsi="Times New Roman"/>
        </w:rPr>
        <w:t xml:space="preserve"> 80</w:t>
      </w:r>
      <w:r>
        <w:rPr>
          <w:rFonts w:ascii="Times New Roman" w:hAnsi="Times New Roman"/>
        </w:rPr>
        <w:t>44 </w:t>
      </w:r>
      <w:r w:rsidRPr="00247A92">
        <w:rPr>
          <w:rFonts w:ascii="Times New Roman" w:hAnsi="Times New Roman"/>
        </w:rPr>
        <w:t>0</w:t>
      </w:r>
      <w:r>
        <w:rPr>
          <w:rFonts w:ascii="Times New Roman" w:hAnsi="Times New Roman"/>
        </w:rPr>
        <w:t xml:space="preserve">05 0271 </w:t>
      </w:r>
      <w:r w:rsidRPr="0032455B">
        <w:rPr>
          <w:rFonts w:ascii="Times New Roman" w:hAnsi="Times New Roman"/>
        </w:rPr>
        <w:t xml:space="preserve">ir ierakstīts </w:t>
      </w:r>
      <w:r>
        <w:rPr>
          <w:rFonts w:ascii="Times New Roman" w:hAnsi="Times New Roman"/>
        </w:rPr>
        <w:t>Ādažu</w:t>
      </w:r>
      <w:r w:rsidRPr="00334EDF">
        <w:rPr>
          <w:rFonts w:ascii="Times New Roman" w:hAnsi="Times New Roman"/>
        </w:rPr>
        <w:t xml:space="preserve"> pagasta zemesgrāmatas nodalījum</w:t>
      </w:r>
      <w:r>
        <w:rPr>
          <w:rFonts w:ascii="Times New Roman" w:hAnsi="Times New Roman"/>
        </w:rPr>
        <w:t>ā</w:t>
      </w:r>
      <w:r w:rsidRPr="00334EDF">
        <w:rPr>
          <w:rFonts w:ascii="Times New Roman" w:hAnsi="Times New Roman"/>
        </w:rPr>
        <w:t xml:space="preserve"> Nr</w:t>
      </w:r>
      <w:r w:rsidRPr="0099071C">
        <w:rPr>
          <w:rFonts w:ascii="Times New Roman" w:hAnsi="Times New Roman"/>
        </w:rPr>
        <w:t>.</w:t>
      </w:r>
      <w:r>
        <w:rPr>
          <w:rFonts w:ascii="Times New Roman" w:hAnsi="Times New Roman"/>
        </w:rPr>
        <w:t xml:space="preserve">100000532089 </w:t>
      </w:r>
      <w:r w:rsidRPr="0099071C">
        <w:rPr>
          <w:rFonts w:ascii="Times New Roman" w:hAnsi="Times New Roman"/>
        </w:rPr>
        <w:t xml:space="preserve">un pieder </w:t>
      </w:r>
      <w:r>
        <w:rPr>
          <w:rFonts w:ascii="Times New Roman" w:hAnsi="Times New Roman"/>
        </w:rPr>
        <w:t>Sabiedrībai.</w:t>
      </w:r>
      <w:r w:rsidRPr="0099071C">
        <w:rPr>
          <w:rFonts w:ascii="Times New Roman" w:hAnsi="Times New Roman"/>
        </w:rPr>
        <w:t xml:space="preserve"> Īpašuma sastāvā ietilpst zemes </w:t>
      </w:r>
      <w:r w:rsidRPr="000F07AE">
        <w:rPr>
          <w:rFonts w:ascii="Times New Roman" w:hAnsi="Times New Roman"/>
        </w:rPr>
        <w:t xml:space="preserve">vienība </w:t>
      </w:r>
      <w:r>
        <w:rPr>
          <w:rFonts w:ascii="Times New Roman" w:hAnsi="Times New Roman"/>
        </w:rPr>
        <w:t>Dzilnu ielā 1, Kadagā, Ādažu pag., Ādažu nov., ar kadastra apzīmējumu 8044 005 0271 (turpmāk – Zemes vienība)</w:t>
      </w:r>
      <w:r w:rsidRPr="000F07AE">
        <w:rPr>
          <w:rFonts w:ascii="Times New Roman" w:hAnsi="Times New Roman"/>
        </w:rPr>
        <w:t xml:space="preserve"> </w:t>
      </w:r>
      <w:r>
        <w:rPr>
          <w:rFonts w:ascii="Times New Roman" w:hAnsi="Times New Roman"/>
        </w:rPr>
        <w:t xml:space="preserve">0,704 </w:t>
      </w:r>
      <w:r w:rsidRPr="000F07AE">
        <w:rPr>
          <w:rFonts w:ascii="Times New Roman" w:hAnsi="Times New Roman"/>
        </w:rPr>
        <w:t>ha platībā</w:t>
      </w:r>
      <w:r>
        <w:rPr>
          <w:rFonts w:ascii="Times New Roman" w:hAnsi="Times New Roman"/>
        </w:rPr>
        <w:t>.</w:t>
      </w:r>
    </w:p>
    <w:p w14:paraId="0E018B10" w14:textId="77777777" w:rsidR="00C904FD" w:rsidRDefault="00C904FD" w:rsidP="00C904FD">
      <w:pPr>
        <w:numPr>
          <w:ilvl w:val="0"/>
          <w:numId w:val="4"/>
        </w:numPr>
        <w:spacing w:before="120" w:after="120"/>
        <w:ind w:left="426" w:hanging="426"/>
        <w:jc w:val="both"/>
        <w:rPr>
          <w:rFonts w:ascii="Times New Roman" w:hAnsi="Times New Roman"/>
        </w:rPr>
      </w:pPr>
      <w:r w:rsidRPr="00B8618F">
        <w:rPr>
          <w:rFonts w:ascii="Times New Roman" w:hAnsi="Times New Roman"/>
        </w:rPr>
        <w:t>Zemes vienība atrodas spēkā esoša detālplānojuma “Detālplānojums nekustamajiem īpašumiem “Vālodzītes”, “Vīgriezes”, “Rītarasas un “Saulespļava” (turpmāk – Detāļplānojums) teritorijā, kurā tā (parcele Nr. 89) noteikta kā Atklāto telpu izbūves teritorija (Z), kur</w:t>
      </w:r>
      <w:r w:rsidR="00E65257">
        <w:rPr>
          <w:rFonts w:ascii="Times New Roman" w:hAnsi="Times New Roman"/>
        </w:rPr>
        <w:t>a</w:t>
      </w:r>
      <w:r w:rsidRPr="00B8618F">
        <w:rPr>
          <w:rFonts w:ascii="Times New Roman" w:hAnsi="Times New Roman"/>
        </w:rPr>
        <w:t xml:space="preserve"> paredzēt</w:t>
      </w:r>
      <w:r w:rsidR="00E65257">
        <w:rPr>
          <w:rFonts w:ascii="Times New Roman" w:hAnsi="Times New Roman"/>
        </w:rPr>
        <w:t>a</w:t>
      </w:r>
      <w:r w:rsidR="00327269">
        <w:rPr>
          <w:rFonts w:ascii="Times New Roman" w:hAnsi="Times New Roman"/>
        </w:rPr>
        <w:t xml:space="preserve"> tikai</w:t>
      </w:r>
      <w:r w:rsidR="00E65257">
        <w:rPr>
          <w:rFonts w:ascii="Times New Roman" w:hAnsi="Times New Roman"/>
        </w:rPr>
        <w:t xml:space="preserve"> iedzīvotāju rekreācijas </w:t>
      </w:r>
      <w:r w:rsidRPr="00B8618F">
        <w:rPr>
          <w:rFonts w:ascii="Times New Roman" w:hAnsi="Times New Roman"/>
        </w:rPr>
        <w:t xml:space="preserve">un sporta vajadzībām, </w:t>
      </w:r>
      <w:r w:rsidR="00E65257">
        <w:rPr>
          <w:rFonts w:ascii="Times New Roman" w:hAnsi="Times New Roman"/>
        </w:rPr>
        <w:t xml:space="preserve">kur iespējams izvietot dekoratīvu </w:t>
      </w:r>
      <w:r w:rsidRPr="00B8618F">
        <w:rPr>
          <w:rFonts w:ascii="Times New Roman" w:hAnsi="Times New Roman"/>
        </w:rPr>
        <w:t>dīķi.</w:t>
      </w:r>
    </w:p>
    <w:p w14:paraId="6C409357" w14:textId="77777777" w:rsidR="00C904FD" w:rsidRDefault="00C904FD" w:rsidP="00C904FD">
      <w:pPr>
        <w:numPr>
          <w:ilvl w:val="0"/>
          <w:numId w:val="4"/>
        </w:numPr>
        <w:spacing w:before="120" w:after="120"/>
        <w:ind w:left="426" w:hanging="426"/>
        <w:jc w:val="both"/>
        <w:rPr>
          <w:rFonts w:ascii="Times New Roman" w:hAnsi="Times New Roman"/>
        </w:rPr>
      </w:pPr>
      <w:r w:rsidRPr="00CC502F">
        <w:rPr>
          <w:rFonts w:ascii="Times New Roman" w:hAnsi="Times New Roman"/>
        </w:rPr>
        <w:lastRenderedPageBreak/>
        <w:t xml:space="preserve">Saskaņā ar Ādažu novada teritorijas plānojumu Zemes vienība atrodas </w:t>
      </w:r>
      <w:r w:rsidRPr="00CC502F">
        <w:rPr>
          <w:rFonts w:ascii="Times New Roman" w:hAnsi="Times New Roman"/>
          <w:szCs w:val="22"/>
        </w:rPr>
        <w:t>Dabas un apstādījumu teritorijā (DA)</w:t>
      </w:r>
      <w:r w:rsidRPr="00CC502F">
        <w:rPr>
          <w:rFonts w:ascii="Times New Roman" w:hAnsi="Times New Roman"/>
        </w:rPr>
        <w:t xml:space="preserve">, kur minimālā jaunveidojamā zemesgabala platība noteikta pēc funkcionālās nepieciešamības. </w:t>
      </w:r>
    </w:p>
    <w:p w14:paraId="04616918" w14:textId="77777777" w:rsidR="00C904FD" w:rsidRPr="00CC502F" w:rsidRDefault="00C904FD" w:rsidP="00C904FD">
      <w:pPr>
        <w:numPr>
          <w:ilvl w:val="0"/>
          <w:numId w:val="4"/>
        </w:numPr>
        <w:spacing w:before="120" w:after="120"/>
        <w:ind w:left="426" w:hanging="426"/>
        <w:jc w:val="both"/>
        <w:rPr>
          <w:rFonts w:ascii="Times New Roman" w:hAnsi="Times New Roman"/>
        </w:rPr>
      </w:pPr>
      <w:r w:rsidRPr="00CC502F">
        <w:rPr>
          <w:rFonts w:ascii="Times New Roman" w:hAnsi="Times New Roman"/>
        </w:rPr>
        <w:t>Pašvaldību likuma 4. panta pirmās daļas 15. punkts un 10. panta pirmās daļas 21. punkts noteic, ka pašvaldībai ir autonomā funkcija saskaņā ar pašvaldības teritorijas plānojumu noteikt zemes izmantošanu un apbūvi, un tikai domes kompetencē ir pieņemt lēmumus citos ārējos normatīvajos aktos paredzētajos gadījumos.</w:t>
      </w:r>
    </w:p>
    <w:p w14:paraId="28097432" w14:textId="77777777" w:rsidR="00C904FD" w:rsidRDefault="00C904FD" w:rsidP="00C904FD">
      <w:pPr>
        <w:numPr>
          <w:ilvl w:val="0"/>
          <w:numId w:val="4"/>
        </w:numPr>
        <w:spacing w:after="120"/>
        <w:ind w:left="426" w:hanging="426"/>
        <w:jc w:val="both"/>
        <w:rPr>
          <w:rFonts w:ascii="Times New Roman" w:hAnsi="Times New Roman"/>
        </w:rPr>
      </w:pPr>
      <w:r w:rsidRPr="004E63DA">
        <w:rPr>
          <w:rFonts w:ascii="Times New Roman" w:hAnsi="Times New Roman"/>
        </w:rPr>
        <w:t>Zemes ierīcības likuma 8.</w:t>
      </w:r>
      <w:r>
        <w:rPr>
          <w:rFonts w:ascii="Times New Roman" w:hAnsi="Times New Roman"/>
        </w:rPr>
        <w:t xml:space="preserve"> </w:t>
      </w:r>
      <w:r w:rsidRPr="004E63DA">
        <w:rPr>
          <w:rFonts w:ascii="Times New Roman" w:hAnsi="Times New Roman"/>
        </w:rPr>
        <w:t>panta pirmā daļa noteic, ka zemes ierīcības projektu izstrādā šādiem zemes ierīcības darbiem: 1) starpgabalu likvidēšanai vai daļu no zemes vienību apmaiņai, pārkārtojot zemes vienību robežas; 3) zemesgabalu (arī kopīpašumā esošo) sadalīšanai.</w:t>
      </w:r>
    </w:p>
    <w:p w14:paraId="0DBB57AB" w14:textId="77777777" w:rsidR="00C904FD" w:rsidRPr="007277A8" w:rsidRDefault="00C904FD" w:rsidP="00C904FD">
      <w:pPr>
        <w:numPr>
          <w:ilvl w:val="0"/>
          <w:numId w:val="4"/>
        </w:numPr>
        <w:spacing w:after="120"/>
        <w:ind w:left="426" w:hanging="426"/>
        <w:jc w:val="both"/>
        <w:rPr>
          <w:rFonts w:ascii="Times New Roman" w:hAnsi="Times New Roman"/>
        </w:rPr>
      </w:pPr>
      <w:r w:rsidRPr="007277A8">
        <w:rPr>
          <w:rFonts w:ascii="Times New Roman" w:hAnsi="Times New Roman"/>
          <w:szCs w:val="22"/>
        </w:rPr>
        <w:t>Zemes ierīcības likuma 9.panta otro daļu, kas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671EE2C2" w14:textId="77777777" w:rsidR="00C904FD" w:rsidRPr="004E63DA" w:rsidRDefault="00C904FD" w:rsidP="00C904FD">
      <w:pPr>
        <w:numPr>
          <w:ilvl w:val="0"/>
          <w:numId w:val="4"/>
        </w:numPr>
        <w:spacing w:after="120"/>
        <w:ind w:left="426" w:hanging="426"/>
        <w:jc w:val="both"/>
        <w:rPr>
          <w:rFonts w:ascii="Times New Roman" w:hAnsi="Times New Roman"/>
        </w:rPr>
      </w:pPr>
      <w:r w:rsidRPr="004E63DA">
        <w:rPr>
          <w:rFonts w:ascii="Times New Roman" w:hAnsi="Times New Roman"/>
        </w:rPr>
        <w:t>Teritorijas attīstības plānošanas likuma 12.</w:t>
      </w:r>
      <w:r>
        <w:rPr>
          <w:rFonts w:ascii="Times New Roman" w:hAnsi="Times New Roman"/>
        </w:rPr>
        <w:t xml:space="preserve"> </w:t>
      </w:r>
      <w:r w:rsidRPr="004E63DA">
        <w:rPr>
          <w:rFonts w:ascii="Times New Roman" w:hAnsi="Times New Roman"/>
        </w:rPr>
        <w:t>panta trešā daļa noteic, ka</w:t>
      </w:r>
      <w:r>
        <w:rPr>
          <w:rFonts w:ascii="Times New Roman" w:hAnsi="Times New Roman"/>
        </w:rPr>
        <w:t xml:space="preserve"> vietējā</w:t>
      </w:r>
      <w:r w:rsidRPr="004E63DA">
        <w:rPr>
          <w:rFonts w:ascii="Times New Roman" w:hAnsi="Times New Roman"/>
        </w:rPr>
        <w:t xml:space="preserve"> pašvaldība koordinē un uzrauga</w:t>
      </w:r>
      <w:r>
        <w:rPr>
          <w:rFonts w:ascii="Times New Roman" w:hAnsi="Times New Roman"/>
        </w:rPr>
        <w:t xml:space="preserve"> vietējās</w:t>
      </w:r>
      <w:r w:rsidRPr="004E63DA">
        <w:rPr>
          <w:rFonts w:ascii="Times New Roman" w:hAnsi="Times New Roman"/>
        </w:rPr>
        <w:t xml:space="preserve"> pašvaldības attīstības stratēģijas, attīstības programmas, teritorijas plānojuma, lokālplānojumu, detālplānojumu un tematisko plānojumu īstenošanu.</w:t>
      </w:r>
    </w:p>
    <w:p w14:paraId="26EE09B0" w14:textId="511B4BAF" w:rsidR="00C904FD" w:rsidRPr="004E63DA" w:rsidRDefault="00C904FD" w:rsidP="00C904FD">
      <w:pPr>
        <w:spacing w:after="120"/>
        <w:jc w:val="both"/>
        <w:rPr>
          <w:rFonts w:ascii="Times New Roman" w:hAnsi="Times New Roman"/>
        </w:rPr>
      </w:pPr>
      <w:r w:rsidRPr="004E63DA">
        <w:rPr>
          <w:rFonts w:ascii="Times New Roman" w:hAnsi="Times New Roman"/>
        </w:rPr>
        <w:t>Pamatojoties uz Pašvaldību likuma 4.</w:t>
      </w:r>
      <w:r>
        <w:rPr>
          <w:rFonts w:ascii="Times New Roman" w:hAnsi="Times New Roman"/>
        </w:rPr>
        <w:t xml:space="preserve"> </w:t>
      </w:r>
      <w:r w:rsidRPr="004E63DA">
        <w:rPr>
          <w:rFonts w:ascii="Times New Roman" w:hAnsi="Times New Roman"/>
        </w:rPr>
        <w:t>panta pirmās daļas 15.</w:t>
      </w:r>
      <w:r>
        <w:rPr>
          <w:rFonts w:ascii="Times New Roman" w:hAnsi="Times New Roman"/>
        </w:rPr>
        <w:t xml:space="preserve"> </w:t>
      </w:r>
      <w:r w:rsidRPr="004E63DA">
        <w:rPr>
          <w:rFonts w:ascii="Times New Roman" w:hAnsi="Times New Roman"/>
        </w:rPr>
        <w:t>punktu un 10.</w:t>
      </w:r>
      <w:r>
        <w:rPr>
          <w:rFonts w:ascii="Times New Roman" w:hAnsi="Times New Roman"/>
        </w:rPr>
        <w:t xml:space="preserve"> </w:t>
      </w:r>
      <w:r w:rsidRPr="004E63DA">
        <w:rPr>
          <w:rFonts w:ascii="Times New Roman" w:hAnsi="Times New Roman"/>
        </w:rPr>
        <w:t>panta pirmās daļas 21.</w:t>
      </w:r>
      <w:r>
        <w:rPr>
          <w:rFonts w:ascii="Times New Roman" w:hAnsi="Times New Roman"/>
        </w:rPr>
        <w:t xml:space="preserve"> </w:t>
      </w:r>
      <w:r w:rsidRPr="004E63DA">
        <w:rPr>
          <w:rFonts w:ascii="Times New Roman" w:hAnsi="Times New Roman"/>
        </w:rPr>
        <w:t>punktu, Zemes ierīcības likuma 8.</w:t>
      </w:r>
      <w:r>
        <w:rPr>
          <w:rFonts w:ascii="Times New Roman" w:hAnsi="Times New Roman"/>
        </w:rPr>
        <w:t xml:space="preserve"> </w:t>
      </w:r>
      <w:r w:rsidRPr="004E63DA">
        <w:rPr>
          <w:rFonts w:ascii="Times New Roman" w:hAnsi="Times New Roman"/>
        </w:rPr>
        <w:t>panta pirmo daļu, Teritorijas attīstības plānošanas likuma 12.</w:t>
      </w:r>
      <w:r>
        <w:rPr>
          <w:rFonts w:ascii="Times New Roman" w:hAnsi="Times New Roman"/>
        </w:rPr>
        <w:t xml:space="preserve"> </w:t>
      </w:r>
      <w:r w:rsidRPr="004E63DA">
        <w:rPr>
          <w:rFonts w:ascii="Times New Roman" w:hAnsi="Times New Roman"/>
        </w:rPr>
        <w:t>panta trešo daļu, kā arī domes</w:t>
      </w:r>
      <w:r w:rsidRPr="004E63DA">
        <w:rPr>
          <w:rFonts w:ascii="Times New Roman" w:hAnsi="Times New Roman"/>
          <w:color w:val="FF0000"/>
        </w:rPr>
        <w:t xml:space="preserve"> </w:t>
      </w:r>
      <w:r w:rsidRPr="004E63DA">
        <w:rPr>
          <w:rFonts w:ascii="Times New Roman" w:hAnsi="Times New Roman"/>
        </w:rPr>
        <w:t xml:space="preserve">Attīstības komitejas </w:t>
      </w:r>
      <w:r>
        <w:rPr>
          <w:rFonts w:ascii="Times New Roman" w:hAnsi="Times New Roman"/>
        </w:rPr>
        <w:t>1</w:t>
      </w:r>
      <w:r w:rsidR="00AD7E90">
        <w:rPr>
          <w:rFonts w:ascii="Times New Roman" w:hAnsi="Times New Roman"/>
        </w:rPr>
        <w:t>0</w:t>
      </w:r>
      <w:r>
        <w:rPr>
          <w:rFonts w:ascii="Times New Roman" w:hAnsi="Times New Roman"/>
        </w:rPr>
        <w:t>.0</w:t>
      </w:r>
      <w:r w:rsidR="00AD7E90">
        <w:rPr>
          <w:rFonts w:ascii="Times New Roman" w:hAnsi="Times New Roman"/>
        </w:rPr>
        <w:t>6</w:t>
      </w:r>
      <w:r w:rsidRPr="004E63DA">
        <w:rPr>
          <w:rFonts w:ascii="Times New Roman" w:hAnsi="Times New Roman"/>
        </w:rPr>
        <w:t>.202</w:t>
      </w:r>
      <w:r>
        <w:rPr>
          <w:rFonts w:ascii="Times New Roman" w:hAnsi="Times New Roman"/>
        </w:rPr>
        <w:t>6</w:t>
      </w:r>
      <w:r w:rsidRPr="004E63DA">
        <w:rPr>
          <w:rFonts w:ascii="Times New Roman" w:hAnsi="Times New Roman"/>
        </w:rPr>
        <w:t>. atzinumu,</w:t>
      </w:r>
      <w:r w:rsidRPr="004E63DA">
        <w:rPr>
          <w:rFonts w:ascii="Times New Roman" w:hAnsi="Times New Roman"/>
          <w:color w:val="FF0000"/>
        </w:rPr>
        <w:t xml:space="preserve"> </w:t>
      </w:r>
      <w:r w:rsidRPr="004E63DA">
        <w:rPr>
          <w:rFonts w:ascii="Times New Roman" w:hAnsi="Times New Roman"/>
        </w:rPr>
        <w:t>Ādažu novada pašvaldības dome</w:t>
      </w:r>
    </w:p>
    <w:p w14:paraId="14F67D48" w14:textId="77777777" w:rsidR="00C904FD" w:rsidRPr="004E63DA" w:rsidRDefault="00C904FD" w:rsidP="00C904FD">
      <w:pPr>
        <w:spacing w:after="120"/>
        <w:jc w:val="center"/>
        <w:rPr>
          <w:rFonts w:ascii="Times New Roman" w:hAnsi="Times New Roman"/>
          <w:b/>
          <w:bCs/>
        </w:rPr>
      </w:pPr>
      <w:r w:rsidRPr="004E63DA">
        <w:rPr>
          <w:rFonts w:ascii="Times New Roman" w:hAnsi="Times New Roman"/>
          <w:b/>
          <w:bCs/>
        </w:rPr>
        <w:t>NOLEMJ:</w:t>
      </w:r>
    </w:p>
    <w:p w14:paraId="4F30EC8D" w14:textId="28D3200B" w:rsidR="00C904FD" w:rsidRPr="004E63DA" w:rsidRDefault="00C904FD" w:rsidP="00C904FD">
      <w:pPr>
        <w:numPr>
          <w:ilvl w:val="0"/>
          <w:numId w:val="3"/>
        </w:numPr>
        <w:spacing w:after="120"/>
        <w:ind w:left="426" w:hanging="426"/>
        <w:jc w:val="both"/>
        <w:rPr>
          <w:rFonts w:ascii="Times New Roman" w:hAnsi="Times New Roman"/>
        </w:rPr>
      </w:pPr>
      <w:r w:rsidRPr="004E63DA">
        <w:rPr>
          <w:rFonts w:ascii="Times New Roman" w:hAnsi="Times New Roman"/>
        </w:rPr>
        <w:t>Atļaut izstrādāt zemes ierīcības projektu</w:t>
      </w:r>
      <w:r>
        <w:rPr>
          <w:rFonts w:ascii="Times New Roman" w:hAnsi="Times New Roman"/>
        </w:rPr>
        <w:t xml:space="preserve"> kā papildinājumu detālplānojumam</w:t>
      </w:r>
      <w:r w:rsidRPr="004E63DA">
        <w:rPr>
          <w:rFonts w:ascii="Times New Roman" w:hAnsi="Times New Roman"/>
        </w:rPr>
        <w:t xml:space="preserve"> nekustamā īpašuma</w:t>
      </w:r>
      <w:r>
        <w:rPr>
          <w:rFonts w:ascii="Times New Roman" w:hAnsi="Times New Roman"/>
        </w:rPr>
        <w:t xml:space="preserve"> </w:t>
      </w:r>
      <w:r w:rsidRPr="004E63DA">
        <w:rPr>
          <w:rFonts w:ascii="Times New Roman" w:hAnsi="Times New Roman"/>
        </w:rPr>
        <w:t>ar kadastra Nr.</w:t>
      </w:r>
      <w:r w:rsidRPr="004E63DA">
        <w:t> </w:t>
      </w:r>
      <w:r w:rsidRPr="00D46572">
        <w:rPr>
          <w:rFonts w:ascii="Times New Roman" w:hAnsi="Times New Roman"/>
        </w:rPr>
        <w:t>8044</w:t>
      </w:r>
      <w:r>
        <w:rPr>
          <w:rFonts w:ascii="Times New Roman" w:hAnsi="Times New Roman"/>
        </w:rPr>
        <w:t> </w:t>
      </w:r>
      <w:r w:rsidRPr="00D46572">
        <w:rPr>
          <w:rFonts w:ascii="Times New Roman" w:hAnsi="Times New Roman"/>
        </w:rPr>
        <w:t>0</w:t>
      </w:r>
      <w:r>
        <w:rPr>
          <w:rFonts w:ascii="Times New Roman" w:hAnsi="Times New Roman"/>
        </w:rPr>
        <w:t>05 </w:t>
      </w:r>
      <w:r w:rsidRPr="00D46572">
        <w:rPr>
          <w:rFonts w:ascii="Times New Roman" w:hAnsi="Times New Roman"/>
        </w:rPr>
        <w:t>0</w:t>
      </w:r>
      <w:r>
        <w:rPr>
          <w:rFonts w:ascii="Times New Roman" w:hAnsi="Times New Roman"/>
        </w:rPr>
        <w:t xml:space="preserve">271 </w:t>
      </w:r>
      <w:r w:rsidRPr="004E63DA">
        <w:rPr>
          <w:rFonts w:ascii="Times New Roman" w:hAnsi="Times New Roman"/>
        </w:rPr>
        <w:t xml:space="preserve">sastāvā esošajai zemes vienībai </w:t>
      </w:r>
      <w:bookmarkStart w:id="2" w:name="_Hlk189552915"/>
      <w:r>
        <w:rPr>
          <w:rFonts w:ascii="Times New Roman" w:hAnsi="Times New Roman"/>
        </w:rPr>
        <w:t>Dzilnu ielā 1, Kadagā, Ādažu</w:t>
      </w:r>
      <w:r w:rsidRPr="00562EF8">
        <w:rPr>
          <w:rFonts w:ascii="Times New Roman" w:hAnsi="Times New Roman"/>
        </w:rPr>
        <w:t xml:space="preserve"> pag., Ādažu nov.,</w:t>
      </w:r>
      <w:r>
        <w:rPr>
          <w:rFonts w:ascii="Times New Roman" w:hAnsi="Times New Roman"/>
        </w:rPr>
        <w:t xml:space="preserve"> </w:t>
      </w:r>
      <w:r w:rsidRPr="004E63DA">
        <w:rPr>
          <w:rFonts w:ascii="Times New Roman" w:hAnsi="Times New Roman"/>
        </w:rPr>
        <w:t xml:space="preserve">ar kadastra apzīmējumu </w:t>
      </w:r>
      <w:bookmarkEnd w:id="2"/>
      <w:r w:rsidRPr="00D46572">
        <w:rPr>
          <w:rFonts w:ascii="Times New Roman" w:hAnsi="Times New Roman"/>
        </w:rPr>
        <w:t>8044</w:t>
      </w:r>
      <w:r>
        <w:rPr>
          <w:rFonts w:ascii="Times New Roman" w:hAnsi="Times New Roman"/>
        </w:rPr>
        <w:t> </w:t>
      </w:r>
      <w:r w:rsidRPr="00D46572">
        <w:rPr>
          <w:rFonts w:ascii="Times New Roman" w:hAnsi="Times New Roman"/>
        </w:rPr>
        <w:t>0</w:t>
      </w:r>
      <w:r>
        <w:rPr>
          <w:rFonts w:ascii="Times New Roman" w:hAnsi="Times New Roman"/>
        </w:rPr>
        <w:t>05 </w:t>
      </w:r>
      <w:r w:rsidRPr="00D46572">
        <w:rPr>
          <w:rFonts w:ascii="Times New Roman" w:hAnsi="Times New Roman"/>
        </w:rPr>
        <w:t>0</w:t>
      </w:r>
      <w:r>
        <w:rPr>
          <w:rFonts w:ascii="Times New Roman" w:hAnsi="Times New Roman"/>
        </w:rPr>
        <w:t>271</w:t>
      </w:r>
      <w:r w:rsidRPr="004E63DA">
        <w:rPr>
          <w:rFonts w:ascii="Times New Roman" w:hAnsi="Times New Roman"/>
        </w:rPr>
        <w:t>, ar mērķi pamatot zemes vienības sadalīšanu.</w:t>
      </w:r>
    </w:p>
    <w:p w14:paraId="22EFBC4F" w14:textId="77777777" w:rsidR="00C904FD" w:rsidRPr="004E63DA" w:rsidRDefault="00C904FD" w:rsidP="00C904FD">
      <w:pPr>
        <w:numPr>
          <w:ilvl w:val="0"/>
          <w:numId w:val="3"/>
        </w:numPr>
        <w:spacing w:after="120"/>
        <w:ind w:left="426" w:hanging="426"/>
        <w:jc w:val="both"/>
        <w:rPr>
          <w:rFonts w:ascii="Times New Roman" w:hAnsi="Times New Roman"/>
        </w:rPr>
      </w:pPr>
      <w:r w:rsidRPr="004E63DA">
        <w:rPr>
          <w:rFonts w:ascii="Times New Roman" w:hAnsi="Times New Roman"/>
        </w:rPr>
        <w:t>Apstiprināt nosacījumus zemes ierīcības projekta izstrādei (1.pielikums).</w:t>
      </w:r>
    </w:p>
    <w:p w14:paraId="6217E96E" w14:textId="77777777" w:rsidR="00C904FD" w:rsidRPr="004E63DA" w:rsidRDefault="00C904FD" w:rsidP="00C904FD">
      <w:pPr>
        <w:numPr>
          <w:ilvl w:val="0"/>
          <w:numId w:val="3"/>
        </w:numPr>
        <w:spacing w:after="120"/>
        <w:ind w:left="426" w:hanging="426"/>
        <w:jc w:val="both"/>
        <w:rPr>
          <w:rFonts w:ascii="Times New Roman" w:hAnsi="Times New Roman"/>
        </w:rPr>
      </w:pPr>
      <w:r>
        <w:rPr>
          <w:rFonts w:ascii="Times New Roman" w:hAnsi="Times New Roman"/>
        </w:rPr>
        <w:t xml:space="preserve">Par lēmuma izpildi atbild </w:t>
      </w:r>
      <w:r w:rsidRPr="004E63DA">
        <w:rPr>
          <w:rFonts w:ascii="Times New Roman" w:hAnsi="Times New Roman"/>
        </w:rPr>
        <w:t>Centrālās pārvaldes Teritorijas plānošanas nodaļa.</w:t>
      </w:r>
    </w:p>
    <w:p w14:paraId="4A630CC8" w14:textId="77777777" w:rsidR="00C904FD" w:rsidRPr="004E63DA" w:rsidRDefault="00C904FD" w:rsidP="00C904FD">
      <w:pPr>
        <w:numPr>
          <w:ilvl w:val="0"/>
          <w:numId w:val="3"/>
        </w:numPr>
        <w:spacing w:after="120"/>
        <w:ind w:left="426" w:hanging="426"/>
        <w:jc w:val="both"/>
        <w:rPr>
          <w:rFonts w:ascii="Times New Roman" w:hAnsi="Times New Roman"/>
        </w:rPr>
      </w:pPr>
      <w:r w:rsidRPr="004E63DA">
        <w:rPr>
          <w:rFonts w:ascii="Times New Roman" w:hAnsi="Times New Roman"/>
        </w:rPr>
        <w:t>Pašvaldības izpilddirektora vietniecei veikt šī lēmuma izpildes kontroli.</w:t>
      </w:r>
    </w:p>
    <w:p w14:paraId="54EE3D1B" w14:textId="77777777" w:rsidR="00C904FD" w:rsidRPr="004E63DA" w:rsidRDefault="00C904FD" w:rsidP="00C904FD">
      <w:pPr>
        <w:numPr>
          <w:ilvl w:val="0"/>
          <w:numId w:val="3"/>
        </w:numPr>
        <w:spacing w:after="120"/>
        <w:ind w:left="426" w:hanging="426"/>
        <w:jc w:val="both"/>
        <w:rPr>
          <w:rFonts w:ascii="Times New Roman" w:hAnsi="Times New Roman"/>
        </w:rPr>
      </w:pPr>
      <w:r w:rsidRPr="004E63DA">
        <w:rPr>
          <w:rFonts w:ascii="Times New Roman" w:hAnsi="Times New Roman"/>
        </w:rPr>
        <w:t>Lēmumu var pārsūdzēt Administratīvajā rajona tiesā, Baldones ielā 1A, Rīgā viena mēneša laikā no tā spēkā stāšanās dienas.</w:t>
      </w:r>
    </w:p>
    <w:p w14:paraId="52AB1697" w14:textId="77777777" w:rsidR="00C904FD" w:rsidRDefault="00C904FD" w:rsidP="00C904FD">
      <w:pPr>
        <w:spacing w:after="120"/>
        <w:ind w:left="284" w:hanging="284"/>
        <w:jc w:val="both"/>
        <w:rPr>
          <w:rFonts w:ascii="Times New Roman" w:hAnsi="Times New Roman"/>
        </w:rPr>
      </w:pPr>
    </w:p>
    <w:p w14:paraId="088E7A46" w14:textId="77777777" w:rsidR="00C904FD" w:rsidRPr="004E63DA" w:rsidRDefault="00C904FD" w:rsidP="00C904FD">
      <w:pPr>
        <w:spacing w:after="120"/>
        <w:ind w:left="284" w:hanging="284"/>
        <w:jc w:val="both"/>
        <w:rPr>
          <w:rFonts w:ascii="Times New Roman" w:hAnsi="Times New Roman"/>
        </w:rPr>
      </w:pPr>
      <w:r w:rsidRPr="004E63DA">
        <w:rPr>
          <w:rFonts w:ascii="Times New Roman" w:hAnsi="Times New Roman"/>
        </w:rPr>
        <w:t>Pielikum</w:t>
      </w:r>
      <w:r>
        <w:rPr>
          <w:rFonts w:ascii="Times New Roman" w:hAnsi="Times New Roman"/>
        </w:rPr>
        <w:t>i</w:t>
      </w:r>
      <w:r w:rsidRPr="004E63DA">
        <w:rPr>
          <w:rFonts w:ascii="Times New Roman" w:hAnsi="Times New Roman"/>
        </w:rPr>
        <w:t>:</w:t>
      </w:r>
      <w:r>
        <w:rPr>
          <w:rFonts w:ascii="Times New Roman" w:hAnsi="Times New Roman"/>
        </w:rPr>
        <w:tab/>
        <w:t xml:space="preserve">1) </w:t>
      </w:r>
      <w:r w:rsidRPr="004E63DA">
        <w:rPr>
          <w:rFonts w:ascii="Times New Roman" w:hAnsi="Times New Roman"/>
        </w:rPr>
        <w:t>Nosacījumi zemes ierīcības projekta izstrādei</w:t>
      </w:r>
      <w:r>
        <w:rPr>
          <w:rFonts w:ascii="Times New Roman" w:hAnsi="Times New Roman"/>
        </w:rPr>
        <w:t>,</w:t>
      </w:r>
      <w:r w:rsidRPr="004E63DA">
        <w:rPr>
          <w:rFonts w:ascii="Times New Roman" w:hAnsi="Times New Roman"/>
        </w:rPr>
        <w:t xml:space="preserve"> uz 2 lp. </w:t>
      </w:r>
    </w:p>
    <w:p w14:paraId="5CF5739E" w14:textId="77777777" w:rsidR="00C904FD" w:rsidRPr="00023EEA" w:rsidRDefault="00C904FD" w:rsidP="00C904FD">
      <w:pPr>
        <w:spacing w:after="120"/>
        <w:ind w:left="1004" w:firstLine="436"/>
        <w:jc w:val="both"/>
        <w:rPr>
          <w:rFonts w:ascii="Times New Roman" w:eastAsia="Times New Roman" w:hAnsi="Times New Roman"/>
        </w:rPr>
      </w:pPr>
      <w:r>
        <w:rPr>
          <w:rFonts w:ascii="Times New Roman" w:hAnsi="Times New Roman"/>
        </w:rPr>
        <w:t xml:space="preserve">2) </w:t>
      </w:r>
      <w:r w:rsidRPr="004E63DA">
        <w:rPr>
          <w:rFonts w:ascii="Times New Roman" w:hAnsi="Times New Roman"/>
        </w:rPr>
        <w:t>Zemesgabala sadalīšanas skice</w:t>
      </w:r>
      <w:r>
        <w:rPr>
          <w:rFonts w:ascii="Times New Roman" w:hAnsi="Times New Roman"/>
        </w:rPr>
        <w:t>,</w:t>
      </w:r>
      <w:r w:rsidRPr="004E63DA">
        <w:rPr>
          <w:rFonts w:ascii="Times New Roman" w:hAnsi="Times New Roman"/>
        </w:rPr>
        <w:t xml:space="preserve"> uz </w:t>
      </w:r>
      <w:r>
        <w:rPr>
          <w:rFonts w:ascii="Times New Roman" w:hAnsi="Times New Roman"/>
        </w:rPr>
        <w:t>2</w:t>
      </w:r>
      <w:r w:rsidRPr="004E63DA">
        <w:rPr>
          <w:rFonts w:ascii="Times New Roman" w:hAnsi="Times New Roman"/>
        </w:rPr>
        <w:t xml:space="preserve"> lp</w:t>
      </w:r>
      <w:r w:rsidRPr="004E63DA">
        <w:rPr>
          <w:rFonts w:ascii="Times New Roman" w:eastAsia="Times New Roman" w:hAnsi="Times New Roman"/>
        </w:rPr>
        <w:t>.</w:t>
      </w:r>
    </w:p>
    <w:p w14:paraId="4F616A56" w14:textId="77777777" w:rsidR="00C904FD" w:rsidRPr="006848EF" w:rsidRDefault="00C904FD" w:rsidP="00C904FD">
      <w:pPr>
        <w:widowControl w:val="0"/>
        <w:shd w:val="clear" w:color="auto" w:fill="FFFFFF"/>
        <w:tabs>
          <w:tab w:val="left" w:pos="1985"/>
        </w:tabs>
        <w:autoSpaceDE w:val="0"/>
        <w:autoSpaceDN w:val="0"/>
        <w:adjustRightInd w:val="0"/>
        <w:jc w:val="both"/>
        <w:rPr>
          <w:rFonts w:ascii="Times New Roman" w:hAnsi="Times New Roman" w:cs="Times New Roman"/>
        </w:rPr>
      </w:pPr>
    </w:p>
    <w:p w14:paraId="67393B55" w14:textId="77777777" w:rsidR="00C904FD" w:rsidRDefault="00C904FD" w:rsidP="00C904FD">
      <w:pPr>
        <w:jc w:val="both"/>
        <w:rPr>
          <w:rFonts w:ascii="Times New Roman" w:hAnsi="Times New Roman" w:cs="Times New Roman"/>
        </w:rPr>
      </w:pPr>
    </w:p>
    <w:p w14:paraId="19A620C5" w14:textId="77777777" w:rsidR="00C904FD" w:rsidRPr="00564CA6" w:rsidRDefault="00C904FD" w:rsidP="00C904FD">
      <w:pPr>
        <w:jc w:val="both"/>
        <w:rPr>
          <w:rFonts w:ascii="Times New Roman" w:hAnsi="Times New Roman" w:cs="Times New Roman"/>
        </w:rPr>
      </w:pPr>
    </w:p>
    <w:p w14:paraId="1543E6D5" w14:textId="348132D3" w:rsidR="00C904FD" w:rsidRPr="0008449C" w:rsidRDefault="00C904FD" w:rsidP="00C904FD">
      <w:pPr>
        <w:jc w:val="both"/>
        <w:rPr>
          <w:rFonts w:ascii="Times New Roman" w:hAnsi="Times New Roman" w:cs="Times New Roman"/>
          <w:noProof/>
        </w:rPr>
      </w:pPr>
      <w:r w:rsidRPr="0008449C">
        <w:rPr>
          <w:rFonts w:ascii="Times New Roman" w:hAnsi="Times New Roman" w:cs="Times New Roman"/>
          <w:noProof/>
        </w:rPr>
        <w:t>Pašvaldības domes priekšsēdētājs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08283165" w14:textId="77777777" w:rsidR="00C904FD" w:rsidRPr="0008449C" w:rsidRDefault="00C904FD" w:rsidP="00C904FD">
      <w:pPr>
        <w:jc w:val="both"/>
        <w:rPr>
          <w:rFonts w:ascii="Times New Roman" w:hAnsi="Times New Roman" w:cs="Times New Roman"/>
          <w:noProof/>
        </w:rPr>
      </w:pPr>
    </w:p>
    <w:p w14:paraId="08FBB621" w14:textId="77777777" w:rsidR="00C904FD" w:rsidRPr="0008449C" w:rsidRDefault="00C904FD" w:rsidP="00C904FD">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3B86B993" w14:textId="77777777" w:rsidR="00C904FD" w:rsidRPr="00564CA6" w:rsidRDefault="00C904FD" w:rsidP="00C904FD">
      <w:pPr>
        <w:jc w:val="both"/>
        <w:rPr>
          <w:rFonts w:ascii="Times New Roman" w:hAnsi="Times New Roman" w:cs="Times New Roman"/>
        </w:rPr>
      </w:pPr>
      <w:r w:rsidRPr="00564CA6">
        <w:rPr>
          <w:rFonts w:ascii="Times New Roman" w:hAnsi="Times New Roman" w:cs="Times New Roman"/>
        </w:rPr>
        <w:t>__________________________</w:t>
      </w:r>
    </w:p>
    <w:p w14:paraId="3A8A0EF9" w14:textId="77777777" w:rsidR="00C904FD" w:rsidRPr="00564CA6" w:rsidRDefault="00C904FD" w:rsidP="00C904FD">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D6D46BD" w14:textId="4B0159F4" w:rsidR="00C904FD" w:rsidRDefault="00C904FD" w:rsidP="00C904FD">
      <w:pPr>
        <w:jc w:val="both"/>
        <w:rPr>
          <w:rFonts w:ascii="Times New Roman" w:hAnsi="Times New Roman" w:cs="Times New Roman"/>
        </w:rPr>
      </w:pPr>
      <w:r w:rsidRPr="00114A2D">
        <w:rPr>
          <w:rFonts w:ascii="Times New Roman" w:hAnsi="Times New Roman" w:cs="Times New Roman"/>
        </w:rPr>
        <w:t>@Īpašniekam:</w:t>
      </w:r>
    </w:p>
    <w:p w14:paraId="443FAA29" w14:textId="77777777" w:rsidR="00C904FD" w:rsidRPr="00114A2D" w:rsidRDefault="00C904FD" w:rsidP="00C904FD">
      <w:pPr>
        <w:jc w:val="both"/>
        <w:rPr>
          <w:rFonts w:ascii="Times New Roman" w:hAnsi="Times New Roman" w:cs="Times New Roman"/>
        </w:rPr>
      </w:pPr>
      <w:r w:rsidRPr="00114A2D">
        <w:rPr>
          <w:rFonts w:ascii="Times New Roman" w:hAnsi="Times New Roman" w:cs="Times New Roman"/>
        </w:rPr>
        <w:t>@TPN;</w:t>
      </w:r>
    </w:p>
    <w:p w14:paraId="596FB724" w14:textId="77777777" w:rsidR="00C904FD" w:rsidRPr="00114A2D" w:rsidRDefault="00C904FD" w:rsidP="00C904FD">
      <w:pPr>
        <w:jc w:val="both"/>
        <w:rPr>
          <w:rFonts w:ascii="Times New Roman" w:hAnsi="Times New Roman" w:cs="Times New Roman"/>
        </w:rPr>
      </w:pPr>
      <w:r w:rsidRPr="00114A2D">
        <w:rPr>
          <w:rFonts w:ascii="Times New Roman" w:hAnsi="Times New Roman" w:cs="Times New Roman"/>
        </w:rPr>
        <w:lastRenderedPageBreak/>
        <w:t>@IDRV</w:t>
      </w:r>
    </w:p>
    <w:p w14:paraId="2DD1CE86" w14:textId="77777777" w:rsidR="00C904FD" w:rsidRPr="00114A2D" w:rsidRDefault="00C904FD" w:rsidP="00C904FD">
      <w:pPr>
        <w:jc w:val="both"/>
        <w:rPr>
          <w:rFonts w:ascii="Times New Roman" w:hAnsi="Times New Roman" w:cs="Times New Roman"/>
        </w:rPr>
      </w:pPr>
    </w:p>
    <w:p w14:paraId="64ECBA7A" w14:textId="77777777" w:rsidR="00C904FD" w:rsidRPr="00114A2D" w:rsidRDefault="00C904FD" w:rsidP="00C904FD">
      <w:pPr>
        <w:jc w:val="both"/>
        <w:rPr>
          <w:rFonts w:ascii="Times New Roman" w:hAnsi="Times New Roman" w:cs="Times New Roman"/>
          <w:color w:val="FF0000"/>
        </w:rPr>
      </w:pPr>
    </w:p>
    <w:p w14:paraId="68BAC551" w14:textId="77777777" w:rsidR="00C904FD" w:rsidRPr="00114A2D" w:rsidRDefault="00C904FD" w:rsidP="00C904FD">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60309CF3" w14:textId="77777777" w:rsidR="00564CA6" w:rsidRPr="00B47C10" w:rsidRDefault="00564CA6" w:rsidP="00C904FD">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8548" w14:textId="77777777" w:rsidR="0054419C" w:rsidRDefault="0054419C">
      <w:r>
        <w:separator/>
      </w:r>
    </w:p>
  </w:endnote>
  <w:endnote w:type="continuationSeparator" w:id="0">
    <w:p w14:paraId="71DF47B9" w14:textId="77777777" w:rsidR="0054419C" w:rsidRDefault="0054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809538"/>
      <w:docPartObj>
        <w:docPartGallery w:val="Page Numbers (Bottom of Page)"/>
        <w:docPartUnique/>
      </w:docPartObj>
    </w:sdtPr>
    <w:sdtEndPr>
      <w:rPr>
        <w:rFonts w:ascii="Times New Roman" w:hAnsi="Times New Roman" w:cs="Times New Roman"/>
        <w:noProof/>
      </w:rPr>
    </w:sdtEndPr>
    <w:sdtContent>
      <w:p w14:paraId="72B3F3F7" w14:textId="77777777" w:rsidR="005C7FA1" w:rsidRPr="005C7FA1" w:rsidRDefault="00C904F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CA3523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A981" w14:textId="77777777" w:rsidR="005C7FA1" w:rsidRPr="005C7FA1" w:rsidRDefault="005C7FA1">
    <w:pPr>
      <w:pStyle w:val="Kjene"/>
      <w:jc w:val="right"/>
      <w:rPr>
        <w:rFonts w:ascii="Times New Roman" w:hAnsi="Times New Roman" w:cs="Times New Roman"/>
      </w:rPr>
    </w:pPr>
  </w:p>
  <w:p w14:paraId="3B0D826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EABD" w14:textId="77777777" w:rsidR="0054419C" w:rsidRDefault="0054419C">
      <w:r>
        <w:separator/>
      </w:r>
    </w:p>
  </w:footnote>
  <w:footnote w:type="continuationSeparator" w:id="0">
    <w:p w14:paraId="3A19C9D4" w14:textId="77777777" w:rsidR="0054419C" w:rsidRDefault="00544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1ABC"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F4FF"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2FA2250">
      <w:start w:val="1"/>
      <w:numFmt w:val="decimal"/>
      <w:lvlText w:val="%1."/>
      <w:lvlJc w:val="left"/>
      <w:pPr>
        <w:ind w:left="720" w:hanging="360"/>
      </w:pPr>
      <w:rPr>
        <w:rFonts w:hint="default"/>
      </w:rPr>
    </w:lvl>
    <w:lvl w:ilvl="1" w:tplc="D2D27086" w:tentative="1">
      <w:start w:val="1"/>
      <w:numFmt w:val="lowerLetter"/>
      <w:lvlText w:val="%2."/>
      <w:lvlJc w:val="left"/>
      <w:pPr>
        <w:ind w:left="1440" w:hanging="360"/>
      </w:pPr>
    </w:lvl>
    <w:lvl w:ilvl="2" w:tplc="68F4BF08" w:tentative="1">
      <w:start w:val="1"/>
      <w:numFmt w:val="lowerRoman"/>
      <w:lvlText w:val="%3."/>
      <w:lvlJc w:val="right"/>
      <w:pPr>
        <w:ind w:left="2160" w:hanging="180"/>
      </w:pPr>
    </w:lvl>
    <w:lvl w:ilvl="3" w:tplc="08A88464" w:tentative="1">
      <w:start w:val="1"/>
      <w:numFmt w:val="decimal"/>
      <w:lvlText w:val="%4."/>
      <w:lvlJc w:val="left"/>
      <w:pPr>
        <w:ind w:left="2880" w:hanging="360"/>
      </w:pPr>
    </w:lvl>
    <w:lvl w:ilvl="4" w:tplc="939AFADC" w:tentative="1">
      <w:start w:val="1"/>
      <w:numFmt w:val="lowerLetter"/>
      <w:lvlText w:val="%5."/>
      <w:lvlJc w:val="left"/>
      <w:pPr>
        <w:ind w:left="3600" w:hanging="360"/>
      </w:pPr>
    </w:lvl>
    <w:lvl w:ilvl="5" w:tplc="7E201068" w:tentative="1">
      <w:start w:val="1"/>
      <w:numFmt w:val="lowerRoman"/>
      <w:lvlText w:val="%6."/>
      <w:lvlJc w:val="right"/>
      <w:pPr>
        <w:ind w:left="4320" w:hanging="180"/>
      </w:pPr>
    </w:lvl>
    <w:lvl w:ilvl="6" w:tplc="AA482A2A" w:tentative="1">
      <w:start w:val="1"/>
      <w:numFmt w:val="decimal"/>
      <w:lvlText w:val="%7."/>
      <w:lvlJc w:val="left"/>
      <w:pPr>
        <w:ind w:left="5040" w:hanging="360"/>
      </w:pPr>
    </w:lvl>
    <w:lvl w:ilvl="7" w:tplc="07B85AA6" w:tentative="1">
      <w:start w:val="1"/>
      <w:numFmt w:val="lowerLetter"/>
      <w:lvlText w:val="%8."/>
      <w:lvlJc w:val="left"/>
      <w:pPr>
        <w:ind w:left="5760" w:hanging="360"/>
      </w:pPr>
    </w:lvl>
    <w:lvl w:ilvl="8" w:tplc="E5662792" w:tentative="1">
      <w:start w:val="1"/>
      <w:numFmt w:val="lowerRoman"/>
      <w:lvlText w:val="%9."/>
      <w:lvlJc w:val="right"/>
      <w:pPr>
        <w:ind w:left="6480" w:hanging="180"/>
      </w:pPr>
    </w:lvl>
  </w:abstractNum>
  <w:abstractNum w:abstractNumId="1" w15:restartNumberingAfterBreak="0">
    <w:nsid w:val="2F477227"/>
    <w:multiLevelType w:val="hybridMultilevel"/>
    <w:tmpl w:val="027E025A"/>
    <w:lvl w:ilvl="0" w:tplc="EFDED4B6">
      <w:start w:val="1"/>
      <w:numFmt w:val="decimal"/>
      <w:lvlText w:val="%1."/>
      <w:lvlJc w:val="left"/>
      <w:pPr>
        <w:ind w:left="720" w:hanging="360"/>
      </w:pPr>
      <w:rPr>
        <w:rFonts w:hint="default"/>
        <w:b w:val="0"/>
        <w:i w:val="0"/>
        <w:sz w:val="24"/>
        <w:szCs w:val="24"/>
      </w:rPr>
    </w:lvl>
    <w:lvl w:ilvl="1" w:tplc="DF3EC928" w:tentative="1">
      <w:start w:val="1"/>
      <w:numFmt w:val="lowerLetter"/>
      <w:lvlText w:val="%2."/>
      <w:lvlJc w:val="left"/>
      <w:pPr>
        <w:ind w:left="1440" w:hanging="360"/>
      </w:pPr>
    </w:lvl>
    <w:lvl w:ilvl="2" w:tplc="9AE014F8" w:tentative="1">
      <w:start w:val="1"/>
      <w:numFmt w:val="lowerRoman"/>
      <w:lvlText w:val="%3."/>
      <w:lvlJc w:val="right"/>
      <w:pPr>
        <w:ind w:left="2160" w:hanging="180"/>
      </w:pPr>
    </w:lvl>
    <w:lvl w:ilvl="3" w:tplc="AB2C35F2" w:tentative="1">
      <w:start w:val="1"/>
      <w:numFmt w:val="decimal"/>
      <w:lvlText w:val="%4."/>
      <w:lvlJc w:val="left"/>
      <w:pPr>
        <w:ind w:left="2880" w:hanging="360"/>
      </w:pPr>
    </w:lvl>
    <w:lvl w:ilvl="4" w:tplc="DA769566" w:tentative="1">
      <w:start w:val="1"/>
      <w:numFmt w:val="lowerLetter"/>
      <w:lvlText w:val="%5."/>
      <w:lvlJc w:val="left"/>
      <w:pPr>
        <w:ind w:left="3600" w:hanging="360"/>
      </w:pPr>
    </w:lvl>
    <w:lvl w:ilvl="5" w:tplc="F76C6C86" w:tentative="1">
      <w:start w:val="1"/>
      <w:numFmt w:val="lowerRoman"/>
      <w:lvlText w:val="%6."/>
      <w:lvlJc w:val="right"/>
      <w:pPr>
        <w:ind w:left="4320" w:hanging="180"/>
      </w:pPr>
    </w:lvl>
    <w:lvl w:ilvl="6" w:tplc="AF889716" w:tentative="1">
      <w:start w:val="1"/>
      <w:numFmt w:val="decimal"/>
      <w:lvlText w:val="%7."/>
      <w:lvlJc w:val="left"/>
      <w:pPr>
        <w:ind w:left="5040" w:hanging="360"/>
      </w:pPr>
    </w:lvl>
    <w:lvl w:ilvl="7" w:tplc="A080EB48" w:tentative="1">
      <w:start w:val="1"/>
      <w:numFmt w:val="lowerLetter"/>
      <w:lvlText w:val="%8."/>
      <w:lvlJc w:val="left"/>
      <w:pPr>
        <w:ind w:left="5760" w:hanging="360"/>
      </w:pPr>
    </w:lvl>
    <w:lvl w:ilvl="8" w:tplc="DF021454" w:tentative="1">
      <w:start w:val="1"/>
      <w:numFmt w:val="lowerRoman"/>
      <w:lvlText w:val="%9."/>
      <w:lvlJc w:val="right"/>
      <w:pPr>
        <w:ind w:left="6480" w:hanging="180"/>
      </w:pPr>
    </w:lvl>
  </w:abstractNum>
  <w:abstractNum w:abstractNumId="2" w15:restartNumberingAfterBreak="0">
    <w:nsid w:val="357F087A"/>
    <w:multiLevelType w:val="multilevel"/>
    <w:tmpl w:val="2D06A7BC"/>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681811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92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25B"/>
    <w:rsid w:val="00030457"/>
    <w:rsid w:val="00070E3F"/>
    <w:rsid w:val="00147221"/>
    <w:rsid w:val="00195A73"/>
    <w:rsid w:val="001A297B"/>
    <w:rsid w:val="001F47EB"/>
    <w:rsid w:val="00247C6B"/>
    <w:rsid w:val="0025391B"/>
    <w:rsid w:val="00297558"/>
    <w:rsid w:val="002D53F6"/>
    <w:rsid w:val="00327269"/>
    <w:rsid w:val="0034498B"/>
    <w:rsid w:val="00351D48"/>
    <w:rsid w:val="003C401E"/>
    <w:rsid w:val="003D3BA8"/>
    <w:rsid w:val="00486A27"/>
    <w:rsid w:val="004D516C"/>
    <w:rsid w:val="004F046E"/>
    <w:rsid w:val="00521C00"/>
    <w:rsid w:val="0053073B"/>
    <w:rsid w:val="00543508"/>
    <w:rsid w:val="0054419C"/>
    <w:rsid w:val="00564CA6"/>
    <w:rsid w:val="005C7FA1"/>
    <w:rsid w:val="005F60FA"/>
    <w:rsid w:val="00617AAC"/>
    <w:rsid w:val="00693F05"/>
    <w:rsid w:val="006D3451"/>
    <w:rsid w:val="006D513B"/>
    <w:rsid w:val="006E2A68"/>
    <w:rsid w:val="0074092B"/>
    <w:rsid w:val="0079484F"/>
    <w:rsid w:val="007B4DDB"/>
    <w:rsid w:val="008257F8"/>
    <w:rsid w:val="008E3846"/>
    <w:rsid w:val="008E6EA5"/>
    <w:rsid w:val="009139A1"/>
    <w:rsid w:val="00931891"/>
    <w:rsid w:val="00996740"/>
    <w:rsid w:val="009A3989"/>
    <w:rsid w:val="009B7F8F"/>
    <w:rsid w:val="009C7BDF"/>
    <w:rsid w:val="00A254B5"/>
    <w:rsid w:val="00A52B04"/>
    <w:rsid w:val="00A55D56"/>
    <w:rsid w:val="00AD1CBB"/>
    <w:rsid w:val="00AD7E90"/>
    <w:rsid w:val="00AF08BF"/>
    <w:rsid w:val="00B36CD4"/>
    <w:rsid w:val="00B4014F"/>
    <w:rsid w:val="00B47C10"/>
    <w:rsid w:val="00BB16A4"/>
    <w:rsid w:val="00BE75D1"/>
    <w:rsid w:val="00C82360"/>
    <w:rsid w:val="00C904FD"/>
    <w:rsid w:val="00C9477C"/>
    <w:rsid w:val="00CA275E"/>
    <w:rsid w:val="00CC1B2F"/>
    <w:rsid w:val="00CF16C2"/>
    <w:rsid w:val="00D0225C"/>
    <w:rsid w:val="00D0438F"/>
    <w:rsid w:val="00D12B33"/>
    <w:rsid w:val="00D86969"/>
    <w:rsid w:val="00E52DA2"/>
    <w:rsid w:val="00E65257"/>
    <w:rsid w:val="00E75D8D"/>
    <w:rsid w:val="00EC69CA"/>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FA7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C90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klavin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3289</Words>
  <Characters>1876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6</cp:revision>
  <dcterms:created xsi:type="dcterms:W3CDTF">2026-06-03T06:49:00Z</dcterms:created>
  <dcterms:modified xsi:type="dcterms:W3CDTF">2026-06-10T13:20:00Z</dcterms:modified>
</cp:coreProperties>
</file>