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8FFF8" w14:textId="77777777" w:rsidR="004D516C" w:rsidRDefault="00FF462C" w:rsidP="00564CA6">
      <w:r>
        <w:rPr>
          <w:noProof/>
        </w:rPr>
        <w:drawing>
          <wp:inline distT="0" distB="0" distL="0" distR="0" wp14:anchorId="1E9C021E" wp14:editId="620A0C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3A0BCA9" w14:textId="77777777" w:rsidR="005C7FA1" w:rsidRDefault="005C7FA1" w:rsidP="00564CA6"/>
    <w:p w14:paraId="78728AFD" w14:textId="77777777" w:rsidR="002C5CE2" w:rsidRPr="00FA6A7D" w:rsidRDefault="002C5CE2" w:rsidP="002C5CE2">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PROJEKTS uz 1</w:t>
      </w:r>
      <w:r>
        <w:rPr>
          <w:rFonts w:ascii="Times New Roman" w:hAnsi="Times New Roman" w:cs="Times New Roman"/>
          <w:noProof/>
          <w:color w:val="000000" w:themeColor="text1"/>
        </w:rPr>
        <w:t>0</w:t>
      </w:r>
      <w:r w:rsidRPr="00FA6A7D">
        <w:rPr>
          <w:rFonts w:ascii="Times New Roman" w:hAnsi="Times New Roman" w:cs="Times New Roman"/>
          <w:noProof/>
          <w:color w:val="000000" w:themeColor="text1"/>
        </w:rPr>
        <w:t>.0</w:t>
      </w:r>
      <w:r>
        <w:rPr>
          <w:rFonts w:ascii="Times New Roman" w:hAnsi="Times New Roman" w:cs="Times New Roman"/>
          <w:noProof/>
          <w:color w:val="000000" w:themeColor="text1"/>
        </w:rPr>
        <w:t>6</w:t>
      </w:r>
      <w:r w:rsidRPr="00FA6A7D">
        <w:rPr>
          <w:rFonts w:ascii="Times New Roman" w:hAnsi="Times New Roman" w:cs="Times New Roman"/>
          <w:noProof/>
          <w:color w:val="000000" w:themeColor="text1"/>
        </w:rPr>
        <w:t>.2026.</w:t>
      </w:r>
    </w:p>
    <w:p w14:paraId="5D4B05D1" w14:textId="77777777" w:rsidR="002C5CE2" w:rsidRPr="00FA6A7D" w:rsidRDefault="002C5CE2" w:rsidP="002C5CE2">
      <w:pPr>
        <w:jc w:val="right"/>
        <w:rPr>
          <w:rFonts w:ascii="Times New Roman" w:hAnsi="Times New Roman" w:cs="Times New Roman"/>
          <w:noProof/>
          <w:color w:val="000000" w:themeColor="text1"/>
        </w:rPr>
      </w:pPr>
    </w:p>
    <w:p w14:paraId="222B1126" w14:textId="77777777" w:rsidR="002C5CE2" w:rsidRPr="00FA6A7D" w:rsidRDefault="002C5CE2" w:rsidP="002C5CE2">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 xml:space="preserve">vēlamais datums izskatīšanai: Attīstības komisijā </w:t>
      </w:r>
      <w:r>
        <w:rPr>
          <w:rFonts w:ascii="Times New Roman" w:hAnsi="Times New Roman" w:cs="Times New Roman"/>
          <w:noProof/>
          <w:color w:val="000000" w:themeColor="text1"/>
        </w:rPr>
        <w:t>10</w:t>
      </w:r>
      <w:r w:rsidRPr="00FA6A7D">
        <w:rPr>
          <w:rFonts w:ascii="Times New Roman" w:hAnsi="Times New Roman" w:cs="Times New Roman"/>
          <w:noProof/>
          <w:color w:val="000000" w:themeColor="text1"/>
        </w:rPr>
        <w:t>.0</w:t>
      </w:r>
      <w:r>
        <w:rPr>
          <w:rFonts w:ascii="Times New Roman" w:hAnsi="Times New Roman" w:cs="Times New Roman"/>
          <w:noProof/>
          <w:color w:val="000000" w:themeColor="text1"/>
        </w:rPr>
        <w:t>6</w:t>
      </w:r>
      <w:r w:rsidRPr="00FA6A7D">
        <w:rPr>
          <w:rFonts w:ascii="Times New Roman" w:hAnsi="Times New Roman" w:cs="Times New Roman"/>
          <w:noProof/>
          <w:color w:val="000000" w:themeColor="text1"/>
        </w:rPr>
        <w:t>.2026.</w:t>
      </w:r>
    </w:p>
    <w:p w14:paraId="693D99B2" w14:textId="77777777" w:rsidR="002C5CE2" w:rsidRPr="00564CA6" w:rsidRDefault="002C5CE2" w:rsidP="002C5CE2">
      <w:pPr>
        <w:jc w:val="right"/>
        <w:rPr>
          <w:rFonts w:ascii="Times New Roman" w:hAnsi="Times New Roman" w:cs="Times New Roman"/>
          <w:noProof/>
        </w:rPr>
      </w:pPr>
      <w:r w:rsidRPr="00564CA6">
        <w:rPr>
          <w:rFonts w:ascii="Times New Roman" w:hAnsi="Times New Roman" w:cs="Times New Roman"/>
          <w:noProof/>
        </w:rPr>
        <w:t xml:space="preserve">domē: </w:t>
      </w:r>
      <w:r>
        <w:rPr>
          <w:rFonts w:ascii="Times New Roman" w:hAnsi="Times New Roman" w:cs="Times New Roman"/>
          <w:noProof/>
        </w:rPr>
        <w:t>25</w:t>
      </w:r>
      <w:r w:rsidRPr="00564CA6">
        <w:rPr>
          <w:rFonts w:ascii="Times New Roman" w:hAnsi="Times New Roman" w:cs="Times New Roman"/>
          <w:noProof/>
        </w:rPr>
        <w:t>.</w:t>
      </w:r>
      <w:r>
        <w:rPr>
          <w:rFonts w:ascii="Times New Roman" w:hAnsi="Times New Roman" w:cs="Times New Roman"/>
          <w:noProof/>
        </w:rPr>
        <w:t>06</w:t>
      </w:r>
      <w:r w:rsidRPr="00564CA6">
        <w:rPr>
          <w:rFonts w:ascii="Times New Roman" w:hAnsi="Times New Roman" w:cs="Times New Roman"/>
          <w:noProof/>
        </w:rPr>
        <w:t>.</w:t>
      </w:r>
      <w:r>
        <w:rPr>
          <w:rFonts w:ascii="Times New Roman" w:hAnsi="Times New Roman" w:cs="Times New Roman"/>
          <w:noProof/>
        </w:rPr>
        <w:t>2026</w:t>
      </w:r>
      <w:r w:rsidRPr="00564CA6">
        <w:rPr>
          <w:rFonts w:ascii="Times New Roman" w:hAnsi="Times New Roman" w:cs="Times New Roman"/>
          <w:noProof/>
        </w:rPr>
        <w:t>.</w:t>
      </w:r>
    </w:p>
    <w:p w14:paraId="7B3E3906" w14:textId="77777777" w:rsidR="002C5CE2" w:rsidRPr="00FA6A7D" w:rsidRDefault="002C5CE2" w:rsidP="002C5CE2">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 xml:space="preserve">sagatavotājs: </w:t>
      </w:r>
      <w:r>
        <w:rPr>
          <w:rFonts w:ascii="Times New Roman" w:hAnsi="Times New Roman" w:cs="Times New Roman"/>
          <w:noProof/>
          <w:color w:val="000000" w:themeColor="text1"/>
        </w:rPr>
        <w:t>Ilze Urtāne</w:t>
      </w:r>
    </w:p>
    <w:p w14:paraId="1D1E8295" w14:textId="77777777" w:rsidR="002C5CE2" w:rsidRPr="00FA6A7D" w:rsidRDefault="002C5CE2" w:rsidP="002C5CE2">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 xml:space="preserve">ziņotājs: </w:t>
      </w:r>
      <w:r>
        <w:rPr>
          <w:rFonts w:ascii="Times New Roman" w:hAnsi="Times New Roman" w:cs="Times New Roman"/>
          <w:noProof/>
          <w:color w:val="000000" w:themeColor="text1"/>
        </w:rPr>
        <w:t>Ilze Urtāne</w:t>
      </w:r>
    </w:p>
    <w:p w14:paraId="36845B15" w14:textId="77777777" w:rsidR="002C5CE2" w:rsidRPr="00564CA6" w:rsidRDefault="002C5CE2" w:rsidP="002C5CE2">
      <w:pPr>
        <w:jc w:val="right"/>
        <w:rPr>
          <w:rFonts w:ascii="Times New Roman" w:hAnsi="Times New Roman" w:cs="Times New Roman"/>
          <w:noProof/>
        </w:rPr>
      </w:pPr>
    </w:p>
    <w:p w14:paraId="0EA6FD03" w14:textId="77777777" w:rsidR="002C5CE2" w:rsidRPr="00564CA6" w:rsidRDefault="002C5CE2" w:rsidP="002C5CE2">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7452166" w14:textId="77777777" w:rsidR="002C5CE2" w:rsidRPr="00564CA6" w:rsidRDefault="002C5CE2" w:rsidP="002C5CE2">
      <w:pPr>
        <w:jc w:val="center"/>
        <w:rPr>
          <w:rFonts w:ascii="Times New Roman" w:hAnsi="Times New Roman" w:cs="Times New Roman"/>
          <w:noProof/>
        </w:rPr>
      </w:pPr>
      <w:r w:rsidRPr="00564CA6">
        <w:rPr>
          <w:rFonts w:ascii="Times New Roman" w:hAnsi="Times New Roman" w:cs="Times New Roman"/>
          <w:noProof/>
        </w:rPr>
        <w:t>Ādažos, Ādažu novadā</w:t>
      </w:r>
    </w:p>
    <w:p w14:paraId="721F2091" w14:textId="77777777" w:rsidR="002C5CE2" w:rsidRPr="00564CA6" w:rsidRDefault="002C5CE2" w:rsidP="002C5CE2">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F3144B3" w14:textId="77777777" w:rsidR="002C5CE2" w:rsidRPr="00564CA6" w:rsidRDefault="002C5CE2" w:rsidP="002C5CE2">
      <w:pPr>
        <w:rPr>
          <w:rFonts w:ascii="Times New Roman" w:hAnsi="Times New Roman" w:cs="Times New Roman"/>
        </w:rPr>
      </w:pPr>
      <w:r w:rsidRPr="00FA6A7D">
        <w:rPr>
          <w:rFonts w:ascii="Times New Roman" w:hAnsi="Times New Roman" w:cs="Times New Roman"/>
          <w:color w:val="000000" w:themeColor="text1"/>
        </w:rPr>
        <w:t xml:space="preserve">2026. gada </w:t>
      </w:r>
      <w:r>
        <w:rPr>
          <w:rFonts w:ascii="Times New Roman" w:hAnsi="Times New Roman" w:cs="Times New Roman"/>
          <w:color w:val="000000" w:themeColor="text1"/>
        </w:rPr>
        <w:t>25</w:t>
      </w:r>
      <w:r w:rsidRPr="00FA6A7D">
        <w:rPr>
          <w:rFonts w:ascii="Times New Roman" w:hAnsi="Times New Roman" w:cs="Times New Roman"/>
          <w:color w:val="000000" w:themeColor="text1"/>
        </w:rPr>
        <w:t xml:space="preserve">. </w:t>
      </w:r>
      <w:r>
        <w:rPr>
          <w:rFonts w:ascii="Times New Roman" w:hAnsi="Times New Roman" w:cs="Times New Roman"/>
          <w:color w:val="000000" w:themeColor="text1"/>
        </w:rPr>
        <w:t>jūnijā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102561C5" w14:textId="77777777" w:rsidR="002C5CE2" w:rsidRPr="00564CA6" w:rsidRDefault="002C5CE2" w:rsidP="002C5CE2">
      <w:pPr>
        <w:rPr>
          <w:rFonts w:ascii="Times New Roman" w:hAnsi="Times New Roman" w:cs="Times New Roman"/>
          <w:b/>
        </w:rPr>
      </w:pPr>
    </w:p>
    <w:p w14:paraId="052474C6" w14:textId="77777777" w:rsidR="002C5CE2" w:rsidRPr="00564CA6" w:rsidRDefault="002C5CE2" w:rsidP="002C5CE2">
      <w:pPr>
        <w:rPr>
          <w:rFonts w:ascii="Times New Roman" w:hAnsi="Times New Roman" w:cs="Times New Roman"/>
        </w:rPr>
      </w:pPr>
    </w:p>
    <w:p w14:paraId="62A077DD" w14:textId="77777777" w:rsidR="002C5CE2" w:rsidRPr="002F00BF" w:rsidRDefault="002C5CE2" w:rsidP="002C5CE2">
      <w:pPr>
        <w:jc w:val="center"/>
        <w:rPr>
          <w:rFonts w:ascii="Times New Roman" w:hAnsi="Times New Roman" w:cs="Times New Roman"/>
          <w:b/>
          <w:bCs/>
        </w:rPr>
      </w:pPr>
      <w:r w:rsidRPr="00F37917">
        <w:rPr>
          <w:rFonts w:ascii="Times New Roman" w:hAnsi="Times New Roman" w:cs="Times New Roman"/>
          <w:b/>
        </w:rPr>
        <w:t xml:space="preserve">Par zemes ierīcības projekta apstiprināšanu </w:t>
      </w:r>
      <w:r w:rsidRPr="002F00BF">
        <w:rPr>
          <w:rFonts w:ascii="Times New Roman" w:eastAsia="Times New Roman" w:hAnsi="Times New Roman" w:cs="Times New Roman"/>
          <w:b/>
          <w:bCs/>
          <w:lang w:val="x-none"/>
        </w:rPr>
        <w:t xml:space="preserve">zemes vienībai </w:t>
      </w:r>
      <w:r>
        <w:rPr>
          <w:rFonts w:ascii="Times New Roman" w:hAnsi="Times New Roman"/>
          <w:b/>
          <w:bCs/>
        </w:rPr>
        <w:t>Tallinas šosejā 25, Baltezerā</w:t>
      </w:r>
    </w:p>
    <w:p w14:paraId="4123525F" w14:textId="77777777" w:rsidR="002C5CE2" w:rsidRPr="00114A2D" w:rsidRDefault="002C5CE2" w:rsidP="002C5CE2">
      <w:pPr>
        <w:jc w:val="center"/>
        <w:rPr>
          <w:rFonts w:ascii="Times New Roman" w:hAnsi="Times New Roman" w:cs="Times New Roman"/>
          <w:b/>
          <w:i/>
          <w:color w:val="FF0000"/>
        </w:rPr>
      </w:pPr>
    </w:p>
    <w:p w14:paraId="031BCE5F" w14:textId="77777777" w:rsidR="002C5CE2" w:rsidRDefault="002C5CE2" w:rsidP="002C5CE2">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Pr>
          <w:rFonts w:ascii="Times New Roman" w:hAnsi="Times New Roman" w:cs="Times New Roman"/>
        </w:rPr>
        <w:t>s</w:t>
      </w:r>
      <w:r w:rsidRPr="001E3D21">
        <w:rPr>
          <w:rFonts w:ascii="Times New Roman" w:hAnsi="Times New Roman" w:cs="Times New Roman"/>
        </w:rPr>
        <w:t>ertificētās personas zemes ierīcības darbu veikšanā</w:t>
      </w:r>
      <w:r>
        <w:rPr>
          <w:rFonts w:ascii="Times New Roman" w:hAnsi="Times New Roman" w:cs="Times New Roman"/>
        </w:rPr>
        <w:t xml:space="preserve"> Saiva Sokolovas</w:t>
      </w:r>
      <w:r w:rsidRPr="001E3D21">
        <w:rPr>
          <w:rFonts w:ascii="Times New Roman" w:hAnsi="Times New Roman" w:cs="Times New Roman"/>
        </w:rPr>
        <w:t xml:space="preserve"> </w:t>
      </w:r>
      <w:r>
        <w:rPr>
          <w:rFonts w:ascii="Times New Roman" w:hAnsi="Times New Roman" w:cs="Times New Roman"/>
        </w:rPr>
        <w:t xml:space="preserve">(sertifikāta Nr. AA0018; </w:t>
      </w:r>
      <w:r w:rsidRPr="001E3D21">
        <w:rPr>
          <w:rFonts w:ascii="Times New Roman" w:hAnsi="Times New Roman" w:cs="Times New Roman"/>
        </w:rPr>
        <w:t xml:space="preserve">adrese: </w:t>
      </w:r>
      <w:r>
        <w:rPr>
          <w:rFonts w:ascii="Times New Roman" w:hAnsi="Times New Roman" w:cs="Times New Roman"/>
        </w:rPr>
        <w:t>Meža iela 17, Salaspils, Salaspils nov.,</w:t>
      </w:r>
      <w:r w:rsidRPr="001E3D21">
        <w:rPr>
          <w:rFonts w:ascii="Times New Roman" w:hAnsi="Times New Roman" w:cs="Times New Roman"/>
        </w:rPr>
        <w:t xml:space="preserve"> LV-</w:t>
      </w:r>
      <w:r>
        <w:rPr>
          <w:rFonts w:ascii="Times New Roman" w:hAnsi="Times New Roman" w:cs="Times New Roman"/>
        </w:rPr>
        <w:t>2121</w:t>
      </w:r>
      <w:r w:rsidRPr="001E3D21">
        <w:rPr>
          <w:rFonts w:ascii="Times New Roman" w:hAnsi="Times New Roman" w:cs="Times New Roman"/>
        </w:rPr>
        <w:t xml:space="preserve">, e-pasts: </w:t>
      </w:r>
      <w:hyperlink r:id="rId9" w:history="1">
        <w:r w:rsidRPr="00482A52">
          <w:rPr>
            <w:rStyle w:val="Hipersaite"/>
            <w:rFonts w:ascii="Times New Roman" w:hAnsi="Times New Roman" w:cs="Times New Roman"/>
          </w:rPr>
          <w:t>info.geodezija@inbox.lv</w:t>
        </w:r>
      </w:hyperlink>
      <w:r>
        <w:rPr>
          <w:rFonts w:ascii="Times New Roman" w:hAnsi="Times New Roman" w:cs="Times New Roman"/>
        </w:rPr>
        <w:t xml:space="preserve"> </w:t>
      </w:r>
      <w:r w:rsidRPr="001E3D21">
        <w:rPr>
          <w:rFonts w:ascii="Times New Roman" w:hAnsi="Times New Roman" w:cs="Times New Roman"/>
        </w:rPr>
        <w:t>)</w:t>
      </w:r>
      <w:r>
        <w:rPr>
          <w:rFonts w:ascii="Times New Roman" w:hAnsi="Times New Roman" w:cs="Times New Roman"/>
        </w:rPr>
        <w:t xml:space="preserve"> 08</w:t>
      </w:r>
      <w:r w:rsidRPr="001E3D21">
        <w:rPr>
          <w:rFonts w:ascii="Times New Roman" w:hAnsi="Times New Roman" w:cs="Times New Roman"/>
        </w:rPr>
        <w:t>.0</w:t>
      </w:r>
      <w:r>
        <w:rPr>
          <w:rFonts w:ascii="Times New Roman" w:hAnsi="Times New Roman" w:cs="Times New Roman"/>
        </w:rPr>
        <w:t>5</w:t>
      </w:r>
      <w:r w:rsidRPr="001E3D21">
        <w:rPr>
          <w:rFonts w:ascii="Times New Roman" w:hAnsi="Times New Roman" w:cs="Times New Roman"/>
        </w:rPr>
        <w:t>.2026</w:t>
      </w:r>
      <w:r w:rsidRPr="00114A2D">
        <w:rPr>
          <w:rFonts w:ascii="Times New Roman" w:hAnsi="Times New Roman" w:cs="Times New Roman"/>
        </w:rPr>
        <w:t xml:space="preserve">. iesniegumu (reģistrēts </w:t>
      </w:r>
      <w:r>
        <w:rPr>
          <w:rFonts w:ascii="Times New Roman" w:hAnsi="Times New Roman" w:cs="Times New Roman"/>
        </w:rPr>
        <w:t>08</w:t>
      </w:r>
      <w:r w:rsidRPr="001E3D21">
        <w:rPr>
          <w:rFonts w:ascii="Times New Roman" w:hAnsi="Times New Roman" w:cs="Times New Roman"/>
        </w:rPr>
        <w:t>.0</w:t>
      </w:r>
      <w:r>
        <w:rPr>
          <w:rFonts w:ascii="Times New Roman" w:hAnsi="Times New Roman" w:cs="Times New Roman"/>
        </w:rPr>
        <w:t>5</w:t>
      </w:r>
      <w:r w:rsidRPr="001E3D21">
        <w:rPr>
          <w:rFonts w:ascii="Times New Roman" w:hAnsi="Times New Roman" w:cs="Times New Roman"/>
        </w:rPr>
        <w:t>.2026</w:t>
      </w:r>
      <w:r w:rsidRPr="00114A2D">
        <w:rPr>
          <w:rFonts w:ascii="Times New Roman" w:hAnsi="Times New Roman" w:cs="Times New Roman"/>
        </w:rPr>
        <w:t>. ar Nr</w:t>
      </w:r>
      <w:r w:rsidR="001D1534" w:rsidRPr="00114A2D">
        <w:rPr>
          <w:rFonts w:ascii="Times New Roman" w:hAnsi="Times New Roman" w:cs="Times New Roman"/>
        </w:rPr>
        <w:t>.</w:t>
      </w:r>
      <w:r w:rsidR="001D1534">
        <w:rPr>
          <w:rFonts w:ascii="Times New Roman" w:hAnsi="Times New Roman" w:cs="Times New Roman"/>
        </w:rPr>
        <w:t> </w:t>
      </w:r>
      <w:r w:rsidRPr="001E3D21">
        <w:rPr>
          <w:rFonts w:ascii="Times New Roman" w:hAnsi="Times New Roman" w:cs="Times New Roman"/>
        </w:rPr>
        <w:t>ĀNP/1-11-1/26/</w:t>
      </w:r>
      <w:r>
        <w:rPr>
          <w:rFonts w:ascii="Times New Roman" w:hAnsi="Times New Roman" w:cs="Times New Roman"/>
        </w:rPr>
        <w:t>2879</w:t>
      </w:r>
      <w:r w:rsidRPr="00114A2D">
        <w:rPr>
          <w:rFonts w:ascii="Times New Roman" w:hAnsi="Times New Roman" w:cs="Times New Roman"/>
        </w:rPr>
        <w:t>)</w:t>
      </w:r>
      <w:r>
        <w:rPr>
          <w:rFonts w:ascii="Times New Roman" w:hAnsi="Times New Roman" w:cs="Times New Roman"/>
        </w:rPr>
        <w:t xml:space="preserve"> </w:t>
      </w:r>
      <w:r w:rsidRPr="00114A2D">
        <w:rPr>
          <w:rFonts w:ascii="Times New Roman" w:hAnsi="Times New Roman" w:cs="Times New Roman"/>
        </w:rPr>
        <w:t xml:space="preserve">ar lūgumu </w:t>
      </w:r>
      <w:r>
        <w:rPr>
          <w:rFonts w:ascii="Times New Roman" w:hAnsi="Times New Roman" w:cs="Times New Roman"/>
        </w:rPr>
        <w:t xml:space="preserve">apstiprināt zemes ierīcības projektu zemes vienībai ar kadastra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13 </w:t>
      </w:r>
      <w:r w:rsidRPr="001E3D21">
        <w:rPr>
          <w:rFonts w:ascii="Times New Roman" w:hAnsi="Times New Roman" w:cs="Times New Roman"/>
        </w:rPr>
        <w:t>0</w:t>
      </w:r>
      <w:r>
        <w:rPr>
          <w:rFonts w:ascii="Times New Roman" w:hAnsi="Times New Roman" w:cs="Times New Roman"/>
        </w:rPr>
        <w:t>157 Tallinas šosejā 25, Baltezerā.</w:t>
      </w:r>
    </w:p>
    <w:p w14:paraId="5CC8CD67" w14:textId="77777777" w:rsidR="002C5CE2" w:rsidRPr="006C4CF9" w:rsidRDefault="002C5CE2" w:rsidP="002C5CE2">
      <w:pPr>
        <w:spacing w:after="120"/>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1E7CDFC9" w14:textId="77777777" w:rsidR="002C5CE2" w:rsidRDefault="002C5CE2" w:rsidP="002C5CE2">
      <w:pPr>
        <w:pStyle w:val="Sarakstarindkopa"/>
        <w:numPr>
          <w:ilvl w:val="0"/>
          <w:numId w:val="4"/>
        </w:numPr>
        <w:spacing w:after="80"/>
        <w:ind w:left="426" w:hanging="426"/>
        <w:jc w:val="both"/>
        <w:rPr>
          <w:rFonts w:ascii="Times New Roman" w:eastAsia="Times New Roman" w:hAnsi="Times New Roman" w:cs="Times New Roman"/>
        </w:rPr>
      </w:pPr>
      <w:bookmarkStart w:id="0" w:name="_Hlk196475606"/>
      <w:r w:rsidRPr="00F208B5">
        <w:rPr>
          <w:rFonts w:ascii="Times New Roman" w:eastAsia="Times New Roman" w:hAnsi="Times New Roman" w:cs="Times New Roman"/>
        </w:rPr>
        <w:t xml:space="preserve">Ādažu novada pašvaldības </w:t>
      </w:r>
      <w:r>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Pr>
          <w:rFonts w:ascii="Times New Roman" w:eastAsia="Times New Roman" w:hAnsi="Times New Roman" w:cs="Times New Roman"/>
        </w:rPr>
        <w:t>26.02</w:t>
      </w:r>
      <w:r w:rsidRPr="006F3214">
        <w:rPr>
          <w:rFonts w:ascii="Times New Roman" w:eastAsia="Times New Roman" w:hAnsi="Times New Roman" w:cs="Times New Roman"/>
        </w:rPr>
        <w:t>.202</w:t>
      </w:r>
      <w:r>
        <w:rPr>
          <w:rFonts w:ascii="Times New Roman" w:eastAsia="Times New Roman" w:hAnsi="Times New Roman" w:cs="Times New Roman"/>
        </w:rPr>
        <w:t>6</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1" w:name="_Hlk139985126"/>
      <w:r w:rsidRPr="006F3214">
        <w:rPr>
          <w:rFonts w:ascii="Times New Roman" w:eastAsia="Times New Roman" w:hAnsi="Times New Roman" w:cs="Times New Roman"/>
          <w:lang w:val="x-none" w:eastAsia="lv-LV"/>
        </w:rPr>
        <w:t>Nr.</w:t>
      </w:r>
      <w:bookmarkStart w:id="2" w:name="_Hlk123728281"/>
      <w:r w:rsidRPr="003F2B7F">
        <w:t xml:space="preserve"> </w:t>
      </w:r>
      <w:bookmarkEnd w:id="2"/>
      <w:r>
        <w:rPr>
          <w:rFonts w:ascii="Times New Roman" w:eastAsia="Times New Roman" w:hAnsi="Times New Roman" w:cs="Times New Roman"/>
          <w:lang w:eastAsia="lv-LV"/>
        </w:rPr>
        <w:t>59</w:t>
      </w:r>
      <w:r w:rsidRPr="006F3214">
        <w:rPr>
          <w:rFonts w:ascii="Times New Roman" w:eastAsia="Times New Roman" w:hAnsi="Times New Roman" w:cs="Times New Roman"/>
          <w:lang w:eastAsia="lv-LV"/>
        </w:rPr>
        <w:t xml:space="preserve"> </w:t>
      </w:r>
      <w:r w:rsidRPr="006F3214">
        <w:rPr>
          <w:rFonts w:ascii="Times New Roman" w:eastAsia="Times New Roman" w:hAnsi="Times New Roman" w:cs="Times New Roman"/>
          <w:lang w:val="x-none"/>
        </w:rPr>
        <w:t>“</w:t>
      </w:r>
      <w:r w:rsidRPr="00710A69">
        <w:rPr>
          <w:rFonts w:ascii="Times New Roman" w:eastAsia="Times New Roman" w:hAnsi="Times New Roman" w:cs="Times New Roman"/>
          <w:lang w:val="x-none"/>
        </w:rPr>
        <w:t>Par zemes ierīcības projekta uzsākšanu</w:t>
      </w:r>
      <w:r>
        <w:rPr>
          <w:rFonts w:ascii="Times New Roman" w:eastAsia="Times New Roman" w:hAnsi="Times New Roman" w:cs="Times New Roman"/>
          <w:lang w:val="x-none"/>
        </w:rPr>
        <w:t xml:space="preserve"> </w:t>
      </w:r>
      <w:r w:rsidRPr="00710A69">
        <w:rPr>
          <w:rFonts w:ascii="Times New Roman" w:eastAsia="Times New Roman" w:hAnsi="Times New Roman" w:cs="Times New Roman"/>
          <w:lang w:val="x-none"/>
        </w:rPr>
        <w:t>zemes vienīb</w:t>
      </w:r>
      <w:r>
        <w:rPr>
          <w:rFonts w:ascii="Times New Roman" w:eastAsia="Times New Roman" w:hAnsi="Times New Roman" w:cs="Times New Roman"/>
          <w:lang w:val="x-none"/>
        </w:rPr>
        <w:t>ai Tallinas šosejā 25, Baltezerā”</w:t>
      </w:r>
      <w:bookmarkEnd w:id="1"/>
      <w:r w:rsidRPr="006F3214">
        <w:rPr>
          <w:rFonts w:ascii="Times New Roman" w:eastAsia="Times New Roman" w:hAnsi="Times New Roman" w:cs="Times New Roman"/>
        </w:rPr>
        <w:t>.</w:t>
      </w:r>
    </w:p>
    <w:p w14:paraId="37A1D3B3" w14:textId="77777777" w:rsidR="002C5CE2" w:rsidRPr="005A3BEB" w:rsidRDefault="002C5CE2" w:rsidP="002C5CE2">
      <w:pPr>
        <w:pStyle w:val="Sarakstarindkopa"/>
        <w:spacing w:after="80"/>
        <w:ind w:left="426" w:hanging="426"/>
        <w:jc w:val="both"/>
        <w:rPr>
          <w:rFonts w:ascii="Times New Roman" w:eastAsia="Times New Roman" w:hAnsi="Times New Roman" w:cs="Times New Roman"/>
          <w:sz w:val="12"/>
          <w:szCs w:val="12"/>
        </w:rPr>
      </w:pPr>
    </w:p>
    <w:p w14:paraId="56433DE9" w14:textId="77777777" w:rsidR="002C5CE2" w:rsidRDefault="002C5CE2" w:rsidP="002C5CE2">
      <w:pPr>
        <w:pStyle w:val="Sarakstarindkopa"/>
        <w:numPr>
          <w:ilvl w:val="0"/>
          <w:numId w:val="4"/>
        </w:numPr>
        <w:spacing w:before="120" w:after="80"/>
        <w:ind w:left="426" w:hanging="426"/>
        <w:jc w:val="both"/>
        <w:rPr>
          <w:rFonts w:ascii="Times New Roman" w:eastAsia="Times New Roman" w:hAnsi="Times New Roman" w:cs="Times New Roman"/>
        </w:rPr>
      </w:pPr>
      <w:bookmarkStart w:id="3" w:name="_Hlk196475617"/>
      <w:bookmarkEnd w:id="0"/>
      <w:r w:rsidRPr="007D77B6">
        <w:rPr>
          <w:rFonts w:ascii="Times New Roman" w:eastAsia="Times New Roman" w:hAnsi="Times New Roman" w:cs="Times New Roman"/>
        </w:rPr>
        <w:t xml:space="preserve">Atbilstoši Nekustamā īpašuma valsts kadastra informācijas sistēmas datiem zemes vienībai </w:t>
      </w:r>
      <w:r>
        <w:rPr>
          <w:rFonts w:ascii="Times New Roman" w:hAnsi="Times New Roman"/>
        </w:rPr>
        <w:t>ar kadastra</w:t>
      </w:r>
      <w:r w:rsidRPr="00873EBC">
        <w:rPr>
          <w:rFonts w:ascii="Times New Roman" w:hAnsi="Times New Roman"/>
        </w:rPr>
        <w:t xml:space="preserve">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13 </w:t>
      </w:r>
      <w:r w:rsidRPr="001E3D21">
        <w:rPr>
          <w:rFonts w:ascii="Times New Roman" w:hAnsi="Times New Roman" w:cs="Times New Roman"/>
        </w:rPr>
        <w:t>0</w:t>
      </w:r>
      <w:r>
        <w:rPr>
          <w:rFonts w:ascii="Times New Roman" w:hAnsi="Times New Roman" w:cs="Times New Roman"/>
        </w:rPr>
        <w:t>157</w:t>
      </w:r>
      <w:r w:rsidRPr="007D77B6">
        <w:rPr>
          <w:rFonts w:ascii="Times New Roman" w:eastAsia="Times New Roman" w:hAnsi="Times New Roman" w:cs="Times New Roman"/>
        </w:rPr>
        <w:t xml:space="preserve"> noteikt</w:t>
      </w:r>
      <w:r>
        <w:rPr>
          <w:rFonts w:ascii="Times New Roman" w:eastAsia="Times New Roman" w:hAnsi="Times New Roman" w:cs="Times New Roman"/>
        </w:rPr>
        <w:t>i</w:t>
      </w:r>
      <w:r w:rsidRPr="007D77B6">
        <w:rPr>
          <w:rFonts w:ascii="Times New Roman" w:eastAsia="Times New Roman" w:hAnsi="Times New Roman" w:cs="Times New Roman"/>
        </w:rPr>
        <w:t xml:space="preserve"> nekustamā īpašuma lietošanas mērķi – </w:t>
      </w:r>
      <w:r>
        <w:rPr>
          <w:rFonts w:ascii="Times New Roman" w:eastAsia="Times New Roman" w:hAnsi="Times New Roman" w:cs="Times New Roman"/>
        </w:rPr>
        <w:t xml:space="preserve">0.4032 ha platībā </w:t>
      </w:r>
      <w:r>
        <w:rPr>
          <w:rFonts w:ascii="Times New Roman" w:hAnsi="Times New Roman" w:cs="Times New Roman"/>
          <w:i/>
          <w:iCs/>
        </w:rPr>
        <w:t>Individuālo dzīvojamo māju</w:t>
      </w:r>
      <w:r w:rsidRPr="002F00BF">
        <w:rPr>
          <w:rFonts w:ascii="Times New Roman" w:hAnsi="Times New Roman" w:cs="Times New Roman"/>
          <w:i/>
          <w:iCs/>
        </w:rPr>
        <w:t xml:space="preserve"> apbūve</w:t>
      </w:r>
      <w:r w:rsidRPr="007D77B6">
        <w:rPr>
          <w:rFonts w:ascii="Times New Roman" w:eastAsia="Times New Roman" w:hAnsi="Times New Roman" w:cs="Times New Roman"/>
        </w:rPr>
        <w:t xml:space="preserve">, kods </w:t>
      </w:r>
      <w:bookmarkEnd w:id="3"/>
      <w:r>
        <w:rPr>
          <w:rFonts w:ascii="Times New Roman" w:eastAsia="Times New Roman" w:hAnsi="Times New Roman" w:cs="Times New Roman"/>
        </w:rPr>
        <w:t xml:space="preserve">0601 un 1.2128 ha platībā </w:t>
      </w:r>
      <w:r w:rsidRPr="00C77F7C">
        <w:rPr>
          <w:rFonts w:ascii="Times New Roman" w:eastAsia="Times New Roman" w:hAnsi="Times New Roman" w:cs="Times New Roman"/>
          <w:i/>
          <w:iCs/>
        </w:rPr>
        <w:t>Zeme, uz kuras galvenā saimnieciskā darbība ir lauksaimniecība</w:t>
      </w:r>
      <w:r>
        <w:rPr>
          <w:rFonts w:ascii="Times New Roman" w:eastAsia="Times New Roman" w:hAnsi="Times New Roman" w:cs="Times New Roman"/>
        </w:rPr>
        <w:t>, kods 0101</w:t>
      </w:r>
    </w:p>
    <w:p w14:paraId="6CAB0336" w14:textId="77777777" w:rsidR="002C5CE2" w:rsidRPr="00DC746B" w:rsidRDefault="002C5CE2" w:rsidP="002C5CE2">
      <w:pPr>
        <w:pStyle w:val="Sarakstarindkopa"/>
        <w:spacing w:after="80"/>
        <w:jc w:val="both"/>
        <w:rPr>
          <w:rFonts w:ascii="Times New Roman" w:eastAsia="Times New Roman" w:hAnsi="Times New Roman" w:cs="Times New Roman"/>
          <w:sz w:val="12"/>
          <w:szCs w:val="12"/>
        </w:rPr>
      </w:pPr>
    </w:p>
    <w:p w14:paraId="77A71A36" w14:textId="77777777" w:rsidR="002C5CE2" w:rsidRPr="00B64CCA" w:rsidRDefault="002C5CE2" w:rsidP="002C5CE2">
      <w:pPr>
        <w:pStyle w:val="Sarakstarindkopa"/>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t>Projektētā zemes vienība Nr.1 ar kadastra apzīmējumu 8044</w:t>
      </w:r>
      <w:r>
        <w:rPr>
          <w:rFonts w:ascii="Times New Roman" w:eastAsia="Times New Roman" w:hAnsi="Times New Roman" w:cs="Times New Roman"/>
        </w:rPr>
        <w:t> </w:t>
      </w:r>
      <w:r w:rsidRPr="00B64CCA">
        <w:rPr>
          <w:rFonts w:ascii="Times New Roman" w:eastAsia="Times New Roman" w:hAnsi="Times New Roman" w:cs="Times New Roman"/>
        </w:rPr>
        <w:t>0</w:t>
      </w:r>
      <w:r>
        <w:rPr>
          <w:rFonts w:ascii="Times New Roman" w:eastAsia="Times New Roman" w:hAnsi="Times New Roman" w:cs="Times New Roman"/>
        </w:rPr>
        <w:t>13 </w:t>
      </w:r>
      <w:r w:rsidRPr="00B64CCA">
        <w:rPr>
          <w:rFonts w:ascii="Times New Roman" w:eastAsia="Times New Roman" w:hAnsi="Times New Roman" w:cs="Times New Roman"/>
        </w:rPr>
        <w:t>0</w:t>
      </w:r>
      <w:r>
        <w:rPr>
          <w:rFonts w:ascii="Times New Roman" w:eastAsia="Times New Roman" w:hAnsi="Times New Roman" w:cs="Times New Roman"/>
        </w:rPr>
        <w:t>581</w:t>
      </w:r>
      <w:r w:rsidRPr="00B64CCA">
        <w:rPr>
          <w:rFonts w:ascii="Times New Roman" w:eastAsia="Times New Roman" w:hAnsi="Times New Roman" w:cs="Times New Roman"/>
        </w:rPr>
        <w:t xml:space="preserve"> ir apbūvēta un </w:t>
      </w:r>
      <w:bookmarkStart w:id="4" w:name="_Hlk194523202"/>
      <w:r w:rsidRPr="00B64CCA">
        <w:rPr>
          <w:rFonts w:ascii="Times New Roman" w:eastAsia="Times New Roman" w:hAnsi="Times New Roman" w:cs="Times New Roman"/>
        </w:rPr>
        <w:t xml:space="preserve">saskaņā ar Ādažu novada teritorijas plānojumu atrodas </w:t>
      </w:r>
      <w:r>
        <w:rPr>
          <w:rFonts w:ascii="Times New Roman" w:eastAsia="Times New Roman" w:hAnsi="Times New Roman" w:cs="Times New Roman"/>
          <w:i/>
          <w:iCs/>
        </w:rPr>
        <w:t>Savrupmāju</w:t>
      </w:r>
      <w:r w:rsidRPr="00AB4AF8">
        <w:rPr>
          <w:rFonts w:ascii="Times New Roman" w:eastAsia="Times New Roman" w:hAnsi="Times New Roman" w:cs="Times New Roman"/>
          <w:i/>
          <w:iCs/>
        </w:rPr>
        <w:t xml:space="preserve"> apbūves teritorijā</w:t>
      </w:r>
      <w:r w:rsidRPr="00B64CCA">
        <w:rPr>
          <w:rFonts w:ascii="Times New Roman" w:eastAsia="Times New Roman" w:hAnsi="Times New Roman" w:cs="Times New Roman"/>
        </w:rPr>
        <w:t xml:space="preserve"> (</w:t>
      </w:r>
      <w:proofErr w:type="spellStart"/>
      <w:r>
        <w:rPr>
          <w:rFonts w:ascii="Times New Roman" w:eastAsia="Times New Roman" w:hAnsi="Times New Roman" w:cs="Times New Roman"/>
        </w:rPr>
        <w:t>DzS</w:t>
      </w:r>
      <w:proofErr w:type="spellEnd"/>
      <w:r w:rsidRPr="00B64CCA">
        <w:rPr>
          <w:rFonts w:ascii="Times New Roman" w:eastAsia="Times New Roman" w:hAnsi="Times New Roman" w:cs="Times New Roman"/>
        </w:rPr>
        <w:t>)</w:t>
      </w:r>
      <w:r>
        <w:rPr>
          <w:rFonts w:ascii="Times New Roman" w:eastAsia="Times New Roman" w:hAnsi="Times New Roman" w:cs="Times New Roman"/>
        </w:rPr>
        <w:t xml:space="preserve"> un </w:t>
      </w:r>
      <w:r w:rsidRPr="000C2472">
        <w:rPr>
          <w:rFonts w:ascii="Times New Roman" w:eastAsia="Times New Roman" w:hAnsi="Times New Roman" w:cs="Times New Roman"/>
          <w:i/>
          <w:iCs/>
        </w:rPr>
        <w:t>Dabas un apstādījumu teritorijā</w:t>
      </w:r>
      <w:r>
        <w:rPr>
          <w:rFonts w:ascii="Times New Roman" w:eastAsia="Times New Roman" w:hAnsi="Times New Roman" w:cs="Times New Roman"/>
        </w:rPr>
        <w:t xml:space="preserve"> (DA1).</w:t>
      </w:r>
    </w:p>
    <w:p w14:paraId="60A58386" w14:textId="77777777" w:rsidR="002C5CE2" w:rsidRPr="00DC746B" w:rsidRDefault="002C5CE2" w:rsidP="002C5CE2">
      <w:pPr>
        <w:pStyle w:val="Sarakstarindkopa"/>
        <w:spacing w:after="80"/>
        <w:ind w:left="426" w:hanging="426"/>
        <w:jc w:val="both"/>
        <w:rPr>
          <w:rFonts w:ascii="Times New Roman" w:eastAsia="Times New Roman" w:hAnsi="Times New Roman" w:cs="Times New Roman"/>
          <w:sz w:val="12"/>
          <w:szCs w:val="12"/>
        </w:rPr>
      </w:pPr>
    </w:p>
    <w:p w14:paraId="48B399E6" w14:textId="77777777" w:rsidR="002C5CE2" w:rsidRPr="00B64CCA" w:rsidRDefault="002C5CE2" w:rsidP="002C5CE2">
      <w:pPr>
        <w:pStyle w:val="Sarakstarindkopa"/>
        <w:numPr>
          <w:ilvl w:val="0"/>
          <w:numId w:val="4"/>
        </w:numPr>
        <w:ind w:left="426" w:hanging="426"/>
        <w:jc w:val="both"/>
        <w:rPr>
          <w:rFonts w:ascii="Times New Roman" w:eastAsia="Times New Roman" w:hAnsi="Times New Roman" w:cs="Times New Roman"/>
        </w:rPr>
      </w:pPr>
      <w:r w:rsidRPr="000C2472">
        <w:rPr>
          <w:rFonts w:ascii="Times New Roman" w:eastAsia="Times New Roman" w:hAnsi="Times New Roman" w:cs="Times New Roman"/>
        </w:rPr>
        <w:t xml:space="preserve">Projektētā zemes vienība Nr.2 ar kadastra apzīmējumu 8044 013 0580 ir apbūvēta un saskaņā ar Ādažu novada teritorijas plānojumu atrodas </w:t>
      </w:r>
      <w:bookmarkEnd w:id="4"/>
      <w:r>
        <w:rPr>
          <w:rFonts w:ascii="Times New Roman" w:eastAsia="Times New Roman" w:hAnsi="Times New Roman" w:cs="Times New Roman"/>
          <w:i/>
          <w:iCs/>
        </w:rPr>
        <w:t>Savrupmāju</w:t>
      </w:r>
      <w:r w:rsidRPr="00AB4AF8">
        <w:rPr>
          <w:rFonts w:ascii="Times New Roman" w:eastAsia="Times New Roman" w:hAnsi="Times New Roman" w:cs="Times New Roman"/>
          <w:i/>
          <w:iCs/>
        </w:rPr>
        <w:t xml:space="preserve"> apbūves teritorijā</w:t>
      </w:r>
      <w:r w:rsidRPr="00B64CCA">
        <w:rPr>
          <w:rFonts w:ascii="Times New Roman" w:eastAsia="Times New Roman" w:hAnsi="Times New Roman" w:cs="Times New Roman"/>
        </w:rPr>
        <w:t xml:space="preserve"> (</w:t>
      </w:r>
      <w:proofErr w:type="spellStart"/>
      <w:r>
        <w:rPr>
          <w:rFonts w:ascii="Times New Roman" w:eastAsia="Times New Roman" w:hAnsi="Times New Roman" w:cs="Times New Roman"/>
        </w:rPr>
        <w:t>DzS</w:t>
      </w:r>
      <w:proofErr w:type="spellEnd"/>
      <w:r w:rsidRPr="00B64CCA">
        <w:rPr>
          <w:rFonts w:ascii="Times New Roman" w:eastAsia="Times New Roman" w:hAnsi="Times New Roman" w:cs="Times New Roman"/>
        </w:rPr>
        <w:t>)</w:t>
      </w:r>
      <w:r>
        <w:rPr>
          <w:rFonts w:ascii="Times New Roman" w:eastAsia="Times New Roman" w:hAnsi="Times New Roman" w:cs="Times New Roman"/>
        </w:rPr>
        <w:t xml:space="preserve"> un </w:t>
      </w:r>
      <w:r w:rsidRPr="000C2472">
        <w:rPr>
          <w:rFonts w:ascii="Times New Roman" w:eastAsia="Times New Roman" w:hAnsi="Times New Roman" w:cs="Times New Roman"/>
          <w:i/>
          <w:iCs/>
        </w:rPr>
        <w:t>Dabas un apstādījumu teritorijā</w:t>
      </w:r>
      <w:r>
        <w:rPr>
          <w:rFonts w:ascii="Times New Roman" w:eastAsia="Times New Roman" w:hAnsi="Times New Roman" w:cs="Times New Roman"/>
        </w:rPr>
        <w:t xml:space="preserve"> (DA1).</w:t>
      </w:r>
    </w:p>
    <w:p w14:paraId="2D23EDD0" w14:textId="77777777" w:rsidR="002C5CE2" w:rsidRPr="000C2472" w:rsidRDefault="002C5CE2" w:rsidP="002C5CE2">
      <w:pPr>
        <w:pStyle w:val="Sarakstarindkopa"/>
        <w:numPr>
          <w:ilvl w:val="0"/>
          <w:numId w:val="4"/>
        </w:numPr>
        <w:spacing w:before="120" w:after="120"/>
        <w:ind w:left="426" w:hanging="426"/>
        <w:contextualSpacing w:val="0"/>
        <w:jc w:val="both"/>
        <w:rPr>
          <w:rFonts w:ascii="Times New Roman" w:eastAsia="Times New Roman" w:hAnsi="Times New Roman" w:cs="Times New Roman"/>
        </w:rPr>
      </w:pPr>
      <w:r w:rsidRPr="000C2472">
        <w:rPr>
          <w:rFonts w:ascii="Times New Roman" w:eastAsia="Times New Roman" w:hAnsi="Times New Roman" w:cs="Times New Roman"/>
        </w:rPr>
        <w:t>Nav nepieciešama iesniegtā zemes ierīcības projekta pilnveidošana vai noraidīšana.</w:t>
      </w:r>
    </w:p>
    <w:p w14:paraId="5667158F" w14:textId="77777777" w:rsidR="002C5CE2" w:rsidRPr="005A3BEB" w:rsidRDefault="002C5CE2" w:rsidP="002C5CE2">
      <w:pPr>
        <w:pStyle w:val="Sarakstarindkopa"/>
        <w:numPr>
          <w:ilvl w:val="0"/>
          <w:numId w:val="4"/>
        </w:numPr>
        <w:spacing w:after="80"/>
        <w:ind w:left="426" w:hanging="426"/>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5"/>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4BB2F65A" w14:textId="77777777" w:rsidR="002C5CE2" w:rsidRPr="005A3BEB" w:rsidRDefault="002C5CE2" w:rsidP="002C5CE2">
      <w:pPr>
        <w:pStyle w:val="Sarakstarindkopa"/>
        <w:spacing w:after="80"/>
        <w:ind w:left="426" w:hanging="426"/>
        <w:jc w:val="both"/>
        <w:rPr>
          <w:rFonts w:ascii="Times New Roman" w:eastAsia="Times New Roman" w:hAnsi="Times New Roman" w:cs="Times New Roman"/>
          <w:sz w:val="12"/>
          <w:szCs w:val="12"/>
        </w:rPr>
      </w:pPr>
    </w:p>
    <w:p w14:paraId="2BA1A7A6" w14:textId="77777777" w:rsidR="002C5CE2" w:rsidRDefault="002C5CE2" w:rsidP="002C5CE2">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Teritorijas attīstības plānošanas likuma 12.</w:t>
      </w:r>
      <w:r>
        <w:rPr>
          <w:rFonts w:ascii="Times New Roman" w:eastAsia="Times New Roman" w:hAnsi="Times New Roman" w:cs="Times New Roman"/>
        </w:rPr>
        <w:t xml:space="preserve"> </w:t>
      </w:r>
      <w:r w:rsidRPr="006F3214">
        <w:rPr>
          <w:rFonts w:ascii="Times New Roman" w:eastAsia="Times New Roman" w:hAnsi="Times New Roman" w:cs="Times New Roman"/>
        </w:rPr>
        <w:t>panta trešā daļa noteic, ka vietējā pašvaldība koordinē un uzrauga</w:t>
      </w:r>
      <w:r>
        <w:rPr>
          <w:rFonts w:ascii="Times New Roman" w:eastAsia="Times New Roman" w:hAnsi="Times New Roman" w:cs="Times New Roman"/>
        </w:rPr>
        <w:t xml:space="preserve"> vietējās</w:t>
      </w:r>
      <w:r w:rsidRPr="006F3214">
        <w:rPr>
          <w:rFonts w:ascii="Times New Roman" w:eastAsia="Times New Roman" w:hAnsi="Times New Roman" w:cs="Times New Roman"/>
        </w:rPr>
        <w:t xml:space="preserve">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73A953AF" w14:textId="77777777" w:rsidR="002C5CE2" w:rsidRPr="00B763CC" w:rsidRDefault="002C5CE2" w:rsidP="002C5CE2">
      <w:pPr>
        <w:pStyle w:val="Sarakstarindkopa"/>
        <w:ind w:left="426" w:hanging="426"/>
        <w:rPr>
          <w:rFonts w:ascii="Times New Roman" w:eastAsia="Times New Roman" w:hAnsi="Times New Roman" w:cs="Times New Roman"/>
          <w:sz w:val="12"/>
          <w:szCs w:val="12"/>
        </w:rPr>
      </w:pPr>
    </w:p>
    <w:p w14:paraId="41FC4C3F" w14:textId="77777777" w:rsidR="002C5CE2" w:rsidRPr="00B763CC" w:rsidRDefault="002C5CE2" w:rsidP="002C5CE2">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0705E77B" w14:textId="77777777" w:rsidR="002C5CE2" w:rsidRPr="00B763CC" w:rsidRDefault="002C5CE2" w:rsidP="002C5CE2">
      <w:pPr>
        <w:pStyle w:val="Sarakstarindkopa"/>
        <w:ind w:left="426" w:hanging="426"/>
        <w:jc w:val="both"/>
        <w:rPr>
          <w:rFonts w:ascii="Times New Roman" w:eastAsia="Times New Roman" w:hAnsi="Times New Roman" w:cs="Times New Roman"/>
          <w:sz w:val="12"/>
          <w:szCs w:val="12"/>
        </w:rPr>
      </w:pPr>
    </w:p>
    <w:p w14:paraId="088DFDF4" w14:textId="77777777" w:rsidR="002C5CE2" w:rsidRPr="00484290" w:rsidRDefault="002C5CE2" w:rsidP="002C5CE2">
      <w:pPr>
        <w:pStyle w:val="Sarakstarindkopa"/>
        <w:numPr>
          <w:ilvl w:val="0"/>
          <w:numId w:val="4"/>
        </w:numPr>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505 „Zemes ierīcības projekta izstrādes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 xml:space="preserve"> </w:t>
      </w:r>
    </w:p>
    <w:p w14:paraId="4A5429D2" w14:textId="77777777" w:rsidR="002C5CE2" w:rsidRPr="006778C9" w:rsidRDefault="002C5CE2" w:rsidP="002C5CE2">
      <w:pPr>
        <w:spacing w:before="120" w:after="120"/>
        <w:ind w:left="992" w:hanging="566"/>
        <w:jc w:val="both"/>
        <w:rPr>
          <w:rFonts w:ascii="Times New Roman" w:eastAsia="Times New Roman" w:hAnsi="Times New Roman" w:cs="Times New Roman"/>
        </w:rPr>
      </w:pPr>
      <w:r>
        <w:rPr>
          <w:rFonts w:ascii="Times New Roman" w:eastAsia="Times New Roman" w:hAnsi="Times New Roman" w:cs="Times New Roman"/>
        </w:rPr>
        <w:t xml:space="preserve">10.1. </w:t>
      </w:r>
      <w:r w:rsidRPr="006778C9">
        <w:rPr>
          <w:rFonts w:ascii="Times New Roman" w:eastAsia="Times New Roman" w:hAnsi="Times New Roman" w:cs="Times New Roman"/>
        </w:rPr>
        <w:t xml:space="preserve">26. punkts </w:t>
      </w:r>
      <w:r>
        <w:rPr>
          <w:rFonts w:ascii="Times New Roman" w:eastAsia="Times New Roman" w:hAnsi="Times New Roman" w:cs="Times New Roman"/>
        </w:rPr>
        <w:t>-</w:t>
      </w:r>
      <w:r w:rsidRPr="006778C9">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19D52F43" w14:textId="77777777" w:rsidR="002C5CE2" w:rsidRPr="006778C9" w:rsidRDefault="002C5CE2" w:rsidP="002C5CE2">
      <w:pPr>
        <w:spacing w:before="120" w:after="120"/>
        <w:ind w:left="992" w:hanging="566"/>
        <w:jc w:val="both"/>
        <w:rPr>
          <w:rFonts w:ascii="Times New Roman" w:hAnsi="Times New Roman" w:cs="Times New Roman"/>
        </w:rPr>
      </w:pPr>
      <w:r>
        <w:rPr>
          <w:rFonts w:ascii="Times New Roman" w:hAnsi="Times New Roman" w:cs="Times New Roman"/>
        </w:rPr>
        <w:t>10.2.</w:t>
      </w:r>
      <w:r w:rsidRPr="006778C9">
        <w:rPr>
          <w:rFonts w:ascii="Times New Roman" w:hAnsi="Times New Roman" w:cs="Times New Roman"/>
        </w:rPr>
        <w:t xml:space="preserve"> 28. punkts </w:t>
      </w:r>
      <w:r>
        <w:rPr>
          <w:rFonts w:ascii="Times New Roman" w:hAnsi="Times New Roman" w:cs="Times New Roman"/>
        </w:rPr>
        <w:t>-</w:t>
      </w:r>
      <w:r w:rsidRPr="006778C9">
        <w:rPr>
          <w:rFonts w:ascii="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2282EC3E" w14:textId="77777777" w:rsidR="002C5CE2" w:rsidRPr="00484290" w:rsidRDefault="002C5CE2" w:rsidP="002C5CE2">
      <w:pPr>
        <w:pStyle w:val="Sarakstarindkopa"/>
        <w:numPr>
          <w:ilvl w:val="0"/>
          <w:numId w:val="5"/>
        </w:numPr>
        <w:spacing w:after="120"/>
        <w:ind w:left="426" w:hanging="426"/>
        <w:contextualSpacing w:val="0"/>
        <w:jc w:val="both"/>
        <w:rPr>
          <w:rFonts w:ascii="Times New Roman" w:eastAsia="Times New Roman" w:hAnsi="Times New Roman" w:cs="Times New Roman"/>
        </w:rPr>
      </w:pPr>
      <w:r w:rsidRPr="00484290">
        <w:rPr>
          <w:rFonts w:ascii="Times New Roman" w:eastAsia="Times New Roman" w:hAnsi="Times New Roman" w:cs="Times New Roman"/>
        </w:rPr>
        <w:t>Ministru kabineta 29.06.2021.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455 „Adresācijas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13ADC444" w14:textId="77777777" w:rsidR="002C5CE2" w:rsidRPr="006C7E34" w:rsidRDefault="002C5CE2" w:rsidP="002C5CE2">
      <w:pPr>
        <w:pStyle w:val="Sarakstarindkopa"/>
        <w:numPr>
          <w:ilvl w:val="1"/>
          <w:numId w:val="5"/>
        </w:numPr>
        <w:spacing w:after="120"/>
        <w:ind w:left="993" w:hanging="567"/>
        <w:contextualSpacing w:val="0"/>
        <w:jc w:val="both"/>
        <w:rPr>
          <w:rFonts w:ascii="Times New Roman" w:eastAsia="Times New Roman" w:hAnsi="Times New Roman" w:cs="Times New Roman"/>
        </w:rPr>
      </w:pPr>
      <w:r w:rsidRPr="00484290">
        <w:rPr>
          <w:rFonts w:ascii="Times New Roman" w:eastAsia="Times New Roman" w:hAnsi="Times New Roman" w:cs="Times New Roman"/>
        </w:rPr>
        <w:t xml:space="preserve">9. </w:t>
      </w:r>
      <w:r w:rsidRPr="006C7E34">
        <w:rPr>
          <w:rFonts w:ascii="Times New Roman" w:eastAsia="Times New Roman" w:hAnsi="Times New Roman" w:cs="Times New Roman"/>
        </w:rPr>
        <w:t>punkts -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0C4F31F5" w14:textId="77777777" w:rsidR="002C5CE2" w:rsidRPr="00F00CE5" w:rsidRDefault="002C5CE2" w:rsidP="002C5CE2">
      <w:pPr>
        <w:pStyle w:val="Sarakstarindkopa"/>
        <w:numPr>
          <w:ilvl w:val="1"/>
          <w:numId w:val="5"/>
        </w:numPr>
        <w:spacing w:after="120"/>
        <w:ind w:left="993" w:hanging="567"/>
        <w:jc w:val="both"/>
        <w:rPr>
          <w:rFonts w:ascii="Times New Roman" w:eastAsia="Times New Roman" w:hAnsi="Times New Roman"/>
        </w:rPr>
      </w:pPr>
      <w:r w:rsidRPr="006C7E34">
        <w:rPr>
          <w:rFonts w:ascii="Times New Roman" w:hAnsi="Times New Roman" w:cs="Times New Roman"/>
        </w:rPr>
        <w:t>15. punkts - pilsētu un ciemu teritoriju daļās, kur ir ielas, apbūvei paredzētajai</w:t>
      </w:r>
      <w:r w:rsidRPr="00F00CE5">
        <w:rPr>
          <w:rFonts w:ascii="Times New Roman" w:hAnsi="Times New Roman" w:cs="Times New Roman"/>
        </w:rPr>
        <w:t xml:space="preserve"> zemes vienībai vai ēkai piešķir numuru ar piesaisti ielas nosaukumam. </w:t>
      </w:r>
      <w:r w:rsidRPr="00F00CE5">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553C41E5" w14:textId="77777777" w:rsidR="002C5CE2" w:rsidRPr="00484290" w:rsidRDefault="002C5CE2" w:rsidP="002C5CE2">
      <w:pPr>
        <w:numPr>
          <w:ilvl w:val="0"/>
          <w:numId w:val="5"/>
        </w:numPr>
        <w:spacing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496 „Nekustamā īpašuma lietošanas mērķu klasifikācija un nekustamā īpašuma lietošanas mērķu noteikšanas un maiņas kārtība”</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03B8C962" w14:textId="77777777" w:rsidR="002C5CE2" w:rsidRPr="00484290" w:rsidRDefault="002C5CE2" w:rsidP="002C5CE2">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2.</w:t>
      </w:r>
      <w:r>
        <w:rPr>
          <w:rFonts w:ascii="Times New Roman" w:eastAsia="Times New Roman" w:hAnsi="Times New Roman" w:cs="Times New Roman"/>
        </w:rPr>
        <w:t> </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nekustamā īpašuma lietošanas mērķi atbilstoši detālplānojumam, </w:t>
      </w:r>
      <w:proofErr w:type="spellStart"/>
      <w:r w:rsidRPr="00484290">
        <w:rPr>
          <w:rFonts w:ascii="Times New Roman" w:eastAsia="Times New Roman" w:hAnsi="Times New Roman" w:cs="Times New Roman"/>
        </w:rPr>
        <w:t>lokālplānojumam</w:t>
      </w:r>
      <w:proofErr w:type="spellEnd"/>
      <w:r w:rsidRPr="00484290">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63126A40" w14:textId="77777777" w:rsidR="002C5CE2" w:rsidRPr="00484290" w:rsidRDefault="002C5CE2" w:rsidP="002C5CE2">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5. punkts </w:t>
      </w:r>
      <w:r>
        <w:rPr>
          <w:rFonts w:ascii="Times New Roman" w:eastAsia="Times New Roman" w:hAnsi="Times New Roman" w:cs="Times New Roman"/>
        </w:rPr>
        <w:t>-</w:t>
      </w:r>
      <w:r w:rsidRPr="00484290">
        <w:rPr>
          <w:rFonts w:ascii="Times New Roman" w:eastAsia="Times New Roman" w:hAnsi="Times New Roman" w:cs="Times New Roman"/>
        </w:rPr>
        <w:t xml:space="preserve"> nosakot vai mainot lietošanas mērķi nosaka vai maina lietošanas mērķim piekrītošo zemes platību;</w:t>
      </w:r>
    </w:p>
    <w:p w14:paraId="5482F530" w14:textId="77777777" w:rsidR="002C5CE2" w:rsidRDefault="002C5CE2" w:rsidP="002C5CE2">
      <w:pPr>
        <w:pStyle w:val="Sarakstarindkopa"/>
        <w:numPr>
          <w:ilvl w:val="1"/>
          <w:numId w:val="5"/>
        </w:numPr>
        <w:spacing w:before="120"/>
        <w:ind w:left="993"/>
        <w:jc w:val="both"/>
        <w:rPr>
          <w:rFonts w:ascii="Times New Roman" w:eastAsia="Times New Roman" w:hAnsi="Times New Roman" w:cs="Times New Roman"/>
        </w:rPr>
      </w:pPr>
      <w:r>
        <w:rPr>
          <w:rFonts w:ascii="Times New Roman" w:eastAsia="Times New Roman" w:hAnsi="Times New Roman" w:cs="Times New Roman"/>
        </w:rPr>
        <w:t xml:space="preserve"> </w:t>
      </w:r>
      <w:r w:rsidRPr="00382672">
        <w:rPr>
          <w:rFonts w:ascii="Times New Roman" w:eastAsia="Times New Roman" w:hAnsi="Times New Roman" w:cs="Times New Roman"/>
        </w:rPr>
        <w:t>6. punkts -</w:t>
      </w:r>
      <w:r w:rsidRPr="00382672">
        <w:rPr>
          <w:rFonts w:ascii="Times New Roman" w:hAnsi="Times New Roman" w:cs="Times New Roman"/>
        </w:rPr>
        <w:t xml:space="preserve"> </w:t>
      </w:r>
      <w:r w:rsidRPr="00382672">
        <w:rPr>
          <w:rFonts w:ascii="Times New Roman" w:eastAsia="Times New Roman" w:hAnsi="Times New Roman" w:cs="Times New Roman"/>
        </w:rPr>
        <w:t>lietošanas mērķim piekrītošo zemes platību pilsētās nosaka kvadrātmetros, bet lauku apvidos – hektāros;</w:t>
      </w:r>
      <w:bookmarkStart w:id="6" w:name="_Hlk196483337"/>
      <w:r w:rsidRPr="00382672">
        <w:rPr>
          <w:rFonts w:ascii="Times New Roman" w:eastAsia="Times New Roman" w:hAnsi="Times New Roman" w:cs="Times New Roman"/>
        </w:rPr>
        <w:t xml:space="preserve"> </w:t>
      </w:r>
    </w:p>
    <w:bookmarkEnd w:id="6"/>
    <w:p w14:paraId="3F050768" w14:textId="77777777" w:rsidR="002C5CE2" w:rsidRPr="00484290" w:rsidRDefault="002C5CE2" w:rsidP="002C5CE2">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16.1.</w:t>
      </w:r>
      <w:r>
        <w:rPr>
          <w:rFonts w:ascii="Times New Roman" w:eastAsia="Times New Roman" w:hAnsi="Times New Roman" w:cs="Times New Roman"/>
        </w:rPr>
        <w:t> apakš</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mērķi nosaka, ja tiek izveidota jauna zemes vienība vai zemes vienības daļa;</w:t>
      </w:r>
    </w:p>
    <w:p w14:paraId="3EF9F9DF" w14:textId="77777777" w:rsidR="002C5CE2" w:rsidRDefault="002C5CE2" w:rsidP="002C5CE2">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18. 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r>
        <w:rPr>
          <w:rFonts w:ascii="Times New Roman" w:eastAsia="Times New Roman" w:hAnsi="Times New Roman" w:cs="Times New Roman"/>
        </w:rPr>
        <w:t>.</w:t>
      </w:r>
    </w:p>
    <w:p w14:paraId="16F3B8BB" w14:textId="77777777" w:rsidR="002C5CE2" w:rsidRDefault="002C5CE2" w:rsidP="002C5CE2">
      <w:pPr>
        <w:pStyle w:val="Sarakstarindkopa"/>
        <w:numPr>
          <w:ilvl w:val="1"/>
          <w:numId w:val="5"/>
        </w:numPr>
        <w:spacing w:after="120"/>
        <w:ind w:left="993" w:hanging="568"/>
        <w:jc w:val="both"/>
        <w:rPr>
          <w:rFonts w:ascii="Times New Roman" w:eastAsia="Times New Roman" w:hAnsi="Times New Roman" w:cs="Times New Roman"/>
        </w:rPr>
      </w:pPr>
      <w:r w:rsidRPr="00382672">
        <w:rPr>
          <w:rFonts w:ascii="Times New Roman" w:eastAsia="Times New Roman" w:hAnsi="Times New Roman" w:cs="Times New Roman"/>
        </w:rPr>
        <w:t xml:space="preserve">23. punkts noteic, ka neapbūvētai apbūves zemes vienībai (zemes vienības daļai) funkcionālās zonas lietošanas mērķi nosaka vai maina atbilstoši detālplānojumā, </w:t>
      </w:r>
      <w:proofErr w:type="spellStart"/>
      <w:r w:rsidRPr="00382672">
        <w:rPr>
          <w:rFonts w:ascii="Times New Roman" w:eastAsia="Times New Roman" w:hAnsi="Times New Roman" w:cs="Times New Roman"/>
        </w:rPr>
        <w:t>lokālplānojumā</w:t>
      </w:r>
      <w:proofErr w:type="spellEnd"/>
      <w:r w:rsidRPr="00382672">
        <w:rPr>
          <w:rFonts w:ascii="Times New Roman" w:eastAsia="Times New Roman" w:hAnsi="Times New Roman" w:cs="Times New Roman"/>
        </w:rPr>
        <w:t xml:space="preserve"> vai vietējās pašvaldības teritorijas plānojumā norādītajai plānotajai (atļautajai) izmantošanai, ievērojot šo noteikumu 7. un 8. pielikumu. Ja zemes </w:t>
      </w:r>
      <w:r w:rsidRPr="00382672">
        <w:rPr>
          <w:rFonts w:ascii="Times New Roman" w:eastAsia="Times New Roman" w:hAnsi="Times New Roman" w:cs="Times New Roman"/>
        </w:rPr>
        <w:lastRenderedPageBreak/>
        <w:t>vienība atrodas vairākās funkcionālajās zonās, katrai funkcionālajai zonai nosaka atbilstošo funkcionālās zonas lietošanas mērķi un tā platību nosaka atbilstoši funkcionālās zonas platībai zemes vienībā.</w:t>
      </w:r>
    </w:p>
    <w:p w14:paraId="1F0293CF" w14:textId="77777777" w:rsidR="002C5CE2" w:rsidRPr="00892A72" w:rsidRDefault="002C5CE2" w:rsidP="002C5CE2">
      <w:pPr>
        <w:spacing w:after="120"/>
        <w:jc w:val="both"/>
        <w:rPr>
          <w:rFonts w:ascii="Times New Roman" w:eastAsia="Times New Roman" w:hAnsi="Times New Roman" w:cs="Times New Roman"/>
        </w:rPr>
      </w:pPr>
      <w:r w:rsidRPr="00892A72">
        <w:rPr>
          <w:rFonts w:ascii="Times New Roman" w:hAnsi="Times New Roman" w:cs="Times New Roman"/>
          <w:bCs/>
        </w:rPr>
        <w:t>Pamatojoties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Pr>
          <w:rFonts w:ascii="Times New Roman" w:hAnsi="Times New Roman" w:cs="Times New Roman"/>
          <w:bCs/>
        </w:rPr>
        <w:t xml:space="preserve"> </w:t>
      </w:r>
      <w:r w:rsidRPr="00892A72">
        <w:rPr>
          <w:rFonts w:ascii="Times New Roman" w:hAnsi="Times New Roman" w:cs="Times New Roman"/>
          <w:bCs/>
        </w:rPr>
        <w:t xml:space="preserve">496 „Nekustamā īpašuma lietošanas mērķu klasifikācija un nekustamā īpašuma lietošanas mērķu noteikšanas un maiņas kārtība” 2., 5., 6., </w:t>
      </w:r>
      <w:r>
        <w:rPr>
          <w:rFonts w:ascii="Times New Roman" w:hAnsi="Times New Roman" w:cs="Times New Roman"/>
          <w:bCs/>
        </w:rPr>
        <w:t>16.1</w:t>
      </w:r>
      <w:r w:rsidRPr="00441DAF">
        <w:rPr>
          <w:rFonts w:ascii="Times New Roman" w:hAnsi="Times New Roman" w:cs="Times New Roman"/>
          <w:bCs/>
        </w:rPr>
        <w:t>,</w:t>
      </w:r>
      <w:r>
        <w:rPr>
          <w:rFonts w:ascii="Times New Roman" w:hAnsi="Times New Roman" w:cs="Times New Roman"/>
          <w:bCs/>
        </w:rPr>
        <w:t xml:space="preserve"> 17.</w:t>
      </w:r>
      <w:r>
        <w:rPr>
          <w:rFonts w:ascii="Times New Roman" w:hAnsi="Times New Roman" w:cs="Times New Roman"/>
          <w:bCs/>
          <w:vertAlign w:val="superscript"/>
        </w:rPr>
        <w:t>2</w:t>
      </w:r>
      <w:r>
        <w:rPr>
          <w:rFonts w:ascii="Times New Roman" w:hAnsi="Times New Roman" w:cs="Times New Roman"/>
          <w:bCs/>
        </w:rPr>
        <w:t xml:space="preserve">, </w:t>
      </w:r>
      <w:r w:rsidRPr="00892A72">
        <w:rPr>
          <w:rFonts w:ascii="Times New Roman" w:hAnsi="Times New Roman" w:cs="Times New Roman"/>
          <w:bCs/>
        </w:rPr>
        <w:t>18.</w:t>
      </w:r>
      <w:r>
        <w:rPr>
          <w:rFonts w:ascii="Times New Roman" w:hAnsi="Times New Roman" w:cs="Times New Roman"/>
          <w:bCs/>
        </w:rPr>
        <w:t>, 23., 28. un 33</w:t>
      </w:r>
      <w:r w:rsidRPr="000B140C">
        <w:rPr>
          <w:rFonts w:ascii="Times New Roman" w:hAnsi="Times New Roman" w:cs="Times New Roman"/>
          <w:bCs/>
        </w:rPr>
        <w:t>. punkt</w:t>
      </w:r>
      <w:r>
        <w:rPr>
          <w:rFonts w:ascii="Times New Roman" w:hAnsi="Times New Roman" w:cs="Times New Roman"/>
          <w:bCs/>
        </w:rPr>
        <w:t>u,</w:t>
      </w:r>
      <w:r w:rsidRPr="00892A72">
        <w:rPr>
          <w:rFonts w:ascii="Times New Roman" w:hAnsi="Times New Roman" w:cs="Times New Roman"/>
          <w:bCs/>
        </w:rPr>
        <w:t xml:space="preserve"> Ministru kabineta 29.06.2021. noteikumu Nr.</w:t>
      </w:r>
      <w:r>
        <w:rPr>
          <w:rFonts w:ascii="Times New Roman" w:hAnsi="Times New Roman" w:cs="Times New Roman"/>
          <w:bCs/>
        </w:rPr>
        <w:t xml:space="preserve"> </w:t>
      </w:r>
      <w:r w:rsidRPr="00892A72">
        <w:rPr>
          <w:rFonts w:ascii="Times New Roman" w:hAnsi="Times New Roman" w:cs="Times New Roman"/>
          <w:bCs/>
        </w:rPr>
        <w:t>455 „Adresācijas noteikumi” 9.</w:t>
      </w:r>
      <w:r>
        <w:rPr>
          <w:rFonts w:ascii="Times New Roman" w:hAnsi="Times New Roman" w:cs="Times New Roman"/>
          <w:bCs/>
        </w:rPr>
        <w:t xml:space="preserve"> un</w:t>
      </w:r>
      <w:r w:rsidRPr="00892A72">
        <w:rPr>
          <w:rFonts w:ascii="Times New Roman" w:hAnsi="Times New Roman" w:cs="Times New Roman"/>
          <w:bCs/>
        </w:rPr>
        <w:t xml:space="preserve"> 15.</w:t>
      </w:r>
      <w:r>
        <w:rPr>
          <w:rFonts w:ascii="Times New Roman" w:hAnsi="Times New Roman" w:cs="Times New Roman"/>
          <w:bCs/>
        </w:rPr>
        <w:t> </w:t>
      </w:r>
      <w:r w:rsidRPr="00892A72">
        <w:rPr>
          <w:rFonts w:ascii="Times New Roman" w:hAnsi="Times New Roman" w:cs="Times New Roman"/>
          <w:bCs/>
        </w:rPr>
        <w:t xml:space="preserve">punktu, </w:t>
      </w:r>
      <w:r w:rsidRPr="00892A72">
        <w:rPr>
          <w:rFonts w:ascii="Times New Roman" w:eastAsia="Times New Roman" w:hAnsi="Times New Roman" w:cs="Times New Roman"/>
          <w:lang w:val="x-none"/>
        </w:rPr>
        <w:t xml:space="preserve">kā arī domes Attīstības komitejas </w:t>
      </w:r>
      <w:r>
        <w:rPr>
          <w:rFonts w:ascii="Times New Roman" w:eastAsia="Times New Roman" w:hAnsi="Times New Roman" w:cs="Times New Roman"/>
        </w:rPr>
        <w:t>10.06</w:t>
      </w:r>
      <w:r w:rsidRPr="00892A72">
        <w:rPr>
          <w:rFonts w:ascii="Times New Roman" w:eastAsia="Times New Roman" w:hAnsi="Times New Roman" w:cs="Times New Roman"/>
        </w:rPr>
        <w:t>.202</w:t>
      </w:r>
      <w:r>
        <w:rPr>
          <w:rFonts w:ascii="Times New Roman" w:eastAsia="Times New Roman" w:hAnsi="Times New Roman" w:cs="Times New Roman"/>
        </w:rPr>
        <w:t>6</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40ED36AE" w14:textId="77777777" w:rsidR="002C5CE2" w:rsidRPr="006C4CF9" w:rsidRDefault="002C5CE2" w:rsidP="002C5CE2">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675779D0" w14:textId="77777777" w:rsidR="002C5CE2" w:rsidRPr="001D6E80" w:rsidRDefault="002C5CE2" w:rsidP="002C5CE2">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Pr>
          <w:rFonts w:ascii="Times New Roman" w:hAnsi="Times New Roman" w:cs="Times New Roman"/>
        </w:rPr>
        <w:t>sertificētas zemes ierīcības darbu veicējas Saivas Sokolovas</w:t>
      </w:r>
      <w:r w:rsidRPr="001E3D21">
        <w:rPr>
          <w:rFonts w:ascii="Times New Roman" w:hAnsi="Times New Roman" w:cs="Times New Roman"/>
        </w:rPr>
        <w:t xml:space="preserve"> </w:t>
      </w:r>
      <w:r>
        <w:rPr>
          <w:rFonts w:ascii="Times New Roman" w:hAnsi="Times New Roman" w:cs="Times New Roman"/>
        </w:rPr>
        <w:t>(sertifikāta Nr</w:t>
      </w:r>
      <w:r w:rsidR="001D1534">
        <w:rPr>
          <w:rFonts w:ascii="Times New Roman" w:hAnsi="Times New Roman" w:cs="Times New Roman"/>
        </w:rPr>
        <w:t>. </w:t>
      </w:r>
      <w:r>
        <w:rPr>
          <w:rFonts w:ascii="Times New Roman" w:hAnsi="Times New Roman" w:cs="Times New Roman"/>
        </w:rPr>
        <w:t xml:space="preserve">AA0018)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w:t>
      </w:r>
      <w:r w:rsidRPr="00710A69">
        <w:rPr>
          <w:rFonts w:ascii="Times New Roman" w:eastAsia="Times New Roman" w:hAnsi="Times New Roman" w:cs="Times New Roman"/>
          <w:lang w:val="x-none"/>
        </w:rPr>
        <w:t>zemes vienība</w:t>
      </w:r>
      <w:r>
        <w:rPr>
          <w:rFonts w:ascii="Times New Roman" w:eastAsia="Times New Roman" w:hAnsi="Times New Roman" w:cs="Times New Roman"/>
          <w:lang w:val="x-none"/>
        </w:rPr>
        <w:t>s Tallinas šosejā 25, Baltezerā</w:t>
      </w:r>
      <w:r w:rsidRPr="00710A69">
        <w:rPr>
          <w:rFonts w:ascii="Times New Roman" w:eastAsia="Times New Roman" w:hAnsi="Times New Roman" w:cs="Times New Roman"/>
          <w:lang w:val="x-none"/>
        </w:rPr>
        <w:t xml:space="preserve"> </w:t>
      </w:r>
      <w:r>
        <w:rPr>
          <w:rFonts w:ascii="Times New Roman" w:hAnsi="Times New Roman"/>
        </w:rPr>
        <w:t>ar kadastra</w:t>
      </w:r>
      <w:r w:rsidRPr="00873EBC">
        <w:rPr>
          <w:rFonts w:ascii="Times New Roman" w:hAnsi="Times New Roman"/>
        </w:rPr>
        <w:t xml:space="preserve">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13 </w:t>
      </w:r>
      <w:r w:rsidRPr="001E3D21">
        <w:rPr>
          <w:rFonts w:ascii="Times New Roman" w:hAnsi="Times New Roman" w:cs="Times New Roman"/>
        </w:rPr>
        <w:t>0</w:t>
      </w:r>
      <w:r>
        <w:rPr>
          <w:rFonts w:ascii="Times New Roman" w:hAnsi="Times New Roman" w:cs="Times New Roman"/>
        </w:rPr>
        <w:t xml:space="preserve">157 sadalīšanai. </w:t>
      </w:r>
    </w:p>
    <w:p w14:paraId="21E92124" w14:textId="77777777" w:rsidR="002C5CE2" w:rsidRPr="001D6E80" w:rsidRDefault="002C5CE2" w:rsidP="002C5CE2">
      <w:pPr>
        <w:numPr>
          <w:ilvl w:val="0"/>
          <w:numId w:val="3"/>
        </w:numPr>
        <w:spacing w:before="120" w:after="120"/>
        <w:ind w:left="426" w:hanging="426"/>
        <w:jc w:val="both"/>
        <w:rPr>
          <w:rFonts w:ascii="Times New Roman" w:eastAsia="Times New Roman" w:hAnsi="Times New Roman" w:cs="Times New Roman"/>
        </w:rPr>
      </w:pPr>
      <w:r w:rsidRPr="001D6E80">
        <w:rPr>
          <w:rFonts w:ascii="Times New Roman" w:hAnsi="Times New Roman" w:cs="Times New Roman"/>
        </w:rPr>
        <w:t>Saglabāt, piešķirt vai mainīt adreses adresācijas objektiem, saskaņā ar sarakstu:</w:t>
      </w:r>
    </w:p>
    <w:tbl>
      <w:tblPr>
        <w:tblStyle w:val="Reatabula"/>
        <w:tblW w:w="8646" w:type="dxa"/>
        <w:tblInd w:w="421" w:type="dxa"/>
        <w:tblLayout w:type="fixed"/>
        <w:tblLook w:val="04A0" w:firstRow="1" w:lastRow="0" w:firstColumn="1" w:lastColumn="0" w:noHBand="0" w:noVBand="1"/>
      </w:tblPr>
      <w:tblGrid>
        <w:gridCol w:w="1417"/>
        <w:gridCol w:w="992"/>
        <w:gridCol w:w="1985"/>
        <w:gridCol w:w="1417"/>
        <w:gridCol w:w="1276"/>
        <w:gridCol w:w="1559"/>
      </w:tblGrid>
      <w:tr w:rsidR="002C5CE2" w:rsidRPr="007E7AB9" w14:paraId="3890035F" w14:textId="77777777" w:rsidTr="00F84A90">
        <w:tc>
          <w:tcPr>
            <w:tcW w:w="1417" w:type="dxa"/>
          </w:tcPr>
          <w:p w14:paraId="07A9303B" w14:textId="77777777" w:rsidR="002C5CE2" w:rsidRPr="00FB2F6F" w:rsidRDefault="002C5CE2" w:rsidP="00F84A90">
            <w:pPr>
              <w:jc w:val="center"/>
              <w:rPr>
                <w:rFonts w:ascii="Times New Roman" w:hAnsi="Times New Roman" w:cs="Times New Roman"/>
              </w:rPr>
            </w:pPr>
            <w:r w:rsidRPr="00FB2F6F">
              <w:rPr>
                <w:rFonts w:ascii="Times New Roman" w:hAnsi="Times New Roman" w:cs="Times New Roman"/>
                <w:shd w:val="clear" w:color="auto" w:fill="FFFFFF"/>
              </w:rPr>
              <w:t>Veiktā darbība</w:t>
            </w:r>
          </w:p>
        </w:tc>
        <w:tc>
          <w:tcPr>
            <w:tcW w:w="992" w:type="dxa"/>
          </w:tcPr>
          <w:p w14:paraId="00AC0C39" w14:textId="77777777" w:rsidR="002C5CE2" w:rsidRPr="00FB2F6F" w:rsidRDefault="002C5CE2" w:rsidP="00F84A90">
            <w:pPr>
              <w:jc w:val="center"/>
              <w:rPr>
                <w:rFonts w:ascii="Times New Roman" w:hAnsi="Times New Roman" w:cs="Times New Roman"/>
              </w:rPr>
            </w:pPr>
            <w:r w:rsidRPr="00FB2F6F">
              <w:rPr>
                <w:rFonts w:ascii="Times New Roman" w:hAnsi="Times New Roman" w:cs="Times New Roman"/>
                <w:shd w:val="clear" w:color="auto" w:fill="FFFFFF"/>
              </w:rPr>
              <w:t>Adresācijas objekts</w:t>
            </w:r>
          </w:p>
        </w:tc>
        <w:tc>
          <w:tcPr>
            <w:tcW w:w="1985" w:type="dxa"/>
          </w:tcPr>
          <w:p w14:paraId="635D9071" w14:textId="77777777" w:rsidR="002C5CE2" w:rsidRPr="00FB2F6F" w:rsidRDefault="002C5CE2" w:rsidP="00F84A90">
            <w:pPr>
              <w:jc w:val="center"/>
              <w:rPr>
                <w:rFonts w:ascii="Times New Roman" w:hAnsi="Times New Roman" w:cs="Times New Roman"/>
              </w:rPr>
            </w:pPr>
            <w:r w:rsidRPr="00FB2F6F">
              <w:rPr>
                <w:rFonts w:ascii="Times New Roman" w:hAnsi="Times New Roman" w:cs="Times New Roman"/>
                <w:shd w:val="clear" w:color="auto" w:fill="FFFFFF"/>
              </w:rPr>
              <w:t>Adresācijas objekta kadastra apzīmējums</w:t>
            </w:r>
          </w:p>
        </w:tc>
        <w:tc>
          <w:tcPr>
            <w:tcW w:w="1417" w:type="dxa"/>
          </w:tcPr>
          <w:p w14:paraId="177B1F90" w14:textId="77777777" w:rsidR="002C5CE2" w:rsidRPr="00FB2F6F" w:rsidRDefault="002C5CE2" w:rsidP="00F84A90">
            <w:pPr>
              <w:jc w:val="center"/>
              <w:rPr>
                <w:rFonts w:ascii="Times New Roman" w:hAnsi="Times New Roman" w:cs="Times New Roman"/>
                <w:shd w:val="clear" w:color="auto" w:fill="FFFFFF"/>
              </w:rPr>
            </w:pPr>
            <w:r w:rsidRPr="00FB2F6F">
              <w:rPr>
                <w:rFonts w:ascii="Times New Roman" w:hAnsi="Times New Roman" w:cs="Times New Roman"/>
                <w:shd w:val="clear" w:color="auto" w:fill="FFFFFF"/>
              </w:rPr>
              <w:t>Adresācijas objekta esošā adrese</w:t>
            </w:r>
          </w:p>
        </w:tc>
        <w:tc>
          <w:tcPr>
            <w:tcW w:w="1276" w:type="dxa"/>
          </w:tcPr>
          <w:p w14:paraId="69769474" w14:textId="77777777" w:rsidR="002C5CE2" w:rsidRPr="00FB2F6F" w:rsidRDefault="002C5CE2" w:rsidP="00F84A90">
            <w:pPr>
              <w:jc w:val="center"/>
              <w:rPr>
                <w:rFonts w:ascii="Times New Roman" w:hAnsi="Times New Roman" w:cs="Times New Roman"/>
                <w:shd w:val="clear" w:color="auto" w:fill="FFFFFF"/>
              </w:rPr>
            </w:pPr>
            <w:r w:rsidRPr="00FB2F6F">
              <w:rPr>
                <w:rFonts w:ascii="Times New Roman" w:hAnsi="Times New Roman" w:cs="Times New Roman"/>
                <w:shd w:val="clear" w:color="auto" w:fill="FFFFFF"/>
              </w:rPr>
              <w:t xml:space="preserve">Objekta kods </w:t>
            </w:r>
          </w:p>
        </w:tc>
        <w:tc>
          <w:tcPr>
            <w:tcW w:w="1559" w:type="dxa"/>
          </w:tcPr>
          <w:p w14:paraId="052A0860" w14:textId="77777777" w:rsidR="002C5CE2" w:rsidRPr="00FB2F6F" w:rsidRDefault="002C5CE2" w:rsidP="00F84A90">
            <w:pPr>
              <w:jc w:val="center"/>
              <w:rPr>
                <w:rFonts w:ascii="Times New Roman" w:hAnsi="Times New Roman" w:cs="Times New Roman"/>
              </w:rPr>
            </w:pPr>
            <w:r w:rsidRPr="00FB2F6F">
              <w:rPr>
                <w:rFonts w:ascii="Times New Roman" w:hAnsi="Times New Roman" w:cs="Times New Roman"/>
                <w:shd w:val="clear" w:color="auto" w:fill="FFFFFF"/>
              </w:rPr>
              <w:t>Adresācijas objekta jaunā adrese</w:t>
            </w:r>
          </w:p>
        </w:tc>
      </w:tr>
      <w:tr w:rsidR="002C5CE2" w:rsidRPr="007E7AB9" w14:paraId="2CA462D7" w14:textId="77777777" w:rsidTr="00F84A90">
        <w:tc>
          <w:tcPr>
            <w:tcW w:w="1417" w:type="dxa"/>
          </w:tcPr>
          <w:p w14:paraId="07DE2BB5" w14:textId="77777777" w:rsidR="002C5CE2" w:rsidRPr="00FB2F6F" w:rsidRDefault="002C5CE2" w:rsidP="00F84A90">
            <w:pPr>
              <w:jc w:val="center"/>
              <w:rPr>
                <w:rFonts w:ascii="Times New Roman" w:hAnsi="Times New Roman" w:cs="Times New Roman"/>
              </w:rPr>
            </w:pPr>
            <w:r w:rsidRPr="00FB2F6F">
              <w:rPr>
                <w:rFonts w:ascii="Times New Roman" w:hAnsi="Times New Roman" w:cs="Times New Roman"/>
              </w:rPr>
              <w:t>1</w:t>
            </w:r>
          </w:p>
        </w:tc>
        <w:tc>
          <w:tcPr>
            <w:tcW w:w="992" w:type="dxa"/>
          </w:tcPr>
          <w:p w14:paraId="713F6A36" w14:textId="77777777" w:rsidR="002C5CE2" w:rsidRPr="00FB2F6F" w:rsidRDefault="002C5CE2" w:rsidP="00F84A90">
            <w:pPr>
              <w:jc w:val="center"/>
              <w:rPr>
                <w:rFonts w:ascii="Times New Roman" w:hAnsi="Times New Roman" w:cs="Times New Roman"/>
              </w:rPr>
            </w:pPr>
            <w:r w:rsidRPr="00FB2F6F">
              <w:rPr>
                <w:rFonts w:ascii="Times New Roman" w:hAnsi="Times New Roman" w:cs="Times New Roman"/>
              </w:rPr>
              <w:t>2</w:t>
            </w:r>
          </w:p>
        </w:tc>
        <w:tc>
          <w:tcPr>
            <w:tcW w:w="1985" w:type="dxa"/>
          </w:tcPr>
          <w:p w14:paraId="28DA80F2" w14:textId="77777777" w:rsidR="002C5CE2" w:rsidRPr="00FB2F6F" w:rsidRDefault="002C5CE2" w:rsidP="00F84A90">
            <w:pPr>
              <w:jc w:val="center"/>
              <w:rPr>
                <w:rFonts w:ascii="Times New Roman" w:hAnsi="Times New Roman" w:cs="Times New Roman"/>
              </w:rPr>
            </w:pPr>
            <w:r w:rsidRPr="00FB2F6F">
              <w:rPr>
                <w:rFonts w:ascii="Times New Roman" w:hAnsi="Times New Roman" w:cs="Times New Roman"/>
              </w:rPr>
              <w:t>3</w:t>
            </w:r>
          </w:p>
        </w:tc>
        <w:tc>
          <w:tcPr>
            <w:tcW w:w="1417" w:type="dxa"/>
          </w:tcPr>
          <w:p w14:paraId="619189F8" w14:textId="77777777" w:rsidR="002C5CE2" w:rsidRPr="00FB2F6F" w:rsidRDefault="002C5CE2" w:rsidP="00F84A90">
            <w:pPr>
              <w:jc w:val="center"/>
              <w:rPr>
                <w:rFonts w:ascii="Times New Roman" w:hAnsi="Times New Roman" w:cs="Times New Roman"/>
              </w:rPr>
            </w:pPr>
            <w:r w:rsidRPr="00FB2F6F">
              <w:rPr>
                <w:rFonts w:ascii="Times New Roman" w:hAnsi="Times New Roman" w:cs="Times New Roman"/>
              </w:rPr>
              <w:t>4</w:t>
            </w:r>
          </w:p>
        </w:tc>
        <w:tc>
          <w:tcPr>
            <w:tcW w:w="1276" w:type="dxa"/>
          </w:tcPr>
          <w:p w14:paraId="2766E8EE" w14:textId="77777777" w:rsidR="002C5CE2" w:rsidRPr="00FB2F6F" w:rsidRDefault="002C5CE2" w:rsidP="00F84A90">
            <w:pPr>
              <w:jc w:val="center"/>
              <w:rPr>
                <w:rFonts w:ascii="Times New Roman" w:hAnsi="Times New Roman" w:cs="Times New Roman"/>
              </w:rPr>
            </w:pPr>
            <w:r w:rsidRPr="00FB2F6F">
              <w:rPr>
                <w:rFonts w:ascii="Times New Roman" w:hAnsi="Times New Roman" w:cs="Times New Roman"/>
              </w:rPr>
              <w:t>5</w:t>
            </w:r>
          </w:p>
        </w:tc>
        <w:tc>
          <w:tcPr>
            <w:tcW w:w="1559" w:type="dxa"/>
          </w:tcPr>
          <w:p w14:paraId="3202B346" w14:textId="77777777" w:rsidR="002C5CE2" w:rsidRPr="00FB2F6F" w:rsidRDefault="002C5CE2" w:rsidP="00F84A90">
            <w:pPr>
              <w:jc w:val="center"/>
              <w:rPr>
                <w:rFonts w:ascii="Times New Roman" w:hAnsi="Times New Roman" w:cs="Times New Roman"/>
              </w:rPr>
            </w:pPr>
            <w:r w:rsidRPr="00FB2F6F">
              <w:rPr>
                <w:rFonts w:ascii="Times New Roman" w:hAnsi="Times New Roman" w:cs="Times New Roman"/>
              </w:rPr>
              <w:t>6</w:t>
            </w:r>
          </w:p>
        </w:tc>
      </w:tr>
      <w:tr w:rsidR="002C5CE2" w:rsidRPr="007E7AB9" w14:paraId="4EBF6860" w14:textId="77777777" w:rsidTr="00F84A90">
        <w:tc>
          <w:tcPr>
            <w:tcW w:w="1417" w:type="dxa"/>
          </w:tcPr>
          <w:p w14:paraId="3970A6DA" w14:textId="77777777" w:rsidR="002C5CE2" w:rsidRPr="00FB2F6F" w:rsidRDefault="002C5CE2" w:rsidP="00F84A90">
            <w:pPr>
              <w:jc w:val="center"/>
              <w:rPr>
                <w:rFonts w:ascii="Times New Roman" w:hAnsi="Times New Roman" w:cs="Times New Roman"/>
              </w:rPr>
            </w:pPr>
            <w:r w:rsidRPr="00FB2F6F">
              <w:rPr>
                <w:rFonts w:ascii="Times New Roman" w:hAnsi="Times New Roman" w:cs="Times New Roman"/>
              </w:rPr>
              <w:t>Saglabāšana</w:t>
            </w:r>
          </w:p>
        </w:tc>
        <w:tc>
          <w:tcPr>
            <w:tcW w:w="992" w:type="dxa"/>
          </w:tcPr>
          <w:p w14:paraId="31BDBD62" w14:textId="77777777" w:rsidR="002C5CE2" w:rsidRPr="00FB2F6F" w:rsidRDefault="002C5CE2" w:rsidP="00F84A90">
            <w:pPr>
              <w:jc w:val="both"/>
              <w:rPr>
                <w:rFonts w:ascii="Times New Roman" w:hAnsi="Times New Roman" w:cs="Times New Roman"/>
              </w:rPr>
            </w:pPr>
            <w:r w:rsidRPr="00FB2F6F">
              <w:rPr>
                <w:rFonts w:ascii="Times New Roman" w:hAnsi="Times New Roman" w:cs="Times New Roman"/>
              </w:rPr>
              <w:t>Zemes vienība</w:t>
            </w:r>
          </w:p>
        </w:tc>
        <w:tc>
          <w:tcPr>
            <w:tcW w:w="1985" w:type="dxa"/>
          </w:tcPr>
          <w:p w14:paraId="57171751" w14:textId="77777777" w:rsidR="002C5CE2" w:rsidRPr="00FB2F6F" w:rsidRDefault="002C5CE2" w:rsidP="00F84A90">
            <w:pPr>
              <w:rPr>
                <w:rFonts w:ascii="Times New Roman" w:hAnsi="Times New Roman" w:cs="Times New Roman"/>
              </w:rPr>
            </w:pPr>
            <w:r w:rsidRPr="00FB2F6F">
              <w:rPr>
                <w:rFonts w:ascii="Times New Roman" w:eastAsia="Times New Roman" w:hAnsi="Times New Roman" w:cs="Times New Roman"/>
              </w:rPr>
              <w:t>8044 013 0581</w:t>
            </w:r>
          </w:p>
        </w:tc>
        <w:tc>
          <w:tcPr>
            <w:tcW w:w="1417" w:type="dxa"/>
          </w:tcPr>
          <w:p w14:paraId="2BE6598A" w14:textId="77777777" w:rsidR="002C5CE2" w:rsidRPr="00FB2F6F" w:rsidRDefault="002C5CE2" w:rsidP="00F84A90">
            <w:pPr>
              <w:rPr>
                <w:rFonts w:ascii="Times New Roman" w:hAnsi="Times New Roman" w:cs="Times New Roman"/>
              </w:rPr>
            </w:pPr>
            <w:r w:rsidRPr="00FB2F6F">
              <w:rPr>
                <w:rFonts w:ascii="Times New Roman" w:eastAsia="Times New Roman" w:hAnsi="Times New Roman" w:cs="Times New Roman"/>
              </w:rPr>
              <w:t>Tallinas šoseja 25, Baltezers, Ādažu pag., Ādažu nov.,</w:t>
            </w:r>
            <w:r w:rsidRPr="00FB2F6F">
              <w:rPr>
                <w:rFonts w:ascii="Times New Roman" w:hAnsi="Times New Roman" w:cs="Times New Roman"/>
              </w:rPr>
              <w:t xml:space="preserve"> </w:t>
            </w:r>
            <w:r w:rsidRPr="00FB2F6F">
              <w:rPr>
                <w:rFonts w:ascii="Times New Roman" w:eastAsia="Times New Roman" w:hAnsi="Times New Roman" w:cs="Times New Roman"/>
              </w:rPr>
              <w:t>LV-2164</w:t>
            </w:r>
          </w:p>
        </w:tc>
        <w:tc>
          <w:tcPr>
            <w:tcW w:w="1276" w:type="dxa"/>
          </w:tcPr>
          <w:p w14:paraId="3F05D82D" w14:textId="77777777" w:rsidR="002C5CE2" w:rsidRPr="00FB2F6F" w:rsidRDefault="002C5CE2" w:rsidP="00F84A90">
            <w:pPr>
              <w:rPr>
                <w:rFonts w:ascii="Times New Roman" w:hAnsi="Times New Roman" w:cs="Times New Roman"/>
              </w:rPr>
            </w:pPr>
            <w:hyperlink r:id="rId10" w:history="1">
              <w:r w:rsidRPr="00FB2F6F">
                <w:rPr>
                  <w:rStyle w:val="Hipersaite"/>
                  <w:rFonts w:ascii="Times New Roman" w:hAnsi="Times New Roman" w:cs="Times New Roman"/>
                  <w:color w:val="auto"/>
                  <w:u w:val="none"/>
                </w:rPr>
                <w:t>103131862</w:t>
              </w:r>
            </w:hyperlink>
          </w:p>
        </w:tc>
        <w:tc>
          <w:tcPr>
            <w:tcW w:w="1559" w:type="dxa"/>
          </w:tcPr>
          <w:p w14:paraId="5E431667" w14:textId="77777777" w:rsidR="002C5CE2" w:rsidRPr="00FB2F6F" w:rsidRDefault="002C5CE2" w:rsidP="00F84A90">
            <w:pPr>
              <w:rPr>
                <w:rFonts w:ascii="Times New Roman" w:hAnsi="Times New Roman" w:cs="Times New Roman"/>
              </w:rPr>
            </w:pPr>
            <w:r w:rsidRPr="00FB2F6F">
              <w:rPr>
                <w:rFonts w:ascii="Times New Roman" w:eastAsia="Times New Roman" w:hAnsi="Times New Roman" w:cs="Times New Roman"/>
              </w:rPr>
              <w:t>Tallinas šoseja 25, Baltezers, Ādažu pag., Ādažu nov.,</w:t>
            </w:r>
            <w:r w:rsidRPr="00FB2F6F">
              <w:rPr>
                <w:rFonts w:ascii="Times New Roman" w:hAnsi="Times New Roman" w:cs="Times New Roman"/>
              </w:rPr>
              <w:t xml:space="preserve"> </w:t>
            </w:r>
            <w:r w:rsidRPr="00FB2F6F">
              <w:rPr>
                <w:rFonts w:ascii="Times New Roman" w:eastAsia="Times New Roman" w:hAnsi="Times New Roman" w:cs="Times New Roman"/>
              </w:rPr>
              <w:t>LV-2164</w:t>
            </w:r>
          </w:p>
        </w:tc>
      </w:tr>
      <w:tr w:rsidR="002C5CE2" w:rsidRPr="007E7AB9" w14:paraId="22AEF3E9" w14:textId="77777777" w:rsidTr="00F84A90">
        <w:tc>
          <w:tcPr>
            <w:tcW w:w="1417" w:type="dxa"/>
          </w:tcPr>
          <w:p w14:paraId="2014077D" w14:textId="77777777" w:rsidR="002C5CE2" w:rsidRPr="00FB2F6F" w:rsidRDefault="002C5CE2" w:rsidP="00F84A90">
            <w:pPr>
              <w:jc w:val="center"/>
              <w:rPr>
                <w:rFonts w:ascii="Times New Roman" w:hAnsi="Times New Roman" w:cs="Times New Roman"/>
              </w:rPr>
            </w:pPr>
            <w:r w:rsidRPr="00FB2F6F">
              <w:rPr>
                <w:rFonts w:ascii="Times New Roman" w:hAnsi="Times New Roman" w:cs="Times New Roman"/>
              </w:rPr>
              <w:t>Saglabāšana</w:t>
            </w:r>
          </w:p>
        </w:tc>
        <w:tc>
          <w:tcPr>
            <w:tcW w:w="992" w:type="dxa"/>
          </w:tcPr>
          <w:p w14:paraId="3B700D5E" w14:textId="77777777" w:rsidR="002C5CE2" w:rsidRPr="00FB2F6F" w:rsidRDefault="002C5CE2" w:rsidP="00F84A90">
            <w:pPr>
              <w:jc w:val="both"/>
              <w:rPr>
                <w:rFonts w:ascii="Times New Roman" w:hAnsi="Times New Roman" w:cs="Times New Roman"/>
              </w:rPr>
            </w:pPr>
            <w:r w:rsidRPr="00FB2F6F">
              <w:rPr>
                <w:rFonts w:ascii="Times New Roman" w:hAnsi="Times New Roman" w:cs="Times New Roman"/>
              </w:rPr>
              <w:t>Ēka</w:t>
            </w:r>
          </w:p>
        </w:tc>
        <w:tc>
          <w:tcPr>
            <w:tcW w:w="1985" w:type="dxa"/>
          </w:tcPr>
          <w:p w14:paraId="54BDA983" w14:textId="77777777" w:rsidR="002C5CE2" w:rsidRPr="00FB2F6F" w:rsidRDefault="002C5CE2" w:rsidP="00F84A90">
            <w:pPr>
              <w:rPr>
                <w:rFonts w:ascii="Times New Roman" w:hAnsi="Times New Roman" w:cs="Times New Roman"/>
              </w:rPr>
            </w:pPr>
            <w:hyperlink r:id="rId11" w:history="1">
              <w:r w:rsidRPr="00FB2F6F">
                <w:rPr>
                  <w:rStyle w:val="Hipersaite"/>
                  <w:rFonts w:ascii="Times New Roman" w:eastAsia="Times New Roman" w:hAnsi="Times New Roman" w:cs="Times New Roman"/>
                  <w:color w:val="auto"/>
                  <w:u w:val="none"/>
                </w:rPr>
                <w:t>80440130157001</w:t>
              </w:r>
            </w:hyperlink>
          </w:p>
        </w:tc>
        <w:tc>
          <w:tcPr>
            <w:tcW w:w="1417" w:type="dxa"/>
          </w:tcPr>
          <w:p w14:paraId="0B1CE2AE" w14:textId="77777777" w:rsidR="002C5CE2" w:rsidRPr="00FB2F6F" w:rsidRDefault="002C5CE2" w:rsidP="00F84A90">
            <w:pPr>
              <w:rPr>
                <w:rFonts w:ascii="Times New Roman" w:eastAsia="Times New Roman" w:hAnsi="Times New Roman" w:cs="Times New Roman"/>
              </w:rPr>
            </w:pPr>
            <w:r w:rsidRPr="00FB2F6F">
              <w:rPr>
                <w:rFonts w:ascii="Times New Roman" w:eastAsia="Times New Roman" w:hAnsi="Times New Roman" w:cs="Times New Roman"/>
              </w:rPr>
              <w:t>Tallinas šoseja 25, Baltezers, Ādažu pag., Ādažu nov.,</w:t>
            </w:r>
            <w:r w:rsidRPr="00FB2F6F">
              <w:rPr>
                <w:rFonts w:ascii="Times New Roman" w:hAnsi="Times New Roman" w:cs="Times New Roman"/>
              </w:rPr>
              <w:t xml:space="preserve"> </w:t>
            </w:r>
            <w:r w:rsidRPr="00FB2F6F">
              <w:rPr>
                <w:rFonts w:ascii="Times New Roman" w:eastAsia="Times New Roman" w:hAnsi="Times New Roman" w:cs="Times New Roman"/>
              </w:rPr>
              <w:t>LV-2164</w:t>
            </w:r>
          </w:p>
        </w:tc>
        <w:tc>
          <w:tcPr>
            <w:tcW w:w="1276" w:type="dxa"/>
          </w:tcPr>
          <w:p w14:paraId="6E30E9C0" w14:textId="77777777" w:rsidR="002C5CE2" w:rsidRPr="00FB2F6F" w:rsidRDefault="002C5CE2" w:rsidP="00F84A90">
            <w:pPr>
              <w:rPr>
                <w:rFonts w:ascii="Times New Roman" w:eastAsia="Times New Roman" w:hAnsi="Times New Roman" w:cs="Times New Roman"/>
                <w:highlight w:val="yellow"/>
              </w:rPr>
            </w:pPr>
            <w:hyperlink r:id="rId12" w:history="1">
              <w:r w:rsidRPr="00FB2F6F">
                <w:rPr>
                  <w:rStyle w:val="Hipersaite"/>
                  <w:rFonts w:ascii="Times New Roman" w:hAnsi="Times New Roman" w:cs="Times New Roman"/>
                  <w:color w:val="auto"/>
                  <w:u w:val="none"/>
                </w:rPr>
                <w:t>103131862</w:t>
              </w:r>
            </w:hyperlink>
          </w:p>
        </w:tc>
        <w:tc>
          <w:tcPr>
            <w:tcW w:w="1559" w:type="dxa"/>
          </w:tcPr>
          <w:p w14:paraId="658461F5" w14:textId="77777777" w:rsidR="002C5CE2" w:rsidRPr="00FB2F6F" w:rsidRDefault="002C5CE2" w:rsidP="00F84A90">
            <w:pPr>
              <w:rPr>
                <w:rFonts w:ascii="Times New Roman" w:eastAsia="Times New Roman" w:hAnsi="Times New Roman" w:cs="Times New Roman"/>
              </w:rPr>
            </w:pPr>
            <w:r w:rsidRPr="00FB2F6F">
              <w:rPr>
                <w:rFonts w:ascii="Times New Roman" w:eastAsia="Times New Roman" w:hAnsi="Times New Roman" w:cs="Times New Roman"/>
              </w:rPr>
              <w:t>Tallinas šoseja 25, Baltezers, Ādažu pag., Ādažu nov.,</w:t>
            </w:r>
            <w:r w:rsidRPr="00FB2F6F">
              <w:rPr>
                <w:rFonts w:ascii="Times New Roman" w:hAnsi="Times New Roman" w:cs="Times New Roman"/>
              </w:rPr>
              <w:t xml:space="preserve"> </w:t>
            </w:r>
            <w:r w:rsidRPr="00FB2F6F">
              <w:rPr>
                <w:rFonts w:ascii="Times New Roman" w:eastAsia="Times New Roman" w:hAnsi="Times New Roman" w:cs="Times New Roman"/>
              </w:rPr>
              <w:t>LV-2164</w:t>
            </w:r>
          </w:p>
        </w:tc>
      </w:tr>
      <w:tr w:rsidR="002C5CE2" w:rsidRPr="007E7AB9" w14:paraId="1AE7DD10" w14:textId="77777777" w:rsidTr="00F84A90">
        <w:tc>
          <w:tcPr>
            <w:tcW w:w="1417" w:type="dxa"/>
          </w:tcPr>
          <w:p w14:paraId="2CCFE772" w14:textId="77777777" w:rsidR="002C5CE2" w:rsidRPr="00FB2F6F" w:rsidRDefault="002C5CE2" w:rsidP="00F84A90">
            <w:pPr>
              <w:jc w:val="center"/>
              <w:rPr>
                <w:rFonts w:ascii="Times New Roman" w:hAnsi="Times New Roman" w:cs="Times New Roman"/>
              </w:rPr>
            </w:pPr>
            <w:r w:rsidRPr="00FB2F6F">
              <w:rPr>
                <w:rFonts w:ascii="Times New Roman" w:hAnsi="Times New Roman" w:cs="Times New Roman"/>
              </w:rPr>
              <w:t>Saglabāšana</w:t>
            </w:r>
          </w:p>
        </w:tc>
        <w:tc>
          <w:tcPr>
            <w:tcW w:w="992" w:type="dxa"/>
          </w:tcPr>
          <w:p w14:paraId="3EEEC3ED" w14:textId="77777777" w:rsidR="002C5CE2" w:rsidRPr="00FB2F6F" w:rsidRDefault="002C5CE2" w:rsidP="00F84A90">
            <w:pPr>
              <w:jc w:val="both"/>
              <w:rPr>
                <w:rFonts w:ascii="Times New Roman" w:hAnsi="Times New Roman" w:cs="Times New Roman"/>
              </w:rPr>
            </w:pPr>
            <w:r w:rsidRPr="00FB2F6F">
              <w:rPr>
                <w:rFonts w:ascii="Times New Roman" w:hAnsi="Times New Roman" w:cs="Times New Roman"/>
              </w:rPr>
              <w:t>Ēka</w:t>
            </w:r>
          </w:p>
        </w:tc>
        <w:tc>
          <w:tcPr>
            <w:tcW w:w="1985" w:type="dxa"/>
          </w:tcPr>
          <w:p w14:paraId="68DF27D2" w14:textId="77777777" w:rsidR="002C5CE2" w:rsidRPr="00FB2F6F" w:rsidRDefault="002C5CE2" w:rsidP="00F84A90">
            <w:pPr>
              <w:rPr>
                <w:rFonts w:ascii="Times New Roman" w:hAnsi="Times New Roman" w:cs="Times New Roman"/>
              </w:rPr>
            </w:pPr>
            <w:hyperlink r:id="rId13" w:history="1">
              <w:r w:rsidRPr="00FB2F6F">
                <w:rPr>
                  <w:rStyle w:val="Hipersaite"/>
                  <w:color w:val="auto"/>
                  <w:u w:val="none"/>
                </w:rPr>
                <w:t>80440130157002</w:t>
              </w:r>
            </w:hyperlink>
          </w:p>
        </w:tc>
        <w:tc>
          <w:tcPr>
            <w:tcW w:w="1417" w:type="dxa"/>
          </w:tcPr>
          <w:p w14:paraId="5407A37E" w14:textId="77777777" w:rsidR="002C5CE2" w:rsidRPr="00FB2F6F" w:rsidRDefault="002C5CE2" w:rsidP="00F84A90">
            <w:pPr>
              <w:rPr>
                <w:rFonts w:ascii="Times New Roman" w:eastAsia="Times New Roman" w:hAnsi="Times New Roman" w:cs="Times New Roman"/>
              </w:rPr>
            </w:pPr>
            <w:r w:rsidRPr="00FB2F6F">
              <w:rPr>
                <w:rFonts w:ascii="Times New Roman" w:eastAsia="Times New Roman" w:hAnsi="Times New Roman" w:cs="Times New Roman"/>
              </w:rPr>
              <w:t>Tallinas šoseja 23, Baltezers, Ādažu pag., Ādažu nov.,</w:t>
            </w:r>
            <w:r w:rsidRPr="00FB2F6F">
              <w:rPr>
                <w:rFonts w:ascii="Times New Roman" w:hAnsi="Times New Roman" w:cs="Times New Roman"/>
              </w:rPr>
              <w:t xml:space="preserve"> </w:t>
            </w:r>
            <w:r w:rsidRPr="00FB2F6F">
              <w:rPr>
                <w:rFonts w:ascii="Times New Roman" w:eastAsia="Times New Roman" w:hAnsi="Times New Roman" w:cs="Times New Roman"/>
              </w:rPr>
              <w:t>LV-2164</w:t>
            </w:r>
          </w:p>
        </w:tc>
        <w:tc>
          <w:tcPr>
            <w:tcW w:w="1276" w:type="dxa"/>
          </w:tcPr>
          <w:p w14:paraId="4417EA72" w14:textId="77777777" w:rsidR="002C5CE2" w:rsidRPr="00FB2F6F" w:rsidRDefault="002C5CE2" w:rsidP="00F84A90">
            <w:pPr>
              <w:rPr>
                <w:rFonts w:ascii="Times New Roman" w:hAnsi="Times New Roman" w:cs="Times New Roman"/>
              </w:rPr>
            </w:pPr>
            <w:hyperlink r:id="rId14" w:history="1">
              <w:r w:rsidRPr="00FB2F6F">
                <w:rPr>
                  <w:rStyle w:val="Hipersaite"/>
                  <w:rFonts w:ascii="Times New Roman" w:hAnsi="Times New Roman" w:cs="Times New Roman"/>
                  <w:color w:val="auto"/>
                  <w:u w:val="none"/>
                </w:rPr>
                <w:t>106505418</w:t>
              </w:r>
            </w:hyperlink>
          </w:p>
        </w:tc>
        <w:tc>
          <w:tcPr>
            <w:tcW w:w="1559" w:type="dxa"/>
          </w:tcPr>
          <w:p w14:paraId="6489F0CD" w14:textId="77777777" w:rsidR="002C5CE2" w:rsidRPr="00FB2F6F" w:rsidRDefault="002C5CE2" w:rsidP="00F84A90">
            <w:pPr>
              <w:rPr>
                <w:rFonts w:ascii="Times New Roman" w:eastAsia="Times New Roman" w:hAnsi="Times New Roman" w:cs="Times New Roman"/>
              </w:rPr>
            </w:pPr>
            <w:r w:rsidRPr="00FB2F6F">
              <w:rPr>
                <w:rFonts w:ascii="Times New Roman" w:eastAsia="Times New Roman" w:hAnsi="Times New Roman" w:cs="Times New Roman"/>
              </w:rPr>
              <w:t>Tallinas šoseja 23, Baltezers, Ādažu pag., Ādažu nov.,</w:t>
            </w:r>
            <w:r w:rsidRPr="00FB2F6F">
              <w:rPr>
                <w:rFonts w:ascii="Times New Roman" w:hAnsi="Times New Roman" w:cs="Times New Roman"/>
              </w:rPr>
              <w:t xml:space="preserve"> </w:t>
            </w:r>
            <w:r w:rsidRPr="00FB2F6F">
              <w:rPr>
                <w:rFonts w:ascii="Times New Roman" w:eastAsia="Times New Roman" w:hAnsi="Times New Roman" w:cs="Times New Roman"/>
              </w:rPr>
              <w:t>LV-2164</w:t>
            </w:r>
          </w:p>
        </w:tc>
      </w:tr>
      <w:tr w:rsidR="002C5CE2" w:rsidRPr="007E7AB9" w14:paraId="38C5F384" w14:textId="77777777" w:rsidTr="00F84A90">
        <w:tc>
          <w:tcPr>
            <w:tcW w:w="1417" w:type="dxa"/>
          </w:tcPr>
          <w:p w14:paraId="4C187A91" w14:textId="77777777" w:rsidR="002C5CE2" w:rsidRPr="00FB2F6F" w:rsidRDefault="002C5CE2" w:rsidP="00F84A90">
            <w:pPr>
              <w:jc w:val="center"/>
              <w:rPr>
                <w:rFonts w:ascii="Times New Roman" w:hAnsi="Times New Roman" w:cs="Times New Roman"/>
              </w:rPr>
            </w:pPr>
            <w:r w:rsidRPr="00FB2F6F">
              <w:rPr>
                <w:rFonts w:ascii="Times New Roman" w:hAnsi="Times New Roman" w:cs="Times New Roman"/>
              </w:rPr>
              <w:t>Piešķiršana</w:t>
            </w:r>
          </w:p>
        </w:tc>
        <w:tc>
          <w:tcPr>
            <w:tcW w:w="992" w:type="dxa"/>
          </w:tcPr>
          <w:p w14:paraId="6222D8A7" w14:textId="77777777" w:rsidR="002C5CE2" w:rsidRPr="00FB2F6F" w:rsidRDefault="002C5CE2" w:rsidP="00F84A90">
            <w:pPr>
              <w:jc w:val="both"/>
              <w:rPr>
                <w:rFonts w:ascii="Times New Roman" w:hAnsi="Times New Roman" w:cs="Times New Roman"/>
              </w:rPr>
            </w:pPr>
            <w:r w:rsidRPr="00FB2F6F">
              <w:rPr>
                <w:rFonts w:ascii="Times New Roman" w:hAnsi="Times New Roman" w:cs="Times New Roman"/>
              </w:rPr>
              <w:t>Ēka</w:t>
            </w:r>
          </w:p>
        </w:tc>
        <w:tc>
          <w:tcPr>
            <w:tcW w:w="1985" w:type="dxa"/>
          </w:tcPr>
          <w:p w14:paraId="6DDE5F8C" w14:textId="77777777" w:rsidR="002C5CE2" w:rsidRPr="00FB2F6F" w:rsidRDefault="002C5CE2" w:rsidP="00F84A90">
            <w:pPr>
              <w:rPr>
                <w:rFonts w:ascii="Times New Roman" w:eastAsia="Times New Roman" w:hAnsi="Times New Roman" w:cs="Times New Roman"/>
              </w:rPr>
            </w:pPr>
            <w:hyperlink r:id="rId15" w:history="1">
              <w:r w:rsidRPr="00FB2F6F">
                <w:rPr>
                  <w:rStyle w:val="Hipersaite"/>
                  <w:rFonts w:ascii="Times New Roman" w:eastAsia="Times New Roman" w:hAnsi="Times New Roman" w:cs="Times New Roman"/>
                  <w:color w:val="auto"/>
                  <w:u w:val="none"/>
                </w:rPr>
                <w:t>80440130157005</w:t>
              </w:r>
            </w:hyperlink>
          </w:p>
        </w:tc>
        <w:tc>
          <w:tcPr>
            <w:tcW w:w="1417" w:type="dxa"/>
          </w:tcPr>
          <w:p w14:paraId="070478BF" w14:textId="77777777" w:rsidR="002C5CE2" w:rsidRPr="00FB2F6F" w:rsidRDefault="002C5CE2" w:rsidP="00F84A90">
            <w:pPr>
              <w:rPr>
                <w:rFonts w:ascii="Times New Roman" w:hAnsi="Times New Roman" w:cs="Times New Roman"/>
              </w:rPr>
            </w:pPr>
            <w:r w:rsidRPr="00FB2F6F">
              <w:rPr>
                <w:rFonts w:ascii="Times New Roman" w:hAnsi="Times New Roman" w:cs="Times New Roman"/>
              </w:rPr>
              <w:t>Bez adreses</w:t>
            </w:r>
          </w:p>
        </w:tc>
        <w:tc>
          <w:tcPr>
            <w:tcW w:w="1276" w:type="dxa"/>
          </w:tcPr>
          <w:p w14:paraId="5198E6AA" w14:textId="77777777" w:rsidR="002C5CE2" w:rsidRPr="00FB2F6F" w:rsidRDefault="002C5CE2" w:rsidP="00F84A90">
            <w:pPr>
              <w:rPr>
                <w:rFonts w:ascii="Times New Roman" w:hAnsi="Times New Roman" w:cs="Times New Roman"/>
              </w:rPr>
            </w:pPr>
            <w:hyperlink r:id="rId16" w:history="1">
              <w:r w:rsidRPr="00FB2F6F">
                <w:rPr>
                  <w:rStyle w:val="Hipersaite"/>
                  <w:rFonts w:ascii="Times New Roman" w:hAnsi="Times New Roman" w:cs="Times New Roman"/>
                  <w:color w:val="auto"/>
                  <w:u w:val="none"/>
                </w:rPr>
                <w:t>103131862</w:t>
              </w:r>
            </w:hyperlink>
          </w:p>
        </w:tc>
        <w:tc>
          <w:tcPr>
            <w:tcW w:w="1559" w:type="dxa"/>
          </w:tcPr>
          <w:p w14:paraId="71D5F932" w14:textId="77777777" w:rsidR="002C5CE2" w:rsidRPr="00FB2F6F" w:rsidRDefault="002C5CE2" w:rsidP="00F84A90">
            <w:pPr>
              <w:rPr>
                <w:rFonts w:ascii="Times New Roman" w:eastAsia="Times New Roman" w:hAnsi="Times New Roman" w:cs="Times New Roman"/>
              </w:rPr>
            </w:pPr>
            <w:r w:rsidRPr="00FB2F6F">
              <w:rPr>
                <w:rFonts w:ascii="Times New Roman" w:eastAsia="Times New Roman" w:hAnsi="Times New Roman" w:cs="Times New Roman"/>
              </w:rPr>
              <w:t>Tallinas šoseja 25, Baltezers, Ādažu pag., Ādažu nov.,</w:t>
            </w:r>
            <w:r w:rsidRPr="00FB2F6F">
              <w:rPr>
                <w:rFonts w:ascii="Times New Roman" w:hAnsi="Times New Roman" w:cs="Times New Roman"/>
              </w:rPr>
              <w:t xml:space="preserve"> </w:t>
            </w:r>
            <w:r w:rsidRPr="00FB2F6F">
              <w:rPr>
                <w:rFonts w:ascii="Times New Roman" w:eastAsia="Times New Roman" w:hAnsi="Times New Roman" w:cs="Times New Roman"/>
              </w:rPr>
              <w:t>LV-2164</w:t>
            </w:r>
          </w:p>
        </w:tc>
      </w:tr>
      <w:tr w:rsidR="002C5CE2" w:rsidRPr="007E7AB9" w14:paraId="667B401E" w14:textId="77777777" w:rsidTr="00F84A90">
        <w:tc>
          <w:tcPr>
            <w:tcW w:w="1417" w:type="dxa"/>
          </w:tcPr>
          <w:p w14:paraId="1D1BEEA4" w14:textId="77777777" w:rsidR="002C5CE2" w:rsidRPr="00FB2F6F" w:rsidRDefault="002C5CE2" w:rsidP="00F84A90">
            <w:pPr>
              <w:jc w:val="center"/>
              <w:rPr>
                <w:rFonts w:ascii="Times New Roman" w:hAnsi="Times New Roman" w:cs="Times New Roman"/>
              </w:rPr>
            </w:pPr>
            <w:r w:rsidRPr="00FB2F6F">
              <w:rPr>
                <w:rFonts w:ascii="Times New Roman" w:hAnsi="Times New Roman" w:cs="Times New Roman"/>
              </w:rPr>
              <w:t>Piešķiršana</w:t>
            </w:r>
          </w:p>
        </w:tc>
        <w:tc>
          <w:tcPr>
            <w:tcW w:w="992" w:type="dxa"/>
          </w:tcPr>
          <w:p w14:paraId="539EBB54" w14:textId="77777777" w:rsidR="002C5CE2" w:rsidRPr="00FB2F6F" w:rsidRDefault="002C5CE2" w:rsidP="00F84A90">
            <w:pPr>
              <w:jc w:val="both"/>
              <w:rPr>
                <w:rFonts w:ascii="Times New Roman" w:hAnsi="Times New Roman" w:cs="Times New Roman"/>
              </w:rPr>
            </w:pPr>
            <w:r w:rsidRPr="00FB2F6F">
              <w:rPr>
                <w:rFonts w:ascii="Times New Roman" w:hAnsi="Times New Roman" w:cs="Times New Roman"/>
              </w:rPr>
              <w:t>Ēka</w:t>
            </w:r>
          </w:p>
        </w:tc>
        <w:tc>
          <w:tcPr>
            <w:tcW w:w="1985" w:type="dxa"/>
          </w:tcPr>
          <w:p w14:paraId="0B8576BC" w14:textId="77777777" w:rsidR="002C5CE2" w:rsidRPr="00FB2F6F" w:rsidRDefault="002C5CE2" w:rsidP="00F84A90">
            <w:pPr>
              <w:rPr>
                <w:rFonts w:ascii="Times New Roman" w:eastAsia="Times New Roman" w:hAnsi="Times New Roman" w:cs="Times New Roman"/>
              </w:rPr>
            </w:pPr>
            <w:hyperlink r:id="rId17" w:history="1">
              <w:r w:rsidRPr="00FB2F6F">
                <w:rPr>
                  <w:rStyle w:val="Hipersaite"/>
                  <w:rFonts w:ascii="Times New Roman" w:eastAsia="Times New Roman" w:hAnsi="Times New Roman" w:cs="Times New Roman"/>
                  <w:color w:val="auto"/>
                  <w:u w:val="none"/>
                </w:rPr>
                <w:t>80440130157006</w:t>
              </w:r>
            </w:hyperlink>
          </w:p>
        </w:tc>
        <w:tc>
          <w:tcPr>
            <w:tcW w:w="1417" w:type="dxa"/>
          </w:tcPr>
          <w:p w14:paraId="1A28CF62" w14:textId="77777777" w:rsidR="002C5CE2" w:rsidRPr="00FB2F6F" w:rsidRDefault="002C5CE2" w:rsidP="00F84A90">
            <w:pPr>
              <w:rPr>
                <w:rFonts w:ascii="Times New Roman" w:hAnsi="Times New Roman" w:cs="Times New Roman"/>
              </w:rPr>
            </w:pPr>
            <w:r w:rsidRPr="00FB2F6F">
              <w:rPr>
                <w:rFonts w:ascii="Times New Roman" w:hAnsi="Times New Roman" w:cs="Times New Roman"/>
              </w:rPr>
              <w:t>Bez adreses</w:t>
            </w:r>
          </w:p>
        </w:tc>
        <w:tc>
          <w:tcPr>
            <w:tcW w:w="1276" w:type="dxa"/>
          </w:tcPr>
          <w:p w14:paraId="2AA8A836" w14:textId="77777777" w:rsidR="002C5CE2" w:rsidRPr="00FB2F6F" w:rsidRDefault="002C5CE2" w:rsidP="00F84A90">
            <w:pPr>
              <w:rPr>
                <w:rFonts w:ascii="Times New Roman" w:eastAsia="Times New Roman" w:hAnsi="Times New Roman" w:cs="Times New Roman"/>
              </w:rPr>
            </w:pPr>
            <w:hyperlink r:id="rId18" w:history="1">
              <w:r w:rsidRPr="00FB2F6F">
                <w:rPr>
                  <w:rStyle w:val="Hipersaite"/>
                  <w:rFonts w:ascii="Times New Roman" w:hAnsi="Times New Roman" w:cs="Times New Roman"/>
                  <w:color w:val="auto"/>
                  <w:u w:val="none"/>
                </w:rPr>
                <w:t>103131862</w:t>
              </w:r>
            </w:hyperlink>
          </w:p>
        </w:tc>
        <w:tc>
          <w:tcPr>
            <w:tcW w:w="1559" w:type="dxa"/>
          </w:tcPr>
          <w:p w14:paraId="2349EFA5" w14:textId="77777777" w:rsidR="002C5CE2" w:rsidRPr="00FB2F6F" w:rsidRDefault="002C5CE2" w:rsidP="00F84A90">
            <w:pPr>
              <w:rPr>
                <w:rFonts w:ascii="Times New Roman" w:eastAsia="Times New Roman" w:hAnsi="Times New Roman" w:cs="Times New Roman"/>
              </w:rPr>
            </w:pPr>
            <w:r w:rsidRPr="00FB2F6F">
              <w:rPr>
                <w:rFonts w:ascii="Times New Roman" w:eastAsia="Times New Roman" w:hAnsi="Times New Roman" w:cs="Times New Roman"/>
              </w:rPr>
              <w:t>Tallinas šoseja 25, Baltezers, Ādažu pag., Ādažu nov.,</w:t>
            </w:r>
            <w:r w:rsidRPr="00FB2F6F">
              <w:rPr>
                <w:rFonts w:ascii="Times New Roman" w:hAnsi="Times New Roman" w:cs="Times New Roman"/>
              </w:rPr>
              <w:t xml:space="preserve"> </w:t>
            </w:r>
            <w:r w:rsidRPr="00FB2F6F">
              <w:rPr>
                <w:rFonts w:ascii="Times New Roman" w:eastAsia="Times New Roman" w:hAnsi="Times New Roman" w:cs="Times New Roman"/>
              </w:rPr>
              <w:t>LV-2164</w:t>
            </w:r>
          </w:p>
        </w:tc>
      </w:tr>
      <w:tr w:rsidR="002C5CE2" w:rsidRPr="007E7AB9" w14:paraId="772EC77D" w14:textId="77777777" w:rsidTr="00F84A90">
        <w:tc>
          <w:tcPr>
            <w:tcW w:w="1417" w:type="dxa"/>
          </w:tcPr>
          <w:p w14:paraId="21579B10" w14:textId="77777777" w:rsidR="002C5CE2" w:rsidRPr="00FB2F6F" w:rsidRDefault="002C5CE2" w:rsidP="00F84A90">
            <w:pPr>
              <w:jc w:val="center"/>
              <w:rPr>
                <w:rFonts w:ascii="Times New Roman" w:hAnsi="Times New Roman" w:cs="Times New Roman"/>
              </w:rPr>
            </w:pPr>
            <w:r w:rsidRPr="00FB2F6F">
              <w:rPr>
                <w:rFonts w:ascii="Times New Roman" w:hAnsi="Times New Roman" w:cs="Times New Roman"/>
              </w:rPr>
              <w:t>Saglabāšana</w:t>
            </w:r>
          </w:p>
        </w:tc>
        <w:tc>
          <w:tcPr>
            <w:tcW w:w="992" w:type="dxa"/>
          </w:tcPr>
          <w:p w14:paraId="38E47853" w14:textId="77777777" w:rsidR="002C5CE2" w:rsidRPr="00FB2F6F" w:rsidRDefault="002C5CE2" w:rsidP="00F84A90">
            <w:pPr>
              <w:jc w:val="both"/>
              <w:rPr>
                <w:rFonts w:ascii="Times New Roman" w:hAnsi="Times New Roman" w:cs="Times New Roman"/>
              </w:rPr>
            </w:pPr>
            <w:r w:rsidRPr="00FB2F6F">
              <w:rPr>
                <w:rFonts w:ascii="Times New Roman" w:hAnsi="Times New Roman" w:cs="Times New Roman"/>
              </w:rPr>
              <w:t>Ēka</w:t>
            </w:r>
          </w:p>
        </w:tc>
        <w:tc>
          <w:tcPr>
            <w:tcW w:w="1985" w:type="dxa"/>
          </w:tcPr>
          <w:p w14:paraId="2FE8D4E1" w14:textId="77777777" w:rsidR="002C5CE2" w:rsidRPr="00FB2F6F" w:rsidRDefault="002C5CE2" w:rsidP="00F84A90">
            <w:pPr>
              <w:rPr>
                <w:rFonts w:ascii="Times New Roman" w:eastAsia="Times New Roman" w:hAnsi="Times New Roman" w:cs="Times New Roman"/>
              </w:rPr>
            </w:pPr>
            <w:hyperlink r:id="rId19" w:history="1">
              <w:r w:rsidRPr="00FB2F6F">
                <w:rPr>
                  <w:rStyle w:val="Hipersaite"/>
                  <w:rFonts w:ascii="Times New Roman" w:eastAsia="Times New Roman" w:hAnsi="Times New Roman" w:cs="Times New Roman"/>
                  <w:color w:val="auto"/>
                  <w:u w:val="none"/>
                </w:rPr>
                <w:t>80440130157007</w:t>
              </w:r>
            </w:hyperlink>
          </w:p>
        </w:tc>
        <w:tc>
          <w:tcPr>
            <w:tcW w:w="1417" w:type="dxa"/>
          </w:tcPr>
          <w:p w14:paraId="123B9595" w14:textId="77777777" w:rsidR="002C5CE2" w:rsidRPr="00FB2F6F" w:rsidRDefault="002C5CE2" w:rsidP="00F84A90">
            <w:pPr>
              <w:rPr>
                <w:rFonts w:ascii="Times New Roman" w:eastAsia="Times New Roman" w:hAnsi="Times New Roman" w:cs="Times New Roman"/>
              </w:rPr>
            </w:pPr>
            <w:r w:rsidRPr="00FB2F6F">
              <w:rPr>
                <w:rFonts w:ascii="Times New Roman" w:eastAsia="Times New Roman" w:hAnsi="Times New Roman" w:cs="Times New Roman"/>
              </w:rPr>
              <w:t xml:space="preserve">Tallinas šoseja 25, Baltezers, Ādažu pag., </w:t>
            </w:r>
            <w:r w:rsidRPr="00FB2F6F">
              <w:rPr>
                <w:rFonts w:ascii="Times New Roman" w:eastAsia="Times New Roman" w:hAnsi="Times New Roman" w:cs="Times New Roman"/>
              </w:rPr>
              <w:lastRenderedPageBreak/>
              <w:t>Ādažu nov.,</w:t>
            </w:r>
            <w:r w:rsidRPr="00FB2F6F">
              <w:rPr>
                <w:rFonts w:ascii="Times New Roman" w:hAnsi="Times New Roman" w:cs="Times New Roman"/>
              </w:rPr>
              <w:t xml:space="preserve"> </w:t>
            </w:r>
            <w:r w:rsidRPr="00FB2F6F">
              <w:rPr>
                <w:rFonts w:ascii="Times New Roman" w:eastAsia="Times New Roman" w:hAnsi="Times New Roman" w:cs="Times New Roman"/>
              </w:rPr>
              <w:t>LV-2164</w:t>
            </w:r>
          </w:p>
        </w:tc>
        <w:tc>
          <w:tcPr>
            <w:tcW w:w="1276" w:type="dxa"/>
          </w:tcPr>
          <w:p w14:paraId="12E62071" w14:textId="77777777" w:rsidR="002C5CE2" w:rsidRPr="00FB2F6F" w:rsidRDefault="002C5CE2" w:rsidP="00F84A90">
            <w:pPr>
              <w:rPr>
                <w:rFonts w:ascii="Times New Roman" w:eastAsia="Times New Roman" w:hAnsi="Times New Roman" w:cs="Times New Roman"/>
              </w:rPr>
            </w:pPr>
            <w:hyperlink r:id="rId20" w:history="1">
              <w:r w:rsidRPr="00FB2F6F">
                <w:rPr>
                  <w:rStyle w:val="Hipersaite"/>
                  <w:rFonts w:ascii="Times New Roman" w:hAnsi="Times New Roman" w:cs="Times New Roman"/>
                  <w:color w:val="auto"/>
                  <w:u w:val="none"/>
                </w:rPr>
                <w:t>103131862</w:t>
              </w:r>
            </w:hyperlink>
          </w:p>
        </w:tc>
        <w:tc>
          <w:tcPr>
            <w:tcW w:w="1559" w:type="dxa"/>
          </w:tcPr>
          <w:p w14:paraId="21774214" w14:textId="77777777" w:rsidR="002C5CE2" w:rsidRPr="00FB2F6F" w:rsidRDefault="002C5CE2" w:rsidP="00F84A90">
            <w:pPr>
              <w:rPr>
                <w:rFonts w:ascii="Times New Roman" w:eastAsia="Times New Roman" w:hAnsi="Times New Roman" w:cs="Times New Roman"/>
              </w:rPr>
            </w:pPr>
            <w:r w:rsidRPr="00FB2F6F">
              <w:rPr>
                <w:rFonts w:ascii="Times New Roman" w:eastAsia="Times New Roman" w:hAnsi="Times New Roman" w:cs="Times New Roman"/>
              </w:rPr>
              <w:t>Tallinas šoseja 25, Baltezers, Ādažu pag., Ādažu nov.,</w:t>
            </w:r>
            <w:r w:rsidRPr="00FB2F6F">
              <w:rPr>
                <w:rFonts w:ascii="Times New Roman" w:hAnsi="Times New Roman" w:cs="Times New Roman"/>
              </w:rPr>
              <w:t xml:space="preserve"> </w:t>
            </w:r>
            <w:r w:rsidRPr="00FB2F6F">
              <w:rPr>
                <w:rFonts w:ascii="Times New Roman" w:eastAsia="Times New Roman" w:hAnsi="Times New Roman" w:cs="Times New Roman"/>
              </w:rPr>
              <w:t>LV-2164</w:t>
            </w:r>
          </w:p>
        </w:tc>
      </w:tr>
      <w:tr w:rsidR="002C5CE2" w:rsidRPr="007E7AB9" w14:paraId="4DC7DBBE" w14:textId="77777777" w:rsidTr="00F84A90">
        <w:tc>
          <w:tcPr>
            <w:tcW w:w="1417" w:type="dxa"/>
          </w:tcPr>
          <w:p w14:paraId="58A7F886" w14:textId="77777777" w:rsidR="002C5CE2" w:rsidRPr="007E7AB9" w:rsidRDefault="002C5CE2" w:rsidP="00F84A90">
            <w:pPr>
              <w:jc w:val="center"/>
              <w:rPr>
                <w:rFonts w:ascii="Times New Roman" w:hAnsi="Times New Roman" w:cs="Times New Roman"/>
              </w:rPr>
            </w:pPr>
            <w:r w:rsidRPr="007E7AB9">
              <w:rPr>
                <w:rFonts w:ascii="Times New Roman" w:hAnsi="Times New Roman" w:cs="Times New Roman"/>
              </w:rPr>
              <w:t>Maiņa</w:t>
            </w:r>
          </w:p>
        </w:tc>
        <w:tc>
          <w:tcPr>
            <w:tcW w:w="992" w:type="dxa"/>
          </w:tcPr>
          <w:p w14:paraId="3EF61F18" w14:textId="77777777" w:rsidR="002C5CE2" w:rsidRDefault="002C5CE2" w:rsidP="00F84A90">
            <w:pPr>
              <w:jc w:val="both"/>
              <w:rPr>
                <w:rFonts w:ascii="Times New Roman" w:hAnsi="Times New Roman" w:cs="Times New Roman"/>
              </w:rPr>
            </w:pPr>
            <w:r>
              <w:rPr>
                <w:rFonts w:ascii="Times New Roman" w:hAnsi="Times New Roman" w:cs="Times New Roman"/>
              </w:rPr>
              <w:t>Ēka</w:t>
            </w:r>
          </w:p>
        </w:tc>
        <w:tc>
          <w:tcPr>
            <w:tcW w:w="1985" w:type="dxa"/>
          </w:tcPr>
          <w:p w14:paraId="0313C393" w14:textId="77777777" w:rsidR="002C5CE2" w:rsidRPr="00835602" w:rsidRDefault="002C5CE2" w:rsidP="00F84A90">
            <w:pPr>
              <w:rPr>
                <w:rFonts w:ascii="Times New Roman" w:eastAsia="Times New Roman" w:hAnsi="Times New Roman" w:cs="Times New Roman"/>
              </w:rPr>
            </w:pPr>
            <w:hyperlink r:id="rId21" w:history="1">
              <w:r w:rsidRPr="00835602">
                <w:rPr>
                  <w:rStyle w:val="Hipersaite"/>
                  <w:rFonts w:ascii="Times New Roman" w:eastAsia="Times New Roman" w:hAnsi="Times New Roman" w:cs="Times New Roman"/>
                  <w:color w:val="auto"/>
                  <w:u w:val="none"/>
                </w:rPr>
                <w:t>8044013015700</w:t>
              </w:r>
              <w:r>
                <w:rPr>
                  <w:rStyle w:val="Hipersaite"/>
                  <w:rFonts w:ascii="Times New Roman" w:eastAsia="Times New Roman" w:hAnsi="Times New Roman" w:cs="Times New Roman"/>
                  <w:color w:val="auto"/>
                  <w:u w:val="none"/>
                </w:rPr>
                <w:t>8</w:t>
              </w:r>
            </w:hyperlink>
          </w:p>
        </w:tc>
        <w:tc>
          <w:tcPr>
            <w:tcW w:w="1417" w:type="dxa"/>
          </w:tcPr>
          <w:p w14:paraId="28428870" w14:textId="77777777" w:rsidR="002C5CE2" w:rsidRPr="007E7AB9" w:rsidRDefault="002C5CE2" w:rsidP="00F84A90">
            <w:pPr>
              <w:rPr>
                <w:rFonts w:ascii="Times New Roman" w:hAnsi="Times New Roman" w:cs="Times New Roman"/>
              </w:rPr>
            </w:pPr>
            <w:r>
              <w:rPr>
                <w:rFonts w:ascii="Times New Roman" w:eastAsia="Times New Roman" w:hAnsi="Times New Roman" w:cs="Times New Roman"/>
              </w:rPr>
              <w:t>Tallinas šoseja 23, Baltezers, Ādažu pag.,</w:t>
            </w:r>
            <w:r w:rsidRPr="007E7AB9">
              <w:rPr>
                <w:rFonts w:ascii="Times New Roman" w:eastAsia="Times New Roman" w:hAnsi="Times New Roman" w:cs="Times New Roman"/>
              </w:rPr>
              <w:t xml:space="preserve"> Ādažu nov.,</w:t>
            </w:r>
            <w:r w:rsidRPr="007E7AB9">
              <w:rPr>
                <w:rFonts w:ascii="Times New Roman" w:hAnsi="Times New Roman" w:cs="Times New Roman"/>
              </w:rPr>
              <w:t xml:space="preserve"> </w:t>
            </w:r>
            <w:r w:rsidRPr="007E7AB9">
              <w:rPr>
                <w:rFonts w:ascii="Times New Roman" w:eastAsia="Times New Roman" w:hAnsi="Times New Roman" w:cs="Times New Roman"/>
              </w:rPr>
              <w:t>LV-216</w:t>
            </w:r>
            <w:r>
              <w:rPr>
                <w:rFonts w:ascii="Times New Roman" w:eastAsia="Times New Roman" w:hAnsi="Times New Roman" w:cs="Times New Roman"/>
              </w:rPr>
              <w:t>4</w:t>
            </w:r>
          </w:p>
        </w:tc>
        <w:tc>
          <w:tcPr>
            <w:tcW w:w="1276" w:type="dxa"/>
          </w:tcPr>
          <w:p w14:paraId="1B7906B6" w14:textId="77777777" w:rsidR="002C5CE2" w:rsidRPr="007E7AB9" w:rsidRDefault="002C5CE2" w:rsidP="00F84A90">
            <w:pPr>
              <w:rPr>
                <w:rFonts w:ascii="Times New Roman" w:eastAsia="Times New Roman" w:hAnsi="Times New Roman" w:cs="Times New Roman"/>
              </w:rPr>
            </w:pPr>
          </w:p>
        </w:tc>
        <w:tc>
          <w:tcPr>
            <w:tcW w:w="1559" w:type="dxa"/>
          </w:tcPr>
          <w:p w14:paraId="0D032C51" w14:textId="77777777" w:rsidR="002C5CE2" w:rsidRPr="007E7AB9" w:rsidRDefault="002C5CE2" w:rsidP="00F84A90">
            <w:pPr>
              <w:rPr>
                <w:rFonts w:ascii="Times New Roman" w:eastAsia="Times New Roman" w:hAnsi="Times New Roman" w:cs="Times New Roman"/>
              </w:rPr>
            </w:pPr>
            <w:r>
              <w:rPr>
                <w:rFonts w:ascii="Times New Roman" w:eastAsia="Times New Roman" w:hAnsi="Times New Roman" w:cs="Times New Roman"/>
              </w:rPr>
              <w:t>Tallinas šoseja 21, Baltezers, Ādažu pag.,</w:t>
            </w:r>
            <w:r w:rsidRPr="007E7AB9">
              <w:rPr>
                <w:rFonts w:ascii="Times New Roman" w:eastAsia="Times New Roman" w:hAnsi="Times New Roman" w:cs="Times New Roman"/>
              </w:rPr>
              <w:t xml:space="preserve"> Ādažu nov.,</w:t>
            </w:r>
            <w:r w:rsidRPr="007E7AB9">
              <w:rPr>
                <w:rFonts w:ascii="Times New Roman" w:hAnsi="Times New Roman" w:cs="Times New Roman"/>
              </w:rPr>
              <w:t xml:space="preserve"> </w:t>
            </w:r>
            <w:r w:rsidRPr="007E7AB9">
              <w:rPr>
                <w:rFonts w:ascii="Times New Roman" w:eastAsia="Times New Roman" w:hAnsi="Times New Roman" w:cs="Times New Roman"/>
              </w:rPr>
              <w:t>LV-216</w:t>
            </w:r>
            <w:r>
              <w:rPr>
                <w:rFonts w:ascii="Times New Roman" w:eastAsia="Times New Roman" w:hAnsi="Times New Roman" w:cs="Times New Roman"/>
              </w:rPr>
              <w:t>4</w:t>
            </w:r>
          </w:p>
        </w:tc>
      </w:tr>
      <w:tr w:rsidR="002C5CE2" w:rsidRPr="007E7AB9" w14:paraId="7123785A" w14:textId="77777777" w:rsidTr="00F84A90">
        <w:tc>
          <w:tcPr>
            <w:tcW w:w="1417" w:type="dxa"/>
          </w:tcPr>
          <w:p w14:paraId="0745EA55" w14:textId="77777777" w:rsidR="002C5CE2" w:rsidRPr="007E7AB9" w:rsidRDefault="002C5CE2" w:rsidP="00F84A90">
            <w:pPr>
              <w:jc w:val="center"/>
              <w:rPr>
                <w:rFonts w:ascii="Times New Roman" w:hAnsi="Times New Roman" w:cs="Times New Roman"/>
              </w:rPr>
            </w:pPr>
            <w:r w:rsidRPr="007E7AB9">
              <w:rPr>
                <w:rFonts w:ascii="Times New Roman" w:hAnsi="Times New Roman" w:cs="Times New Roman"/>
              </w:rPr>
              <w:t xml:space="preserve">Piešķiršana </w:t>
            </w:r>
          </w:p>
        </w:tc>
        <w:tc>
          <w:tcPr>
            <w:tcW w:w="992" w:type="dxa"/>
          </w:tcPr>
          <w:p w14:paraId="203B7E58" w14:textId="77777777" w:rsidR="002C5CE2" w:rsidRPr="007E7AB9" w:rsidRDefault="002C5CE2" w:rsidP="00F84A90">
            <w:pPr>
              <w:jc w:val="both"/>
              <w:rPr>
                <w:rFonts w:ascii="Times New Roman" w:hAnsi="Times New Roman" w:cs="Times New Roman"/>
              </w:rPr>
            </w:pPr>
            <w:r w:rsidRPr="007E7AB9">
              <w:rPr>
                <w:rFonts w:ascii="Times New Roman" w:hAnsi="Times New Roman" w:cs="Times New Roman"/>
              </w:rPr>
              <w:t>Zemes vienība</w:t>
            </w:r>
          </w:p>
        </w:tc>
        <w:tc>
          <w:tcPr>
            <w:tcW w:w="1985" w:type="dxa"/>
          </w:tcPr>
          <w:p w14:paraId="256ACA0A" w14:textId="77777777" w:rsidR="002C5CE2" w:rsidRPr="007E7AB9" w:rsidRDefault="002C5CE2" w:rsidP="00F84A90">
            <w:pPr>
              <w:rPr>
                <w:rFonts w:ascii="Times New Roman" w:eastAsia="Times New Roman" w:hAnsi="Times New Roman" w:cs="Times New Roman"/>
              </w:rPr>
            </w:pPr>
            <w:r w:rsidRPr="00B64CCA">
              <w:rPr>
                <w:rFonts w:ascii="Times New Roman" w:eastAsia="Times New Roman" w:hAnsi="Times New Roman" w:cs="Times New Roman"/>
              </w:rPr>
              <w:t>8044</w:t>
            </w:r>
            <w:r>
              <w:rPr>
                <w:rFonts w:ascii="Times New Roman" w:eastAsia="Times New Roman" w:hAnsi="Times New Roman" w:cs="Times New Roman"/>
              </w:rPr>
              <w:t> </w:t>
            </w:r>
            <w:r w:rsidRPr="00B64CCA">
              <w:rPr>
                <w:rFonts w:ascii="Times New Roman" w:eastAsia="Times New Roman" w:hAnsi="Times New Roman" w:cs="Times New Roman"/>
              </w:rPr>
              <w:t>0</w:t>
            </w:r>
            <w:r>
              <w:rPr>
                <w:rFonts w:ascii="Times New Roman" w:eastAsia="Times New Roman" w:hAnsi="Times New Roman" w:cs="Times New Roman"/>
              </w:rPr>
              <w:t>13 </w:t>
            </w:r>
            <w:r w:rsidRPr="00B64CCA">
              <w:rPr>
                <w:rFonts w:ascii="Times New Roman" w:eastAsia="Times New Roman" w:hAnsi="Times New Roman" w:cs="Times New Roman"/>
              </w:rPr>
              <w:t>0</w:t>
            </w:r>
            <w:r>
              <w:rPr>
                <w:rFonts w:ascii="Times New Roman" w:eastAsia="Times New Roman" w:hAnsi="Times New Roman" w:cs="Times New Roman"/>
              </w:rPr>
              <w:t>580</w:t>
            </w:r>
          </w:p>
        </w:tc>
        <w:tc>
          <w:tcPr>
            <w:tcW w:w="1417" w:type="dxa"/>
          </w:tcPr>
          <w:p w14:paraId="0CD5B3D5" w14:textId="77777777" w:rsidR="002C5CE2" w:rsidRPr="007E7AB9" w:rsidRDefault="002C5CE2" w:rsidP="00F84A90">
            <w:pPr>
              <w:rPr>
                <w:rFonts w:ascii="Times New Roman" w:hAnsi="Times New Roman" w:cs="Times New Roman"/>
              </w:rPr>
            </w:pPr>
          </w:p>
        </w:tc>
        <w:tc>
          <w:tcPr>
            <w:tcW w:w="1276" w:type="dxa"/>
          </w:tcPr>
          <w:p w14:paraId="7D60AFD1" w14:textId="77777777" w:rsidR="002C5CE2" w:rsidRPr="007E7AB9" w:rsidRDefault="002C5CE2" w:rsidP="00F84A90">
            <w:pPr>
              <w:rPr>
                <w:rFonts w:ascii="Times New Roman" w:eastAsia="Times New Roman" w:hAnsi="Times New Roman" w:cs="Times New Roman"/>
              </w:rPr>
            </w:pPr>
          </w:p>
        </w:tc>
        <w:tc>
          <w:tcPr>
            <w:tcW w:w="1559" w:type="dxa"/>
          </w:tcPr>
          <w:p w14:paraId="0145E309" w14:textId="77777777" w:rsidR="002C5CE2" w:rsidRPr="007E7AB9" w:rsidRDefault="002C5CE2" w:rsidP="00F84A90">
            <w:pPr>
              <w:rPr>
                <w:rFonts w:ascii="Times New Roman" w:eastAsia="Times New Roman" w:hAnsi="Times New Roman" w:cs="Times New Roman"/>
              </w:rPr>
            </w:pPr>
            <w:r w:rsidRPr="007E7AB9">
              <w:rPr>
                <w:rFonts w:ascii="Times New Roman" w:eastAsia="Times New Roman" w:hAnsi="Times New Roman" w:cs="Times New Roman"/>
              </w:rPr>
              <w:t>“</w:t>
            </w:r>
            <w:r>
              <w:rPr>
                <w:rFonts w:ascii="Times New Roman" w:eastAsia="Times New Roman" w:hAnsi="Times New Roman" w:cs="Times New Roman"/>
              </w:rPr>
              <w:t>Tallinas šoseja 21, Baltezers, Ādažu pag.,</w:t>
            </w:r>
            <w:r w:rsidRPr="007E7AB9">
              <w:rPr>
                <w:rFonts w:ascii="Times New Roman" w:eastAsia="Times New Roman" w:hAnsi="Times New Roman" w:cs="Times New Roman"/>
              </w:rPr>
              <w:t xml:space="preserve"> Ādažu nov.,</w:t>
            </w:r>
            <w:r w:rsidRPr="007E7AB9">
              <w:rPr>
                <w:rFonts w:ascii="Times New Roman" w:hAnsi="Times New Roman" w:cs="Times New Roman"/>
              </w:rPr>
              <w:t xml:space="preserve"> </w:t>
            </w:r>
            <w:r w:rsidRPr="007E7AB9">
              <w:rPr>
                <w:rFonts w:ascii="Times New Roman" w:eastAsia="Times New Roman" w:hAnsi="Times New Roman" w:cs="Times New Roman"/>
              </w:rPr>
              <w:t>LV-216</w:t>
            </w:r>
            <w:r>
              <w:rPr>
                <w:rFonts w:ascii="Times New Roman" w:eastAsia="Times New Roman" w:hAnsi="Times New Roman" w:cs="Times New Roman"/>
              </w:rPr>
              <w:t>4</w:t>
            </w:r>
          </w:p>
        </w:tc>
      </w:tr>
    </w:tbl>
    <w:p w14:paraId="78CD1BB7" w14:textId="77777777" w:rsidR="002C5CE2" w:rsidRDefault="002C5CE2" w:rsidP="002C5CE2">
      <w:pPr>
        <w:pStyle w:val="Sarakstarindkopa"/>
        <w:numPr>
          <w:ilvl w:val="0"/>
          <w:numId w:val="3"/>
        </w:numPr>
        <w:spacing w:after="120"/>
        <w:ind w:left="0" w:firstLine="0"/>
        <w:jc w:val="both"/>
        <w:rPr>
          <w:rFonts w:ascii="Times New Roman" w:eastAsia="Times New Roman" w:hAnsi="Times New Roman" w:cs="Times New Roman"/>
          <w:szCs w:val="20"/>
        </w:rPr>
      </w:pPr>
      <w:r w:rsidRPr="0060296A">
        <w:rPr>
          <w:rFonts w:ascii="Times New Roman" w:eastAsia="Times New Roman" w:hAnsi="Times New Roman" w:cs="Times New Roman"/>
          <w:szCs w:val="20"/>
        </w:rPr>
        <w:t xml:space="preserve">Noteikt </w:t>
      </w:r>
      <w:r w:rsidRPr="00BE4F8D">
        <w:rPr>
          <w:rFonts w:ascii="Times New Roman" w:eastAsia="Times New Roman" w:hAnsi="Times New Roman"/>
        </w:rPr>
        <w:t xml:space="preserve">nekustamā īpašuma </w:t>
      </w:r>
      <w:r w:rsidRPr="0060296A">
        <w:rPr>
          <w:rFonts w:ascii="Times New Roman" w:eastAsia="Times New Roman" w:hAnsi="Times New Roman" w:cs="Times New Roman"/>
          <w:szCs w:val="20"/>
        </w:rPr>
        <w:t>lietošanas mērķus un atzīmes atbilstoši tabulai:</w:t>
      </w:r>
    </w:p>
    <w:tbl>
      <w:tblPr>
        <w:tblStyle w:val="TableGrid1"/>
        <w:tblW w:w="8640" w:type="dxa"/>
        <w:tblInd w:w="421" w:type="dxa"/>
        <w:tblLook w:val="04A0" w:firstRow="1" w:lastRow="0" w:firstColumn="1" w:lastColumn="0" w:noHBand="0" w:noVBand="1"/>
      </w:tblPr>
      <w:tblGrid>
        <w:gridCol w:w="941"/>
        <w:gridCol w:w="1257"/>
        <w:gridCol w:w="1656"/>
        <w:gridCol w:w="1500"/>
        <w:gridCol w:w="1941"/>
        <w:gridCol w:w="1345"/>
      </w:tblGrid>
      <w:tr w:rsidR="002C5CE2" w14:paraId="2924524D" w14:textId="77777777" w:rsidTr="00F84A90">
        <w:trPr>
          <w:trHeight w:val="394"/>
        </w:trPr>
        <w:tc>
          <w:tcPr>
            <w:tcW w:w="974" w:type="dxa"/>
            <w:vAlign w:val="center"/>
          </w:tcPr>
          <w:p w14:paraId="6FAD2CFF" w14:textId="77777777" w:rsidR="002C5CE2" w:rsidRPr="0060296A" w:rsidRDefault="002C5CE2" w:rsidP="00F84A90">
            <w:pPr>
              <w:jc w:val="center"/>
              <w:rPr>
                <w:rFonts w:ascii="Times New Roman" w:hAnsi="Times New Roman" w:cs="Times New Roman"/>
                <w:sz w:val="22"/>
                <w:szCs w:val="22"/>
              </w:rPr>
            </w:pPr>
            <w:r w:rsidRPr="0060296A">
              <w:rPr>
                <w:rFonts w:ascii="Times New Roman" w:hAnsi="Times New Roman" w:cs="Times New Roman"/>
                <w:sz w:val="22"/>
                <w:szCs w:val="22"/>
              </w:rPr>
              <w:t>Z.v. Nr.</w:t>
            </w:r>
          </w:p>
        </w:tc>
        <w:tc>
          <w:tcPr>
            <w:tcW w:w="1266" w:type="dxa"/>
            <w:vAlign w:val="center"/>
          </w:tcPr>
          <w:p w14:paraId="61A413AB" w14:textId="77777777" w:rsidR="002C5CE2" w:rsidRPr="0060296A" w:rsidRDefault="002C5CE2" w:rsidP="00F84A90">
            <w:pPr>
              <w:jc w:val="center"/>
              <w:rPr>
                <w:rFonts w:ascii="Times New Roman" w:hAnsi="Times New Roman" w:cs="Times New Roman"/>
                <w:sz w:val="22"/>
                <w:szCs w:val="22"/>
              </w:rPr>
            </w:pPr>
            <w:r w:rsidRPr="0060296A">
              <w:rPr>
                <w:rFonts w:ascii="Times New Roman" w:hAnsi="Times New Roman" w:cs="Times New Roman"/>
                <w:sz w:val="22"/>
                <w:szCs w:val="22"/>
              </w:rPr>
              <w:t>Veiktā darbība</w:t>
            </w:r>
          </w:p>
        </w:tc>
        <w:tc>
          <w:tcPr>
            <w:tcW w:w="1501" w:type="dxa"/>
            <w:vAlign w:val="center"/>
          </w:tcPr>
          <w:p w14:paraId="6E9369A6" w14:textId="77777777" w:rsidR="002C5CE2" w:rsidRPr="0060296A" w:rsidRDefault="002C5CE2" w:rsidP="00F84A90">
            <w:pPr>
              <w:jc w:val="center"/>
              <w:rPr>
                <w:rFonts w:ascii="Times New Roman" w:hAnsi="Times New Roman" w:cs="Times New Roman"/>
                <w:sz w:val="22"/>
                <w:szCs w:val="22"/>
              </w:rPr>
            </w:pPr>
            <w:r w:rsidRPr="0060296A">
              <w:rPr>
                <w:rFonts w:ascii="Times New Roman" w:hAnsi="Times New Roman" w:cs="Times New Roman"/>
                <w:sz w:val="22"/>
                <w:szCs w:val="22"/>
              </w:rPr>
              <w:t>Projektētais kadastra apzīmējums</w:t>
            </w:r>
          </w:p>
        </w:tc>
        <w:tc>
          <w:tcPr>
            <w:tcW w:w="1500" w:type="dxa"/>
            <w:vAlign w:val="center"/>
          </w:tcPr>
          <w:p w14:paraId="2849000A" w14:textId="77777777" w:rsidR="002C5CE2" w:rsidRPr="0060296A" w:rsidRDefault="002C5CE2" w:rsidP="00F84A90">
            <w:pPr>
              <w:jc w:val="center"/>
              <w:rPr>
                <w:rFonts w:ascii="Times New Roman" w:hAnsi="Times New Roman" w:cs="Times New Roman"/>
                <w:sz w:val="22"/>
                <w:szCs w:val="22"/>
                <w:vertAlign w:val="superscript"/>
              </w:rPr>
            </w:pPr>
            <w:r w:rsidRPr="0060296A">
              <w:rPr>
                <w:rFonts w:ascii="Times New Roman" w:hAnsi="Times New Roman" w:cs="Times New Roman"/>
                <w:sz w:val="22"/>
                <w:szCs w:val="22"/>
              </w:rPr>
              <w:t>Platība, ha</w:t>
            </w:r>
          </w:p>
          <w:p w14:paraId="1393477E" w14:textId="77777777" w:rsidR="002C5CE2" w:rsidRPr="0060296A" w:rsidRDefault="002C5CE2" w:rsidP="00F84A90">
            <w:pPr>
              <w:jc w:val="center"/>
              <w:rPr>
                <w:rFonts w:ascii="Times New Roman" w:hAnsi="Times New Roman" w:cs="Times New Roman"/>
                <w:sz w:val="22"/>
                <w:szCs w:val="22"/>
              </w:rPr>
            </w:pPr>
            <w:r w:rsidRPr="0060296A">
              <w:rPr>
                <w:rFonts w:ascii="Times New Roman" w:hAnsi="Times New Roman" w:cs="Times New Roman"/>
                <w:sz w:val="22"/>
                <w:szCs w:val="22"/>
              </w:rPr>
              <w:t>(vairāk vai mazāk, cik izrādīsies pēc instrumentālās uzmērīšanas)</w:t>
            </w:r>
          </w:p>
        </w:tc>
        <w:tc>
          <w:tcPr>
            <w:tcW w:w="2011" w:type="dxa"/>
            <w:vAlign w:val="center"/>
          </w:tcPr>
          <w:p w14:paraId="142A67AC" w14:textId="77777777" w:rsidR="002C5CE2" w:rsidRPr="0060296A" w:rsidRDefault="002C5CE2" w:rsidP="00F84A90">
            <w:pPr>
              <w:jc w:val="center"/>
              <w:rPr>
                <w:rFonts w:ascii="Times New Roman" w:hAnsi="Times New Roman" w:cs="Times New Roman"/>
                <w:sz w:val="22"/>
                <w:szCs w:val="22"/>
              </w:rPr>
            </w:pPr>
            <w:r w:rsidRPr="0060296A">
              <w:rPr>
                <w:rFonts w:ascii="Times New Roman" w:hAnsi="Times New Roman" w:cs="Times New Roman"/>
                <w:sz w:val="22"/>
                <w:szCs w:val="22"/>
              </w:rPr>
              <w:t>Lietošanas mērķis un tā platība</w:t>
            </w:r>
          </w:p>
        </w:tc>
        <w:tc>
          <w:tcPr>
            <w:tcW w:w="1388" w:type="dxa"/>
          </w:tcPr>
          <w:p w14:paraId="39D7DC1F" w14:textId="77777777" w:rsidR="002C5CE2" w:rsidRPr="0060296A" w:rsidRDefault="002C5CE2" w:rsidP="00F84A90">
            <w:pPr>
              <w:jc w:val="center"/>
              <w:rPr>
                <w:rFonts w:ascii="Times New Roman" w:hAnsi="Times New Roman" w:cs="Times New Roman"/>
                <w:sz w:val="22"/>
                <w:szCs w:val="22"/>
              </w:rPr>
            </w:pPr>
            <w:r w:rsidRPr="0060296A">
              <w:rPr>
                <w:rFonts w:ascii="Times New Roman" w:hAnsi="Times New Roman" w:cs="Times New Roman"/>
                <w:sz w:val="22"/>
                <w:szCs w:val="22"/>
              </w:rPr>
              <w:t>Atzīme</w:t>
            </w:r>
          </w:p>
        </w:tc>
      </w:tr>
      <w:tr w:rsidR="002C5CE2" w14:paraId="7B097681" w14:textId="77777777" w:rsidTr="00F84A90">
        <w:tc>
          <w:tcPr>
            <w:tcW w:w="974" w:type="dxa"/>
            <w:vAlign w:val="center"/>
          </w:tcPr>
          <w:p w14:paraId="717620EC" w14:textId="77777777" w:rsidR="002C5CE2" w:rsidRPr="00AD73EE" w:rsidRDefault="002C5CE2" w:rsidP="00F84A9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p>
        </w:tc>
        <w:tc>
          <w:tcPr>
            <w:tcW w:w="1266" w:type="dxa"/>
            <w:vAlign w:val="center"/>
          </w:tcPr>
          <w:p w14:paraId="5BD9EC7A" w14:textId="77777777" w:rsidR="002C5CE2" w:rsidRPr="00AD73EE" w:rsidRDefault="002C5CE2" w:rsidP="00F84A9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1501" w:type="dxa"/>
            <w:vAlign w:val="center"/>
          </w:tcPr>
          <w:p w14:paraId="5251F024" w14:textId="77777777" w:rsidR="002C5CE2" w:rsidRPr="001E630D" w:rsidRDefault="002C5CE2" w:rsidP="00F84A90">
            <w:pPr>
              <w:jc w:val="center"/>
              <w:rPr>
                <w:rFonts w:ascii="Times New Roman" w:eastAsia="Calibri" w:hAnsi="Times New Roman" w:cs="Times New Roman"/>
                <w:sz w:val="22"/>
                <w:szCs w:val="22"/>
              </w:rPr>
            </w:pPr>
            <w:r w:rsidRPr="00FB2F6F">
              <w:rPr>
                <w:rFonts w:ascii="Times New Roman" w:eastAsia="Times New Roman" w:hAnsi="Times New Roman" w:cs="Times New Roman"/>
              </w:rPr>
              <w:t>8044 013 0581</w:t>
            </w:r>
          </w:p>
        </w:tc>
        <w:tc>
          <w:tcPr>
            <w:tcW w:w="1500" w:type="dxa"/>
            <w:vAlign w:val="center"/>
          </w:tcPr>
          <w:p w14:paraId="2C767D88" w14:textId="77777777" w:rsidR="002C5CE2" w:rsidRPr="00AD73EE" w:rsidRDefault="002C5CE2" w:rsidP="00F84A9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0.8080 ha</w:t>
            </w:r>
          </w:p>
        </w:tc>
        <w:tc>
          <w:tcPr>
            <w:tcW w:w="2011" w:type="dxa"/>
            <w:vAlign w:val="center"/>
          </w:tcPr>
          <w:p w14:paraId="58BA85D3" w14:textId="77777777" w:rsidR="002C5CE2" w:rsidRDefault="002C5CE2" w:rsidP="00F84A90">
            <w:pPr>
              <w:rPr>
                <w:rFonts w:ascii="Times New Roman" w:hAnsi="Times New Roman" w:cs="Times New Roman"/>
                <w:sz w:val="22"/>
                <w:szCs w:val="22"/>
                <w:shd w:val="clear" w:color="auto" w:fill="FFFFFF"/>
              </w:rPr>
            </w:pPr>
            <w:r>
              <w:rPr>
                <w:rFonts w:ascii="Times New Roman" w:hAnsi="Times New Roman" w:cs="Times New Roman"/>
                <w:sz w:val="22"/>
                <w:szCs w:val="22"/>
              </w:rPr>
              <w:t xml:space="preserve">0601 – 0.6209 </w:t>
            </w:r>
            <w:r>
              <w:rPr>
                <w:rFonts w:ascii="Times New Roman" w:hAnsi="Times New Roman" w:cs="Times New Roman"/>
                <w:sz w:val="22"/>
                <w:szCs w:val="22"/>
                <w:shd w:val="clear" w:color="auto" w:fill="FFFFFF"/>
              </w:rPr>
              <w:t>ha</w:t>
            </w:r>
          </w:p>
          <w:p w14:paraId="06ACCB12" w14:textId="77777777" w:rsidR="002C5CE2" w:rsidRPr="00AD73EE" w:rsidRDefault="002C5CE2" w:rsidP="00F84A90">
            <w:pPr>
              <w:rPr>
                <w:rFonts w:ascii="Times New Roman" w:hAnsi="Times New Roman" w:cs="Times New Roman"/>
                <w:sz w:val="22"/>
                <w:szCs w:val="22"/>
              </w:rPr>
            </w:pPr>
            <w:r>
              <w:rPr>
                <w:rFonts w:ascii="Times New Roman" w:hAnsi="Times New Roman" w:cs="Times New Roman"/>
                <w:sz w:val="22"/>
                <w:szCs w:val="22"/>
                <w:shd w:val="clear" w:color="auto" w:fill="FFFFFF"/>
              </w:rPr>
              <w:t>0501 – 0.1871 ha</w:t>
            </w:r>
          </w:p>
        </w:tc>
        <w:tc>
          <w:tcPr>
            <w:tcW w:w="1388" w:type="dxa"/>
          </w:tcPr>
          <w:p w14:paraId="2DF715BB" w14:textId="77777777" w:rsidR="002C5CE2" w:rsidRPr="000539D6" w:rsidRDefault="002C5CE2" w:rsidP="00F84A90">
            <w:pPr>
              <w:jc w:val="center"/>
              <w:rPr>
                <w:rFonts w:ascii="Times New Roman" w:hAnsi="Times New Roman" w:cs="Times New Roman"/>
                <w:sz w:val="22"/>
                <w:szCs w:val="22"/>
              </w:rPr>
            </w:pPr>
            <w:r>
              <w:rPr>
                <w:rFonts w:ascii="Times New Roman" w:hAnsi="Times New Roman" w:cs="Times New Roman"/>
                <w:sz w:val="22"/>
                <w:szCs w:val="22"/>
              </w:rPr>
              <w:t>-</w:t>
            </w:r>
          </w:p>
        </w:tc>
      </w:tr>
      <w:tr w:rsidR="002C5CE2" w14:paraId="03DF96CE" w14:textId="77777777" w:rsidTr="00F84A90">
        <w:tc>
          <w:tcPr>
            <w:tcW w:w="974" w:type="dxa"/>
            <w:vAlign w:val="center"/>
          </w:tcPr>
          <w:p w14:paraId="35142F52" w14:textId="77777777" w:rsidR="002C5CE2" w:rsidRPr="00AD73EE" w:rsidRDefault="002C5CE2" w:rsidP="00F84A9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p>
        </w:tc>
        <w:tc>
          <w:tcPr>
            <w:tcW w:w="1266" w:type="dxa"/>
            <w:vAlign w:val="center"/>
          </w:tcPr>
          <w:p w14:paraId="62682B63" w14:textId="77777777" w:rsidR="002C5CE2" w:rsidRPr="00AD73EE" w:rsidRDefault="002C5CE2" w:rsidP="00F84A90">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1501" w:type="dxa"/>
            <w:vAlign w:val="center"/>
          </w:tcPr>
          <w:p w14:paraId="5155638F" w14:textId="77777777" w:rsidR="002C5CE2" w:rsidRPr="00AD73EE" w:rsidRDefault="002C5CE2" w:rsidP="00F84A90">
            <w:pPr>
              <w:jc w:val="center"/>
              <w:rPr>
                <w:rFonts w:ascii="Times New Roman" w:hAnsi="Times New Roman" w:cs="Times New Roman"/>
                <w:sz w:val="22"/>
                <w:szCs w:val="22"/>
                <w:shd w:val="clear" w:color="auto" w:fill="FFFFFF"/>
              </w:rPr>
            </w:pPr>
            <w:r w:rsidRPr="00B64CCA">
              <w:rPr>
                <w:rFonts w:ascii="Times New Roman" w:eastAsia="Times New Roman" w:hAnsi="Times New Roman" w:cs="Times New Roman"/>
              </w:rPr>
              <w:t>8044</w:t>
            </w:r>
            <w:r>
              <w:rPr>
                <w:rFonts w:ascii="Times New Roman" w:eastAsia="Times New Roman" w:hAnsi="Times New Roman" w:cs="Times New Roman"/>
              </w:rPr>
              <w:t> </w:t>
            </w:r>
            <w:r w:rsidRPr="00B64CCA">
              <w:rPr>
                <w:rFonts w:ascii="Times New Roman" w:eastAsia="Times New Roman" w:hAnsi="Times New Roman" w:cs="Times New Roman"/>
              </w:rPr>
              <w:t>0</w:t>
            </w:r>
            <w:r>
              <w:rPr>
                <w:rFonts w:ascii="Times New Roman" w:eastAsia="Times New Roman" w:hAnsi="Times New Roman" w:cs="Times New Roman"/>
              </w:rPr>
              <w:t>13 </w:t>
            </w:r>
            <w:r w:rsidRPr="00B64CCA">
              <w:rPr>
                <w:rFonts w:ascii="Times New Roman" w:eastAsia="Times New Roman" w:hAnsi="Times New Roman" w:cs="Times New Roman"/>
              </w:rPr>
              <w:t>0</w:t>
            </w:r>
            <w:r>
              <w:rPr>
                <w:rFonts w:ascii="Times New Roman" w:eastAsia="Times New Roman" w:hAnsi="Times New Roman" w:cs="Times New Roman"/>
              </w:rPr>
              <w:t>580</w:t>
            </w:r>
          </w:p>
        </w:tc>
        <w:tc>
          <w:tcPr>
            <w:tcW w:w="1500" w:type="dxa"/>
            <w:vAlign w:val="center"/>
          </w:tcPr>
          <w:p w14:paraId="53D942AF" w14:textId="77777777" w:rsidR="002C5CE2" w:rsidRPr="00AD73EE" w:rsidRDefault="002C5CE2" w:rsidP="00F84A90">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0.8080</w:t>
            </w:r>
            <w:r w:rsidRPr="00AD73EE">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ha</w:t>
            </w:r>
          </w:p>
        </w:tc>
        <w:tc>
          <w:tcPr>
            <w:tcW w:w="2011" w:type="dxa"/>
            <w:vAlign w:val="center"/>
          </w:tcPr>
          <w:p w14:paraId="50E01654" w14:textId="77777777" w:rsidR="002C5CE2" w:rsidRDefault="002C5CE2" w:rsidP="00F84A90">
            <w:pPr>
              <w:rPr>
                <w:rFonts w:ascii="Times New Roman" w:hAnsi="Times New Roman" w:cs="Times New Roman"/>
                <w:sz w:val="22"/>
                <w:szCs w:val="22"/>
                <w:shd w:val="clear" w:color="auto" w:fill="FFFFFF"/>
              </w:rPr>
            </w:pPr>
            <w:r>
              <w:rPr>
                <w:rFonts w:ascii="Times New Roman" w:hAnsi="Times New Roman" w:cs="Times New Roman"/>
                <w:sz w:val="22"/>
                <w:szCs w:val="22"/>
              </w:rPr>
              <w:t xml:space="preserve">0601 – 0.5383 </w:t>
            </w:r>
            <w:r>
              <w:rPr>
                <w:rFonts w:ascii="Times New Roman" w:hAnsi="Times New Roman" w:cs="Times New Roman"/>
                <w:sz w:val="22"/>
                <w:szCs w:val="22"/>
                <w:shd w:val="clear" w:color="auto" w:fill="FFFFFF"/>
              </w:rPr>
              <w:t>ha</w:t>
            </w:r>
          </w:p>
          <w:p w14:paraId="3FC57DCA" w14:textId="77777777" w:rsidR="002C5CE2" w:rsidRPr="00AD73EE" w:rsidRDefault="002C5CE2" w:rsidP="00F84A90">
            <w:pPr>
              <w:rPr>
                <w:rFonts w:ascii="Times New Roman" w:hAnsi="Times New Roman" w:cs="Times New Roman"/>
                <w:sz w:val="22"/>
                <w:szCs w:val="22"/>
              </w:rPr>
            </w:pPr>
            <w:r>
              <w:rPr>
                <w:rFonts w:ascii="Times New Roman" w:hAnsi="Times New Roman" w:cs="Times New Roman"/>
                <w:sz w:val="22"/>
                <w:szCs w:val="22"/>
                <w:shd w:val="clear" w:color="auto" w:fill="FFFFFF"/>
              </w:rPr>
              <w:t>0501 – 0.2697 ha</w:t>
            </w:r>
          </w:p>
        </w:tc>
        <w:tc>
          <w:tcPr>
            <w:tcW w:w="1388" w:type="dxa"/>
          </w:tcPr>
          <w:p w14:paraId="16779018" w14:textId="77777777" w:rsidR="002C5CE2" w:rsidRPr="000539D6" w:rsidRDefault="002C5CE2" w:rsidP="00F84A90">
            <w:pPr>
              <w:jc w:val="center"/>
              <w:rPr>
                <w:rFonts w:ascii="Times New Roman" w:hAnsi="Times New Roman" w:cs="Times New Roman"/>
                <w:sz w:val="22"/>
                <w:szCs w:val="22"/>
              </w:rPr>
            </w:pPr>
            <w:r>
              <w:rPr>
                <w:rFonts w:ascii="Times New Roman" w:hAnsi="Times New Roman" w:cs="Times New Roman"/>
                <w:sz w:val="22"/>
                <w:szCs w:val="22"/>
              </w:rPr>
              <w:t>-</w:t>
            </w:r>
          </w:p>
        </w:tc>
      </w:tr>
    </w:tbl>
    <w:p w14:paraId="33A90526" w14:textId="77777777" w:rsidR="002C5CE2" w:rsidRPr="00515FA7" w:rsidRDefault="002C5CE2" w:rsidP="002C5CE2">
      <w:pPr>
        <w:shd w:val="clear" w:color="auto" w:fill="FFFFFF"/>
        <w:tabs>
          <w:tab w:val="left" w:pos="426"/>
        </w:tabs>
        <w:spacing w:before="120" w:after="120"/>
        <w:ind w:left="709"/>
        <w:contextualSpacing/>
        <w:jc w:val="both"/>
        <w:rPr>
          <w:rFonts w:ascii="Times New Roman" w:eastAsia="Times New Roman" w:hAnsi="Times New Roman"/>
          <w:sz w:val="20"/>
          <w:szCs w:val="20"/>
        </w:rPr>
      </w:pPr>
      <w:r>
        <w:rPr>
          <w:rFonts w:ascii="Times New Roman" w:hAnsi="Times New Roman" w:cs="Times New Roman"/>
          <w:sz w:val="20"/>
          <w:szCs w:val="20"/>
        </w:rPr>
        <w:t xml:space="preserve">0601 </w:t>
      </w:r>
      <w:r w:rsidRPr="00515FA7">
        <w:rPr>
          <w:rFonts w:ascii="Times New Roman" w:hAnsi="Times New Roman" w:cs="Times New Roman"/>
          <w:sz w:val="20"/>
          <w:szCs w:val="20"/>
        </w:rPr>
        <w:t xml:space="preserve">– </w:t>
      </w:r>
      <w:r w:rsidRPr="00515FA7">
        <w:rPr>
          <w:rFonts w:ascii="Times New Roman" w:eastAsia="Times New Roman" w:hAnsi="Times New Roman"/>
          <w:sz w:val="20"/>
          <w:szCs w:val="20"/>
        </w:rPr>
        <w:t xml:space="preserve">individuālo dzīvojamo māju apbūve </w:t>
      </w:r>
    </w:p>
    <w:p w14:paraId="76375200" w14:textId="77777777" w:rsidR="002C5CE2" w:rsidRPr="00515FA7" w:rsidRDefault="002C5CE2" w:rsidP="002C5CE2">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 xml:space="preserve">0501  – </w:t>
      </w:r>
      <w:r w:rsidRPr="00515FA7">
        <w:rPr>
          <w:rFonts w:ascii="Times New Roman" w:hAnsi="Times New Roman" w:cs="Times New Roman"/>
          <w:sz w:val="20"/>
          <w:szCs w:val="20"/>
        </w:rPr>
        <w:t>dabas pamatnes, parki, zaļās zonas un citas rekreācijas nozīmes objektu teritorijas, ja tajās atļautā</w:t>
      </w:r>
    </w:p>
    <w:p w14:paraId="4351C9FA" w14:textId="77777777" w:rsidR="002C5CE2" w:rsidRPr="00D753EC" w:rsidRDefault="002C5CE2" w:rsidP="002C5CE2">
      <w:pPr>
        <w:shd w:val="clear" w:color="auto" w:fill="FFFFFF"/>
        <w:tabs>
          <w:tab w:val="left" w:pos="426"/>
        </w:tabs>
        <w:spacing w:before="120" w:after="120"/>
        <w:ind w:left="709"/>
        <w:contextualSpacing/>
        <w:jc w:val="both"/>
        <w:rPr>
          <w:rFonts w:ascii="Times New Roman" w:hAnsi="Times New Roman" w:cs="Times New Roman"/>
          <w:sz w:val="12"/>
          <w:szCs w:val="12"/>
        </w:rPr>
      </w:pPr>
      <w:r w:rsidRPr="00515FA7">
        <w:rPr>
          <w:rFonts w:ascii="Times New Roman" w:hAnsi="Times New Roman" w:cs="Times New Roman"/>
          <w:sz w:val="20"/>
          <w:szCs w:val="20"/>
        </w:rPr>
        <w:t xml:space="preserve">saimnieciskā darbība nav pieskaitāma pie kāda cita klasifikācijā norādīta lietošanas mērķa </w:t>
      </w:r>
    </w:p>
    <w:p w14:paraId="33BE5EF4" w14:textId="77777777" w:rsidR="002C5CE2" w:rsidRPr="00BB2329" w:rsidRDefault="002C5CE2" w:rsidP="002C5CE2">
      <w:pPr>
        <w:pStyle w:val="Sarakstarindkopa"/>
        <w:rPr>
          <w:rFonts w:ascii="Times New Roman" w:eastAsia="Times New Roman" w:hAnsi="Times New Roman"/>
          <w:sz w:val="12"/>
          <w:szCs w:val="12"/>
        </w:rPr>
      </w:pPr>
    </w:p>
    <w:p w14:paraId="294D7608" w14:textId="77777777" w:rsidR="002C5CE2" w:rsidRPr="0009441C" w:rsidRDefault="002C5CE2" w:rsidP="002C5CE2">
      <w:pPr>
        <w:numPr>
          <w:ilvl w:val="0"/>
          <w:numId w:val="3"/>
        </w:numPr>
        <w:shd w:val="clear" w:color="auto" w:fill="FFFFFF"/>
        <w:tabs>
          <w:tab w:val="left" w:pos="426"/>
        </w:tabs>
        <w:spacing w:after="120"/>
        <w:ind w:left="425" w:hanging="425"/>
        <w:jc w:val="both"/>
        <w:rPr>
          <w:rFonts w:ascii="Times New Roman" w:eastAsia="Calibri" w:hAnsi="Times New Roman" w:cs="Times New Roman"/>
        </w:rPr>
      </w:pPr>
      <w:r>
        <w:rPr>
          <w:rFonts w:ascii="Times New Roman" w:eastAsia="Calibri" w:hAnsi="Times New Roman" w:cs="Times New Roman"/>
        </w:rPr>
        <w:t xml:space="preserve">Pašvaldības </w:t>
      </w:r>
      <w:r w:rsidRPr="00D4517F">
        <w:rPr>
          <w:rFonts w:ascii="Times New Roman" w:eastAsia="Calibri" w:hAnsi="Times New Roman" w:cs="Times New Roman"/>
        </w:rPr>
        <w:t>Centrālās pārvaldes Nekustamā īpašuma nodaļai ar šo lēmumu noteiktos</w:t>
      </w:r>
      <w:r w:rsidRPr="0009441C">
        <w:rPr>
          <w:rFonts w:ascii="Times New Roman" w:eastAsia="Calibri" w:hAnsi="Times New Roman" w:cs="Times New Roman"/>
        </w:rPr>
        <w:t xml:space="preserve"> nekustamā īpašuma lietošanas mērķus un ar tiem saistīto informāciju tiešsaistes datu pārraides režīmā iesniegt reģistrēšanai Nekustamā īpašuma valsts kadastra informācijas sistēmā. </w:t>
      </w:r>
    </w:p>
    <w:p w14:paraId="1BB5DE03" w14:textId="77777777" w:rsidR="002C5CE2" w:rsidRPr="0009441C" w:rsidRDefault="002C5CE2" w:rsidP="002C5CE2">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eastAsia="Calibri" w:hAnsi="Times New Roman" w:cs="Times New Roman"/>
        </w:rPr>
        <w:t xml:space="preserve">Pašvaldības </w:t>
      </w:r>
      <w:r w:rsidRPr="0009441C">
        <w:rPr>
          <w:rFonts w:ascii="Times New Roman" w:eastAsia="Calibri" w:hAnsi="Times New Roman" w:cs="Times New Roman"/>
        </w:rPr>
        <w:t xml:space="preserve">Centrālās pārvaldes </w:t>
      </w:r>
      <w:r w:rsidRPr="0009441C">
        <w:rPr>
          <w:rFonts w:ascii="Times New Roman" w:hAnsi="Times New Roman" w:cs="Times New Roman"/>
        </w:rPr>
        <w:t>Administratīvajai nodaļai šo lēmumu nosūtīt adresācijas objektu īpašniekiem un Valsts zemes dienestam E-adresē.</w:t>
      </w:r>
    </w:p>
    <w:p w14:paraId="2B12C90C" w14:textId="77777777" w:rsidR="002C5CE2" w:rsidRPr="006C4CF9" w:rsidRDefault="002C5CE2" w:rsidP="002C5CE2">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0AB78E6E" w14:textId="77777777" w:rsidR="002C5CE2" w:rsidRPr="006C4CF9" w:rsidRDefault="002C5CE2" w:rsidP="002C5CE2">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3EDFC6DC" w14:textId="77777777" w:rsidR="002C5CE2" w:rsidRDefault="002C5CE2" w:rsidP="002C5CE2">
      <w:pPr>
        <w:spacing w:after="120"/>
        <w:jc w:val="both"/>
        <w:rPr>
          <w:rFonts w:ascii="Times New Roman" w:eastAsia="Times New Roman" w:hAnsi="Times New Roman" w:cs="Times New Roman"/>
        </w:rPr>
      </w:pPr>
    </w:p>
    <w:p w14:paraId="29DCC8E7" w14:textId="77777777" w:rsidR="002C5CE2" w:rsidRPr="00657A21" w:rsidRDefault="002C5CE2" w:rsidP="002C5CE2">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r>
      <w:r w:rsidRPr="00657A21">
        <w:rPr>
          <w:rFonts w:ascii="Times New Roman" w:eastAsia="Times New Roman" w:hAnsi="Times New Roman" w:cs="Times New Roman"/>
        </w:rPr>
        <w:t xml:space="preserve">Zemes ierīcības projekta grafiskā daļa, uz 1 </w:t>
      </w:r>
      <w:proofErr w:type="spellStart"/>
      <w:r w:rsidRPr="00657A21">
        <w:rPr>
          <w:rFonts w:ascii="Times New Roman" w:eastAsia="Times New Roman" w:hAnsi="Times New Roman" w:cs="Times New Roman"/>
        </w:rPr>
        <w:t>lp</w:t>
      </w:r>
      <w:proofErr w:type="spellEnd"/>
      <w:r w:rsidRPr="00657A21">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p w14:paraId="16141DBD" w14:textId="77777777" w:rsidR="002C5CE2" w:rsidRPr="00564CA6" w:rsidRDefault="002C5CE2" w:rsidP="002C5CE2">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CC58AA5" w14:textId="77777777" w:rsidR="002C5CE2" w:rsidRDefault="002C5CE2" w:rsidP="002C5CE2">
      <w:pPr>
        <w:jc w:val="both"/>
        <w:rPr>
          <w:rFonts w:ascii="Times New Roman" w:hAnsi="Times New Roman" w:cs="Times New Roman"/>
        </w:rPr>
      </w:pPr>
    </w:p>
    <w:p w14:paraId="61648B25" w14:textId="77777777" w:rsidR="002C5CE2" w:rsidRPr="00564CA6" w:rsidRDefault="002C5CE2" w:rsidP="002C5CE2">
      <w:pPr>
        <w:jc w:val="both"/>
        <w:rPr>
          <w:rFonts w:ascii="Times New Roman" w:hAnsi="Times New Roman" w:cs="Times New Roman"/>
        </w:rPr>
      </w:pPr>
    </w:p>
    <w:p w14:paraId="693AF4EA" w14:textId="77777777" w:rsidR="002C5CE2" w:rsidRPr="0008449C" w:rsidRDefault="002C5CE2" w:rsidP="002C5CE2">
      <w:pPr>
        <w:jc w:val="both"/>
        <w:rPr>
          <w:rFonts w:ascii="Times New Roman" w:hAnsi="Times New Roman" w:cs="Times New Roman"/>
          <w:noProof/>
        </w:rPr>
      </w:pPr>
      <w:r w:rsidRPr="0008449C">
        <w:rPr>
          <w:rFonts w:ascii="Times New Roman" w:hAnsi="Times New Roman" w:cs="Times New Roman"/>
          <w:noProof/>
        </w:rPr>
        <w:t>Pašvaldības domes priekšsēdētāj</w:t>
      </w:r>
      <w:r w:rsidR="002C5717">
        <w:rPr>
          <w:rFonts w:ascii="Times New Roman" w:hAnsi="Times New Roman" w:cs="Times New Roman"/>
          <w:noProof/>
        </w:rPr>
        <w:t xml:space="preserve">s </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15D2931F" w14:textId="77777777" w:rsidR="002C5CE2" w:rsidRPr="0008449C" w:rsidRDefault="002C5CE2" w:rsidP="002C5CE2">
      <w:pPr>
        <w:jc w:val="both"/>
        <w:rPr>
          <w:rFonts w:ascii="Times New Roman" w:hAnsi="Times New Roman" w:cs="Times New Roman"/>
          <w:noProof/>
        </w:rPr>
      </w:pPr>
    </w:p>
    <w:p w14:paraId="4A62C522" w14:textId="77777777" w:rsidR="002C5CE2" w:rsidRDefault="002C5CE2" w:rsidP="002C5CE2">
      <w:pPr>
        <w:jc w:val="both"/>
        <w:rPr>
          <w:rFonts w:ascii="Times New Roman" w:hAnsi="Times New Roman" w:cs="Times New Roman"/>
          <w:noProof/>
        </w:rPr>
      </w:pPr>
    </w:p>
    <w:p w14:paraId="4A317E05" w14:textId="77777777" w:rsidR="002C5CE2" w:rsidRPr="00147221" w:rsidRDefault="002C5CE2" w:rsidP="002C5CE2">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7BC6965" w14:textId="77777777" w:rsidR="002C5CE2" w:rsidRPr="00564CA6" w:rsidRDefault="002C5CE2" w:rsidP="002C5CE2">
      <w:pPr>
        <w:jc w:val="both"/>
        <w:rPr>
          <w:rFonts w:ascii="Times New Roman" w:hAnsi="Times New Roman" w:cs="Times New Roman"/>
        </w:rPr>
      </w:pPr>
      <w:r w:rsidRPr="00564CA6">
        <w:rPr>
          <w:rFonts w:ascii="Times New Roman" w:hAnsi="Times New Roman" w:cs="Times New Roman"/>
        </w:rPr>
        <w:t>__________________________</w:t>
      </w:r>
    </w:p>
    <w:p w14:paraId="422430E4" w14:textId="77777777" w:rsidR="002C5CE2" w:rsidRPr="00564CA6" w:rsidRDefault="002C5CE2" w:rsidP="002C5CE2">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1747592" w14:textId="77777777" w:rsidR="002C5CE2" w:rsidRPr="00FA6A7D" w:rsidRDefault="002C5CE2" w:rsidP="002C5CE2">
      <w:pPr>
        <w:jc w:val="both"/>
        <w:rPr>
          <w:rFonts w:ascii="Times New Roman" w:hAnsi="Times New Roman" w:cs="Times New Roman"/>
          <w:color w:val="000000" w:themeColor="text1"/>
        </w:rPr>
      </w:pPr>
      <w:r w:rsidRPr="00FA6A7D">
        <w:rPr>
          <w:rFonts w:ascii="Times New Roman" w:hAnsi="Times New Roman" w:cs="Times New Roman"/>
          <w:color w:val="000000" w:themeColor="text1"/>
        </w:rPr>
        <w:t>@IDRV</w:t>
      </w:r>
    </w:p>
    <w:p w14:paraId="6BCF143D" w14:textId="77777777" w:rsidR="002C5CE2" w:rsidRPr="00FA6A7D" w:rsidRDefault="002C5CE2" w:rsidP="002C5CE2">
      <w:pPr>
        <w:jc w:val="both"/>
        <w:rPr>
          <w:rFonts w:ascii="Times New Roman" w:hAnsi="Times New Roman" w:cs="Times New Roman"/>
          <w:color w:val="000000" w:themeColor="text1"/>
        </w:rPr>
      </w:pPr>
      <w:r w:rsidRPr="00FA6A7D">
        <w:rPr>
          <w:rFonts w:ascii="Times New Roman" w:hAnsi="Times New Roman" w:cs="Times New Roman"/>
          <w:color w:val="000000" w:themeColor="text1"/>
        </w:rPr>
        <w:t>@TPN</w:t>
      </w:r>
    </w:p>
    <w:p w14:paraId="02485CD4" w14:textId="77777777" w:rsidR="002C5CE2" w:rsidRPr="00FA6A7D" w:rsidRDefault="002C5CE2" w:rsidP="002C5CE2">
      <w:pPr>
        <w:jc w:val="both"/>
        <w:rPr>
          <w:rFonts w:ascii="Times New Roman" w:hAnsi="Times New Roman" w:cs="Times New Roman"/>
          <w:color w:val="000000" w:themeColor="text1"/>
        </w:rPr>
      </w:pPr>
      <w:r w:rsidRPr="00FA6A7D">
        <w:rPr>
          <w:rFonts w:ascii="Times New Roman" w:hAnsi="Times New Roman" w:cs="Times New Roman"/>
          <w:color w:val="000000" w:themeColor="text1"/>
        </w:rPr>
        <w:lastRenderedPageBreak/>
        <w:t>@NĪN</w:t>
      </w:r>
    </w:p>
    <w:p w14:paraId="2D1DE8FD" w14:textId="7C61ECE9" w:rsidR="002C5CE2" w:rsidRDefault="002C5CE2" w:rsidP="002C5CE2">
      <w:pPr>
        <w:jc w:val="both"/>
        <w:rPr>
          <w:rFonts w:ascii="Times New Roman" w:hAnsi="Times New Roman" w:cs="Times New Roman"/>
        </w:rPr>
      </w:pPr>
      <w:r w:rsidRPr="00FA6A7D">
        <w:rPr>
          <w:rFonts w:ascii="Times New Roman" w:hAnsi="Times New Roman" w:cs="Times New Roman"/>
          <w:color w:val="000000" w:themeColor="text1"/>
        </w:rPr>
        <w:t>@</w:t>
      </w:r>
      <w:r w:rsidRPr="005A6B89">
        <w:rPr>
          <w:rFonts w:ascii="Times New Roman" w:hAnsi="Times New Roman" w:cs="Times New Roman"/>
        </w:rPr>
        <w:t xml:space="preserve"> </w:t>
      </w:r>
      <w:r>
        <w:rPr>
          <w:rFonts w:ascii="Times New Roman" w:hAnsi="Times New Roman" w:cs="Times New Roman"/>
        </w:rPr>
        <w:t>Saivai Sokolovai</w:t>
      </w:r>
      <w:r w:rsidRPr="001E3D21">
        <w:rPr>
          <w:rFonts w:ascii="Times New Roman" w:hAnsi="Times New Roman" w:cs="Times New Roman"/>
        </w:rPr>
        <w:t xml:space="preserve"> e-pasts: </w:t>
      </w:r>
      <w:hyperlink r:id="rId22" w:history="1">
        <w:r w:rsidRPr="00482A52">
          <w:rPr>
            <w:rStyle w:val="Hipersaite"/>
            <w:rFonts w:ascii="Times New Roman" w:hAnsi="Times New Roman" w:cs="Times New Roman"/>
          </w:rPr>
          <w:t>info.geodezija@inbox.lv</w:t>
        </w:r>
      </w:hyperlink>
      <w:r>
        <w:rPr>
          <w:rFonts w:ascii="Times New Roman" w:hAnsi="Times New Roman" w:cs="Times New Roman"/>
        </w:rPr>
        <w:t xml:space="preserve"> </w:t>
      </w:r>
      <w:r w:rsidRPr="001E3D21">
        <w:rPr>
          <w:rFonts w:ascii="Times New Roman" w:hAnsi="Times New Roman" w:cs="Times New Roman"/>
        </w:rPr>
        <w:t>)</w:t>
      </w:r>
      <w:r>
        <w:rPr>
          <w:rFonts w:ascii="Times New Roman" w:hAnsi="Times New Roman" w:cs="Times New Roman"/>
        </w:rPr>
        <w:t xml:space="preserve"> </w:t>
      </w:r>
    </w:p>
    <w:p w14:paraId="6F7FFFAF" w14:textId="532F2791" w:rsidR="002C5CE2" w:rsidRDefault="002C5CE2" w:rsidP="002C5CE2">
      <w:pPr>
        <w:jc w:val="both"/>
        <w:rPr>
          <w:rFonts w:ascii="Times New Roman" w:hAnsi="Times New Roman" w:cs="Times New Roman"/>
        </w:rPr>
      </w:pPr>
      <w:r>
        <w:rPr>
          <w:rFonts w:ascii="Times New Roman" w:hAnsi="Times New Roman" w:cs="Times New Roman"/>
        </w:rPr>
        <w:t xml:space="preserve">@ </w:t>
      </w:r>
    </w:p>
    <w:p w14:paraId="1C80E240" w14:textId="77777777" w:rsidR="002C5CE2" w:rsidRPr="00564CA6" w:rsidRDefault="002C5CE2" w:rsidP="002C5CE2">
      <w:pPr>
        <w:jc w:val="both"/>
        <w:rPr>
          <w:rFonts w:ascii="Times New Roman" w:hAnsi="Times New Roman" w:cs="Times New Roman"/>
          <w:color w:val="FF0000"/>
        </w:rPr>
      </w:pPr>
    </w:p>
    <w:p w14:paraId="17746687" w14:textId="77777777" w:rsidR="002C5CE2" w:rsidRPr="00564CA6" w:rsidRDefault="002C5CE2" w:rsidP="002C5CE2">
      <w:pPr>
        <w:jc w:val="both"/>
        <w:rPr>
          <w:rFonts w:ascii="Times New Roman" w:hAnsi="Times New Roman" w:cs="Times New Roman"/>
          <w:color w:val="FF0000"/>
        </w:rPr>
      </w:pPr>
    </w:p>
    <w:p w14:paraId="678E0223" w14:textId="77777777" w:rsidR="002C5CE2" w:rsidRPr="00564CA6" w:rsidRDefault="002C5CE2" w:rsidP="002C5CE2">
      <w:pPr>
        <w:jc w:val="both"/>
        <w:rPr>
          <w:rFonts w:ascii="Times New Roman" w:hAnsi="Times New Roman" w:cs="Times New Roman"/>
          <w:color w:val="FF0000"/>
        </w:rPr>
      </w:pPr>
    </w:p>
    <w:p w14:paraId="4DF4E24A" w14:textId="77777777" w:rsidR="002C5CE2" w:rsidRPr="00564CA6" w:rsidRDefault="002C5CE2" w:rsidP="002C5CE2">
      <w:pPr>
        <w:jc w:val="both"/>
        <w:rPr>
          <w:rFonts w:ascii="Times New Roman" w:hAnsi="Times New Roman" w:cs="Times New Roman"/>
          <w:color w:val="FF0000"/>
        </w:rPr>
      </w:pPr>
    </w:p>
    <w:p w14:paraId="469A0819" w14:textId="77777777" w:rsidR="002C5CE2" w:rsidRPr="006D513B" w:rsidRDefault="002C5CE2" w:rsidP="002C5CE2">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sidRPr="00DF4C71">
        <w:rPr>
          <w:rFonts w:ascii="Times New Roman" w:hAnsi="Times New Roman" w:cs="Times New Roman"/>
          <w:noProof/>
          <w:sz w:val="20"/>
          <w:szCs w:val="20"/>
        </w:rPr>
        <w:t>2</w:t>
      </w:r>
      <w:r>
        <w:rPr>
          <w:rFonts w:ascii="Times New Roman" w:hAnsi="Times New Roman" w:cs="Times New Roman"/>
          <w:noProof/>
          <w:sz w:val="20"/>
          <w:szCs w:val="20"/>
        </w:rPr>
        <w:t>9368513</w:t>
      </w:r>
    </w:p>
    <w:p w14:paraId="1E359168" w14:textId="77777777" w:rsidR="002C5CE2" w:rsidRPr="00B47C10" w:rsidRDefault="002C5CE2" w:rsidP="002C5CE2">
      <w:pPr>
        <w:rPr>
          <w:rFonts w:ascii="Times New Roman" w:hAnsi="Times New Roman" w:cs="Times New Roman"/>
          <w:sz w:val="20"/>
          <w:szCs w:val="20"/>
        </w:rPr>
      </w:pPr>
    </w:p>
    <w:p w14:paraId="081812F5" w14:textId="77777777" w:rsidR="00564CA6" w:rsidRPr="00B47C10" w:rsidRDefault="00564CA6" w:rsidP="002C5CE2">
      <w:pPr>
        <w:jc w:val="right"/>
        <w:rPr>
          <w:rFonts w:ascii="Times New Roman" w:hAnsi="Times New Roman" w:cs="Times New Roman"/>
          <w:sz w:val="20"/>
          <w:szCs w:val="20"/>
        </w:rPr>
      </w:pPr>
    </w:p>
    <w:sectPr w:rsidR="00564CA6" w:rsidRPr="00B47C10" w:rsidSect="00BB16A4">
      <w:headerReference w:type="default" r:id="rId23"/>
      <w:footerReference w:type="default" r:id="rId24"/>
      <w:headerReference w:type="first" r:id="rId25"/>
      <w:footerReference w:type="first" r:id="rId2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45661" w14:textId="77777777" w:rsidR="00A975C7" w:rsidRDefault="00A975C7">
      <w:r>
        <w:separator/>
      </w:r>
    </w:p>
  </w:endnote>
  <w:endnote w:type="continuationSeparator" w:id="0">
    <w:p w14:paraId="56104FE5" w14:textId="77777777" w:rsidR="00A975C7" w:rsidRDefault="00A9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43167"/>
      <w:docPartObj>
        <w:docPartGallery w:val="Page Numbers (Bottom of Page)"/>
        <w:docPartUnique/>
      </w:docPartObj>
    </w:sdtPr>
    <w:sdtEndPr>
      <w:rPr>
        <w:rFonts w:ascii="Times New Roman" w:hAnsi="Times New Roman" w:cs="Times New Roman"/>
        <w:noProof/>
      </w:rPr>
    </w:sdtEndPr>
    <w:sdtContent>
      <w:p w14:paraId="4F5D0298" w14:textId="77777777" w:rsidR="005C7FA1" w:rsidRPr="005C7FA1" w:rsidRDefault="00FF462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E396E04"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874C" w14:textId="77777777" w:rsidR="005C7FA1" w:rsidRPr="005C7FA1" w:rsidRDefault="005C7FA1">
    <w:pPr>
      <w:pStyle w:val="Kjene"/>
      <w:jc w:val="right"/>
      <w:rPr>
        <w:rFonts w:ascii="Times New Roman" w:hAnsi="Times New Roman" w:cs="Times New Roman"/>
      </w:rPr>
    </w:pPr>
  </w:p>
  <w:p w14:paraId="57966538"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EB44" w14:textId="77777777" w:rsidR="00A975C7" w:rsidRDefault="00A975C7">
      <w:r>
        <w:separator/>
      </w:r>
    </w:p>
  </w:footnote>
  <w:footnote w:type="continuationSeparator" w:id="0">
    <w:p w14:paraId="3995FF03" w14:textId="77777777" w:rsidR="00A975C7" w:rsidRDefault="00A97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C778"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C4FD"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59EE7AC6">
      <w:start w:val="1"/>
      <w:numFmt w:val="decimal"/>
      <w:lvlText w:val="%1."/>
      <w:lvlJc w:val="left"/>
      <w:pPr>
        <w:ind w:left="720" w:hanging="360"/>
      </w:pPr>
      <w:rPr>
        <w:sz w:val="24"/>
        <w:szCs w:val="24"/>
      </w:rPr>
    </w:lvl>
    <w:lvl w:ilvl="1" w:tplc="7A0CB026" w:tentative="1">
      <w:start w:val="1"/>
      <w:numFmt w:val="lowerLetter"/>
      <w:lvlText w:val="%2."/>
      <w:lvlJc w:val="left"/>
      <w:pPr>
        <w:ind w:left="1440" w:hanging="360"/>
      </w:pPr>
    </w:lvl>
    <w:lvl w:ilvl="2" w:tplc="4F3658C8" w:tentative="1">
      <w:start w:val="1"/>
      <w:numFmt w:val="lowerRoman"/>
      <w:lvlText w:val="%3."/>
      <w:lvlJc w:val="right"/>
      <w:pPr>
        <w:ind w:left="2160" w:hanging="180"/>
      </w:pPr>
    </w:lvl>
    <w:lvl w:ilvl="3" w:tplc="79CA9CA8" w:tentative="1">
      <w:start w:val="1"/>
      <w:numFmt w:val="decimal"/>
      <w:lvlText w:val="%4."/>
      <w:lvlJc w:val="left"/>
      <w:pPr>
        <w:ind w:left="2880" w:hanging="360"/>
      </w:pPr>
    </w:lvl>
    <w:lvl w:ilvl="4" w:tplc="3E62A6F4" w:tentative="1">
      <w:start w:val="1"/>
      <w:numFmt w:val="lowerLetter"/>
      <w:lvlText w:val="%5."/>
      <w:lvlJc w:val="left"/>
      <w:pPr>
        <w:ind w:left="3600" w:hanging="360"/>
      </w:pPr>
    </w:lvl>
    <w:lvl w:ilvl="5" w:tplc="680027A2" w:tentative="1">
      <w:start w:val="1"/>
      <w:numFmt w:val="lowerRoman"/>
      <w:lvlText w:val="%6."/>
      <w:lvlJc w:val="right"/>
      <w:pPr>
        <w:ind w:left="4320" w:hanging="180"/>
      </w:pPr>
    </w:lvl>
    <w:lvl w:ilvl="6" w:tplc="FDFA1EFA" w:tentative="1">
      <w:start w:val="1"/>
      <w:numFmt w:val="decimal"/>
      <w:lvlText w:val="%7."/>
      <w:lvlJc w:val="left"/>
      <w:pPr>
        <w:ind w:left="5040" w:hanging="360"/>
      </w:pPr>
    </w:lvl>
    <w:lvl w:ilvl="7" w:tplc="CA2CA1F4" w:tentative="1">
      <w:start w:val="1"/>
      <w:numFmt w:val="lowerLetter"/>
      <w:lvlText w:val="%8."/>
      <w:lvlJc w:val="left"/>
      <w:pPr>
        <w:ind w:left="5760" w:hanging="360"/>
      </w:pPr>
    </w:lvl>
    <w:lvl w:ilvl="8" w:tplc="BB9A7ED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F1422E94">
      <w:start w:val="1"/>
      <w:numFmt w:val="decimal"/>
      <w:lvlText w:val="%1."/>
      <w:lvlJc w:val="left"/>
      <w:pPr>
        <w:ind w:left="720" w:hanging="360"/>
      </w:pPr>
      <w:rPr>
        <w:rFonts w:hint="default"/>
      </w:rPr>
    </w:lvl>
    <w:lvl w:ilvl="1" w:tplc="742418E8" w:tentative="1">
      <w:start w:val="1"/>
      <w:numFmt w:val="lowerLetter"/>
      <w:lvlText w:val="%2."/>
      <w:lvlJc w:val="left"/>
      <w:pPr>
        <w:ind w:left="1440" w:hanging="360"/>
      </w:pPr>
    </w:lvl>
    <w:lvl w:ilvl="2" w:tplc="D652940E" w:tentative="1">
      <w:start w:val="1"/>
      <w:numFmt w:val="lowerRoman"/>
      <w:lvlText w:val="%3."/>
      <w:lvlJc w:val="right"/>
      <w:pPr>
        <w:ind w:left="2160" w:hanging="180"/>
      </w:pPr>
    </w:lvl>
    <w:lvl w:ilvl="3" w:tplc="40EABD60" w:tentative="1">
      <w:start w:val="1"/>
      <w:numFmt w:val="decimal"/>
      <w:lvlText w:val="%4."/>
      <w:lvlJc w:val="left"/>
      <w:pPr>
        <w:ind w:left="2880" w:hanging="360"/>
      </w:pPr>
    </w:lvl>
    <w:lvl w:ilvl="4" w:tplc="998AECA6" w:tentative="1">
      <w:start w:val="1"/>
      <w:numFmt w:val="lowerLetter"/>
      <w:lvlText w:val="%5."/>
      <w:lvlJc w:val="left"/>
      <w:pPr>
        <w:ind w:left="3600" w:hanging="360"/>
      </w:pPr>
    </w:lvl>
    <w:lvl w:ilvl="5" w:tplc="5D561AA2" w:tentative="1">
      <w:start w:val="1"/>
      <w:numFmt w:val="lowerRoman"/>
      <w:lvlText w:val="%6."/>
      <w:lvlJc w:val="right"/>
      <w:pPr>
        <w:ind w:left="4320" w:hanging="180"/>
      </w:pPr>
    </w:lvl>
    <w:lvl w:ilvl="6" w:tplc="132C01F0" w:tentative="1">
      <w:start w:val="1"/>
      <w:numFmt w:val="decimal"/>
      <w:lvlText w:val="%7."/>
      <w:lvlJc w:val="left"/>
      <w:pPr>
        <w:ind w:left="5040" w:hanging="360"/>
      </w:pPr>
    </w:lvl>
    <w:lvl w:ilvl="7" w:tplc="C74081E0" w:tentative="1">
      <w:start w:val="1"/>
      <w:numFmt w:val="lowerLetter"/>
      <w:lvlText w:val="%8."/>
      <w:lvlJc w:val="left"/>
      <w:pPr>
        <w:ind w:left="5760" w:hanging="360"/>
      </w:pPr>
    </w:lvl>
    <w:lvl w:ilvl="8" w:tplc="D812ABAE" w:tentative="1">
      <w:start w:val="1"/>
      <w:numFmt w:val="lowerRoman"/>
      <w:lvlText w:val="%9."/>
      <w:lvlJc w:val="right"/>
      <w:pPr>
        <w:ind w:left="6480" w:hanging="180"/>
      </w:pPr>
    </w:lvl>
  </w:abstractNum>
  <w:abstractNum w:abstractNumId="2" w15:restartNumberingAfterBreak="0">
    <w:nsid w:val="49975997"/>
    <w:multiLevelType w:val="hybridMultilevel"/>
    <w:tmpl w:val="58E0E0D2"/>
    <w:lvl w:ilvl="0" w:tplc="15D87948">
      <w:start w:val="1"/>
      <w:numFmt w:val="decimal"/>
      <w:lvlText w:val="%1."/>
      <w:lvlJc w:val="left"/>
      <w:pPr>
        <w:ind w:left="720" w:hanging="360"/>
      </w:pPr>
    </w:lvl>
    <w:lvl w:ilvl="1" w:tplc="533EF7F4">
      <w:start w:val="1"/>
      <w:numFmt w:val="lowerLetter"/>
      <w:lvlText w:val="%2."/>
      <w:lvlJc w:val="left"/>
      <w:pPr>
        <w:ind w:left="1440" w:hanging="360"/>
      </w:pPr>
    </w:lvl>
    <w:lvl w:ilvl="2" w:tplc="F1841DEE" w:tentative="1">
      <w:start w:val="1"/>
      <w:numFmt w:val="lowerRoman"/>
      <w:lvlText w:val="%3."/>
      <w:lvlJc w:val="right"/>
      <w:pPr>
        <w:ind w:left="2160" w:hanging="180"/>
      </w:pPr>
    </w:lvl>
    <w:lvl w:ilvl="3" w:tplc="99140A38" w:tentative="1">
      <w:start w:val="1"/>
      <w:numFmt w:val="decimal"/>
      <w:lvlText w:val="%4."/>
      <w:lvlJc w:val="left"/>
      <w:pPr>
        <w:ind w:left="2880" w:hanging="360"/>
      </w:pPr>
    </w:lvl>
    <w:lvl w:ilvl="4" w:tplc="49B644B4" w:tentative="1">
      <w:start w:val="1"/>
      <w:numFmt w:val="lowerLetter"/>
      <w:lvlText w:val="%5."/>
      <w:lvlJc w:val="left"/>
      <w:pPr>
        <w:ind w:left="3600" w:hanging="360"/>
      </w:pPr>
    </w:lvl>
    <w:lvl w:ilvl="5" w:tplc="11E257F6" w:tentative="1">
      <w:start w:val="1"/>
      <w:numFmt w:val="lowerRoman"/>
      <w:lvlText w:val="%6."/>
      <w:lvlJc w:val="right"/>
      <w:pPr>
        <w:ind w:left="4320" w:hanging="180"/>
      </w:pPr>
    </w:lvl>
    <w:lvl w:ilvl="6" w:tplc="05FAA00E" w:tentative="1">
      <w:start w:val="1"/>
      <w:numFmt w:val="decimal"/>
      <w:lvlText w:val="%7."/>
      <w:lvlJc w:val="left"/>
      <w:pPr>
        <w:ind w:left="5040" w:hanging="360"/>
      </w:pPr>
    </w:lvl>
    <w:lvl w:ilvl="7" w:tplc="A6882832" w:tentative="1">
      <w:start w:val="1"/>
      <w:numFmt w:val="lowerLetter"/>
      <w:lvlText w:val="%8."/>
      <w:lvlJc w:val="left"/>
      <w:pPr>
        <w:ind w:left="5760" w:hanging="360"/>
      </w:pPr>
    </w:lvl>
    <w:lvl w:ilvl="8" w:tplc="75EEABF2" w:tentative="1">
      <w:start w:val="1"/>
      <w:numFmt w:val="lowerRoman"/>
      <w:lvlText w:val="%9."/>
      <w:lvlJc w:val="right"/>
      <w:pPr>
        <w:ind w:left="6480" w:hanging="180"/>
      </w:pPr>
    </w:lvl>
  </w:abstractNum>
  <w:abstractNum w:abstractNumId="3" w15:restartNumberingAfterBreak="0">
    <w:nsid w:val="5B424398"/>
    <w:multiLevelType w:val="multilevel"/>
    <w:tmpl w:val="DE9EE810"/>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735272658">
    <w:abstractNumId w:val="2"/>
  </w:num>
  <w:num w:numId="5" w16cid:durableId="933250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1726"/>
    <w:rsid w:val="001173EF"/>
    <w:rsid w:val="00147221"/>
    <w:rsid w:val="00195A73"/>
    <w:rsid w:val="001A297B"/>
    <w:rsid w:val="001D1534"/>
    <w:rsid w:val="001F47EB"/>
    <w:rsid w:val="002524CD"/>
    <w:rsid w:val="0025391B"/>
    <w:rsid w:val="00297558"/>
    <w:rsid w:val="002C5717"/>
    <w:rsid w:val="002C5CE2"/>
    <w:rsid w:val="002D53F6"/>
    <w:rsid w:val="00320946"/>
    <w:rsid w:val="00351D48"/>
    <w:rsid w:val="003C401E"/>
    <w:rsid w:val="004D516C"/>
    <w:rsid w:val="00521C00"/>
    <w:rsid w:val="0053073B"/>
    <w:rsid w:val="00543508"/>
    <w:rsid w:val="00564CA6"/>
    <w:rsid w:val="005C7FA1"/>
    <w:rsid w:val="00617AAC"/>
    <w:rsid w:val="00693F05"/>
    <w:rsid w:val="006D3451"/>
    <w:rsid w:val="006D513B"/>
    <w:rsid w:val="007148BC"/>
    <w:rsid w:val="0074092B"/>
    <w:rsid w:val="0079484F"/>
    <w:rsid w:val="007B4DDB"/>
    <w:rsid w:val="007D7386"/>
    <w:rsid w:val="008257F8"/>
    <w:rsid w:val="00872DA8"/>
    <w:rsid w:val="008E3846"/>
    <w:rsid w:val="009139A1"/>
    <w:rsid w:val="00931891"/>
    <w:rsid w:val="00996740"/>
    <w:rsid w:val="009A3989"/>
    <w:rsid w:val="009B7F8F"/>
    <w:rsid w:val="00A254B5"/>
    <w:rsid w:val="00A52B04"/>
    <w:rsid w:val="00A975C7"/>
    <w:rsid w:val="00B36CD4"/>
    <w:rsid w:val="00B4014F"/>
    <w:rsid w:val="00B47C10"/>
    <w:rsid w:val="00BB16A4"/>
    <w:rsid w:val="00BE75D1"/>
    <w:rsid w:val="00C82360"/>
    <w:rsid w:val="00C9477C"/>
    <w:rsid w:val="00CC1B2F"/>
    <w:rsid w:val="00CF16C2"/>
    <w:rsid w:val="00D002CC"/>
    <w:rsid w:val="00D86969"/>
    <w:rsid w:val="00DA4BE0"/>
    <w:rsid w:val="00E52DA2"/>
    <w:rsid w:val="00E75D8D"/>
    <w:rsid w:val="00EF06E1"/>
    <w:rsid w:val="00FA29A3"/>
    <w:rsid w:val="00FF46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DDC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2C5CE2"/>
    <w:rPr>
      <w:color w:val="0563C1" w:themeColor="hyperlink"/>
      <w:u w:val="single"/>
    </w:rPr>
  </w:style>
  <w:style w:type="paragraph" w:styleId="Sarakstarindkopa">
    <w:name w:val="List Paragraph"/>
    <w:aliases w:val="2,Satura rādītājs,Strip"/>
    <w:basedOn w:val="Parasts"/>
    <w:link w:val="SarakstarindkopaRakstz"/>
    <w:uiPriority w:val="34"/>
    <w:qFormat/>
    <w:rsid w:val="002C5CE2"/>
    <w:pPr>
      <w:ind w:left="720"/>
      <w:contextualSpacing/>
    </w:pPr>
  </w:style>
  <w:style w:type="character" w:customStyle="1" w:styleId="SarakstarindkopaRakstz">
    <w:name w:val="Saraksta rindkopa Rakstz."/>
    <w:aliases w:val="2 Rakstz.,Satura rādītājs Rakstz.,Strip Rakstz."/>
    <w:link w:val="Sarakstarindkopa"/>
    <w:uiPriority w:val="34"/>
    <w:qFormat/>
    <w:locked/>
    <w:rsid w:val="002C5CE2"/>
  </w:style>
  <w:style w:type="table" w:styleId="Reatabula">
    <w:name w:val="Table Grid"/>
    <w:basedOn w:val="Parastatabula"/>
    <w:uiPriority w:val="39"/>
    <w:rsid w:val="002C5CE2"/>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39"/>
    <w:rsid w:val="002C5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C5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adastrs.lv/buildings/3500028738?options%5Bdeep_expand%5D=false&amp;options%5Binline%5D=true&amp;options%5Bnew_tab%5D=false&amp;options%5Borigin%5D=property&amp;options%5Bsource%5D%5B%5D%5Bid%5D=3500009786&amp;options%5Bsource%5D%5B%5D%5Btype%5D=parcel" TargetMode="External"/><Relationship Id="rId18" Type="http://schemas.openxmlformats.org/officeDocument/2006/relationships/hyperlink" Target="https://www.kadastrs.lv/varis/103131862?type=hous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kadastrs.lv/buildings/3500028738?options%5Bdeep_expand%5D=false&amp;options%5Binline%5D=true&amp;options%5Bnew_tab%5D=false&amp;options%5Borigin%5D=property&amp;options%5Bsource%5D%5B%5D%5Bid%5D=3500009786&amp;options%5Bsource%5D%5B%5D%5Btype%5D=parcel" TargetMode="External"/><Relationship Id="rId7" Type="http://schemas.openxmlformats.org/officeDocument/2006/relationships/endnotes" Target="endnotes.xml"/><Relationship Id="rId12" Type="http://schemas.openxmlformats.org/officeDocument/2006/relationships/hyperlink" Target="https://www.kadastrs.lv/varis/103131862?type=house" TargetMode="External"/><Relationship Id="rId17" Type="http://schemas.openxmlformats.org/officeDocument/2006/relationships/hyperlink" Target="https://www.kadastrs.lv/buildings/3500028738?options%5Bdeep_expand%5D=false&amp;options%5Binline%5D=true&amp;options%5Bnew_tab%5D=false&amp;options%5Borigin%5D=property&amp;options%5Bsource%5D%5B%5D%5Bid%5D=3500009786&amp;options%5Bsource%5D%5B%5D%5Btype%5D=parce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kadastrs.lv/varis/103131862?type=house" TargetMode="External"/><Relationship Id="rId20" Type="http://schemas.openxmlformats.org/officeDocument/2006/relationships/hyperlink" Target="https://www.kadastrs.lv/varis/103131862?type=hou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dastrs.lv/buildings/3500028738?options%5Bdeep_expand%5D=false&amp;options%5Binline%5D=true&amp;options%5Bnew_tab%5D=false&amp;options%5Borigin%5D=property&amp;options%5Bsource%5D%5B%5D%5Bid%5D=3500009786&amp;options%5Bsource%5D%5B%5D%5Btype%5D=parce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adastrs.lv/buildings/3500028738?options%5Bdeep_expand%5D=false&amp;options%5Binline%5D=true&amp;options%5Bnew_tab%5D=false&amp;options%5Borigin%5D=property&amp;options%5Bsource%5D%5B%5D%5Bid%5D=3500009786&amp;options%5Bsource%5D%5B%5D%5Btype%5D=parce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kadastrs.lv/varis/103131862?type=house" TargetMode="External"/><Relationship Id="rId19" Type="http://schemas.openxmlformats.org/officeDocument/2006/relationships/hyperlink" Target="https://www.kadastrs.lv/buildings/3500028738?options%5Bdeep_expand%5D=false&amp;options%5Binline%5D=true&amp;options%5Bnew_tab%5D=false&amp;options%5Borigin%5D=property&amp;options%5Bsource%5D%5B%5D%5Bid%5D=3500009786&amp;options%5Bsource%5D%5B%5D%5Btype%5D=parcel" TargetMode="External"/><Relationship Id="rId4" Type="http://schemas.openxmlformats.org/officeDocument/2006/relationships/settings" Target="settings.xml"/><Relationship Id="rId9" Type="http://schemas.openxmlformats.org/officeDocument/2006/relationships/hyperlink" Target="mailto:info.geodezija@inbox.lv" TargetMode="External"/><Relationship Id="rId14" Type="http://schemas.openxmlformats.org/officeDocument/2006/relationships/hyperlink" Target="https://www.kadastrs.lv/varis/106505418?type=house" TargetMode="External"/><Relationship Id="rId22" Type="http://schemas.openxmlformats.org/officeDocument/2006/relationships/hyperlink" Target="mailto:info.geodezija@inbox.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50B2C-2D45-4470-971B-06B1FB271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7652</Words>
  <Characters>4362</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3</cp:revision>
  <dcterms:created xsi:type="dcterms:W3CDTF">2026-06-04T08:16:00Z</dcterms:created>
  <dcterms:modified xsi:type="dcterms:W3CDTF">2026-06-04T08:16:00Z</dcterms:modified>
</cp:coreProperties>
</file>