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2D1D" w14:textId="77777777" w:rsidR="00D361F2" w:rsidRPr="003E67B6" w:rsidRDefault="00D361F2" w:rsidP="003E67B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E67B6">
        <w:rPr>
          <w:rFonts w:ascii="Times New Roman" w:hAnsi="Times New Roman" w:cs="Times New Roman"/>
          <w:b/>
          <w:bCs/>
          <w:sz w:val="24"/>
          <w:szCs w:val="24"/>
        </w:rPr>
        <w:t>Ādažu novada pašvaldības domes</w:t>
      </w:r>
    </w:p>
    <w:p w14:paraId="2851B09E" w14:textId="1D8B6FFC" w:rsidR="00D361F2" w:rsidRPr="003E67B6" w:rsidRDefault="00D361F2" w:rsidP="003E67B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E67B6">
        <w:rPr>
          <w:rFonts w:ascii="Times New Roman" w:hAnsi="Times New Roman" w:cs="Times New Roman"/>
          <w:b/>
          <w:bCs/>
          <w:sz w:val="24"/>
          <w:szCs w:val="24"/>
        </w:rPr>
        <w:t>Finanšu komitej</w:t>
      </w:r>
      <w:r w:rsidR="0007174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E67B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5146EE9" w14:textId="0953DB8F" w:rsidR="00D361F2" w:rsidRPr="003E67B6" w:rsidRDefault="00D361F2" w:rsidP="003E67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67B6">
        <w:rPr>
          <w:rFonts w:ascii="Times New Roman" w:hAnsi="Times New Roman" w:cs="Times New Roman"/>
          <w:sz w:val="24"/>
          <w:szCs w:val="24"/>
        </w:rPr>
        <w:t>Sagatavotājs: N.</w:t>
      </w:r>
      <w:r w:rsidR="00071749">
        <w:rPr>
          <w:rFonts w:ascii="Times New Roman" w:hAnsi="Times New Roman" w:cs="Times New Roman"/>
          <w:sz w:val="24"/>
          <w:szCs w:val="24"/>
        </w:rPr>
        <w:t> </w:t>
      </w:r>
      <w:r w:rsidRPr="003E67B6">
        <w:rPr>
          <w:rFonts w:ascii="Times New Roman" w:hAnsi="Times New Roman" w:cs="Times New Roman"/>
          <w:sz w:val="24"/>
          <w:szCs w:val="24"/>
        </w:rPr>
        <w:t>Rubina</w:t>
      </w:r>
    </w:p>
    <w:p w14:paraId="1BEFA941" w14:textId="299B6400" w:rsidR="00D361F2" w:rsidRPr="003E67B6" w:rsidRDefault="00D361F2" w:rsidP="003E67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67B6">
        <w:rPr>
          <w:rFonts w:ascii="Times New Roman" w:hAnsi="Times New Roman" w:cs="Times New Roman"/>
          <w:sz w:val="24"/>
          <w:szCs w:val="24"/>
        </w:rPr>
        <w:t>Ziņotāji: N.</w:t>
      </w:r>
      <w:r w:rsidR="00071749">
        <w:rPr>
          <w:rFonts w:ascii="Times New Roman" w:hAnsi="Times New Roman" w:cs="Times New Roman"/>
          <w:sz w:val="24"/>
          <w:szCs w:val="24"/>
        </w:rPr>
        <w:t> </w:t>
      </w:r>
      <w:r w:rsidRPr="003E67B6">
        <w:rPr>
          <w:rFonts w:ascii="Times New Roman" w:hAnsi="Times New Roman" w:cs="Times New Roman"/>
          <w:sz w:val="24"/>
          <w:szCs w:val="24"/>
        </w:rPr>
        <w:t>Rubina, A.</w:t>
      </w:r>
      <w:r w:rsidR="00071749">
        <w:rPr>
          <w:rFonts w:ascii="Times New Roman" w:hAnsi="Times New Roman" w:cs="Times New Roman"/>
          <w:sz w:val="24"/>
          <w:szCs w:val="24"/>
        </w:rPr>
        <w:t> </w:t>
      </w:r>
      <w:r w:rsidRPr="003E67B6">
        <w:rPr>
          <w:rFonts w:ascii="Times New Roman" w:hAnsi="Times New Roman" w:cs="Times New Roman"/>
          <w:sz w:val="24"/>
          <w:szCs w:val="24"/>
        </w:rPr>
        <w:t>Grikmanis</w:t>
      </w:r>
    </w:p>
    <w:p w14:paraId="543CD676" w14:textId="77777777" w:rsidR="00D361F2" w:rsidRPr="003E67B6" w:rsidRDefault="00D361F2" w:rsidP="00D361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7A68D51" w14:textId="77777777" w:rsidR="00D361F2" w:rsidRPr="003E67B6" w:rsidRDefault="00D361F2" w:rsidP="00D361F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E67B6">
        <w:rPr>
          <w:rFonts w:ascii="Times New Roman" w:hAnsi="Times New Roman" w:cs="Times New Roman"/>
          <w:b/>
          <w:bCs/>
          <w:sz w:val="24"/>
          <w:szCs w:val="24"/>
        </w:rPr>
        <w:t>INFORMATĪVS ZIŅOJUMS</w:t>
      </w:r>
    </w:p>
    <w:p w14:paraId="6EAE2BFB" w14:textId="125380D5" w:rsidR="002C593F" w:rsidRPr="003E67B6" w:rsidRDefault="002C593F" w:rsidP="003E67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7B6">
        <w:rPr>
          <w:rFonts w:ascii="Times New Roman" w:hAnsi="Times New Roman" w:cs="Times New Roman"/>
          <w:b/>
          <w:bCs/>
          <w:sz w:val="24"/>
          <w:szCs w:val="24"/>
        </w:rPr>
        <w:t>Pašvaldības zemes vienības Rīgas gatvē 9, Ādažos daļas turpmākas izmantošanas noteikšana</w:t>
      </w:r>
    </w:p>
    <w:p w14:paraId="7EB3F426" w14:textId="2FB7E629" w:rsidR="009B21CA" w:rsidRDefault="009B21CA" w:rsidP="002C59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3F9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261F2B" wp14:editId="677B3B47">
            <wp:extent cx="6550876" cy="2019300"/>
            <wp:effectExtent l="0" t="0" r="2540" b="0"/>
            <wp:docPr id="4631099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010" cy="202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E3C66" w14:textId="56CC63D0" w:rsidR="003E67B6" w:rsidRPr="003E67B6" w:rsidRDefault="003E67B6" w:rsidP="003E67B6">
      <w:pPr>
        <w:pStyle w:val="ListParagraph"/>
        <w:numPr>
          <w:ilvl w:val="0"/>
          <w:numId w:val="4"/>
        </w:numPr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7B6">
        <w:rPr>
          <w:rFonts w:ascii="Times New Roman" w:hAnsi="Times New Roman" w:cs="Times New Roman"/>
          <w:i/>
          <w:iCs/>
          <w:sz w:val="24"/>
          <w:szCs w:val="24"/>
        </w:rPr>
        <w:t>Attēls. Rīgas gatve 9, Ādaži neiznomāt</w:t>
      </w:r>
      <w:r w:rsidR="00071749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3E67B6">
        <w:rPr>
          <w:rFonts w:ascii="Times New Roman" w:hAnsi="Times New Roman" w:cs="Times New Roman"/>
          <w:i/>
          <w:iCs/>
          <w:sz w:val="24"/>
          <w:szCs w:val="24"/>
        </w:rPr>
        <w:t xml:space="preserve">s daļas shēma, Google </w:t>
      </w:r>
      <w:proofErr w:type="spellStart"/>
      <w:r w:rsidRPr="003E67B6">
        <w:rPr>
          <w:rFonts w:ascii="Times New Roman" w:hAnsi="Times New Roman" w:cs="Times New Roman"/>
          <w:i/>
          <w:iCs/>
          <w:sz w:val="24"/>
          <w:szCs w:val="24"/>
        </w:rPr>
        <w:t>maps</w:t>
      </w:r>
      <w:proofErr w:type="spellEnd"/>
      <w:r w:rsidRPr="003E67B6">
        <w:rPr>
          <w:rFonts w:ascii="Times New Roman" w:hAnsi="Times New Roman" w:cs="Times New Roman"/>
          <w:i/>
          <w:iCs/>
          <w:sz w:val="24"/>
          <w:szCs w:val="24"/>
        </w:rPr>
        <w:t xml:space="preserve"> ©  dati </w:t>
      </w:r>
      <w:r w:rsidR="00853F97" w:rsidRPr="00853F97">
        <w:rPr>
          <w:noProof/>
        </w:rPr>
        <w:drawing>
          <wp:inline distT="0" distB="0" distL="0" distR="0" wp14:anchorId="3B3F65C2" wp14:editId="2236E520">
            <wp:extent cx="6737350" cy="4429906"/>
            <wp:effectExtent l="0" t="0" r="6350" b="8890"/>
            <wp:docPr id="973595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409" cy="44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5683D" w14:textId="77777777" w:rsidR="003E67B6" w:rsidRPr="003E67B6" w:rsidRDefault="003E67B6" w:rsidP="003E67B6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7B6">
        <w:rPr>
          <w:rFonts w:ascii="Times New Roman" w:hAnsi="Times New Roman" w:cs="Times New Roman"/>
          <w:i/>
          <w:iCs/>
          <w:sz w:val="24"/>
          <w:szCs w:val="24"/>
        </w:rPr>
        <w:t xml:space="preserve"> Attēls. Zemes vienības Rīgas gatve 9, Ādaži sadales skice</w:t>
      </w:r>
    </w:p>
    <w:p w14:paraId="33BAF9D1" w14:textId="78000B10" w:rsidR="00D361F2" w:rsidRPr="003E67B6" w:rsidRDefault="00D361F2" w:rsidP="003E67B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853F97">
        <w:rPr>
          <w:noProof/>
        </w:rPr>
        <w:lastRenderedPageBreak/>
        <w:drawing>
          <wp:inline distT="0" distB="0" distL="0" distR="0" wp14:anchorId="76209D8C" wp14:editId="6F547F10">
            <wp:extent cx="5745480" cy="3821790"/>
            <wp:effectExtent l="0" t="0" r="7620" b="7620"/>
            <wp:docPr id="8058419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24" cy="38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00F3" w14:textId="32C81369" w:rsidR="003E67B6" w:rsidRPr="003E67B6" w:rsidRDefault="003E67B6" w:rsidP="003E67B6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3E67B6">
        <w:rPr>
          <w:rFonts w:ascii="Times New Roman" w:hAnsi="Times New Roman" w:cs="Times New Roman"/>
          <w:i/>
          <w:iCs/>
          <w:sz w:val="24"/>
          <w:szCs w:val="24"/>
        </w:rPr>
        <w:t>3.Attēls. SIA “</w:t>
      </w:r>
      <w:proofErr w:type="spellStart"/>
      <w:r w:rsidRPr="003E67B6">
        <w:rPr>
          <w:rFonts w:ascii="Times New Roman" w:hAnsi="Times New Roman" w:cs="Times New Roman"/>
          <w:i/>
          <w:iCs/>
          <w:sz w:val="24"/>
          <w:szCs w:val="24"/>
        </w:rPr>
        <w:t>Build</w:t>
      </w:r>
      <w:proofErr w:type="spellEnd"/>
      <w:r w:rsidRPr="003E67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67B6">
        <w:rPr>
          <w:rFonts w:ascii="Times New Roman" w:hAnsi="Times New Roman" w:cs="Times New Roman"/>
          <w:i/>
          <w:iCs/>
          <w:sz w:val="24"/>
          <w:szCs w:val="24"/>
        </w:rPr>
        <w:t>Up</w:t>
      </w:r>
      <w:proofErr w:type="spellEnd"/>
      <w:r w:rsidRPr="003E67B6">
        <w:rPr>
          <w:rFonts w:ascii="Times New Roman" w:hAnsi="Times New Roman" w:cs="Times New Roman"/>
          <w:i/>
          <w:iCs/>
          <w:sz w:val="24"/>
          <w:szCs w:val="24"/>
        </w:rPr>
        <w:t>” apbūves priekšlikums Zemesgabalā Rīgas gatve 9, Ādaži</w:t>
      </w:r>
    </w:p>
    <w:p w14:paraId="497EF663" w14:textId="1F83F5E5" w:rsidR="00DF304D" w:rsidRPr="00E73BDE" w:rsidRDefault="002C593F" w:rsidP="002C593F">
      <w:pPr>
        <w:rPr>
          <w:rFonts w:ascii="Times New Roman" w:hAnsi="Times New Roman" w:cs="Times New Roman"/>
          <w:sz w:val="24"/>
          <w:szCs w:val="24"/>
        </w:rPr>
      </w:pPr>
      <w:r w:rsidRPr="00853F97">
        <w:rPr>
          <w:rFonts w:ascii="Times New Roman" w:hAnsi="Times New Roman" w:cs="Times New Roman"/>
          <w:b/>
          <w:bCs/>
          <w:sz w:val="24"/>
          <w:szCs w:val="24"/>
        </w:rPr>
        <w:t>Situācijas apraksts:</w:t>
      </w:r>
      <w:r w:rsidRPr="00853F97">
        <w:rPr>
          <w:rFonts w:ascii="Times New Roman" w:hAnsi="Times New Roman" w:cs="Times New Roman"/>
          <w:sz w:val="24"/>
          <w:szCs w:val="24"/>
        </w:rPr>
        <w:t xml:space="preserve"> Pašvaldībai pieder </w:t>
      </w:r>
      <w:r w:rsidR="00DF304D" w:rsidRPr="00853F97">
        <w:rPr>
          <w:rFonts w:ascii="Times New Roman" w:hAnsi="Times New Roman" w:cs="Times New Roman"/>
          <w:sz w:val="24"/>
          <w:szCs w:val="24"/>
        </w:rPr>
        <w:t xml:space="preserve">zemes vienība </w:t>
      </w:r>
      <w:r w:rsidR="00DF304D" w:rsidRPr="00853F97">
        <w:rPr>
          <w:rFonts w:ascii="Times New Roman" w:hAnsi="Times New Roman" w:cs="Times New Roman"/>
          <w:i/>
          <w:iCs/>
          <w:sz w:val="24"/>
          <w:szCs w:val="24"/>
        </w:rPr>
        <w:t>ar unikāl</w:t>
      </w:r>
      <w:r w:rsidR="00071749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DF304D" w:rsidRPr="00853F97">
        <w:rPr>
          <w:rFonts w:ascii="Times New Roman" w:hAnsi="Times New Roman" w:cs="Times New Roman"/>
          <w:i/>
          <w:iCs/>
          <w:sz w:val="24"/>
          <w:szCs w:val="24"/>
        </w:rPr>
        <w:t xml:space="preserve"> atrašan</w:t>
      </w:r>
      <w:r w:rsidR="00071749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="00DF304D" w:rsidRPr="00853F97">
        <w:rPr>
          <w:rFonts w:ascii="Times New Roman" w:hAnsi="Times New Roman" w:cs="Times New Roman"/>
          <w:i/>
          <w:iCs/>
          <w:sz w:val="24"/>
          <w:szCs w:val="24"/>
        </w:rPr>
        <w:t>s vietu</w:t>
      </w:r>
      <w:r w:rsidRPr="00853F97">
        <w:rPr>
          <w:rFonts w:ascii="Times New Roman" w:hAnsi="Times New Roman" w:cs="Times New Roman"/>
          <w:sz w:val="24"/>
          <w:szCs w:val="24"/>
        </w:rPr>
        <w:t xml:space="preserve"> </w:t>
      </w:r>
      <w:r w:rsidR="00071749">
        <w:rPr>
          <w:rFonts w:ascii="Times New Roman" w:hAnsi="Times New Roman" w:cs="Times New Roman"/>
          <w:sz w:val="24"/>
          <w:szCs w:val="24"/>
        </w:rPr>
        <w:t xml:space="preserve">- </w:t>
      </w:r>
      <w:r w:rsidRPr="00853F97">
        <w:rPr>
          <w:rFonts w:ascii="Times New Roman" w:hAnsi="Times New Roman" w:cs="Times New Roman"/>
          <w:sz w:val="24"/>
          <w:szCs w:val="24"/>
        </w:rPr>
        <w:t xml:space="preserve">starp Rīgas gatvi un A1 šoseju Ādažos, zemes vienības kadastra apzīmējums </w:t>
      </w:r>
      <w:hyperlink r:id="rId12" w:history="1">
        <w:r w:rsidRPr="00853F9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80440070365</w:t>
        </w:r>
      </w:hyperlink>
      <w:r w:rsidRPr="00853F97">
        <w:rPr>
          <w:rFonts w:ascii="Times New Roman" w:hAnsi="Times New Roman" w:cs="Times New Roman"/>
          <w:sz w:val="24"/>
          <w:szCs w:val="24"/>
        </w:rPr>
        <w:t>. Zemes</w:t>
      </w:r>
      <w:r w:rsidR="00DF304D" w:rsidRPr="00853F97">
        <w:rPr>
          <w:rFonts w:ascii="Times New Roman" w:hAnsi="Times New Roman" w:cs="Times New Roman"/>
          <w:sz w:val="24"/>
          <w:szCs w:val="24"/>
        </w:rPr>
        <w:t xml:space="preserve"> vienības</w:t>
      </w:r>
      <w:r w:rsidRPr="00853F97">
        <w:rPr>
          <w:rFonts w:ascii="Times New Roman" w:hAnsi="Times New Roman" w:cs="Times New Roman"/>
          <w:sz w:val="24"/>
          <w:szCs w:val="24"/>
        </w:rPr>
        <w:t xml:space="preserve"> daļa ir iznomāta fiziskai personai, </w:t>
      </w:r>
      <w:r w:rsidRPr="00E73BDE">
        <w:rPr>
          <w:rFonts w:ascii="Times New Roman" w:hAnsi="Times New Roman" w:cs="Times New Roman"/>
          <w:sz w:val="24"/>
          <w:szCs w:val="24"/>
        </w:rPr>
        <w:t>dzīvojam</w:t>
      </w:r>
      <w:r w:rsidR="00071749" w:rsidRPr="00E73BDE">
        <w:rPr>
          <w:rFonts w:ascii="Times New Roman" w:hAnsi="Times New Roman" w:cs="Times New Roman"/>
          <w:sz w:val="24"/>
          <w:szCs w:val="24"/>
        </w:rPr>
        <w:t>ā</w:t>
      </w:r>
      <w:r w:rsidRPr="00E73BDE">
        <w:rPr>
          <w:rFonts w:ascii="Times New Roman" w:hAnsi="Times New Roman" w:cs="Times New Roman"/>
          <w:sz w:val="24"/>
          <w:szCs w:val="24"/>
        </w:rPr>
        <w:t>s mājas uzturēšanai (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skat. </w:t>
      </w:r>
      <w:r w:rsidR="00071749" w:rsidRPr="00E73BDE">
        <w:rPr>
          <w:rFonts w:ascii="Times New Roman" w:hAnsi="Times New Roman" w:cs="Times New Roman"/>
          <w:sz w:val="24"/>
          <w:szCs w:val="24"/>
        </w:rPr>
        <w:t>2. attēl</w:t>
      </w:r>
      <w:r w:rsidR="00787658" w:rsidRPr="00E73BDE">
        <w:rPr>
          <w:rFonts w:ascii="Times New Roman" w:hAnsi="Times New Roman" w:cs="Times New Roman"/>
          <w:sz w:val="24"/>
          <w:szCs w:val="24"/>
        </w:rPr>
        <w:t>u</w:t>
      </w:r>
      <w:r w:rsidR="00071749" w:rsidRPr="00E73BDE">
        <w:rPr>
          <w:rFonts w:ascii="Times New Roman" w:hAnsi="Times New Roman" w:cs="Times New Roman"/>
          <w:sz w:val="24"/>
          <w:szCs w:val="24"/>
        </w:rPr>
        <w:t xml:space="preserve"> - </w:t>
      </w:r>
      <w:r w:rsidRPr="00E73BDE">
        <w:rPr>
          <w:rFonts w:ascii="Times New Roman" w:hAnsi="Times New Roman" w:cs="Times New Roman"/>
          <w:sz w:val="24"/>
          <w:szCs w:val="24"/>
        </w:rPr>
        <w:t>sadales priekšliku</w:t>
      </w:r>
      <w:r w:rsidR="00071749" w:rsidRPr="00E73BDE">
        <w:rPr>
          <w:rFonts w:ascii="Times New Roman" w:hAnsi="Times New Roman" w:cs="Times New Roman"/>
          <w:sz w:val="24"/>
          <w:szCs w:val="24"/>
        </w:rPr>
        <w:t>mā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 zemes vienības daļa</w:t>
      </w:r>
      <w:r w:rsidRPr="00E73BDE">
        <w:rPr>
          <w:rFonts w:ascii="Times New Roman" w:hAnsi="Times New Roman" w:cs="Times New Roman"/>
          <w:sz w:val="24"/>
          <w:szCs w:val="24"/>
        </w:rPr>
        <w:t xml:space="preserve"> Nr.</w:t>
      </w:r>
      <w:r w:rsidR="00071749" w:rsidRPr="00E73BDE">
        <w:rPr>
          <w:rFonts w:ascii="Times New Roman" w:hAnsi="Times New Roman" w:cs="Times New Roman"/>
          <w:sz w:val="24"/>
          <w:szCs w:val="24"/>
        </w:rPr>
        <w:t> </w:t>
      </w:r>
      <w:r w:rsidRPr="00E73BDE">
        <w:rPr>
          <w:rFonts w:ascii="Times New Roman" w:hAnsi="Times New Roman" w:cs="Times New Roman"/>
          <w:sz w:val="24"/>
          <w:szCs w:val="24"/>
        </w:rPr>
        <w:t>1).</w:t>
      </w:r>
      <w:r w:rsidR="00DF304D" w:rsidRPr="00E73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30A13" w14:textId="4F39124F" w:rsidR="00DF304D" w:rsidRPr="00E73BDE" w:rsidRDefault="00DF304D" w:rsidP="00DF304D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>Neiznomāt</w:t>
      </w:r>
      <w:r w:rsidR="00071749" w:rsidRPr="00E73BDE">
        <w:rPr>
          <w:rFonts w:ascii="Times New Roman" w:hAnsi="Times New Roman" w:cs="Times New Roman"/>
          <w:sz w:val="24"/>
          <w:szCs w:val="24"/>
        </w:rPr>
        <w:t>ā</w:t>
      </w:r>
      <w:r w:rsidRPr="00E73BDE">
        <w:rPr>
          <w:rFonts w:ascii="Times New Roman" w:hAnsi="Times New Roman" w:cs="Times New Roman"/>
          <w:sz w:val="24"/>
          <w:szCs w:val="24"/>
        </w:rPr>
        <w:t>s zemes vienības daļas (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skat. 2. attēlu - </w:t>
      </w:r>
      <w:r w:rsidRPr="00E73BDE">
        <w:rPr>
          <w:rFonts w:ascii="Times New Roman" w:hAnsi="Times New Roman" w:cs="Times New Roman"/>
          <w:sz w:val="24"/>
          <w:szCs w:val="24"/>
        </w:rPr>
        <w:t xml:space="preserve">sadales priekšlikumā </w:t>
      </w:r>
      <w:r w:rsidR="00787658" w:rsidRPr="00E73BDE">
        <w:rPr>
          <w:rFonts w:ascii="Times New Roman" w:hAnsi="Times New Roman" w:cs="Times New Roman"/>
          <w:sz w:val="24"/>
          <w:szCs w:val="24"/>
        </w:rPr>
        <w:t>zemes vienības daļa</w:t>
      </w:r>
      <w:r w:rsidRPr="00E73BDE">
        <w:rPr>
          <w:rFonts w:ascii="Times New Roman" w:hAnsi="Times New Roman" w:cs="Times New Roman"/>
          <w:sz w:val="24"/>
          <w:szCs w:val="24"/>
        </w:rPr>
        <w:t xml:space="preserve"> Nr.</w:t>
      </w:r>
      <w:r w:rsidR="00853F97" w:rsidRPr="00E73BDE">
        <w:rPr>
          <w:rFonts w:ascii="Times New Roman" w:hAnsi="Times New Roman" w:cs="Times New Roman"/>
          <w:sz w:val="24"/>
          <w:szCs w:val="24"/>
        </w:rPr>
        <w:t xml:space="preserve"> </w:t>
      </w:r>
      <w:r w:rsidRPr="00E73BDE">
        <w:rPr>
          <w:rFonts w:ascii="Times New Roman" w:hAnsi="Times New Roman" w:cs="Times New Roman"/>
          <w:sz w:val="24"/>
          <w:szCs w:val="24"/>
        </w:rPr>
        <w:t xml:space="preserve">2, 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turpmāk saukta </w:t>
      </w:r>
      <w:r w:rsidRPr="00E73BDE">
        <w:rPr>
          <w:rFonts w:ascii="Times New Roman" w:hAnsi="Times New Roman" w:cs="Times New Roman"/>
          <w:sz w:val="24"/>
          <w:szCs w:val="24"/>
        </w:rPr>
        <w:t>arī – ZEMESGABALS) platība ir 2440 m</w:t>
      </w:r>
      <w:r w:rsidRPr="00E73B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3BDE">
        <w:rPr>
          <w:rFonts w:ascii="Times New Roman" w:hAnsi="Times New Roman" w:cs="Times New Roman"/>
          <w:sz w:val="24"/>
          <w:szCs w:val="24"/>
        </w:rPr>
        <w:t>, un tai ir robeža ar A1 šoseju.</w:t>
      </w:r>
    </w:p>
    <w:p w14:paraId="2ADA2370" w14:textId="4336EC02" w:rsidR="002C593F" w:rsidRPr="00E73BDE" w:rsidRDefault="002C593F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>Zemes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 vienība </w:t>
      </w:r>
      <w:r w:rsidRPr="00E73BDE">
        <w:rPr>
          <w:rFonts w:ascii="Times New Roman" w:hAnsi="Times New Roman" w:cs="Times New Roman"/>
          <w:sz w:val="24"/>
          <w:szCs w:val="24"/>
        </w:rPr>
        <w:t xml:space="preserve">nav reāli </w:t>
      </w:r>
      <w:r w:rsidR="00787658" w:rsidRPr="00E73BDE">
        <w:rPr>
          <w:rFonts w:ascii="Times New Roman" w:hAnsi="Times New Roman" w:cs="Times New Roman"/>
          <w:sz w:val="24"/>
          <w:szCs w:val="24"/>
        </w:rPr>
        <w:t>sadalīta</w:t>
      </w:r>
      <w:r w:rsidRPr="00E73BDE">
        <w:rPr>
          <w:rFonts w:ascii="Times New Roman" w:hAnsi="Times New Roman" w:cs="Times New Roman"/>
          <w:sz w:val="24"/>
          <w:szCs w:val="24"/>
        </w:rPr>
        <w:t>, tā</w:t>
      </w:r>
      <w:r w:rsidR="00787658" w:rsidRPr="00E73BDE">
        <w:rPr>
          <w:rFonts w:ascii="Times New Roman" w:hAnsi="Times New Roman" w:cs="Times New Roman"/>
          <w:sz w:val="24"/>
          <w:szCs w:val="24"/>
        </w:rPr>
        <w:t>s</w:t>
      </w:r>
      <w:r w:rsidRPr="00E73BDE">
        <w:rPr>
          <w:rFonts w:ascii="Times New Roman" w:hAnsi="Times New Roman" w:cs="Times New Roman"/>
          <w:sz w:val="24"/>
          <w:szCs w:val="24"/>
        </w:rPr>
        <w:t xml:space="preserve"> sadale ir ieplānota līdz 2027. gada beigām</w:t>
      </w:r>
      <w:r w:rsidR="00DF304D" w:rsidRPr="00E73BDE">
        <w:rPr>
          <w:rFonts w:ascii="Times New Roman" w:hAnsi="Times New Roman" w:cs="Times New Roman"/>
          <w:sz w:val="24"/>
          <w:szCs w:val="24"/>
        </w:rPr>
        <w:t>. L</w:t>
      </w:r>
      <w:r w:rsidRPr="00E73BDE">
        <w:rPr>
          <w:rFonts w:ascii="Times New Roman" w:hAnsi="Times New Roman" w:cs="Times New Roman"/>
          <w:sz w:val="24"/>
          <w:szCs w:val="24"/>
        </w:rPr>
        <w:t xml:space="preserve">īdz ar to pašlaik nav iespējama 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Pr="00E73BDE">
        <w:rPr>
          <w:rFonts w:ascii="Times New Roman" w:hAnsi="Times New Roman" w:cs="Times New Roman"/>
          <w:sz w:val="24"/>
          <w:szCs w:val="24"/>
        </w:rPr>
        <w:t xml:space="preserve">daļu atsavināšana, bet ir iespējama </w:t>
      </w:r>
      <w:r w:rsidR="00DF304D" w:rsidRPr="00E73BDE">
        <w:rPr>
          <w:rFonts w:ascii="Times New Roman" w:hAnsi="Times New Roman" w:cs="Times New Roman"/>
          <w:sz w:val="24"/>
          <w:szCs w:val="24"/>
        </w:rPr>
        <w:t>ZEMESGABALA</w:t>
      </w:r>
      <w:r w:rsidR="00DE1B26" w:rsidRPr="00E73BDE">
        <w:rPr>
          <w:rFonts w:ascii="Times New Roman" w:hAnsi="Times New Roman" w:cs="Times New Roman"/>
          <w:sz w:val="24"/>
          <w:szCs w:val="24"/>
        </w:rPr>
        <w:t xml:space="preserve"> iznomāšana</w:t>
      </w:r>
      <w:r w:rsidRPr="00E73BDE">
        <w:rPr>
          <w:rFonts w:ascii="Times New Roman" w:hAnsi="Times New Roman" w:cs="Times New Roman"/>
          <w:sz w:val="24"/>
          <w:szCs w:val="24"/>
        </w:rPr>
        <w:t xml:space="preserve"> vai apbūves tiesību nodibināšana. </w:t>
      </w:r>
    </w:p>
    <w:p w14:paraId="0D8E3EDB" w14:textId="6A30923A" w:rsidR="002C593F" w:rsidRPr="00E73BDE" w:rsidRDefault="002C593F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b/>
          <w:bCs/>
          <w:sz w:val="24"/>
          <w:szCs w:val="24"/>
        </w:rPr>
        <w:t>Notikums:</w:t>
      </w:r>
      <w:r w:rsidRPr="00E73BDE">
        <w:rPr>
          <w:rFonts w:ascii="Times New Roman" w:hAnsi="Times New Roman" w:cs="Times New Roman"/>
          <w:sz w:val="24"/>
          <w:szCs w:val="24"/>
        </w:rPr>
        <w:t xml:space="preserve"> saņemts kaimiņu īpašuma</w:t>
      </w:r>
      <w:r w:rsidR="00DF304D" w:rsidRPr="00E73BDE">
        <w:rPr>
          <w:rFonts w:ascii="Times New Roman" w:hAnsi="Times New Roman" w:cs="Times New Roman"/>
          <w:sz w:val="24"/>
          <w:szCs w:val="24"/>
        </w:rPr>
        <w:t xml:space="preserve"> Rīgas gatve 5 un 7,</w:t>
      </w:r>
      <w:r w:rsidRPr="00E73BDE">
        <w:rPr>
          <w:rFonts w:ascii="Times New Roman" w:hAnsi="Times New Roman" w:cs="Times New Roman"/>
          <w:sz w:val="24"/>
          <w:szCs w:val="24"/>
        </w:rPr>
        <w:t xml:space="preserve"> īpašnieku, SIA “</w:t>
      </w:r>
      <w:proofErr w:type="spellStart"/>
      <w:r w:rsidRPr="00E73BDE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E7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CD3" w:rsidRPr="00E73BDE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73BDE">
        <w:rPr>
          <w:rFonts w:ascii="Times New Roman" w:hAnsi="Times New Roman" w:cs="Times New Roman"/>
          <w:sz w:val="24"/>
          <w:szCs w:val="24"/>
        </w:rPr>
        <w:t>”, (</w:t>
      </w:r>
      <w:proofErr w:type="spellStart"/>
      <w:r w:rsidRPr="00E73BDE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E73BDE">
        <w:rPr>
          <w:rFonts w:ascii="Times New Roman" w:hAnsi="Times New Roman" w:cs="Times New Roman"/>
          <w:sz w:val="24"/>
          <w:szCs w:val="24"/>
        </w:rPr>
        <w:t>. Nr.</w:t>
      </w:r>
      <w:r w:rsidR="00787658" w:rsidRPr="00E73BDE">
        <w:rPr>
          <w:rFonts w:ascii="Times New Roman" w:hAnsi="Times New Roman" w:cs="Times New Roman"/>
          <w:sz w:val="24"/>
          <w:szCs w:val="24"/>
        </w:rPr>
        <w:t> xxx</w:t>
      </w:r>
      <w:r w:rsidRPr="00E73BDE">
        <w:rPr>
          <w:rFonts w:ascii="Times New Roman" w:hAnsi="Times New Roman" w:cs="Times New Roman"/>
          <w:sz w:val="24"/>
          <w:szCs w:val="24"/>
        </w:rPr>
        <w:t>, turpmāk - TC “</w:t>
      </w:r>
      <w:r w:rsidR="00853F97" w:rsidRPr="00E73BDE">
        <w:rPr>
          <w:rFonts w:ascii="Times New Roman" w:hAnsi="Times New Roman" w:cs="Times New Roman"/>
          <w:sz w:val="24"/>
          <w:szCs w:val="24"/>
        </w:rPr>
        <w:t>Apelsīns</w:t>
      </w:r>
      <w:r w:rsidRPr="00E73BDE">
        <w:rPr>
          <w:rFonts w:ascii="Times New Roman" w:hAnsi="Times New Roman" w:cs="Times New Roman"/>
          <w:sz w:val="24"/>
          <w:szCs w:val="24"/>
        </w:rPr>
        <w:t xml:space="preserve">”) pārstāvju iesniegums </w:t>
      </w:r>
      <w:r w:rsidR="00DE1B26" w:rsidRPr="00E73BDE">
        <w:rPr>
          <w:rFonts w:ascii="Times New Roman" w:hAnsi="Times New Roman" w:cs="Times New Roman"/>
          <w:sz w:val="24"/>
          <w:szCs w:val="24"/>
        </w:rPr>
        <w:t>Nr.20260428-01</w:t>
      </w:r>
      <w:r w:rsidR="002E28DD" w:rsidRPr="00E73BDE">
        <w:t xml:space="preserve"> </w:t>
      </w:r>
      <w:r w:rsidR="009B21CA" w:rsidRPr="00E73B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21CA" w:rsidRPr="00E73BDE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9B21CA" w:rsidRPr="00E73BDE">
        <w:rPr>
          <w:rFonts w:ascii="Times New Roman" w:hAnsi="Times New Roman" w:cs="Times New Roman"/>
          <w:sz w:val="24"/>
          <w:szCs w:val="24"/>
        </w:rPr>
        <w:t>.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 </w:t>
      </w:r>
      <w:r w:rsidR="009B21CA" w:rsidRPr="00E73BDE">
        <w:rPr>
          <w:rFonts w:ascii="Times New Roman" w:hAnsi="Times New Roman" w:cs="Times New Roman"/>
          <w:sz w:val="24"/>
          <w:szCs w:val="24"/>
        </w:rPr>
        <w:t>28.04.2026</w:t>
      </w:r>
      <w:r w:rsidR="00787658" w:rsidRPr="00E73BDE">
        <w:rPr>
          <w:rFonts w:ascii="Times New Roman" w:hAnsi="Times New Roman" w:cs="Times New Roman"/>
          <w:sz w:val="24"/>
          <w:szCs w:val="24"/>
        </w:rPr>
        <w:t>.</w:t>
      </w:r>
      <w:r w:rsidR="009B21CA" w:rsidRPr="00E73BDE">
        <w:rPr>
          <w:rFonts w:ascii="Times New Roman" w:hAnsi="Times New Roman" w:cs="Times New Roman"/>
          <w:sz w:val="24"/>
          <w:szCs w:val="24"/>
        </w:rPr>
        <w:t> ar Nr.</w:t>
      </w:r>
      <w:r w:rsidR="00787658" w:rsidRPr="00E73BDE">
        <w:rPr>
          <w:rFonts w:ascii="Times New Roman" w:hAnsi="Times New Roman" w:cs="Times New Roman"/>
          <w:sz w:val="24"/>
          <w:szCs w:val="24"/>
        </w:rPr>
        <w:t> </w:t>
      </w:r>
      <w:r w:rsidR="009B21CA" w:rsidRPr="00E73BDE">
        <w:rPr>
          <w:rFonts w:ascii="Times New Roman" w:hAnsi="Times New Roman" w:cs="Times New Roman"/>
          <w:sz w:val="24"/>
          <w:szCs w:val="24"/>
        </w:rPr>
        <w:t xml:space="preserve">ĀNP/1-11-1/26/2594) </w:t>
      </w:r>
      <w:r w:rsidRPr="00E73BDE">
        <w:rPr>
          <w:rFonts w:ascii="Times New Roman" w:hAnsi="Times New Roman" w:cs="Times New Roman"/>
          <w:sz w:val="24"/>
          <w:szCs w:val="24"/>
        </w:rPr>
        <w:t xml:space="preserve">autostāvvietas izbūvei </w:t>
      </w:r>
      <w:r w:rsidR="00DF304D" w:rsidRPr="00E73BDE">
        <w:rPr>
          <w:rFonts w:ascii="Times New Roman" w:hAnsi="Times New Roman" w:cs="Times New Roman"/>
          <w:sz w:val="24"/>
          <w:szCs w:val="24"/>
        </w:rPr>
        <w:t>ZEMESGABALĀ</w:t>
      </w:r>
      <w:r w:rsidRPr="00E73BDE">
        <w:rPr>
          <w:rFonts w:ascii="Times New Roman" w:hAnsi="Times New Roman" w:cs="Times New Roman"/>
          <w:sz w:val="24"/>
          <w:szCs w:val="24"/>
        </w:rPr>
        <w:t xml:space="preserve">, nodibinot apbūves tiesības </w:t>
      </w:r>
      <w:r w:rsidR="00787658" w:rsidRPr="00E73BDE">
        <w:rPr>
          <w:rFonts w:ascii="Times New Roman" w:hAnsi="Times New Roman" w:cs="Times New Roman"/>
          <w:sz w:val="24"/>
          <w:szCs w:val="24"/>
        </w:rPr>
        <w:t>uz</w:t>
      </w:r>
      <w:r w:rsidRPr="00E73BDE">
        <w:rPr>
          <w:rFonts w:ascii="Times New Roman" w:hAnsi="Times New Roman" w:cs="Times New Roman"/>
          <w:sz w:val="24"/>
          <w:szCs w:val="24"/>
        </w:rPr>
        <w:t xml:space="preserve"> 10 gadi</w:t>
      </w:r>
      <w:r w:rsidR="00787658" w:rsidRPr="00E73BDE">
        <w:rPr>
          <w:rFonts w:ascii="Times New Roman" w:hAnsi="Times New Roman" w:cs="Times New Roman"/>
          <w:sz w:val="24"/>
          <w:szCs w:val="24"/>
        </w:rPr>
        <w:t>em</w:t>
      </w:r>
      <w:r w:rsidR="009B21CA" w:rsidRPr="00E73BDE">
        <w:rPr>
          <w:rFonts w:ascii="Times New Roman" w:hAnsi="Times New Roman" w:cs="Times New Roman"/>
          <w:sz w:val="24"/>
          <w:szCs w:val="24"/>
        </w:rPr>
        <w:t>.</w:t>
      </w:r>
    </w:p>
    <w:p w14:paraId="12ED5A33" w14:textId="7DD208CD" w:rsidR="00DF304D" w:rsidRPr="00E73BDE" w:rsidRDefault="00DF304D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Zemes </w:t>
      </w:r>
      <w:r w:rsidRPr="00E73BDE">
        <w:rPr>
          <w:rFonts w:ascii="Times New Roman" w:hAnsi="Times New Roman" w:cs="Times New Roman"/>
          <w:sz w:val="24"/>
          <w:szCs w:val="24"/>
        </w:rPr>
        <w:t xml:space="preserve">īpašumu </w:t>
      </w:r>
      <w:r w:rsidR="00787658" w:rsidRPr="00E73BDE">
        <w:rPr>
          <w:rFonts w:ascii="Times New Roman" w:hAnsi="Times New Roman" w:cs="Times New Roman"/>
          <w:sz w:val="24"/>
          <w:szCs w:val="24"/>
        </w:rPr>
        <w:t xml:space="preserve">komisija </w:t>
      </w:r>
      <w:r w:rsidRPr="00E73BDE">
        <w:rPr>
          <w:rFonts w:ascii="Times New Roman" w:hAnsi="Times New Roman" w:cs="Times New Roman"/>
          <w:sz w:val="24"/>
          <w:szCs w:val="24"/>
        </w:rPr>
        <w:t>(turpmāk – NĪ komisija) 06.05.2026. izvērtēja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 </w:t>
      </w:r>
      <w:r w:rsidR="00BF0CD3" w:rsidRPr="00E73BDE">
        <w:rPr>
          <w:rFonts w:ascii="Times New Roman" w:hAnsi="Times New Roman" w:cs="Times New Roman"/>
          <w:sz w:val="24"/>
          <w:szCs w:val="24"/>
        </w:rPr>
        <w:t>TC “Apelsīns”</w:t>
      </w:r>
      <w:r w:rsidRPr="00E73BDE">
        <w:rPr>
          <w:rFonts w:ascii="Times New Roman" w:hAnsi="Times New Roman" w:cs="Times New Roman"/>
          <w:sz w:val="24"/>
          <w:szCs w:val="24"/>
        </w:rPr>
        <w:t xml:space="preserve"> iesniegumu un </w:t>
      </w:r>
      <w:r w:rsidR="00B2043D" w:rsidRPr="00E73BDE">
        <w:rPr>
          <w:rFonts w:ascii="Times New Roman" w:hAnsi="Times New Roman" w:cs="Times New Roman"/>
          <w:sz w:val="24"/>
          <w:szCs w:val="24"/>
        </w:rPr>
        <w:t>atzina</w:t>
      </w:r>
      <w:r w:rsidRPr="00E73BDE">
        <w:rPr>
          <w:rFonts w:ascii="Times New Roman" w:hAnsi="Times New Roman" w:cs="Times New Roman"/>
          <w:sz w:val="24"/>
          <w:szCs w:val="24"/>
        </w:rPr>
        <w:t>:</w:t>
      </w:r>
    </w:p>
    <w:p w14:paraId="71513CA3" w14:textId="2D2BDC5F" w:rsidR="00327F82" w:rsidRPr="00E73BDE" w:rsidRDefault="00DF304D" w:rsidP="00327F82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>Zemes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 vienības unikālā atrašanās </w:t>
      </w:r>
      <w:r w:rsidRPr="00E73BDE">
        <w:rPr>
          <w:rFonts w:ascii="Times New Roman" w:hAnsi="Times New Roman" w:cs="Times New Roman"/>
          <w:sz w:val="24"/>
          <w:szCs w:val="24"/>
        </w:rPr>
        <w:t xml:space="preserve">vieta Ādažu pilsētas centrālajā daļā </w:t>
      </w:r>
      <w:r w:rsidR="00E45E82" w:rsidRPr="00E73BDE">
        <w:rPr>
          <w:rFonts w:ascii="Times New Roman" w:hAnsi="Times New Roman" w:cs="Times New Roman"/>
          <w:sz w:val="24"/>
          <w:szCs w:val="24"/>
        </w:rPr>
        <w:t>starp</w:t>
      </w:r>
      <w:r w:rsidRPr="00E73BDE">
        <w:rPr>
          <w:rFonts w:ascii="Times New Roman" w:hAnsi="Times New Roman" w:cs="Times New Roman"/>
          <w:sz w:val="24"/>
          <w:szCs w:val="24"/>
        </w:rPr>
        <w:t xml:space="preserve"> šoseju A1 un Rīgas gatvi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 ļauj to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 turpmāk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 izmantot pašvaldības funkcijām, </w:t>
      </w:r>
      <w:r w:rsidR="00E45E82" w:rsidRPr="00E73BDE">
        <w:rPr>
          <w:rFonts w:ascii="Times New Roman" w:hAnsi="Times New Roman" w:cs="Times New Roman"/>
          <w:sz w:val="24"/>
          <w:szCs w:val="24"/>
        </w:rPr>
        <w:t>piemēram</w:t>
      </w:r>
      <w:r w:rsidR="00B2043D" w:rsidRPr="00E73BDE">
        <w:rPr>
          <w:rFonts w:ascii="Times New Roman" w:hAnsi="Times New Roman" w:cs="Times New Roman"/>
          <w:sz w:val="24"/>
          <w:szCs w:val="24"/>
        </w:rPr>
        <w:t>, izveidojot mobilitātes punktu</w:t>
      </w:r>
      <w:r w:rsidR="00327F82" w:rsidRPr="00E73BDE">
        <w:rPr>
          <w:rFonts w:ascii="Times New Roman" w:hAnsi="Times New Roman" w:cs="Times New Roman"/>
          <w:sz w:val="24"/>
          <w:szCs w:val="24"/>
        </w:rPr>
        <w:t xml:space="preserve">, 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kā </w:t>
      </w:r>
      <w:r w:rsidR="00327F82" w:rsidRPr="00E73BDE">
        <w:rPr>
          <w:rFonts w:ascii="Times New Roman" w:hAnsi="Times New Roman" w:cs="Times New Roman"/>
          <w:sz w:val="24"/>
          <w:szCs w:val="24"/>
        </w:rPr>
        <w:t>arī sekmējot velo infrastruktūras attīstību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CADDAC" w14:textId="1BE8D562" w:rsidR="009B21CA" w:rsidRPr="00E73BDE" w:rsidRDefault="006562A3" w:rsidP="009B21CA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Ieguvumi no </w:t>
      </w:r>
      <w:r w:rsidR="006770B5" w:rsidRPr="00E73BDE">
        <w:rPr>
          <w:rFonts w:ascii="Times New Roman" w:hAnsi="Times New Roman" w:cs="Times New Roman"/>
          <w:sz w:val="24"/>
          <w:szCs w:val="24"/>
        </w:rPr>
        <w:t xml:space="preserve">ZEMESGABALA </w:t>
      </w:r>
      <w:r w:rsidR="00B2043D" w:rsidRPr="00E73BDE">
        <w:rPr>
          <w:rFonts w:ascii="Times New Roman" w:hAnsi="Times New Roman" w:cs="Times New Roman"/>
          <w:sz w:val="24"/>
          <w:szCs w:val="24"/>
        </w:rPr>
        <w:t>atsavināšana</w:t>
      </w:r>
      <w:r w:rsidRPr="00E73BDE">
        <w:rPr>
          <w:rFonts w:ascii="Times New Roman" w:hAnsi="Times New Roman" w:cs="Times New Roman"/>
          <w:sz w:val="24"/>
          <w:szCs w:val="24"/>
        </w:rPr>
        <w:t>s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 vai iznomāšana</w:t>
      </w:r>
      <w:r w:rsidRPr="00E73BDE">
        <w:rPr>
          <w:rFonts w:ascii="Times New Roman" w:hAnsi="Times New Roman" w:cs="Times New Roman"/>
          <w:sz w:val="24"/>
          <w:szCs w:val="24"/>
        </w:rPr>
        <w:t>s (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par nomas vai apbūves tiesības maksu aptuveni </w:t>
      </w:r>
      <w:r w:rsidRPr="00E73BDE">
        <w:rPr>
          <w:rFonts w:ascii="Times New Roman" w:hAnsi="Times New Roman" w:cs="Times New Roman"/>
          <w:sz w:val="24"/>
          <w:szCs w:val="24"/>
        </w:rPr>
        <w:t xml:space="preserve">2000 </w:t>
      </w:r>
      <w:proofErr w:type="spellStart"/>
      <w:r w:rsidRPr="00E73BDE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E73BDE">
        <w:rPr>
          <w:rFonts w:ascii="Times New Roman" w:hAnsi="Times New Roman" w:cs="Times New Roman"/>
          <w:sz w:val="24"/>
          <w:szCs w:val="24"/>
        </w:rPr>
        <w:t xml:space="preserve"> gadā)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 </w:t>
      </w:r>
      <w:r w:rsidRPr="00E73BDE">
        <w:rPr>
          <w:rFonts w:ascii="Times New Roman" w:hAnsi="Times New Roman" w:cs="Times New Roman"/>
          <w:sz w:val="24"/>
          <w:szCs w:val="24"/>
        </w:rPr>
        <w:t>nebūtu samērīgi ar potenciālo kaitējumu</w:t>
      </w:r>
      <w:r w:rsidR="00B2043D" w:rsidRPr="00E73BDE">
        <w:rPr>
          <w:rFonts w:ascii="Times New Roman" w:hAnsi="Times New Roman" w:cs="Times New Roman"/>
          <w:sz w:val="24"/>
          <w:szCs w:val="24"/>
        </w:rPr>
        <w:t xml:space="preserve"> pašvaldības interesēm</w:t>
      </w:r>
      <w:r w:rsidR="00327F82" w:rsidRPr="00E73BDE">
        <w:rPr>
          <w:rFonts w:ascii="Times New Roman" w:hAnsi="Times New Roman" w:cs="Times New Roman"/>
          <w:sz w:val="24"/>
          <w:szCs w:val="24"/>
        </w:rPr>
        <w:t>. Norma</w:t>
      </w:r>
      <w:r w:rsidRPr="00E73BDE">
        <w:rPr>
          <w:rFonts w:ascii="Times New Roman" w:hAnsi="Times New Roman" w:cs="Times New Roman"/>
          <w:sz w:val="24"/>
          <w:szCs w:val="24"/>
        </w:rPr>
        <w:t>tī</w:t>
      </w:r>
      <w:r w:rsidR="00327F82" w:rsidRPr="00E73BDE">
        <w:rPr>
          <w:rFonts w:ascii="Times New Roman" w:hAnsi="Times New Roman" w:cs="Times New Roman"/>
          <w:sz w:val="24"/>
          <w:szCs w:val="24"/>
        </w:rPr>
        <w:t>vo aktu</w:t>
      </w:r>
      <w:r w:rsidRPr="00E73BDE">
        <w:rPr>
          <w:rFonts w:ascii="Times New Roman" w:hAnsi="Times New Roman" w:cs="Times New Roman"/>
          <w:sz w:val="24"/>
          <w:szCs w:val="24"/>
        </w:rPr>
        <w:t xml:space="preserve"> nosacījumi </w:t>
      </w:r>
      <w:r w:rsidR="00E45E82" w:rsidRPr="00E73BDE">
        <w:rPr>
          <w:rFonts w:ascii="Times New Roman" w:hAnsi="Times New Roman" w:cs="Times New Roman"/>
          <w:sz w:val="24"/>
          <w:szCs w:val="24"/>
        </w:rPr>
        <w:t>pie</w:t>
      </w:r>
      <w:r w:rsidRPr="00E73BDE">
        <w:rPr>
          <w:rFonts w:ascii="Times New Roman" w:hAnsi="Times New Roman" w:cs="Times New Roman"/>
          <w:sz w:val="24"/>
          <w:szCs w:val="24"/>
        </w:rPr>
        <w:t xml:space="preserve">ļauj apbūves </w:t>
      </w:r>
      <w:r w:rsidR="009B21CA" w:rsidRPr="00E73BDE">
        <w:rPr>
          <w:rFonts w:ascii="Times New Roman" w:hAnsi="Times New Roman" w:cs="Times New Roman"/>
          <w:sz w:val="24"/>
          <w:szCs w:val="24"/>
        </w:rPr>
        <w:t>tiesīgajiem</w:t>
      </w:r>
      <w:r w:rsidRPr="00E73BDE">
        <w:rPr>
          <w:rFonts w:ascii="Times New Roman" w:hAnsi="Times New Roman" w:cs="Times New Roman"/>
          <w:sz w:val="24"/>
          <w:szCs w:val="24"/>
        </w:rPr>
        <w:t xml:space="preserve"> veikt apbūvi ar termiņu līdz 70 gadiem.</w:t>
      </w:r>
    </w:p>
    <w:p w14:paraId="6A667DCA" w14:textId="430953CB" w:rsidR="009B21CA" w:rsidRPr="00E73BDE" w:rsidRDefault="00B2043D" w:rsidP="002C593F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TC “Apelsīns” nav vērtējams ka labticīgs sadarbības partneris apbūves tiesību nodibināšanai </w:t>
      </w:r>
      <w:r w:rsidR="006770B5" w:rsidRPr="00E73BDE">
        <w:rPr>
          <w:rFonts w:ascii="Times New Roman" w:hAnsi="Times New Roman" w:cs="Times New Roman"/>
          <w:sz w:val="24"/>
          <w:szCs w:val="24"/>
        </w:rPr>
        <w:t xml:space="preserve">ZEMESGABALĀ </w:t>
      </w:r>
      <w:r w:rsidRPr="00E73BDE">
        <w:rPr>
          <w:rFonts w:ascii="Times New Roman" w:hAnsi="Times New Roman" w:cs="Times New Roman"/>
          <w:sz w:val="24"/>
          <w:szCs w:val="24"/>
        </w:rPr>
        <w:t xml:space="preserve">šādu apsvērumu dēļ: </w:t>
      </w:r>
    </w:p>
    <w:p w14:paraId="70749ABF" w14:textId="57E07307" w:rsidR="009B21CA" w:rsidRPr="00E73BDE" w:rsidRDefault="00B2043D" w:rsidP="002C593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lastRenderedPageBreak/>
        <w:t>TC “Apelsīns” zemes vienība Rīgas gatve 7, Ādaži nav apgūta, vismaz 75% teritorijas ir pieejami autostāvvietu ierīkošanai, kas līdz šim netika izveidotas</w:t>
      </w:r>
      <w:r w:rsidR="00F2569F" w:rsidRPr="00E73BDE">
        <w:rPr>
          <w:rFonts w:ascii="Times New Roman" w:hAnsi="Times New Roman" w:cs="Times New Roman"/>
          <w:sz w:val="24"/>
          <w:szCs w:val="24"/>
        </w:rPr>
        <w:t xml:space="preserve">, pārkāpjot projektā 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paredzētos </w:t>
      </w:r>
      <w:r w:rsidR="00F2569F" w:rsidRPr="00E73BDE">
        <w:rPr>
          <w:rFonts w:ascii="Times New Roman" w:hAnsi="Times New Roman" w:cs="Times New Roman"/>
          <w:sz w:val="24"/>
          <w:szCs w:val="24"/>
        </w:rPr>
        <w:t>termiņus;</w:t>
      </w:r>
      <w:r w:rsidRPr="00E73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43F6A" w14:textId="58A9BD0A" w:rsidR="009B21CA" w:rsidRPr="00E73BDE" w:rsidRDefault="00B2043D" w:rsidP="002C593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būvvalde </w:t>
      </w:r>
      <w:r w:rsidRPr="00E73BDE">
        <w:rPr>
          <w:rFonts w:ascii="Times New Roman" w:hAnsi="Times New Roman" w:cs="Times New Roman"/>
          <w:sz w:val="24"/>
          <w:szCs w:val="24"/>
        </w:rPr>
        <w:t>ir ierosinājusi vismaz 4 administratīvo pārkāpumu lietas saistībā ar TC “</w:t>
      </w:r>
      <w:r w:rsidR="00853F97" w:rsidRPr="00E73BDE">
        <w:rPr>
          <w:rFonts w:ascii="Times New Roman" w:hAnsi="Times New Roman" w:cs="Times New Roman"/>
          <w:sz w:val="24"/>
          <w:szCs w:val="24"/>
        </w:rPr>
        <w:t>Apelsīns</w:t>
      </w:r>
      <w:r w:rsidRPr="00E73BDE">
        <w:rPr>
          <w:rFonts w:ascii="Times New Roman" w:hAnsi="Times New Roman" w:cs="Times New Roman"/>
          <w:sz w:val="24"/>
          <w:szCs w:val="24"/>
        </w:rPr>
        <w:t>” teritoriju izmantošanu un apbūvi, neviena no lietām nav atrisināta</w:t>
      </w:r>
      <w:r w:rsidR="00F2569F" w:rsidRPr="00E73BDE">
        <w:rPr>
          <w:rFonts w:ascii="Times New Roman" w:hAnsi="Times New Roman" w:cs="Times New Roman"/>
          <w:sz w:val="24"/>
          <w:szCs w:val="24"/>
        </w:rPr>
        <w:t>;</w:t>
      </w:r>
      <w:r w:rsidRPr="00E73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33F01" w14:textId="02C61F40" w:rsidR="00F2569F" w:rsidRPr="00E73BDE" w:rsidRDefault="00F2569F" w:rsidP="002C593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Papildu stāvvietas ZEMESGABALĀ 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varētu sekmēt </w:t>
      </w:r>
      <w:r w:rsidR="00853F97" w:rsidRPr="00E73BDE">
        <w:rPr>
          <w:rFonts w:ascii="Times New Roman" w:hAnsi="Times New Roman" w:cs="Times New Roman"/>
          <w:sz w:val="24"/>
          <w:szCs w:val="24"/>
        </w:rPr>
        <w:t xml:space="preserve">TC “Apelsīns” </w:t>
      </w:r>
      <w:r w:rsidR="009B21CA" w:rsidRPr="00E73BDE">
        <w:rPr>
          <w:rFonts w:ascii="Times New Roman" w:hAnsi="Times New Roman" w:cs="Times New Roman"/>
          <w:sz w:val="24"/>
          <w:szCs w:val="24"/>
        </w:rPr>
        <w:t xml:space="preserve">teritorijā novietoto </w:t>
      </w:r>
      <w:proofErr w:type="spellStart"/>
      <w:r w:rsidR="009B21CA" w:rsidRPr="00E73BDE">
        <w:rPr>
          <w:rFonts w:ascii="Times New Roman" w:hAnsi="Times New Roman" w:cs="Times New Roman"/>
          <w:sz w:val="24"/>
          <w:szCs w:val="24"/>
        </w:rPr>
        <w:t>mazēku</w:t>
      </w:r>
      <w:proofErr w:type="spellEnd"/>
      <w:r w:rsidR="009B21CA" w:rsidRPr="00E73BDE">
        <w:rPr>
          <w:rFonts w:ascii="Times New Roman" w:hAnsi="Times New Roman" w:cs="Times New Roman"/>
          <w:sz w:val="24"/>
          <w:szCs w:val="24"/>
        </w:rPr>
        <w:t xml:space="preserve"> skait</w:t>
      </w:r>
      <w:r w:rsidR="00853F97" w:rsidRPr="00E73BDE">
        <w:rPr>
          <w:rFonts w:ascii="Times New Roman" w:hAnsi="Times New Roman" w:cs="Times New Roman"/>
          <w:sz w:val="24"/>
          <w:szCs w:val="24"/>
        </w:rPr>
        <w:t>a pieaugumu</w:t>
      </w:r>
      <w:r w:rsidR="009B21CA" w:rsidRPr="00E73BDE">
        <w:rPr>
          <w:rFonts w:ascii="Times New Roman" w:hAnsi="Times New Roman" w:cs="Times New Roman"/>
          <w:sz w:val="24"/>
          <w:szCs w:val="24"/>
        </w:rPr>
        <w:t xml:space="preserve"> veikala abās pusēs, veidojot nepievilcīgu vidi</w:t>
      </w:r>
      <w:r w:rsidR="00853F97" w:rsidRPr="00E73BDE">
        <w:rPr>
          <w:rFonts w:ascii="Times New Roman" w:hAnsi="Times New Roman" w:cs="Times New Roman"/>
          <w:sz w:val="24"/>
          <w:szCs w:val="24"/>
        </w:rPr>
        <w:t>.</w:t>
      </w:r>
    </w:p>
    <w:p w14:paraId="3F8D4575" w14:textId="38333C2F" w:rsidR="00F2569F" w:rsidRPr="00E73BDE" w:rsidRDefault="00F2569F" w:rsidP="003E6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98A3E1" wp14:editId="202E1BEB">
            <wp:extent cx="5274310" cy="1457325"/>
            <wp:effectExtent l="0" t="0" r="2540" b="9525"/>
            <wp:docPr id="52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57A1" w14:textId="2B65E923" w:rsidR="00F2569F" w:rsidRPr="00E73BDE" w:rsidRDefault="00F2569F" w:rsidP="003E6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DA3A0" wp14:editId="32B662D7">
            <wp:extent cx="5274310" cy="1937385"/>
            <wp:effectExtent l="0" t="0" r="2540" b="5715"/>
            <wp:docPr id="479746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4689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6A4D" w14:textId="05A97BF9" w:rsidR="002C593F" w:rsidRPr="00E73BDE" w:rsidRDefault="00853F97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Papildu </w:t>
      </w:r>
      <w:r w:rsidR="00E45E82" w:rsidRPr="00E73BDE">
        <w:rPr>
          <w:rFonts w:ascii="Times New Roman" w:hAnsi="Times New Roman" w:cs="Times New Roman"/>
          <w:sz w:val="24"/>
          <w:szCs w:val="24"/>
        </w:rPr>
        <w:t xml:space="preserve">informācija </w:t>
      </w:r>
      <w:r w:rsidR="002C593F" w:rsidRPr="00E73BDE">
        <w:rPr>
          <w:rFonts w:ascii="Times New Roman" w:hAnsi="Times New Roman" w:cs="Times New Roman"/>
          <w:sz w:val="24"/>
          <w:szCs w:val="24"/>
        </w:rPr>
        <w:t xml:space="preserve">par </w:t>
      </w:r>
      <w:r w:rsidR="006562A3" w:rsidRPr="00E73BDE">
        <w:rPr>
          <w:rFonts w:ascii="Times New Roman" w:hAnsi="Times New Roman" w:cs="Times New Roman"/>
          <w:sz w:val="24"/>
          <w:szCs w:val="24"/>
        </w:rPr>
        <w:t>ZEMESGABALU</w:t>
      </w:r>
      <w:r w:rsidR="002C593F" w:rsidRPr="00E73BD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C16206" w14:textId="5C8AA017" w:rsidR="002C593F" w:rsidRPr="00E73BDE" w:rsidRDefault="002C593F" w:rsidP="00853F97">
      <w:pPr>
        <w:jc w:val="center"/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9A805" wp14:editId="3FACA033">
            <wp:extent cx="4739640" cy="2712720"/>
            <wp:effectExtent l="0" t="0" r="3810" b="0"/>
            <wp:docPr id="8846783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87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97C77" w14:textId="5205A8E5" w:rsidR="00502BB8" w:rsidRPr="00E73BDE" w:rsidRDefault="00502BB8" w:rsidP="00502BB8">
      <w:pPr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73BDE">
        <w:rPr>
          <w:rFonts w:ascii="Times New Roman" w:hAnsi="Times New Roman" w:cs="Times New Roman"/>
          <w:i/>
          <w:iCs/>
          <w:sz w:val="24"/>
          <w:szCs w:val="24"/>
        </w:rPr>
        <w:t xml:space="preserve">4.Attēls. ZEMESGABALA </w:t>
      </w:r>
      <w:r w:rsidR="00E45E82" w:rsidRPr="00E73BDE">
        <w:rPr>
          <w:rFonts w:ascii="Times New Roman" w:hAnsi="Times New Roman" w:cs="Times New Roman"/>
          <w:i/>
          <w:iCs/>
          <w:sz w:val="24"/>
          <w:szCs w:val="24"/>
        </w:rPr>
        <w:t xml:space="preserve">atļautās </w:t>
      </w:r>
      <w:r w:rsidRPr="00E73BDE">
        <w:rPr>
          <w:rFonts w:ascii="Times New Roman" w:hAnsi="Times New Roman" w:cs="Times New Roman"/>
          <w:i/>
          <w:iCs/>
          <w:sz w:val="24"/>
          <w:szCs w:val="24"/>
        </w:rPr>
        <w:t>izmantošanas shēma</w:t>
      </w:r>
    </w:p>
    <w:p w14:paraId="05DA43EB" w14:textId="15F778E9" w:rsidR="002C593F" w:rsidRPr="00E73BDE" w:rsidRDefault="002C593F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>Saskaņā ar spēkā esošo Ādažu novada teritorijas plānojumu</w:t>
      </w:r>
      <w:r w:rsidR="006562A3" w:rsidRPr="00E73BDE">
        <w:rPr>
          <w:rFonts w:ascii="Times New Roman" w:hAnsi="Times New Roman" w:cs="Times New Roman"/>
          <w:sz w:val="24"/>
          <w:szCs w:val="24"/>
        </w:rPr>
        <w:t xml:space="preserve"> ZEMESGABALS </w:t>
      </w:r>
      <w:r w:rsidRPr="00E73BDE">
        <w:rPr>
          <w:rFonts w:ascii="Times New Roman" w:hAnsi="Times New Roman" w:cs="Times New Roman"/>
          <w:sz w:val="24"/>
          <w:szCs w:val="24"/>
        </w:rPr>
        <w:t xml:space="preserve">atrodas Jauktas centra apbūves teritorijā (JC3), kas paredz plašas teritorijas izmantošanas iespējas, un Transporta infrastruktūras teritorijā (TR). Vienlaikus </w:t>
      </w:r>
      <w:r w:rsidR="006562A3" w:rsidRPr="00E73BDE">
        <w:rPr>
          <w:rFonts w:ascii="Times New Roman" w:hAnsi="Times New Roman" w:cs="Times New Roman"/>
          <w:sz w:val="24"/>
          <w:szCs w:val="24"/>
        </w:rPr>
        <w:t>ZEMESGABALS</w:t>
      </w:r>
      <w:r w:rsidRPr="00E73BDE">
        <w:rPr>
          <w:rFonts w:ascii="Times New Roman" w:hAnsi="Times New Roman" w:cs="Times New Roman"/>
          <w:sz w:val="24"/>
          <w:szCs w:val="24"/>
        </w:rPr>
        <w:t xml:space="preserve"> atrodas arī nacionālas un vietējas nozīmes infrastruktūras attīstības teritorijā (TIN7) “Baltezera rietumu apvedceļa būvniecībai un </w:t>
      </w:r>
      <w:r w:rsidRPr="00E73BDE">
        <w:rPr>
          <w:rFonts w:ascii="Times New Roman" w:hAnsi="Times New Roman" w:cs="Times New Roman"/>
          <w:sz w:val="24"/>
          <w:szCs w:val="24"/>
        </w:rPr>
        <w:lastRenderedPageBreak/>
        <w:t xml:space="preserve">valsts galvenā autoceļa A1 Rīga (Baltezers) - Igaunijas robeža (Ainaži) attīstībai rezervētā teritorija”, kas uzliek būtiskus ierobežojumus </w:t>
      </w:r>
      <w:r w:rsidR="006770B5" w:rsidRPr="00E73BDE">
        <w:rPr>
          <w:rFonts w:ascii="Times New Roman" w:hAnsi="Times New Roman" w:cs="Times New Roman"/>
          <w:sz w:val="24"/>
          <w:szCs w:val="24"/>
        </w:rPr>
        <w:t xml:space="preserve">ZEMESGABALA </w:t>
      </w:r>
      <w:r w:rsidRPr="00E73BDE">
        <w:rPr>
          <w:rFonts w:ascii="Times New Roman" w:hAnsi="Times New Roman" w:cs="Times New Roman"/>
          <w:sz w:val="24"/>
          <w:szCs w:val="24"/>
        </w:rPr>
        <w:t xml:space="preserve">izmantošanai, piemēram, nav atļauta jauna dzīvojamo māju apbūve, kā arī – jebkura jauna būvniecības iecere jāsaskaņo ar VAS „Latvijas Valsts ceļi”, kas izvērtē tās ietekmi uz plānoto transporta infrastruktūras objektu attīstību, un pašvaldības būvvaldi. </w:t>
      </w:r>
      <w:r w:rsidR="006562A3" w:rsidRPr="00E73BDE">
        <w:rPr>
          <w:rFonts w:ascii="Times New Roman" w:hAnsi="Times New Roman" w:cs="Times New Roman"/>
          <w:sz w:val="24"/>
          <w:szCs w:val="24"/>
        </w:rPr>
        <w:t xml:space="preserve">ZEMESGABALA </w:t>
      </w:r>
      <w:r w:rsidR="00BF0CD3" w:rsidRPr="00E73BDE">
        <w:rPr>
          <w:rFonts w:ascii="Times New Roman" w:hAnsi="Times New Roman" w:cs="Times New Roman"/>
          <w:sz w:val="24"/>
          <w:szCs w:val="24"/>
        </w:rPr>
        <w:t xml:space="preserve">nekustamā </w:t>
      </w:r>
      <w:r w:rsidR="006562A3" w:rsidRPr="00E73BDE">
        <w:rPr>
          <w:rFonts w:ascii="Times New Roman" w:hAnsi="Times New Roman" w:cs="Times New Roman"/>
          <w:sz w:val="24"/>
          <w:szCs w:val="24"/>
        </w:rPr>
        <w:t xml:space="preserve">īpašuma lietošanas mērķis </w:t>
      </w:r>
      <w:r w:rsidR="00BF0CD3" w:rsidRPr="00E73BDE">
        <w:rPr>
          <w:rFonts w:ascii="Times New Roman" w:hAnsi="Times New Roman" w:cs="Times New Roman"/>
          <w:sz w:val="24"/>
          <w:szCs w:val="24"/>
        </w:rPr>
        <w:t>Nekustamā īpašuma valsts kadastra informācijas si</w:t>
      </w:r>
      <w:r w:rsidR="002B52FA">
        <w:rPr>
          <w:rFonts w:ascii="Times New Roman" w:hAnsi="Times New Roman" w:cs="Times New Roman"/>
          <w:sz w:val="24"/>
          <w:szCs w:val="24"/>
        </w:rPr>
        <w:t>s</w:t>
      </w:r>
      <w:r w:rsidR="00BF0CD3" w:rsidRPr="00E73BDE">
        <w:rPr>
          <w:rFonts w:ascii="Times New Roman" w:hAnsi="Times New Roman" w:cs="Times New Roman"/>
          <w:sz w:val="24"/>
          <w:szCs w:val="24"/>
        </w:rPr>
        <w:t>tēmas datos</w:t>
      </w:r>
      <w:r w:rsidR="006562A3" w:rsidRPr="00E73BDE">
        <w:rPr>
          <w:rFonts w:ascii="Times New Roman" w:hAnsi="Times New Roman" w:cs="Times New Roman"/>
          <w:sz w:val="24"/>
          <w:szCs w:val="24"/>
        </w:rPr>
        <w:t>: Neapgūta sabiedriskas nozīmes objektu apbūves zeme, kods 0900.</w:t>
      </w:r>
    </w:p>
    <w:p w14:paraId="216C5525" w14:textId="542B400A" w:rsidR="002C593F" w:rsidRPr="00E73BDE" w:rsidRDefault="002C593F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>Bez zemes īpašnieka</w:t>
      </w:r>
      <w:r w:rsidR="00BF0CD3" w:rsidRPr="00E73BDE">
        <w:rPr>
          <w:rFonts w:ascii="Times New Roman" w:hAnsi="Times New Roman" w:cs="Times New Roman"/>
          <w:sz w:val="24"/>
          <w:szCs w:val="24"/>
        </w:rPr>
        <w:t>, tas ir, pašvaldības,</w:t>
      </w:r>
      <w:r w:rsidRPr="00E73BDE">
        <w:rPr>
          <w:rFonts w:ascii="Times New Roman" w:hAnsi="Times New Roman" w:cs="Times New Roman"/>
          <w:sz w:val="24"/>
          <w:szCs w:val="24"/>
        </w:rPr>
        <w:t xml:space="preserve"> rakstiskas piekrišanas </w:t>
      </w:r>
      <w:r w:rsidR="006770B5" w:rsidRPr="00E73BDE">
        <w:rPr>
          <w:rFonts w:ascii="Times New Roman" w:hAnsi="Times New Roman" w:cs="Times New Roman"/>
          <w:sz w:val="24"/>
          <w:szCs w:val="24"/>
        </w:rPr>
        <w:t xml:space="preserve">ZEMESGABALĀ </w:t>
      </w:r>
      <w:r w:rsidRPr="00E73BDE">
        <w:rPr>
          <w:rFonts w:ascii="Times New Roman" w:hAnsi="Times New Roman" w:cs="Times New Roman"/>
          <w:sz w:val="24"/>
          <w:szCs w:val="24"/>
        </w:rPr>
        <w:t xml:space="preserve">ierīkots tērauda reklāmas stends aptuveni 5,9 x 2,9 m izmērā. </w:t>
      </w:r>
    </w:p>
    <w:p w14:paraId="540B2234" w14:textId="54534D8B" w:rsidR="002C593F" w:rsidRPr="00E73BDE" w:rsidRDefault="006770B5" w:rsidP="002C593F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ZEMESGABALĀ </w:t>
      </w:r>
      <w:r w:rsidR="002C593F" w:rsidRPr="00E73BDE">
        <w:rPr>
          <w:rFonts w:ascii="Times New Roman" w:hAnsi="Times New Roman" w:cs="Times New Roman"/>
          <w:sz w:val="24"/>
          <w:szCs w:val="24"/>
        </w:rPr>
        <w:t xml:space="preserve">, robežā ar zemes vienību Rīgas gatve 7, Ādaži, Ādažu nov., ar kadastra apzīmējumu 80440070479 un tā tuvumā, ir augsts gruntsūdens līmenis, un </w:t>
      </w:r>
      <w:r w:rsidR="006562A3" w:rsidRPr="00E73BDE">
        <w:rPr>
          <w:rFonts w:ascii="Times New Roman" w:hAnsi="Times New Roman" w:cs="Times New Roman"/>
          <w:sz w:val="24"/>
          <w:szCs w:val="24"/>
        </w:rPr>
        <w:t>ZEMESGABALA</w:t>
      </w:r>
      <w:r w:rsidR="002C593F" w:rsidRPr="00E73BDE">
        <w:rPr>
          <w:rFonts w:ascii="Times New Roman" w:hAnsi="Times New Roman" w:cs="Times New Roman"/>
          <w:sz w:val="24"/>
          <w:szCs w:val="24"/>
        </w:rPr>
        <w:t xml:space="preserve"> turpmākai izmantošanai, t.sk. piebraucamā ceļa izveidei, varētu būt nepieciešami papildu ieguldījumi</w:t>
      </w:r>
      <w:r w:rsidR="006562A3" w:rsidRPr="00E73BDE">
        <w:rPr>
          <w:rFonts w:ascii="Times New Roman" w:hAnsi="Times New Roman" w:cs="Times New Roman"/>
          <w:sz w:val="24"/>
          <w:szCs w:val="24"/>
        </w:rPr>
        <w:t>.</w:t>
      </w:r>
    </w:p>
    <w:p w14:paraId="7136B1CE" w14:textId="1AD2AA09" w:rsidR="00502BB8" w:rsidRPr="00E73BDE" w:rsidRDefault="00BF0CD3" w:rsidP="00502BB8">
      <w:p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b/>
          <w:bCs/>
          <w:sz w:val="24"/>
          <w:szCs w:val="24"/>
        </w:rPr>
        <w:t xml:space="preserve">NĪ </w:t>
      </w:r>
      <w:r w:rsidR="00502BB8" w:rsidRPr="00E73BDE">
        <w:rPr>
          <w:rFonts w:ascii="Times New Roman" w:hAnsi="Times New Roman" w:cs="Times New Roman"/>
          <w:b/>
          <w:bCs/>
          <w:sz w:val="24"/>
          <w:szCs w:val="24"/>
        </w:rPr>
        <w:t xml:space="preserve">komisija </w:t>
      </w:r>
      <w:r w:rsidR="00502BB8" w:rsidRPr="00E73BDE">
        <w:rPr>
          <w:rFonts w:ascii="Times New Roman" w:hAnsi="Times New Roman" w:cs="Times New Roman"/>
          <w:sz w:val="24"/>
          <w:szCs w:val="24"/>
        </w:rPr>
        <w:t>sniedz šādus ieteikumus par īpašuma turpmāko izmantošanu:</w:t>
      </w:r>
    </w:p>
    <w:p w14:paraId="5A502F42" w14:textId="73D55175" w:rsidR="00502BB8" w:rsidRPr="00E73BDE" w:rsidRDefault="00502BB8" w:rsidP="00502B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Atstāt </w:t>
      </w:r>
      <w:r w:rsidR="006770B5" w:rsidRPr="00E73BDE">
        <w:rPr>
          <w:rFonts w:ascii="Times New Roman" w:hAnsi="Times New Roman" w:cs="Times New Roman"/>
          <w:sz w:val="24"/>
          <w:szCs w:val="24"/>
        </w:rPr>
        <w:t xml:space="preserve">ZEMESGABALU </w:t>
      </w:r>
      <w:r w:rsidRPr="00E73BDE">
        <w:rPr>
          <w:rFonts w:ascii="Times New Roman" w:hAnsi="Times New Roman" w:cs="Times New Roman"/>
          <w:sz w:val="24"/>
          <w:szCs w:val="24"/>
        </w:rPr>
        <w:t xml:space="preserve">pašvaldības īpašumā un neapgrūtināt </w:t>
      </w:r>
      <w:r w:rsidR="00BF0CD3" w:rsidRPr="00E73BDE">
        <w:rPr>
          <w:rFonts w:ascii="Times New Roman" w:hAnsi="Times New Roman" w:cs="Times New Roman"/>
          <w:sz w:val="24"/>
          <w:szCs w:val="24"/>
        </w:rPr>
        <w:t xml:space="preserve">to </w:t>
      </w:r>
      <w:r w:rsidRPr="00E73BDE">
        <w:rPr>
          <w:rFonts w:ascii="Times New Roman" w:hAnsi="Times New Roman" w:cs="Times New Roman"/>
          <w:sz w:val="24"/>
          <w:szCs w:val="24"/>
        </w:rPr>
        <w:t>ar lietu tiesībām, paredzēt tā izmantošanu pašvaldības funkcijām.</w:t>
      </w:r>
    </w:p>
    <w:p w14:paraId="5131E7E5" w14:textId="59A2F794" w:rsidR="00502BB8" w:rsidRPr="00E73BDE" w:rsidRDefault="00502BB8" w:rsidP="00502B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3BDE">
        <w:rPr>
          <w:rFonts w:ascii="Times New Roman" w:hAnsi="Times New Roman" w:cs="Times New Roman"/>
          <w:sz w:val="24"/>
          <w:szCs w:val="24"/>
        </w:rPr>
        <w:t xml:space="preserve">Sagatavot atbildi TC “Apelsīns” ar atteikumu apbūves tiesību nodibināšanai un aicinājumu sakārtot TC “Apelsīns” </w:t>
      </w:r>
      <w:r w:rsidR="00BF0CD3" w:rsidRPr="00E73BDE">
        <w:rPr>
          <w:rFonts w:ascii="Times New Roman" w:hAnsi="Times New Roman" w:cs="Times New Roman"/>
          <w:sz w:val="24"/>
          <w:szCs w:val="24"/>
        </w:rPr>
        <w:t xml:space="preserve">piederošās </w:t>
      </w:r>
      <w:r w:rsidRPr="00E73BDE">
        <w:rPr>
          <w:rFonts w:ascii="Times New Roman" w:hAnsi="Times New Roman" w:cs="Times New Roman"/>
          <w:sz w:val="24"/>
          <w:szCs w:val="24"/>
        </w:rPr>
        <w:t>teritorijas atbilstoši Ādažu novada būvvaldes norādījumiem.</w:t>
      </w:r>
    </w:p>
    <w:p w14:paraId="2F5BD63D" w14:textId="77777777" w:rsidR="00502BB8" w:rsidRPr="00853F97" w:rsidRDefault="00502BB8" w:rsidP="002C59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A3DE0C" w14:textId="46403FD7" w:rsidR="00A13F00" w:rsidRPr="00853F97" w:rsidRDefault="00A13F00" w:rsidP="002C593F">
      <w:pPr>
        <w:rPr>
          <w:rFonts w:ascii="Times New Roman" w:hAnsi="Times New Roman" w:cs="Times New Roman"/>
          <w:sz w:val="24"/>
          <w:szCs w:val="24"/>
        </w:rPr>
      </w:pPr>
    </w:p>
    <w:sectPr w:rsidR="00A13F00" w:rsidRPr="00853F97" w:rsidSect="003E67B6">
      <w:footerReference w:type="default" r:id="rId17"/>
      <w:pgSz w:w="11906" w:h="16838"/>
      <w:pgMar w:top="1440" w:right="141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E58A" w14:textId="77777777" w:rsidR="008B72EE" w:rsidRDefault="008B72EE" w:rsidP="009D0A49">
      <w:pPr>
        <w:spacing w:after="0"/>
      </w:pPr>
      <w:r>
        <w:separator/>
      </w:r>
    </w:p>
  </w:endnote>
  <w:endnote w:type="continuationSeparator" w:id="0">
    <w:p w14:paraId="3EA21507" w14:textId="77777777" w:rsidR="008B72EE" w:rsidRDefault="008B72EE" w:rsidP="009D0A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232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6FECF" w14:textId="492C2DD3" w:rsidR="009D0A49" w:rsidRDefault="009D0A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14E3DF" w14:textId="77777777" w:rsidR="009D0A49" w:rsidRDefault="009D0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4001" w14:textId="77777777" w:rsidR="008B72EE" w:rsidRDefault="008B72EE" w:rsidP="009D0A49">
      <w:pPr>
        <w:spacing w:after="0"/>
      </w:pPr>
      <w:r>
        <w:separator/>
      </w:r>
    </w:p>
  </w:footnote>
  <w:footnote w:type="continuationSeparator" w:id="0">
    <w:p w14:paraId="05D356E0" w14:textId="77777777" w:rsidR="008B72EE" w:rsidRDefault="008B72EE" w:rsidP="009D0A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13387"/>
    <w:multiLevelType w:val="multilevel"/>
    <w:tmpl w:val="09681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3AB852C2"/>
    <w:multiLevelType w:val="hybridMultilevel"/>
    <w:tmpl w:val="306050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8499A"/>
    <w:multiLevelType w:val="hybridMultilevel"/>
    <w:tmpl w:val="F80478F4"/>
    <w:lvl w:ilvl="0" w:tplc="A73C5A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81C30"/>
    <w:multiLevelType w:val="hybridMultilevel"/>
    <w:tmpl w:val="D80AB4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24038">
    <w:abstractNumId w:val="1"/>
  </w:num>
  <w:num w:numId="2" w16cid:durableId="1531869443">
    <w:abstractNumId w:val="0"/>
  </w:num>
  <w:num w:numId="3" w16cid:durableId="344553185">
    <w:abstractNumId w:val="3"/>
  </w:num>
  <w:num w:numId="4" w16cid:durableId="1739787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F"/>
    <w:rsid w:val="00071749"/>
    <w:rsid w:val="002B52FA"/>
    <w:rsid w:val="002C593F"/>
    <w:rsid w:val="002E28DD"/>
    <w:rsid w:val="00327F82"/>
    <w:rsid w:val="003E67B6"/>
    <w:rsid w:val="00502BB8"/>
    <w:rsid w:val="00632129"/>
    <w:rsid w:val="006562A3"/>
    <w:rsid w:val="006770B5"/>
    <w:rsid w:val="00677EEF"/>
    <w:rsid w:val="006D1116"/>
    <w:rsid w:val="00787658"/>
    <w:rsid w:val="0083488C"/>
    <w:rsid w:val="00853F97"/>
    <w:rsid w:val="008B72EE"/>
    <w:rsid w:val="009B21CA"/>
    <w:rsid w:val="009D0A49"/>
    <w:rsid w:val="00A13F00"/>
    <w:rsid w:val="00A44024"/>
    <w:rsid w:val="00B13E5F"/>
    <w:rsid w:val="00B2043D"/>
    <w:rsid w:val="00B45DF4"/>
    <w:rsid w:val="00B7067A"/>
    <w:rsid w:val="00B95EDB"/>
    <w:rsid w:val="00BF0CD3"/>
    <w:rsid w:val="00C003C8"/>
    <w:rsid w:val="00C30493"/>
    <w:rsid w:val="00C84598"/>
    <w:rsid w:val="00D361F2"/>
    <w:rsid w:val="00D84C7B"/>
    <w:rsid w:val="00DE1B26"/>
    <w:rsid w:val="00DF304D"/>
    <w:rsid w:val="00E45E82"/>
    <w:rsid w:val="00E73BDE"/>
    <w:rsid w:val="00EA615D"/>
    <w:rsid w:val="00ED5D93"/>
    <w:rsid w:val="00F2569F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B05FF"/>
  <w15:chartTrackingRefBased/>
  <w15:docId w15:val="{93A3C65F-B4B5-46E8-81EC-FED2E0EA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9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9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9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9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9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9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9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9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9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0A4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D0A49"/>
  </w:style>
  <w:style w:type="paragraph" w:styleId="Footer">
    <w:name w:val="footer"/>
    <w:basedOn w:val="Normal"/>
    <w:link w:val="FooterChar"/>
    <w:uiPriority w:val="99"/>
    <w:unhideWhenUsed/>
    <w:rsid w:val="009D0A4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D0A49"/>
  </w:style>
  <w:style w:type="paragraph" w:styleId="Revision">
    <w:name w:val="Revision"/>
    <w:hidden/>
    <w:uiPriority w:val="99"/>
    <w:semiHidden/>
    <w:rsid w:val="00787658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kadastrs.lv/parcels/3500068168?options%5Borigin%5D=parce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cid:image003.png@01DCD7E2.DC8645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4.png@01DCD7E2.DC8645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2.png@01DCD7E2.DC86450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2956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Inga Reke</cp:lastModifiedBy>
  <cp:revision>14</cp:revision>
  <dcterms:created xsi:type="dcterms:W3CDTF">2026-05-07T12:39:00Z</dcterms:created>
  <dcterms:modified xsi:type="dcterms:W3CDTF">2026-05-13T09:45:00Z</dcterms:modified>
</cp:coreProperties>
</file>