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835F9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162AC18" w:rsidR="00564CA6" w:rsidRPr="003531FB" w:rsidRDefault="00835F9E" w:rsidP="00564CA6">
      <w:pPr>
        <w:jc w:val="right"/>
        <w:rPr>
          <w:rFonts w:ascii="Times New Roman" w:hAnsi="Times New Roman" w:cs="Times New Roman"/>
          <w:noProof/>
        </w:rPr>
      </w:pPr>
      <w:r w:rsidRPr="003531FB">
        <w:rPr>
          <w:rFonts w:ascii="Times New Roman" w:hAnsi="Times New Roman" w:cs="Times New Roman"/>
          <w:noProof/>
        </w:rPr>
        <w:t xml:space="preserve">PROJEKTS uz </w:t>
      </w:r>
      <w:r w:rsidR="003531FB" w:rsidRPr="003531FB">
        <w:rPr>
          <w:rFonts w:ascii="Times New Roman" w:hAnsi="Times New Roman" w:cs="Times New Roman"/>
          <w:noProof/>
        </w:rPr>
        <w:t>20.04.2026.</w:t>
      </w:r>
      <w:r w:rsidRPr="003531FB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3531F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6D5B026" w:rsidR="00564CA6" w:rsidRPr="003531FB" w:rsidRDefault="00835F9E" w:rsidP="00564CA6">
      <w:pPr>
        <w:jc w:val="right"/>
        <w:rPr>
          <w:rFonts w:ascii="Times New Roman" w:hAnsi="Times New Roman" w:cs="Times New Roman"/>
          <w:noProof/>
        </w:rPr>
      </w:pPr>
      <w:r w:rsidRPr="003531FB">
        <w:rPr>
          <w:rFonts w:ascii="Times New Roman" w:hAnsi="Times New Roman" w:cs="Times New Roman"/>
          <w:noProof/>
        </w:rPr>
        <w:t xml:space="preserve">vēlamais datums izskatīšanai: </w:t>
      </w:r>
      <w:r w:rsidR="003531FB" w:rsidRPr="003531FB">
        <w:rPr>
          <w:rFonts w:ascii="Times New Roman" w:hAnsi="Times New Roman" w:cs="Times New Roman"/>
          <w:noProof/>
        </w:rPr>
        <w:t>Attīstības komitejā</w:t>
      </w:r>
      <w:r w:rsidRPr="003531FB">
        <w:rPr>
          <w:rFonts w:ascii="Times New Roman" w:hAnsi="Times New Roman" w:cs="Times New Roman"/>
          <w:noProof/>
        </w:rPr>
        <w:t xml:space="preserve"> </w:t>
      </w:r>
      <w:r w:rsidR="003531FB" w:rsidRPr="003531FB">
        <w:rPr>
          <w:rFonts w:ascii="Times New Roman" w:hAnsi="Times New Roman" w:cs="Times New Roman"/>
          <w:noProof/>
        </w:rPr>
        <w:t>13.05.2026</w:t>
      </w:r>
      <w:r w:rsidRPr="003531FB">
        <w:rPr>
          <w:rFonts w:ascii="Times New Roman" w:hAnsi="Times New Roman" w:cs="Times New Roman"/>
          <w:noProof/>
        </w:rPr>
        <w:t>.</w:t>
      </w:r>
    </w:p>
    <w:p w14:paraId="13FC18CF" w14:textId="1B82FBA7" w:rsidR="00564CA6" w:rsidRPr="003531FB" w:rsidRDefault="00835F9E" w:rsidP="00564CA6">
      <w:pPr>
        <w:jc w:val="right"/>
        <w:rPr>
          <w:rFonts w:ascii="Times New Roman" w:hAnsi="Times New Roman" w:cs="Times New Roman"/>
          <w:noProof/>
        </w:rPr>
      </w:pPr>
      <w:r w:rsidRPr="003531FB">
        <w:rPr>
          <w:rFonts w:ascii="Times New Roman" w:hAnsi="Times New Roman" w:cs="Times New Roman"/>
          <w:noProof/>
        </w:rPr>
        <w:t xml:space="preserve">domē: </w:t>
      </w:r>
      <w:r w:rsidR="003531FB" w:rsidRPr="003531FB">
        <w:rPr>
          <w:rFonts w:ascii="Times New Roman" w:hAnsi="Times New Roman" w:cs="Times New Roman"/>
          <w:noProof/>
        </w:rPr>
        <w:t>28.08.2026</w:t>
      </w:r>
      <w:r w:rsidRPr="003531FB">
        <w:rPr>
          <w:rFonts w:ascii="Times New Roman" w:hAnsi="Times New Roman" w:cs="Times New Roman"/>
          <w:noProof/>
        </w:rPr>
        <w:t>.</w:t>
      </w:r>
    </w:p>
    <w:p w14:paraId="495071B9" w14:textId="563830E7" w:rsidR="00564CA6" w:rsidRPr="003531FB" w:rsidRDefault="00835F9E" w:rsidP="00564CA6">
      <w:pPr>
        <w:jc w:val="right"/>
        <w:rPr>
          <w:rFonts w:ascii="Times New Roman" w:hAnsi="Times New Roman" w:cs="Times New Roman"/>
          <w:noProof/>
        </w:rPr>
      </w:pPr>
      <w:r w:rsidRPr="003531FB">
        <w:rPr>
          <w:rFonts w:ascii="Times New Roman" w:hAnsi="Times New Roman" w:cs="Times New Roman"/>
          <w:noProof/>
        </w:rPr>
        <w:t xml:space="preserve">sagatavotājs: </w:t>
      </w:r>
      <w:r w:rsidR="003531FB" w:rsidRPr="003531FB">
        <w:rPr>
          <w:rFonts w:ascii="Times New Roman" w:hAnsi="Times New Roman" w:cs="Times New Roman"/>
          <w:noProof/>
        </w:rPr>
        <w:t>Indra Murziņa</w:t>
      </w:r>
    </w:p>
    <w:p w14:paraId="2E27ACB6" w14:textId="6992B025" w:rsidR="00564CA6" w:rsidRPr="003531FB" w:rsidRDefault="00835F9E" w:rsidP="00564CA6">
      <w:pPr>
        <w:jc w:val="right"/>
        <w:rPr>
          <w:rFonts w:ascii="Times New Roman" w:hAnsi="Times New Roman" w:cs="Times New Roman"/>
          <w:noProof/>
        </w:rPr>
      </w:pPr>
      <w:r w:rsidRPr="003531FB">
        <w:rPr>
          <w:rFonts w:ascii="Times New Roman" w:hAnsi="Times New Roman" w:cs="Times New Roman"/>
          <w:noProof/>
        </w:rPr>
        <w:t xml:space="preserve">ziņotājs: </w:t>
      </w:r>
      <w:r w:rsidR="003531FB" w:rsidRPr="003531FB">
        <w:rPr>
          <w:rFonts w:ascii="Times New Roman" w:hAnsi="Times New Roman" w:cs="Times New Roman"/>
          <w:noProof/>
        </w:rPr>
        <w:t>Indra Murziņa</w:t>
      </w:r>
    </w:p>
    <w:p w14:paraId="25827EA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4C33B2" w:rsidRDefault="00835F9E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2F29BCD" w14:textId="16103C62" w:rsidR="00310BC7" w:rsidRPr="004C33B2" w:rsidRDefault="00835F9E" w:rsidP="00310BC7">
      <w:pPr>
        <w:ind w:left="5387"/>
        <w:jc w:val="right"/>
        <w:rPr>
          <w:rFonts w:ascii="Times New Roman" w:hAnsi="Times New Roman"/>
          <w:bCs/>
        </w:rPr>
      </w:pPr>
      <w:r w:rsidRPr="003531FB">
        <w:rPr>
          <w:rFonts w:ascii="Times New Roman" w:hAnsi="Times New Roman"/>
          <w:bCs/>
        </w:rPr>
        <w:t xml:space="preserve">ar Ādažu novada pašvaldības domes </w:t>
      </w:r>
      <w:r w:rsidRPr="003531FB">
        <w:rPr>
          <w:rFonts w:ascii="Times New Roman" w:hAnsi="Times New Roman"/>
          <w:noProof/>
        </w:rPr>
        <w:t>20</w:t>
      </w:r>
      <w:r w:rsidR="003531FB" w:rsidRPr="003531FB">
        <w:rPr>
          <w:rFonts w:ascii="Times New Roman" w:hAnsi="Times New Roman"/>
          <w:noProof/>
        </w:rPr>
        <w:t>26</w:t>
      </w:r>
      <w:r w:rsidRPr="003531FB">
        <w:rPr>
          <w:rFonts w:ascii="Times New Roman" w:hAnsi="Times New Roman"/>
          <w:noProof/>
        </w:rPr>
        <w:t xml:space="preserve">. gada </w:t>
      </w:r>
      <w:r w:rsidR="003531FB" w:rsidRPr="003531FB">
        <w:rPr>
          <w:rFonts w:ascii="Times New Roman" w:hAnsi="Times New Roman"/>
          <w:noProof/>
        </w:rPr>
        <w:t>28</w:t>
      </w:r>
      <w:r w:rsidRPr="003531FB">
        <w:rPr>
          <w:rFonts w:ascii="Times New Roman" w:hAnsi="Times New Roman"/>
          <w:noProof/>
        </w:rPr>
        <w:t xml:space="preserve">. </w:t>
      </w:r>
      <w:r w:rsidR="003531FB">
        <w:rPr>
          <w:rFonts w:ascii="Times New Roman" w:hAnsi="Times New Roman"/>
          <w:noProof/>
        </w:rPr>
        <w:t>maija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835F9E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835F9E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835F9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B5A5EA7" w:rsidR="00564CA6" w:rsidRPr="00564CA6" w:rsidRDefault="00835F9E" w:rsidP="00564CA6">
      <w:pPr>
        <w:rPr>
          <w:rFonts w:ascii="Times New Roman" w:hAnsi="Times New Roman" w:cs="Times New Roman"/>
        </w:rPr>
      </w:pPr>
      <w:r w:rsidRPr="003531FB">
        <w:rPr>
          <w:rFonts w:ascii="Times New Roman" w:hAnsi="Times New Roman" w:cs="Times New Roman"/>
        </w:rPr>
        <w:t>20</w:t>
      </w:r>
      <w:r w:rsidR="003531FB" w:rsidRPr="003531FB">
        <w:rPr>
          <w:rFonts w:ascii="Times New Roman" w:hAnsi="Times New Roman" w:cs="Times New Roman"/>
        </w:rPr>
        <w:t>26</w:t>
      </w:r>
      <w:r w:rsidRPr="003531FB">
        <w:rPr>
          <w:rFonts w:ascii="Times New Roman" w:hAnsi="Times New Roman" w:cs="Times New Roman"/>
        </w:rPr>
        <w:t xml:space="preserve">. gada </w:t>
      </w:r>
      <w:r w:rsidR="003531FB" w:rsidRPr="003531FB">
        <w:rPr>
          <w:rFonts w:ascii="Times New Roman" w:hAnsi="Times New Roman" w:cs="Times New Roman"/>
        </w:rPr>
        <w:t>28</w:t>
      </w:r>
      <w:r w:rsidRPr="003531FB">
        <w:rPr>
          <w:rFonts w:ascii="Times New Roman" w:hAnsi="Times New Roman" w:cs="Times New Roman"/>
        </w:rPr>
        <w:t>. m</w:t>
      </w:r>
      <w:r w:rsidR="003531FB" w:rsidRPr="003531FB">
        <w:rPr>
          <w:rFonts w:ascii="Times New Roman" w:hAnsi="Times New Roman" w:cs="Times New Roman"/>
        </w:rPr>
        <w:t>aijā</w:t>
      </w:r>
      <w:r w:rsidRPr="003531FB">
        <w:rPr>
          <w:rFonts w:ascii="Times New Roman" w:hAnsi="Times New Roman" w:cs="Times New Roman"/>
        </w:rPr>
        <w:t xml:space="preserve"> </w:t>
      </w:r>
      <w:r w:rsidRPr="003531FB">
        <w:rPr>
          <w:rFonts w:ascii="Times New Roman" w:hAnsi="Times New Roman" w:cs="Times New Roman"/>
        </w:rPr>
        <w:tab/>
      </w:r>
      <w:r w:rsidRPr="003531FB">
        <w:rPr>
          <w:rFonts w:ascii="Times New Roman" w:hAnsi="Times New Roman" w:cs="Times New Roman"/>
        </w:rPr>
        <w:tab/>
      </w:r>
      <w:r w:rsidRPr="003531FB">
        <w:rPr>
          <w:rFonts w:ascii="Times New Roman" w:hAnsi="Times New Roman" w:cs="Times New Roman"/>
        </w:rPr>
        <w:tab/>
      </w:r>
      <w:r w:rsidRPr="003531FB">
        <w:rPr>
          <w:rFonts w:ascii="Times New Roman" w:hAnsi="Times New Roman" w:cs="Times New Roman"/>
        </w:rPr>
        <w:tab/>
      </w:r>
      <w:r w:rsidRPr="003531FB">
        <w:rPr>
          <w:rFonts w:ascii="Times New Roman" w:hAnsi="Times New Roman" w:cs="Times New Roman"/>
        </w:rPr>
        <w:tab/>
      </w:r>
      <w:proofErr w:type="spellStart"/>
      <w:r w:rsidRPr="003531FB">
        <w:rPr>
          <w:rFonts w:ascii="Times New Roman" w:hAnsi="Times New Roman" w:cs="Times New Roman"/>
          <w:b/>
        </w:rPr>
        <w:t>Nr</w:t>
      </w:r>
      <w:proofErr w:type="spellEnd"/>
      <w:r w:rsidRPr="003531FB">
        <w:rPr>
          <w:rFonts w:ascii="Times New Roman" w:hAnsi="Times New Roman" w:cs="Times New Roman"/>
          <w:b/>
        </w:rPr>
        <w:t>.</w:t>
      </w:r>
      <w:r w:rsidRPr="003531FB">
        <w:rPr>
          <w:rFonts w:ascii="Times New Roman" w:hAnsi="Times New Roman" w:cs="Times New Roman"/>
          <w:noProof/>
        </w:rPr>
        <w:fldChar w:fldCharType="begin"/>
      </w:r>
      <w:r w:rsidRPr="003531FB">
        <w:rPr>
          <w:rFonts w:ascii="Times New Roman" w:hAnsi="Times New Roman" w:cs="Times New Roman"/>
          <w:noProof/>
        </w:rPr>
        <w:instrText>MERGEFIELD DOKREGNUMURS</w:instrText>
      </w:r>
      <w:r w:rsidRPr="003531FB">
        <w:rPr>
          <w:rFonts w:ascii="Times New Roman" w:hAnsi="Times New Roman" w:cs="Times New Roman"/>
          <w:noProof/>
        </w:rPr>
        <w:fldChar w:fldCharType="separate"/>
      </w:r>
      <w:r w:rsidRPr="003531FB">
        <w:rPr>
          <w:rFonts w:ascii="Times New Roman" w:hAnsi="Times New Roman" w:cs="Times New Roman"/>
          <w:noProof/>
        </w:rPr>
        <w:t>«DOKREGNUMURS»</w:t>
      </w:r>
      <w:r w:rsidRPr="003531FB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6E8CD61" w14:textId="77777777" w:rsidR="003531FB" w:rsidRDefault="003531FB" w:rsidP="003531F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EE4">
        <w:rPr>
          <w:rFonts w:ascii="Times New Roman" w:hAnsi="Times New Roman" w:cs="Times New Roman"/>
          <w:b/>
          <w:bCs/>
          <w:sz w:val="28"/>
          <w:szCs w:val="28"/>
        </w:rPr>
        <w:t xml:space="preserve">Par Carnikavas novada domes 2005. gada 18.maija saistošo noteikumu </w:t>
      </w:r>
    </w:p>
    <w:p w14:paraId="54FA736E" w14:textId="7C71DAEE" w:rsidR="003531FB" w:rsidRPr="006559B7" w:rsidRDefault="003531FB" w:rsidP="003531F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EE4">
        <w:rPr>
          <w:rFonts w:ascii="Times New Roman" w:hAnsi="Times New Roman" w:cs="Times New Roman"/>
          <w:b/>
          <w:bCs/>
          <w:sz w:val="28"/>
          <w:szCs w:val="28"/>
        </w:rPr>
        <w:t>Nr. 2005/4 “Par teritorijas Rīgas rajona Carnikavas pagasta “Pilskalni” detālplānojuma projekta apstiprināšanu”  atzīšanu par spēku zaudējušiem daļā – zemes vienībā Nameja iel</w:t>
      </w:r>
      <w:r>
        <w:rPr>
          <w:rFonts w:ascii="Times New Roman" w:hAnsi="Times New Roman" w:cs="Times New Roman"/>
          <w:b/>
          <w:bCs/>
          <w:sz w:val="28"/>
          <w:szCs w:val="28"/>
        </w:rPr>
        <w:t>ā</w:t>
      </w:r>
      <w:r w:rsidRPr="00F33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F33EE4">
        <w:rPr>
          <w:rFonts w:ascii="Times New Roman" w:hAnsi="Times New Roman" w:cs="Times New Roman"/>
          <w:b/>
          <w:bCs/>
          <w:sz w:val="28"/>
          <w:szCs w:val="28"/>
        </w:rPr>
        <w:t>, Gaujā</w:t>
      </w:r>
    </w:p>
    <w:p w14:paraId="272B2711" w14:textId="77777777" w:rsidR="003531FB" w:rsidRPr="00564CA6" w:rsidRDefault="003531FB" w:rsidP="003531F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</w:p>
    <w:p w14:paraId="3D86846D" w14:textId="77777777" w:rsidR="003531FB" w:rsidRPr="004D3BC1" w:rsidRDefault="003531FB" w:rsidP="003531FB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bookmarkStart w:id="1" w:name="_Hlk169684852"/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</w:p>
    <w:bookmarkEnd w:id="1"/>
    <w:p w14:paraId="6C932DD9" w14:textId="77777777" w:rsidR="003531FB" w:rsidRPr="004C33B2" w:rsidRDefault="003531FB" w:rsidP="003531FB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6552DF62" w14:textId="77777777" w:rsidR="003531FB" w:rsidRDefault="003531FB" w:rsidP="003531FB">
      <w:pPr>
        <w:jc w:val="both"/>
        <w:rPr>
          <w:rFonts w:ascii="Times New Roman" w:hAnsi="Times New Roman" w:cs="Times New Roman"/>
        </w:rPr>
      </w:pPr>
      <w:bookmarkStart w:id="2" w:name="_Hlk169684831"/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Ar šiem saistošiem noteikumiem tiek atzīti par spēku zaudējušiem </w:t>
      </w:r>
      <w:r>
        <w:rPr>
          <w:rFonts w:ascii="Times New Roman" w:eastAsia="Times New Roman" w:hAnsi="Times New Roman" w:cs="Times New Roman"/>
          <w:lang w:eastAsia="lv-LV" w:bidi="en-US"/>
        </w:rPr>
        <w:t>daļā Carnikavas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novada domes </w:t>
      </w:r>
      <w:r>
        <w:rPr>
          <w:rFonts w:ascii="Times New Roman" w:eastAsia="Times New Roman" w:hAnsi="Times New Roman" w:cs="Times New Roman"/>
          <w:lang w:eastAsia="lv-LV" w:bidi="en-US"/>
        </w:rPr>
        <w:t>18.05</w:t>
      </w:r>
      <w:r w:rsidRPr="006C14EB">
        <w:rPr>
          <w:rFonts w:ascii="Times New Roman" w:eastAsia="Times New Roman" w:hAnsi="Times New Roman" w:cs="Times New Roman"/>
          <w:lang w:eastAsia="lv-LV" w:bidi="en-US"/>
        </w:rPr>
        <w:t>.200</w:t>
      </w:r>
      <w:r>
        <w:rPr>
          <w:rFonts w:ascii="Times New Roman" w:eastAsia="Times New Roman" w:hAnsi="Times New Roman" w:cs="Times New Roman"/>
          <w:lang w:eastAsia="lv-LV" w:bidi="en-US"/>
        </w:rPr>
        <w:t>5</w:t>
      </w:r>
      <w:r w:rsidRPr="006C14EB">
        <w:rPr>
          <w:rFonts w:ascii="Times New Roman" w:eastAsia="Times New Roman" w:hAnsi="Times New Roman" w:cs="Times New Roman"/>
          <w:lang w:eastAsia="lv-LV" w:bidi="en-US"/>
        </w:rPr>
        <w:t>. saistoš</w:t>
      </w:r>
      <w:r>
        <w:rPr>
          <w:rFonts w:ascii="Times New Roman" w:eastAsia="Times New Roman" w:hAnsi="Times New Roman" w:cs="Times New Roman"/>
          <w:lang w:eastAsia="lv-LV" w:bidi="en-US"/>
        </w:rPr>
        <w:t>ie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noteikum</w:t>
      </w:r>
      <w:r>
        <w:rPr>
          <w:rFonts w:ascii="Times New Roman" w:eastAsia="Times New Roman" w:hAnsi="Times New Roman" w:cs="Times New Roman"/>
          <w:lang w:eastAsia="lv-LV" w:bidi="en-US"/>
        </w:rPr>
        <w:t>i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Pr="00F33EE4">
        <w:rPr>
          <w:rFonts w:ascii="Times New Roman" w:eastAsia="Times New Roman" w:hAnsi="Times New Roman" w:cs="Times New Roman"/>
          <w:lang w:eastAsia="lv-LV" w:bidi="en-US"/>
        </w:rPr>
        <w:t>Nr. 2005/4 “Par teritorijas Rīgas rajona Carnikavas pagasta “Pilskalni” detālplānojuma projekta apstiprināšanu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”  </w:t>
      </w:r>
      <w:r>
        <w:rPr>
          <w:rFonts w:ascii="Times New Roman" w:eastAsia="Times New Roman" w:hAnsi="Times New Roman" w:cs="Times New Roman"/>
          <w:lang w:eastAsia="lv-LV" w:bidi="en-US"/>
        </w:rPr>
        <w:t xml:space="preserve">- 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zemes vienībā </w:t>
      </w:r>
      <w:r>
        <w:rPr>
          <w:rFonts w:ascii="Times New Roman" w:eastAsia="Times New Roman" w:hAnsi="Times New Roman" w:cs="Times New Roman"/>
          <w:lang w:eastAsia="lv-LV" w:bidi="en-US"/>
        </w:rPr>
        <w:t>Nameja ielā 13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, </w:t>
      </w:r>
      <w:r>
        <w:rPr>
          <w:rFonts w:ascii="Times New Roman" w:eastAsia="Times New Roman" w:hAnsi="Times New Roman" w:cs="Times New Roman"/>
          <w:lang w:eastAsia="lv-LV" w:bidi="en-US"/>
        </w:rPr>
        <w:t>Gaujā,</w:t>
      </w:r>
      <w:r w:rsidRPr="005758E8"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>
        <w:rPr>
          <w:rFonts w:ascii="Times New Roman" w:eastAsia="Times New Roman" w:hAnsi="Times New Roman" w:cs="Times New Roman"/>
          <w:lang w:eastAsia="lv-LV" w:bidi="en-US"/>
        </w:rPr>
        <w:t>Carnikavas</w:t>
      </w:r>
      <w:r w:rsidRPr="005758E8">
        <w:rPr>
          <w:rFonts w:ascii="Times New Roman" w:eastAsia="Times New Roman" w:hAnsi="Times New Roman" w:cs="Times New Roman"/>
          <w:lang w:eastAsia="lv-LV" w:bidi="en-US"/>
        </w:rPr>
        <w:t xml:space="preserve"> pag., Ādažu nov.</w:t>
      </w:r>
      <w:r>
        <w:rPr>
          <w:rFonts w:ascii="Times New Roman" w:eastAsia="Times New Roman" w:hAnsi="Times New Roman" w:cs="Times New Roman"/>
          <w:lang w:eastAsia="lv-LV" w:bidi="en-US"/>
        </w:rPr>
        <w:t xml:space="preserve">, ar kadastra apzīmējumu </w:t>
      </w:r>
      <w:r w:rsidRPr="004F11C2">
        <w:rPr>
          <w:rFonts w:ascii="Times New Roman" w:eastAsia="Times New Roman" w:hAnsi="Times New Roman" w:cs="Times New Roman"/>
          <w:lang w:eastAsia="lv-LV" w:bidi="en-US"/>
        </w:rPr>
        <w:t>8052</w:t>
      </w:r>
      <w:r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Pr="004F11C2">
        <w:rPr>
          <w:rFonts w:ascii="Times New Roman" w:eastAsia="Times New Roman" w:hAnsi="Times New Roman" w:cs="Times New Roman"/>
          <w:lang w:eastAsia="lv-LV" w:bidi="en-US"/>
        </w:rPr>
        <w:t>002</w:t>
      </w:r>
      <w:r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Pr="004F11C2">
        <w:rPr>
          <w:rFonts w:ascii="Times New Roman" w:eastAsia="Times New Roman" w:hAnsi="Times New Roman" w:cs="Times New Roman"/>
          <w:lang w:eastAsia="lv-LV" w:bidi="en-US"/>
        </w:rPr>
        <w:t>1980</w:t>
      </w:r>
      <w:r w:rsidRPr="00C65655">
        <w:rPr>
          <w:rFonts w:ascii="Times New Roman" w:eastAsia="Times New Roman" w:hAnsi="Times New Roman" w:cs="Times New Roman"/>
          <w:lang w:eastAsia="lv-LV" w:bidi="en-US"/>
        </w:rPr>
        <w:t>.</w:t>
      </w:r>
    </w:p>
    <w:bookmarkEnd w:id="2"/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724FCE86" w14:textId="77777777" w:rsidR="003531FB" w:rsidRDefault="00835F9E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</w:p>
    <w:p w14:paraId="6955A864" w14:textId="147C9099" w:rsidR="00564CA6" w:rsidRPr="00DD67D5" w:rsidRDefault="003531FB" w:rsidP="00310BC7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vietnieks attīstības jautājumos</w:t>
      </w:r>
      <w:r w:rsidR="00835F9E" w:rsidRPr="00DD67D5">
        <w:rPr>
          <w:rFonts w:ascii="Times New Roman" w:hAnsi="Times New Roman" w:cs="Times New Roman"/>
          <w:noProof/>
        </w:rPr>
        <w:tab/>
      </w:r>
      <w:r w:rsidR="00835F9E" w:rsidRPr="00DD67D5">
        <w:rPr>
          <w:rFonts w:ascii="Times New Roman" w:hAnsi="Times New Roman" w:cs="Times New Roman"/>
          <w:noProof/>
        </w:rPr>
        <w:tab/>
      </w:r>
      <w:r w:rsidR="00835F9E" w:rsidRPr="00DD67D5">
        <w:rPr>
          <w:rFonts w:ascii="Times New Roman" w:hAnsi="Times New Roman" w:cs="Times New Roman"/>
          <w:noProof/>
        </w:rPr>
        <w:tab/>
      </w:r>
      <w:r w:rsidR="00835F9E" w:rsidRPr="00DD67D5">
        <w:rPr>
          <w:rFonts w:ascii="Times New Roman" w:hAnsi="Times New Roman" w:cs="Times New Roman"/>
          <w:noProof/>
        </w:rPr>
        <w:tab/>
      </w:r>
      <w:r w:rsidR="00835F9E" w:rsidRPr="00DD67D5">
        <w:rPr>
          <w:rFonts w:ascii="Times New Roman" w:hAnsi="Times New Roman" w:cs="Times New Roman"/>
          <w:noProof/>
        </w:rPr>
        <w:tab/>
      </w:r>
      <w:r w:rsidR="00835F9E" w:rsidRPr="00DD67D5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G.Miglāns</w:t>
      </w:r>
      <w:r w:rsidR="00835F9E"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Default="00835F9E" w:rsidP="00DD67D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p w14:paraId="3CF9F458" w14:textId="3F6DA251" w:rsidR="003F7DB3" w:rsidRPr="003531FB" w:rsidRDefault="003F7DB3" w:rsidP="003F7DB3">
      <w:pPr>
        <w:rPr>
          <w:rFonts w:ascii="Times New Roman" w:eastAsia="Calibri" w:hAnsi="Times New Roman"/>
        </w:rPr>
      </w:pPr>
    </w:p>
    <w:sectPr w:rsidR="003F7DB3" w:rsidRPr="003531FB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7BF3" w14:textId="77777777" w:rsidR="00835F9E" w:rsidRDefault="00835F9E">
      <w:r>
        <w:separator/>
      </w:r>
    </w:p>
  </w:endnote>
  <w:endnote w:type="continuationSeparator" w:id="0">
    <w:p w14:paraId="16435021" w14:textId="77777777" w:rsidR="00835F9E" w:rsidRDefault="0083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9106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35F9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15F5" w14:textId="77777777" w:rsidR="00835F9E" w:rsidRDefault="00835F9E">
      <w:r>
        <w:separator/>
      </w:r>
    </w:p>
  </w:footnote>
  <w:footnote w:type="continuationSeparator" w:id="0">
    <w:p w14:paraId="4A11B46F" w14:textId="77777777" w:rsidR="00835F9E" w:rsidRDefault="0083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9B2C5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725602" w:tentative="1">
      <w:start w:val="1"/>
      <w:numFmt w:val="lowerLetter"/>
      <w:lvlText w:val="%2."/>
      <w:lvlJc w:val="left"/>
      <w:pPr>
        <w:ind w:left="1440" w:hanging="360"/>
      </w:pPr>
    </w:lvl>
    <w:lvl w:ilvl="2" w:tplc="082E3EF0" w:tentative="1">
      <w:start w:val="1"/>
      <w:numFmt w:val="lowerRoman"/>
      <w:lvlText w:val="%3."/>
      <w:lvlJc w:val="right"/>
      <w:pPr>
        <w:ind w:left="2160" w:hanging="180"/>
      </w:pPr>
    </w:lvl>
    <w:lvl w:ilvl="3" w:tplc="FF9EFA66" w:tentative="1">
      <w:start w:val="1"/>
      <w:numFmt w:val="decimal"/>
      <w:lvlText w:val="%4."/>
      <w:lvlJc w:val="left"/>
      <w:pPr>
        <w:ind w:left="2880" w:hanging="360"/>
      </w:pPr>
    </w:lvl>
    <w:lvl w:ilvl="4" w:tplc="A04638A6" w:tentative="1">
      <w:start w:val="1"/>
      <w:numFmt w:val="lowerLetter"/>
      <w:lvlText w:val="%5."/>
      <w:lvlJc w:val="left"/>
      <w:pPr>
        <w:ind w:left="3600" w:hanging="360"/>
      </w:pPr>
    </w:lvl>
    <w:lvl w:ilvl="5" w:tplc="A2DE97E6" w:tentative="1">
      <w:start w:val="1"/>
      <w:numFmt w:val="lowerRoman"/>
      <w:lvlText w:val="%6."/>
      <w:lvlJc w:val="right"/>
      <w:pPr>
        <w:ind w:left="4320" w:hanging="180"/>
      </w:pPr>
    </w:lvl>
    <w:lvl w:ilvl="6" w:tplc="BBF417DE" w:tentative="1">
      <w:start w:val="1"/>
      <w:numFmt w:val="decimal"/>
      <w:lvlText w:val="%7."/>
      <w:lvlJc w:val="left"/>
      <w:pPr>
        <w:ind w:left="5040" w:hanging="360"/>
      </w:pPr>
    </w:lvl>
    <w:lvl w:ilvl="7" w:tplc="1A6C292E" w:tentative="1">
      <w:start w:val="1"/>
      <w:numFmt w:val="lowerLetter"/>
      <w:lvlText w:val="%8."/>
      <w:lvlJc w:val="left"/>
      <w:pPr>
        <w:ind w:left="5760" w:hanging="360"/>
      </w:pPr>
    </w:lvl>
    <w:lvl w:ilvl="8" w:tplc="1E563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A8AC62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B121E78" w:tentative="1">
      <w:start w:val="1"/>
      <w:numFmt w:val="lowerLetter"/>
      <w:lvlText w:val="%2."/>
      <w:lvlJc w:val="left"/>
      <w:pPr>
        <w:ind w:left="1440" w:hanging="360"/>
      </w:pPr>
    </w:lvl>
    <w:lvl w:ilvl="2" w:tplc="3A82F6B0" w:tentative="1">
      <w:start w:val="1"/>
      <w:numFmt w:val="lowerRoman"/>
      <w:lvlText w:val="%3."/>
      <w:lvlJc w:val="right"/>
      <w:pPr>
        <w:ind w:left="2160" w:hanging="180"/>
      </w:pPr>
    </w:lvl>
    <w:lvl w:ilvl="3" w:tplc="61267888" w:tentative="1">
      <w:start w:val="1"/>
      <w:numFmt w:val="decimal"/>
      <w:lvlText w:val="%4."/>
      <w:lvlJc w:val="left"/>
      <w:pPr>
        <w:ind w:left="2880" w:hanging="360"/>
      </w:pPr>
    </w:lvl>
    <w:lvl w:ilvl="4" w:tplc="8DF8CDAA" w:tentative="1">
      <w:start w:val="1"/>
      <w:numFmt w:val="lowerLetter"/>
      <w:lvlText w:val="%5."/>
      <w:lvlJc w:val="left"/>
      <w:pPr>
        <w:ind w:left="3600" w:hanging="360"/>
      </w:pPr>
    </w:lvl>
    <w:lvl w:ilvl="5" w:tplc="8C7254A0" w:tentative="1">
      <w:start w:val="1"/>
      <w:numFmt w:val="lowerRoman"/>
      <w:lvlText w:val="%6."/>
      <w:lvlJc w:val="right"/>
      <w:pPr>
        <w:ind w:left="4320" w:hanging="180"/>
      </w:pPr>
    </w:lvl>
    <w:lvl w:ilvl="6" w:tplc="FDEC078A" w:tentative="1">
      <w:start w:val="1"/>
      <w:numFmt w:val="decimal"/>
      <w:lvlText w:val="%7."/>
      <w:lvlJc w:val="left"/>
      <w:pPr>
        <w:ind w:left="5040" w:hanging="360"/>
      </w:pPr>
    </w:lvl>
    <w:lvl w:ilvl="7" w:tplc="99B89E1E" w:tentative="1">
      <w:start w:val="1"/>
      <w:numFmt w:val="lowerLetter"/>
      <w:lvlText w:val="%8."/>
      <w:lvlJc w:val="left"/>
      <w:pPr>
        <w:ind w:left="5760" w:hanging="360"/>
      </w:pPr>
    </w:lvl>
    <w:lvl w:ilvl="8" w:tplc="779291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1016D"/>
    <w:rsid w:val="0025391B"/>
    <w:rsid w:val="00297558"/>
    <w:rsid w:val="00310BC7"/>
    <w:rsid w:val="00351D48"/>
    <w:rsid w:val="003531FB"/>
    <w:rsid w:val="003F7DB3"/>
    <w:rsid w:val="00492BDF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4092B"/>
    <w:rsid w:val="007B4DDB"/>
    <w:rsid w:val="008257F8"/>
    <w:rsid w:val="00835F9E"/>
    <w:rsid w:val="009139A1"/>
    <w:rsid w:val="00996740"/>
    <w:rsid w:val="009E353D"/>
    <w:rsid w:val="00A52B04"/>
    <w:rsid w:val="00B36CD4"/>
    <w:rsid w:val="00BB16A4"/>
    <w:rsid w:val="00C9477C"/>
    <w:rsid w:val="00D86969"/>
    <w:rsid w:val="00DD67D5"/>
    <w:rsid w:val="00E52DA2"/>
    <w:rsid w:val="00E75D8D"/>
    <w:rsid w:val="00FA29A3"/>
    <w:rsid w:val="00FB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H&amp;P List Paragraph Char,2 Char,Strip Char,Bullet 1 Char,Bullet Points Char,Dot pt Char,IFCL - List Paragraph Char,Indicator Text Char,List Paragraph Char Char Char Char,List Paragraph1 Char,List Paragraph12 Char,MAIN CONTENT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Indra Murziņa</cp:lastModifiedBy>
  <cp:revision>4</cp:revision>
  <dcterms:created xsi:type="dcterms:W3CDTF">2024-06-01T14:39:00Z</dcterms:created>
  <dcterms:modified xsi:type="dcterms:W3CDTF">2026-04-20T11:56:00Z</dcterms:modified>
</cp:coreProperties>
</file>