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A512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8A512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A512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A512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C77F641" w:rsidR="00564CA6" w:rsidRPr="00564CA6" w:rsidRDefault="008A5129" w:rsidP="00564CA6">
      <w:pPr>
        <w:rPr>
          <w:rFonts w:ascii="Times New Roman" w:hAnsi="Times New Roman" w:cs="Times New Roman"/>
        </w:rPr>
      </w:pPr>
      <w:r>
        <w:rPr>
          <w:rFonts w:ascii="Times New Roman" w:hAnsi="Times New Roman" w:cs="Times New Roman"/>
        </w:rPr>
        <w:t>202</w:t>
      </w:r>
      <w:r w:rsidR="00331265">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331265">
        <w:rPr>
          <w:rFonts w:ascii="Times New Roman" w:hAnsi="Times New Roman" w:cs="Times New Roman"/>
        </w:rPr>
        <w:t>13.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7443B3">
        <w:rPr>
          <w:rFonts w:ascii="Times New Roman" w:hAnsi="Times New Roman" w:cs="Times New Roman"/>
        </w:rPr>
        <w:tab/>
      </w:r>
      <w:r w:rsidR="007443B3">
        <w:rPr>
          <w:rFonts w:ascii="Times New Roman" w:hAnsi="Times New Roman" w:cs="Times New Roman"/>
        </w:rPr>
        <w:tab/>
      </w:r>
      <w:r w:rsidR="007443B3">
        <w:rPr>
          <w:rFonts w:ascii="Times New Roman" w:hAnsi="Times New Roman" w:cs="Times New Roman"/>
        </w:rPr>
        <w:tab/>
      </w:r>
      <w:r w:rsidR="007443B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7443B3">
        <w:rPr>
          <w:rFonts w:ascii="Times New Roman" w:hAnsi="Times New Roman" w:cs="Times New Roman"/>
          <w:noProof/>
        </w:rPr>
        <w:t xml:space="preserve"> </w:t>
      </w:r>
      <w:r w:rsidRPr="007443B3">
        <w:rPr>
          <w:rFonts w:ascii="Times New Roman" w:hAnsi="Times New Roman" w:cs="Times New Roman"/>
          <w:b/>
          <w:bCs/>
          <w:noProof/>
        </w:rPr>
        <w:t>173</w:t>
      </w:r>
    </w:p>
    <w:p w14:paraId="56AA4385" w14:textId="77777777" w:rsidR="00564CA6" w:rsidRPr="00564CA6" w:rsidRDefault="00564CA6" w:rsidP="00564CA6">
      <w:pPr>
        <w:rPr>
          <w:rFonts w:ascii="Times New Roman" w:hAnsi="Times New Roman" w:cs="Times New Roman"/>
          <w:b/>
        </w:rPr>
      </w:pPr>
    </w:p>
    <w:p w14:paraId="6DC4B435" w14:textId="3379EF22" w:rsidR="00331265" w:rsidRPr="00AD424D" w:rsidRDefault="008A5129" w:rsidP="007443B3">
      <w:pPr>
        <w:jc w:val="center"/>
        <w:rPr>
          <w:rFonts w:ascii="Times New Roman" w:hAnsi="Times New Roman" w:cs="Times New Roman"/>
          <w:b/>
          <w:color w:val="FF0000"/>
        </w:rPr>
      </w:pPr>
      <w:r w:rsidRPr="00AD424D">
        <w:rPr>
          <w:rFonts w:ascii="Times New Roman" w:hAnsi="Times New Roman" w:cs="Times New Roman"/>
          <w:b/>
        </w:rPr>
        <w:t xml:space="preserve">Par izmaiņām domes </w:t>
      </w:r>
      <w:r>
        <w:rPr>
          <w:rFonts w:ascii="Times New Roman" w:hAnsi="Times New Roman" w:cs="Times New Roman"/>
          <w:b/>
        </w:rPr>
        <w:t>Attīstības</w:t>
      </w:r>
      <w:r w:rsidRPr="00AD424D">
        <w:rPr>
          <w:rFonts w:ascii="Times New Roman" w:hAnsi="Times New Roman" w:cs="Times New Roman"/>
          <w:b/>
        </w:rPr>
        <w:t xml:space="preserve"> komitejas sastāvā</w:t>
      </w:r>
    </w:p>
    <w:p w14:paraId="2E423863" w14:textId="77777777" w:rsidR="00331265" w:rsidRPr="00AD424D" w:rsidRDefault="00331265" w:rsidP="00331265">
      <w:pPr>
        <w:jc w:val="both"/>
        <w:rPr>
          <w:rFonts w:ascii="Times New Roman" w:hAnsi="Times New Roman" w:cs="Times New Roman"/>
          <w:bCs/>
          <w:i/>
          <w:color w:val="FF0000"/>
        </w:rPr>
      </w:pPr>
    </w:p>
    <w:p w14:paraId="3D79ED6E" w14:textId="0881605E" w:rsidR="00331265" w:rsidRDefault="008A5129" w:rsidP="00331265">
      <w:pPr>
        <w:shd w:val="clear" w:color="auto" w:fill="FFFFFF"/>
        <w:spacing w:after="120"/>
        <w:jc w:val="both"/>
        <w:rPr>
          <w:rFonts w:ascii="Times New Roman" w:hAnsi="Times New Roman" w:cs="Times New Roman"/>
          <w:bCs/>
          <w:color w:val="414142"/>
        </w:rPr>
      </w:pPr>
      <w:r>
        <w:rPr>
          <w:rFonts w:ascii="Times New Roman" w:eastAsia="Times New Roman" w:hAnsi="Times New Roman" w:cs="Times New Roman"/>
          <w:bCs/>
          <w:color w:val="414142"/>
          <w:lang w:eastAsia="lv-LV"/>
        </w:rPr>
        <w:t xml:space="preserve">09.05.2026. stājās spēkā grozījums </w:t>
      </w:r>
      <w:r w:rsidRPr="00AD424D">
        <w:rPr>
          <w:rFonts w:ascii="Times New Roman" w:eastAsia="Times New Roman" w:hAnsi="Times New Roman" w:cs="Times New Roman"/>
          <w:bCs/>
          <w:color w:val="414142"/>
          <w:lang w:eastAsia="lv-LV"/>
        </w:rPr>
        <w:t xml:space="preserve">Ādažu novada pašvaldības domes </w:t>
      </w:r>
      <w:r>
        <w:rPr>
          <w:rFonts w:ascii="Times New Roman" w:eastAsia="Times New Roman" w:hAnsi="Times New Roman" w:cs="Times New Roman"/>
          <w:bCs/>
          <w:color w:val="414142"/>
          <w:lang w:eastAsia="lv-LV"/>
        </w:rPr>
        <w:t xml:space="preserve">14.06.2023. </w:t>
      </w:r>
      <w:r w:rsidRPr="00AD424D">
        <w:rPr>
          <w:rFonts w:ascii="Times New Roman" w:eastAsia="Times New Roman" w:hAnsi="Times New Roman" w:cs="Times New Roman"/>
          <w:bCs/>
          <w:color w:val="414142"/>
          <w:lang w:eastAsia="lv-LV"/>
        </w:rPr>
        <w:t>saistoš</w:t>
      </w:r>
      <w:r>
        <w:rPr>
          <w:rFonts w:ascii="Times New Roman" w:eastAsia="Times New Roman" w:hAnsi="Times New Roman" w:cs="Times New Roman"/>
          <w:bCs/>
          <w:color w:val="414142"/>
          <w:lang w:eastAsia="lv-LV"/>
        </w:rPr>
        <w:t>o</w:t>
      </w:r>
      <w:r w:rsidRPr="00AD424D">
        <w:rPr>
          <w:rFonts w:ascii="Times New Roman" w:eastAsia="Times New Roman" w:hAnsi="Times New Roman" w:cs="Times New Roman"/>
          <w:bCs/>
          <w:color w:val="414142"/>
          <w:lang w:eastAsia="lv-LV"/>
        </w:rPr>
        <w:t xml:space="preserve"> noteikum</w:t>
      </w:r>
      <w:r>
        <w:rPr>
          <w:rFonts w:ascii="Times New Roman" w:eastAsia="Times New Roman" w:hAnsi="Times New Roman" w:cs="Times New Roman"/>
          <w:bCs/>
          <w:color w:val="414142"/>
          <w:lang w:eastAsia="lv-LV"/>
        </w:rPr>
        <w:t>u</w:t>
      </w:r>
      <w:r w:rsidRPr="00AD424D">
        <w:rPr>
          <w:rFonts w:ascii="Times New Roman" w:eastAsia="Times New Roman" w:hAnsi="Times New Roman" w:cs="Times New Roman"/>
          <w:bCs/>
          <w:color w:val="414142"/>
          <w:lang w:eastAsia="lv-LV"/>
        </w:rPr>
        <w:t xml:space="preserve"> Nr. 18/2023</w:t>
      </w:r>
      <w:r>
        <w:rPr>
          <w:rFonts w:ascii="Times New Roman" w:eastAsia="Times New Roman" w:hAnsi="Times New Roman" w:cs="Times New Roman"/>
          <w:bCs/>
          <w:color w:val="414142"/>
          <w:lang w:eastAsia="lv-LV"/>
        </w:rPr>
        <w:t xml:space="preserve"> “</w:t>
      </w:r>
      <w:r w:rsidRPr="00AD424D">
        <w:rPr>
          <w:rFonts w:ascii="Times New Roman" w:eastAsia="Times New Roman" w:hAnsi="Times New Roman" w:cs="Times New Roman"/>
          <w:bCs/>
          <w:color w:val="414142"/>
          <w:lang w:eastAsia="lv-LV"/>
        </w:rPr>
        <w:t>Ādažu novada pašvaldības nolikums</w:t>
      </w:r>
      <w:r>
        <w:rPr>
          <w:rFonts w:ascii="Times New Roman" w:eastAsia="Times New Roman" w:hAnsi="Times New Roman" w:cs="Times New Roman"/>
          <w:bCs/>
          <w:color w:val="414142"/>
          <w:lang w:eastAsia="lv-LV"/>
        </w:rPr>
        <w:t>” 5.3. punktā, nosakot, ka turpmāk domes darbību nodrošināšanu un jautājumu sagatavošanu izskatīšanai domes sēdēs veiks Attīstības</w:t>
      </w:r>
      <w:r w:rsidRPr="00AD424D">
        <w:rPr>
          <w:rFonts w:ascii="Times New Roman" w:hAnsi="Times New Roman" w:cs="Times New Roman"/>
          <w:bCs/>
          <w:color w:val="414142"/>
        </w:rPr>
        <w:t xml:space="preserve"> komitej</w:t>
      </w:r>
      <w:r>
        <w:rPr>
          <w:rFonts w:ascii="Times New Roman" w:hAnsi="Times New Roman" w:cs="Times New Roman"/>
          <w:bCs/>
          <w:color w:val="414142"/>
        </w:rPr>
        <w:t>a</w:t>
      </w:r>
      <w:r w:rsidRPr="00AD424D">
        <w:rPr>
          <w:rFonts w:ascii="Times New Roman" w:hAnsi="Times New Roman" w:cs="Times New Roman"/>
          <w:bCs/>
          <w:color w:val="414142"/>
        </w:rPr>
        <w:t xml:space="preserve"> 7 locekļu sastāvā</w:t>
      </w:r>
      <w:r>
        <w:rPr>
          <w:rFonts w:ascii="Times New Roman" w:hAnsi="Times New Roman" w:cs="Times New Roman"/>
          <w:bCs/>
          <w:color w:val="414142"/>
        </w:rPr>
        <w:t>, līdzšinējo 9 locekļu vietā.</w:t>
      </w:r>
    </w:p>
    <w:p w14:paraId="09966909" w14:textId="67BFB15C" w:rsidR="00331265" w:rsidRPr="001376A3" w:rsidRDefault="008A5129" w:rsidP="00331265">
      <w:pPr>
        <w:shd w:val="clear" w:color="auto" w:fill="FFFFFF"/>
        <w:spacing w:after="120"/>
        <w:jc w:val="both"/>
        <w:rPr>
          <w:rFonts w:ascii="Times New Roman" w:hAnsi="Times New Roman" w:cs="Times New Roman"/>
        </w:rPr>
      </w:pPr>
      <w:r>
        <w:rPr>
          <w:rFonts w:ascii="Times New Roman" w:hAnsi="Times New Roman" w:cs="Times New Roman"/>
        </w:rPr>
        <w:t>Pamatojoties uz Ādažu novada pašvaldības domes 27.06.2025. lēmumu “</w:t>
      </w:r>
      <w:r w:rsidRPr="001376A3">
        <w:rPr>
          <w:rFonts w:ascii="Times New Roman" w:hAnsi="Times New Roman" w:cs="Times New Roman"/>
        </w:rPr>
        <w:t xml:space="preserve">Par </w:t>
      </w:r>
      <w:r>
        <w:rPr>
          <w:rFonts w:ascii="Times New Roman" w:hAnsi="Times New Roman" w:cs="Times New Roman"/>
        </w:rPr>
        <w:t>Attīstības</w:t>
      </w:r>
      <w:r w:rsidRPr="001376A3">
        <w:rPr>
          <w:rFonts w:ascii="Times New Roman" w:hAnsi="Times New Roman" w:cs="Times New Roman"/>
        </w:rPr>
        <w:t xml:space="preserve"> komitejas vēlēšanām</w:t>
      </w:r>
      <w:r>
        <w:rPr>
          <w:rFonts w:ascii="Times New Roman" w:hAnsi="Times New Roman" w:cs="Times New Roman"/>
        </w:rPr>
        <w:t>” (protokols Nr. 15, 3.3. §)</w:t>
      </w:r>
      <w:r w:rsidR="00253A17">
        <w:rPr>
          <w:rFonts w:ascii="Times New Roman" w:hAnsi="Times New Roman" w:cs="Times New Roman"/>
        </w:rPr>
        <w:t>,</w:t>
      </w:r>
      <w:r>
        <w:rPr>
          <w:rFonts w:ascii="Times New Roman" w:hAnsi="Times New Roman" w:cs="Times New Roman"/>
        </w:rPr>
        <w:t xml:space="preserve"> Attīstības</w:t>
      </w:r>
      <w:r w:rsidRPr="001376A3">
        <w:rPr>
          <w:rFonts w:ascii="Times New Roman" w:hAnsi="Times New Roman" w:cs="Times New Roman"/>
        </w:rPr>
        <w:t xml:space="preserve"> komitej</w:t>
      </w:r>
      <w:r>
        <w:rPr>
          <w:rFonts w:ascii="Times New Roman" w:hAnsi="Times New Roman" w:cs="Times New Roman"/>
        </w:rPr>
        <w:t>a</w:t>
      </w:r>
      <w:r w:rsidRPr="001376A3">
        <w:rPr>
          <w:rFonts w:ascii="Times New Roman" w:hAnsi="Times New Roman" w:cs="Times New Roman"/>
        </w:rPr>
        <w:t xml:space="preserve"> </w:t>
      </w:r>
      <w:r>
        <w:rPr>
          <w:rFonts w:ascii="Times New Roman" w:hAnsi="Times New Roman" w:cs="Times New Roman"/>
        </w:rPr>
        <w:t>i</w:t>
      </w:r>
      <w:r w:rsidRPr="001376A3">
        <w:rPr>
          <w:rFonts w:ascii="Times New Roman" w:hAnsi="Times New Roman" w:cs="Times New Roman"/>
        </w:rPr>
        <w:t>evēlēt</w:t>
      </w:r>
      <w:r>
        <w:rPr>
          <w:rFonts w:ascii="Times New Roman" w:hAnsi="Times New Roman" w:cs="Times New Roman"/>
        </w:rPr>
        <w:t>a</w:t>
      </w:r>
      <w:r w:rsidRPr="001376A3">
        <w:rPr>
          <w:rFonts w:ascii="Times New Roman" w:hAnsi="Times New Roman" w:cs="Times New Roman"/>
        </w:rPr>
        <w:t xml:space="preserve"> šādā sastāvā:</w:t>
      </w:r>
    </w:p>
    <w:p w14:paraId="5F9AACDF" w14:textId="68B17492" w:rsidR="00331265" w:rsidRPr="00331265" w:rsidRDefault="008A5129" w:rsidP="00331265">
      <w:pPr>
        <w:pStyle w:val="Sarakstarindkopa"/>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Ģirts Dubkēvičs (P);</w:t>
      </w:r>
    </w:p>
    <w:p w14:paraId="4BE6E005" w14:textId="77777777" w:rsidR="00331265" w:rsidRPr="00331265" w:rsidRDefault="008A5129"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Antra Krasta (LRA);</w:t>
      </w:r>
    </w:p>
    <w:p w14:paraId="732D0711" w14:textId="77777777" w:rsidR="00331265" w:rsidRPr="00331265" w:rsidRDefault="008A5129"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 xml:space="preserve">Imants Krastiņš </w:t>
      </w:r>
      <w:hyperlink r:id="rId8" w:history="1">
        <w:r w:rsidR="00331265" w:rsidRPr="00331265">
          <w:rPr>
            <w:rFonts w:ascii="Times New Roman" w:eastAsia="Times New Roman" w:hAnsi="Times New Roman" w:cs="Times New Roman"/>
            <w:lang w:eastAsia="lv-LV"/>
          </w:rPr>
          <w:t>(NA "Visu Latvijai!"-TB/LNNK", JKP)</w:t>
        </w:r>
      </w:hyperlink>
      <w:r w:rsidRPr="00331265">
        <w:rPr>
          <w:rFonts w:ascii="Times New Roman" w:eastAsia="Times New Roman" w:hAnsi="Times New Roman" w:cs="Times New Roman"/>
          <w:color w:val="000000"/>
          <w:lang w:eastAsia="lv-LV"/>
        </w:rPr>
        <w:t>;</w:t>
      </w:r>
    </w:p>
    <w:p w14:paraId="2174FC8E" w14:textId="77777777" w:rsidR="00331265" w:rsidRPr="00331265" w:rsidRDefault="008A5129"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Jānis Leja (LPV);</w:t>
      </w:r>
    </w:p>
    <w:p w14:paraId="2009A449" w14:textId="77777777" w:rsidR="00331265" w:rsidRPr="00331265" w:rsidRDefault="008A5129"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Karīna Miķelsone (LRA);</w:t>
      </w:r>
    </w:p>
    <w:p w14:paraId="2CF0500C" w14:textId="77777777" w:rsidR="00331265" w:rsidRPr="00331265" w:rsidRDefault="008A5129"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Gatis Miglāns (ZZS);</w:t>
      </w:r>
    </w:p>
    <w:p w14:paraId="1A3BB9CC" w14:textId="77777777" w:rsidR="00331265" w:rsidRPr="00331265" w:rsidRDefault="008A5129"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Arnis Rozītis (LRA);</w:t>
      </w:r>
    </w:p>
    <w:p w14:paraId="00538DFF" w14:textId="77777777" w:rsidR="00331265" w:rsidRPr="00331265" w:rsidRDefault="008A5129" w:rsidP="00331265">
      <w:pPr>
        <w:numPr>
          <w:ilvl w:val="0"/>
          <w:numId w:val="3"/>
        </w:numPr>
        <w:tabs>
          <w:tab w:val="left" w:pos="0"/>
          <w:tab w:val="left" w:pos="426"/>
        </w:tabs>
        <w:autoSpaceDE w:val="0"/>
        <w:autoSpaceDN w:val="0"/>
        <w:adjustRightInd w:val="0"/>
        <w:ind w:left="0" w:firstLine="0"/>
        <w:jc w:val="both"/>
        <w:rPr>
          <w:rFonts w:ascii="Times New Roman" w:eastAsia="Times New Roman" w:hAnsi="Times New Roman" w:cs="Times New Roman"/>
          <w:color w:val="000000"/>
          <w:lang w:eastAsia="lv-LV"/>
        </w:rPr>
      </w:pPr>
      <w:r w:rsidRPr="00331265">
        <w:rPr>
          <w:rFonts w:ascii="Times New Roman" w:eastAsia="Times New Roman" w:hAnsi="Times New Roman" w:cs="Times New Roman"/>
          <w:color w:val="000000"/>
          <w:lang w:eastAsia="lv-LV"/>
        </w:rPr>
        <w:t>Ieva Roze (LRA);</w:t>
      </w:r>
    </w:p>
    <w:p w14:paraId="207B1CAC" w14:textId="77777777" w:rsidR="00331265" w:rsidRPr="00331265" w:rsidRDefault="008A5129" w:rsidP="00331265">
      <w:pPr>
        <w:numPr>
          <w:ilvl w:val="0"/>
          <w:numId w:val="3"/>
        </w:numPr>
        <w:tabs>
          <w:tab w:val="left" w:pos="0"/>
          <w:tab w:val="left" w:pos="426"/>
        </w:tabs>
        <w:autoSpaceDE w:val="0"/>
        <w:autoSpaceDN w:val="0"/>
        <w:adjustRightInd w:val="0"/>
        <w:spacing w:after="120"/>
        <w:ind w:left="0" w:firstLine="0"/>
        <w:jc w:val="both"/>
        <w:rPr>
          <w:rFonts w:ascii="Times New Roman" w:eastAsia="Times New Roman" w:hAnsi="Times New Roman" w:cs="Times New Roman"/>
          <w:iCs/>
          <w:lang w:eastAsia="lv-LV"/>
        </w:rPr>
      </w:pPr>
      <w:r w:rsidRPr="00331265">
        <w:rPr>
          <w:rFonts w:ascii="Times New Roman" w:eastAsia="Times New Roman" w:hAnsi="Times New Roman" w:cs="Times New Roman"/>
          <w:color w:val="000000"/>
          <w:lang w:eastAsia="lv-LV"/>
        </w:rPr>
        <w:t xml:space="preserve">Jānis Vaivads </w:t>
      </w:r>
      <w:r w:rsidRPr="00331265">
        <w:rPr>
          <w:rFonts w:ascii="Times New Roman" w:eastAsia="Times New Roman" w:hAnsi="Times New Roman" w:cs="Times New Roman"/>
          <w:iCs/>
          <w:lang w:eastAsia="lv-LV"/>
        </w:rPr>
        <w:t>(LZP)</w:t>
      </w:r>
      <w:r w:rsidRPr="00331265">
        <w:rPr>
          <w:rFonts w:ascii="Times New Roman" w:eastAsia="Times New Roman" w:hAnsi="Times New Roman" w:cs="Times New Roman"/>
          <w:color w:val="000000"/>
          <w:lang w:eastAsia="lv-LV"/>
        </w:rPr>
        <w:t>.</w:t>
      </w:r>
    </w:p>
    <w:p w14:paraId="6AE568E0" w14:textId="77777777" w:rsidR="00331265" w:rsidRDefault="008A5129" w:rsidP="00331265">
      <w:pPr>
        <w:shd w:val="clear" w:color="auto" w:fill="FFFFFF"/>
        <w:spacing w:after="120"/>
        <w:jc w:val="both"/>
        <w:rPr>
          <w:rFonts w:ascii="Times New Roman" w:hAnsi="Times New Roman" w:cs="Times New Roman"/>
        </w:rPr>
      </w:pPr>
      <w:r>
        <w:rPr>
          <w:rFonts w:ascii="Times New Roman" w:hAnsi="Times New Roman" w:cs="Times New Roman"/>
        </w:rPr>
        <w:t xml:space="preserve">Pašvaldību likuma </w:t>
      </w:r>
      <w:r w:rsidRPr="00AD424D">
        <w:rPr>
          <w:rFonts w:ascii="Times New Roman" w:hAnsi="Times New Roman" w:cs="Times New Roman"/>
        </w:rPr>
        <w:t>14. pant</w:t>
      </w:r>
      <w:r>
        <w:rPr>
          <w:rFonts w:ascii="Times New Roman" w:hAnsi="Times New Roman" w:cs="Times New Roman"/>
        </w:rPr>
        <w:t>a otrās un trešās daļas izpratnē, k</w:t>
      </w:r>
      <w:r w:rsidRPr="00AD424D">
        <w:rPr>
          <w:rFonts w:ascii="Times New Roman" w:hAnsi="Times New Roman" w:cs="Times New Roman"/>
        </w:rPr>
        <w:t>atrs deputāts ir vismaz vienas komitejas loceklis. No katra domes deputātu kandidātu saraksta komitejā ievēlējamo deputātu skaitu nosaka proporcionāli deputātu skaitam, kas domē ievēlēti no katra domes deputātu kandidātu saraksta. Proporcionalitātes principu var neievērot gadījumā, kad tas nav iespējams objektīvu iemeslu dēļ, lai ievērotu šā panta otrajā daļā noteikto, kā arī matemātisku iemeslu dēļ, un gadījumā, kad visi no domes deputātu kandidātu saraksta domē ievēlētie deputāti atsakās no dalības komite</w:t>
      </w:r>
      <w:r w:rsidRPr="00AD424D">
        <w:rPr>
          <w:rFonts w:ascii="Times New Roman" w:hAnsi="Times New Roman" w:cs="Times New Roman"/>
        </w:rPr>
        <w:t>jā.</w:t>
      </w:r>
    </w:p>
    <w:p w14:paraId="7DF53888" w14:textId="77777777" w:rsidR="00331265" w:rsidRDefault="008A5129" w:rsidP="00331265">
      <w:pPr>
        <w:shd w:val="clear" w:color="auto" w:fill="FFFFFF"/>
        <w:spacing w:after="120"/>
        <w:jc w:val="both"/>
        <w:rPr>
          <w:rFonts w:ascii="Times New Roman" w:hAnsi="Times New Roman" w:cs="Times New Roman"/>
        </w:rPr>
      </w:pPr>
      <w:r>
        <w:rPr>
          <w:rFonts w:ascii="Times New Roman" w:hAnsi="Times New Roman" w:cs="Times New Roman"/>
        </w:rPr>
        <w:t xml:space="preserve">Atbilstoši Pašvaldību likuma </w:t>
      </w:r>
      <w:r w:rsidRPr="00254A76">
        <w:rPr>
          <w:rFonts w:ascii="Times New Roman" w:hAnsi="Times New Roman" w:cs="Times New Roman"/>
        </w:rPr>
        <w:t>15. pant</w:t>
      </w:r>
      <w:r>
        <w:rPr>
          <w:rFonts w:ascii="Times New Roman" w:hAnsi="Times New Roman" w:cs="Times New Roman"/>
        </w:rPr>
        <w:t>a trešajai daļai, sa</w:t>
      </w:r>
      <w:r w:rsidRPr="00254A76">
        <w:rPr>
          <w:rFonts w:ascii="Times New Roman" w:hAnsi="Times New Roman" w:cs="Times New Roman"/>
        </w:rPr>
        <w:t xml:space="preserve">mazinot </w:t>
      </w:r>
      <w:r>
        <w:rPr>
          <w:rFonts w:ascii="Times New Roman" w:hAnsi="Times New Roman" w:cs="Times New Roman"/>
        </w:rPr>
        <w:t>komitejas</w:t>
      </w:r>
      <w:r w:rsidRPr="00254A76">
        <w:rPr>
          <w:rFonts w:ascii="Times New Roman" w:hAnsi="Times New Roman" w:cs="Times New Roman"/>
        </w:rPr>
        <w:t xml:space="preserve"> locekļu skaitu, dome lemj par komitejas sastāvu, ievērojot šā likuma 14. panta otrajā un trešajā daļā noteikto.</w:t>
      </w:r>
    </w:p>
    <w:p w14:paraId="4386AD9F" w14:textId="65467E8C" w:rsidR="00331265" w:rsidRPr="00810822" w:rsidRDefault="008A5129" w:rsidP="00331265">
      <w:pPr>
        <w:spacing w:after="120"/>
        <w:jc w:val="both"/>
        <w:rPr>
          <w:rFonts w:ascii="Times New Roman" w:hAnsi="Times New Roman" w:cs="Times New Roman"/>
          <w:color w:val="FF0000"/>
        </w:rPr>
      </w:pPr>
      <w:r w:rsidRPr="00810822">
        <w:rPr>
          <w:rFonts w:ascii="Times New Roman" w:hAnsi="Times New Roman" w:cs="Times New Roman"/>
        </w:rPr>
        <w:t>Pamatojoties uz Pašvaldību likuma 10. panta pirmās daļas 11. punktu, 14. panta pirmo un trešo daļu, 15. panta trešo daļu, Ādažu novada pašvaldības domes 14.06.2023. saistošo noteikumu Nr. 18/2023 “Ādažu novada pašvaldības nolikums” 5.</w:t>
      </w:r>
      <w:r>
        <w:rPr>
          <w:rFonts w:ascii="Times New Roman" w:hAnsi="Times New Roman" w:cs="Times New Roman"/>
        </w:rPr>
        <w:t>3</w:t>
      </w:r>
      <w:r w:rsidRPr="00810822">
        <w:rPr>
          <w:rFonts w:ascii="Times New Roman" w:hAnsi="Times New Roman" w:cs="Times New Roman"/>
        </w:rPr>
        <w:t>. apakšpunktu</w:t>
      </w:r>
      <w:r w:rsidRPr="00810822">
        <w:rPr>
          <w:rFonts w:ascii="Times New Roman" w:hAnsi="Times New Roman" w:cs="Times New Roman"/>
        </w:rPr>
        <w:t>, Ādažu novada pašvaldības dome</w:t>
      </w:r>
    </w:p>
    <w:p w14:paraId="20BF7C1D" w14:textId="77777777" w:rsidR="00331265" w:rsidRPr="00564CA6" w:rsidRDefault="008A5129" w:rsidP="00331265">
      <w:pPr>
        <w:spacing w:after="120"/>
        <w:jc w:val="center"/>
        <w:rPr>
          <w:rFonts w:ascii="Times New Roman" w:hAnsi="Times New Roman" w:cs="Times New Roman"/>
          <w:b/>
        </w:rPr>
      </w:pPr>
      <w:r w:rsidRPr="00564CA6">
        <w:rPr>
          <w:rFonts w:ascii="Times New Roman" w:hAnsi="Times New Roman" w:cs="Times New Roman"/>
          <w:b/>
        </w:rPr>
        <w:t>NOLEMJ:</w:t>
      </w:r>
    </w:p>
    <w:p w14:paraId="6D0925B8" w14:textId="056FA6B3" w:rsidR="00331265" w:rsidRDefault="008A5129" w:rsidP="00331265">
      <w:pPr>
        <w:pStyle w:val="Sarakstarindkopa"/>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Atbrīvot deputāti</w:t>
      </w:r>
      <w:r>
        <w:rPr>
          <w:rFonts w:ascii="Times New Roman" w:hAnsi="Times New Roman" w:cs="Times New Roman"/>
        </w:rPr>
        <w:t xml:space="preserve"> </w:t>
      </w:r>
      <w:r w:rsidR="007443B3" w:rsidRPr="00331265">
        <w:rPr>
          <w:rFonts w:ascii="Times New Roman" w:eastAsia="Times New Roman" w:hAnsi="Times New Roman" w:cs="Times New Roman"/>
          <w:color w:val="000000"/>
          <w:lang w:eastAsia="lv-LV"/>
        </w:rPr>
        <w:t>Iev</w:t>
      </w:r>
      <w:r w:rsidR="007443B3">
        <w:rPr>
          <w:rFonts w:ascii="Times New Roman" w:eastAsia="Times New Roman" w:hAnsi="Times New Roman" w:cs="Times New Roman"/>
          <w:color w:val="000000"/>
          <w:lang w:eastAsia="lv-LV"/>
        </w:rPr>
        <w:t>u</w:t>
      </w:r>
      <w:r w:rsidR="007443B3" w:rsidRPr="00331265">
        <w:rPr>
          <w:rFonts w:ascii="Times New Roman" w:eastAsia="Times New Roman" w:hAnsi="Times New Roman" w:cs="Times New Roman"/>
          <w:color w:val="000000"/>
          <w:lang w:eastAsia="lv-LV"/>
        </w:rPr>
        <w:t xml:space="preserve"> Roz</w:t>
      </w:r>
      <w:r w:rsidR="007443B3">
        <w:rPr>
          <w:rFonts w:ascii="Times New Roman" w:eastAsia="Times New Roman" w:hAnsi="Times New Roman" w:cs="Times New Roman"/>
          <w:color w:val="000000"/>
          <w:lang w:eastAsia="lv-LV"/>
        </w:rPr>
        <w:t>i</w:t>
      </w:r>
      <w:r>
        <w:rPr>
          <w:rFonts w:ascii="Times New Roman" w:hAnsi="Times New Roman" w:cs="Times New Roman"/>
        </w:rPr>
        <w:t xml:space="preserve"> </w:t>
      </w:r>
      <w:r w:rsidR="0067042D">
        <w:rPr>
          <w:rFonts w:ascii="Times New Roman" w:hAnsi="Times New Roman" w:cs="Times New Roman"/>
        </w:rPr>
        <w:t xml:space="preserve">(LRA) </w:t>
      </w:r>
      <w:r>
        <w:rPr>
          <w:rFonts w:ascii="Times New Roman" w:hAnsi="Times New Roman" w:cs="Times New Roman"/>
        </w:rPr>
        <w:t>no Attīstības</w:t>
      </w:r>
      <w:r w:rsidRPr="001376A3">
        <w:rPr>
          <w:rFonts w:ascii="Times New Roman" w:hAnsi="Times New Roman" w:cs="Times New Roman"/>
        </w:rPr>
        <w:t xml:space="preserve"> komitej</w:t>
      </w:r>
      <w:r>
        <w:rPr>
          <w:rFonts w:ascii="Times New Roman" w:hAnsi="Times New Roman" w:cs="Times New Roman"/>
        </w:rPr>
        <w:t>as locekļa amata.</w:t>
      </w:r>
    </w:p>
    <w:p w14:paraId="12F90519" w14:textId="7D70E7F3" w:rsidR="00331265" w:rsidRDefault="008A5129" w:rsidP="00331265">
      <w:pPr>
        <w:pStyle w:val="Sarakstarindkopa"/>
        <w:numPr>
          <w:ilvl w:val="0"/>
          <w:numId w:val="1"/>
        </w:numPr>
        <w:spacing w:after="120"/>
        <w:ind w:left="426" w:hanging="357"/>
        <w:contextualSpacing w:val="0"/>
        <w:jc w:val="both"/>
        <w:rPr>
          <w:rFonts w:ascii="Times New Roman" w:hAnsi="Times New Roman" w:cs="Times New Roman"/>
        </w:rPr>
      </w:pPr>
      <w:r>
        <w:rPr>
          <w:rFonts w:ascii="Times New Roman" w:hAnsi="Times New Roman" w:cs="Times New Roman"/>
        </w:rPr>
        <w:t>Atbrīvot deputāt</w:t>
      </w:r>
      <w:r>
        <w:rPr>
          <w:rFonts w:ascii="Times New Roman" w:hAnsi="Times New Roman" w:cs="Times New Roman"/>
        </w:rPr>
        <w:t xml:space="preserve">u </w:t>
      </w:r>
      <w:r w:rsidR="007443B3" w:rsidRPr="00331265">
        <w:rPr>
          <w:rFonts w:ascii="Times New Roman" w:eastAsia="Times New Roman" w:hAnsi="Times New Roman" w:cs="Times New Roman"/>
          <w:color w:val="000000"/>
          <w:lang w:eastAsia="lv-LV"/>
        </w:rPr>
        <w:t>Jāni Vaivad</w:t>
      </w:r>
      <w:r w:rsidR="007443B3">
        <w:rPr>
          <w:rFonts w:ascii="Times New Roman" w:eastAsia="Times New Roman" w:hAnsi="Times New Roman" w:cs="Times New Roman"/>
          <w:color w:val="000000"/>
          <w:lang w:eastAsia="lv-LV"/>
        </w:rPr>
        <w:t>u</w:t>
      </w:r>
      <w:r w:rsidR="007443B3" w:rsidRPr="00331265">
        <w:rPr>
          <w:rFonts w:ascii="Times New Roman" w:eastAsia="Times New Roman" w:hAnsi="Times New Roman" w:cs="Times New Roman"/>
          <w:color w:val="000000"/>
          <w:lang w:eastAsia="lv-LV"/>
        </w:rPr>
        <w:t xml:space="preserve"> </w:t>
      </w:r>
      <w:r w:rsidR="007443B3" w:rsidRPr="00331265">
        <w:rPr>
          <w:rFonts w:ascii="Times New Roman" w:eastAsia="Times New Roman" w:hAnsi="Times New Roman" w:cs="Times New Roman"/>
          <w:iCs/>
          <w:lang w:eastAsia="lv-LV"/>
        </w:rPr>
        <w:t>(LZP</w:t>
      </w:r>
      <w:r w:rsidR="007443B3">
        <w:rPr>
          <w:rFonts w:ascii="Times New Roman" w:eastAsia="Times New Roman" w:hAnsi="Times New Roman" w:cs="Times New Roman"/>
          <w:iCs/>
          <w:lang w:eastAsia="lv-LV"/>
        </w:rPr>
        <w:t>)</w:t>
      </w:r>
      <w:r>
        <w:rPr>
          <w:rFonts w:ascii="Times New Roman" w:hAnsi="Times New Roman" w:cs="Times New Roman"/>
        </w:rPr>
        <w:t xml:space="preserve"> no Attīstības</w:t>
      </w:r>
      <w:r w:rsidRPr="001376A3">
        <w:rPr>
          <w:rFonts w:ascii="Times New Roman" w:hAnsi="Times New Roman" w:cs="Times New Roman"/>
        </w:rPr>
        <w:t xml:space="preserve"> komitej</w:t>
      </w:r>
      <w:r>
        <w:rPr>
          <w:rFonts w:ascii="Times New Roman" w:hAnsi="Times New Roman" w:cs="Times New Roman"/>
        </w:rPr>
        <w:t>as locekļa amata.</w:t>
      </w:r>
    </w:p>
    <w:p w14:paraId="5C2640A2" w14:textId="77777777" w:rsidR="00331265" w:rsidRPr="00810822" w:rsidRDefault="008A5129" w:rsidP="00331265">
      <w:pPr>
        <w:pStyle w:val="Sarakstarindkopa"/>
        <w:numPr>
          <w:ilvl w:val="0"/>
          <w:numId w:val="1"/>
        </w:numPr>
        <w:spacing w:after="120"/>
        <w:ind w:left="426" w:hanging="357"/>
        <w:contextualSpacing w:val="0"/>
        <w:jc w:val="both"/>
        <w:rPr>
          <w:rFonts w:ascii="Times New Roman" w:hAnsi="Times New Roman" w:cs="Times New Roman"/>
        </w:rPr>
      </w:pPr>
      <w:r w:rsidRPr="00810822">
        <w:rPr>
          <w:rFonts w:ascii="Times New Roman" w:hAnsi="Times New Roman" w:cs="Times New Roman"/>
        </w:rPr>
        <w:t>Lēmums stājas spēkā tā pieņemšanas brīdī.</w:t>
      </w:r>
    </w:p>
    <w:p w14:paraId="428A7C90" w14:textId="77777777" w:rsidR="00331265" w:rsidRDefault="00331265" w:rsidP="00331265">
      <w:pPr>
        <w:jc w:val="both"/>
        <w:rPr>
          <w:rFonts w:ascii="Times New Roman" w:hAnsi="Times New Roman" w:cs="Times New Roman"/>
        </w:rPr>
      </w:pPr>
    </w:p>
    <w:p w14:paraId="55D987DD" w14:textId="77777777" w:rsidR="00331265" w:rsidRPr="00564CA6" w:rsidRDefault="00331265" w:rsidP="00331265">
      <w:pPr>
        <w:jc w:val="both"/>
        <w:rPr>
          <w:rFonts w:ascii="Times New Roman" w:hAnsi="Times New Roman" w:cs="Times New Roman"/>
        </w:rPr>
      </w:pPr>
    </w:p>
    <w:p w14:paraId="06FEBAAB" w14:textId="77777777" w:rsidR="007443B3" w:rsidRPr="0008449C" w:rsidRDefault="007443B3" w:rsidP="007443B3">
      <w:pPr>
        <w:jc w:val="both"/>
        <w:rPr>
          <w:rFonts w:ascii="Times New Roman" w:hAnsi="Times New Roman" w:cs="Times New Roman"/>
          <w:noProof/>
        </w:rPr>
      </w:pPr>
      <w:r w:rsidRPr="0008449C">
        <w:rPr>
          <w:rFonts w:ascii="Times New Roman" w:hAnsi="Times New Roman" w:cs="Times New Roman"/>
          <w:noProof/>
        </w:rPr>
        <w:lastRenderedPageBreak/>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54BD3FC" w14:textId="77777777" w:rsidR="007443B3" w:rsidRPr="0008449C" w:rsidRDefault="007443B3" w:rsidP="007443B3">
      <w:pPr>
        <w:jc w:val="both"/>
        <w:rPr>
          <w:rFonts w:ascii="Times New Roman" w:hAnsi="Times New Roman" w:cs="Times New Roman"/>
          <w:noProof/>
        </w:rPr>
      </w:pPr>
      <w:r w:rsidRPr="0008449C">
        <w:rPr>
          <w:rFonts w:ascii="Times New Roman" w:hAnsi="Times New Roman" w:cs="Times New Roman"/>
          <w:noProof/>
        </w:rPr>
        <w:t>attīstības jautājumos</w:t>
      </w:r>
    </w:p>
    <w:p w14:paraId="79106EA4" w14:textId="77777777" w:rsidR="007443B3" w:rsidRPr="0008449C" w:rsidRDefault="007443B3" w:rsidP="007443B3">
      <w:pPr>
        <w:jc w:val="both"/>
        <w:rPr>
          <w:rFonts w:ascii="Times New Roman" w:hAnsi="Times New Roman" w:cs="Times New Roman"/>
          <w:noProof/>
        </w:rPr>
      </w:pPr>
    </w:p>
    <w:p w14:paraId="6955A864" w14:textId="7B2786D4" w:rsidR="00564CA6" w:rsidRPr="007443B3" w:rsidRDefault="007443B3" w:rsidP="007443B3">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64CA6" w:rsidRPr="007443B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1B4F" w14:textId="77777777" w:rsidR="008A5129" w:rsidRDefault="008A5129">
      <w:r>
        <w:separator/>
      </w:r>
    </w:p>
  </w:endnote>
  <w:endnote w:type="continuationSeparator" w:id="0">
    <w:p w14:paraId="7A51D15C" w14:textId="77777777" w:rsidR="008A5129" w:rsidRDefault="008A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4428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A512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5625" w14:textId="77777777" w:rsidR="008A5129" w:rsidRDefault="008A5129">
      <w:r>
        <w:separator/>
      </w:r>
    </w:p>
  </w:footnote>
  <w:footnote w:type="continuationSeparator" w:id="0">
    <w:p w14:paraId="4B615EC8" w14:textId="77777777" w:rsidR="008A5129" w:rsidRDefault="008A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0B25350">
      <w:start w:val="1"/>
      <w:numFmt w:val="decimal"/>
      <w:lvlText w:val="%1."/>
      <w:lvlJc w:val="left"/>
      <w:pPr>
        <w:ind w:left="720" w:hanging="360"/>
      </w:pPr>
      <w:rPr>
        <w:rFonts w:hint="default"/>
      </w:rPr>
    </w:lvl>
    <w:lvl w:ilvl="1" w:tplc="8934292E" w:tentative="1">
      <w:start w:val="1"/>
      <w:numFmt w:val="lowerLetter"/>
      <w:lvlText w:val="%2."/>
      <w:lvlJc w:val="left"/>
      <w:pPr>
        <w:ind w:left="1440" w:hanging="360"/>
      </w:pPr>
    </w:lvl>
    <w:lvl w:ilvl="2" w:tplc="2924C8CA" w:tentative="1">
      <w:start w:val="1"/>
      <w:numFmt w:val="lowerRoman"/>
      <w:lvlText w:val="%3."/>
      <w:lvlJc w:val="right"/>
      <w:pPr>
        <w:ind w:left="2160" w:hanging="180"/>
      </w:pPr>
    </w:lvl>
    <w:lvl w:ilvl="3" w:tplc="9D66BF60" w:tentative="1">
      <w:start w:val="1"/>
      <w:numFmt w:val="decimal"/>
      <w:lvlText w:val="%4."/>
      <w:lvlJc w:val="left"/>
      <w:pPr>
        <w:ind w:left="2880" w:hanging="360"/>
      </w:pPr>
    </w:lvl>
    <w:lvl w:ilvl="4" w:tplc="4F803636" w:tentative="1">
      <w:start w:val="1"/>
      <w:numFmt w:val="lowerLetter"/>
      <w:lvlText w:val="%5."/>
      <w:lvlJc w:val="left"/>
      <w:pPr>
        <w:ind w:left="3600" w:hanging="360"/>
      </w:pPr>
    </w:lvl>
    <w:lvl w:ilvl="5" w:tplc="33521E18" w:tentative="1">
      <w:start w:val="1"/>
      <w:numFmt w:val="lowerRoman"/>
      <w:lvlText w:val="%6."/>
      <w:lvlJc w:val="right"/>
      <w:pPr>
        <w:ind w:left="4320" w:hanging="180"/>
      </w:pPr>
    </w:lvl>
    <w:lvl w:ilvl="6" w:tplc="EBF4A594" w:tentative="1">
      <w:start w:val="1"/>
      <w:numFmt w:val="decimal"/>
      <w:lvlText w:val="%7."/>
      <w:lvlJc w:val="left"/>
      <w:pPr>
        <w:ind w:left="5040" w:hanging="360"/>
      </w:pPr>
    </w:lvl>
    <w:lvl w:ilvl="7" w:tplc="C8F25EA8" w:tentative="1">
      <w:start w:val="1"/>
      <w:numFmt w:val="lowerLetter"/>
      <w:lvlText w:val="%8."/>
      <w:lvlJc w:val="left"/>
      <w:pPr>
        <w:ind w:left="5760" w:hanging="360"/>
      </w:pPr>
    </w:lvl>
    <w:lvl w:ilvl="8" w:tplc="E222F34E" w:tentative="1">
      <w:start w:val="1"/>
      <w:numFmt w:val="lowerRoman"/>
      <w:lvlText w:val="%9."/>
      <w:lvlJc w:val="right"/>
      <w:pPr>
        <w:ind w:left="6480" w:hanging="180"/>
      </w:pPr>
    </w:lvl>
  </w:abstractNum>
  <w:abstractNum w:abstractNumId="1" w15:restartNumberingAfterBreak="0">
    <w:nsid w:val="5E6A5A7C"/>
    <w:multiLevelType w:val="hybridMultilevel"/>
    <w:tmpl w:val="CAA244B4"/>
    <w:lvl w:ilvl="0" w:tplc="8396B98C">
      <w:start w:val="1"/>
      <w:numFmt w:val="decimal"/>
      <w:lvlText w:val="%1)"/>
      <w:lvlJc w:val="left"/>
      <w:pPr>
        <w:ind w:left="720" w:hanging="360"/>
      </w:pPr>
      <w:rPr>
        <w:rFonts w:ascii="Times New Roman" w:eastAsia="Times New Roman" w:hAnsi="Times New Roman" w:cs="Times New Roman"/>
      </w:rPr>
    </w:lvl>
    <w:lvl w:ilvl="1" w:tplc="B4883CEC" w:tentative="1">
      <w:start w:val="1"/>
      <w:numFmt w:val="lowerLetter"/>
      <w:lvlText w:val="%2."/>
      <w:lvlJc w:val="left"/>
      <w:pPr>
        <w:ind w:left="1440" w:hanging="360"/>
      </w:pPr>
    </w:lvl>
    <w:lvl w:ilvl="2" w:tplc="7756C39A" w:tentative="1">
      <w:start w:val="1"/>
      <w:numFmt w:val="lowerRoman"/>
      <w:lvlText w:val="%3."/>
      <w:lvlJc w:val="right"/>
      <w:pPr>
        <w:ind w:left="2160" w:hanging="180"/>
      </w:pPr>
    </w:lvl>
    <w:lvl w:ilvl="3" w:tplc="99304080" w:tentative="1">
      <w:start w:val="1"/>
      <w:numFmt w:val="decimal"/>
      <w:lvlText w:val="%4."/>
      <w:lvlJc w:val="left"/>
      <w:pPr>
        <w:ind w:left="2880" w:hanging="360"/>
      </w:pPr>
    </w:lvl>
    <w:lvl w:ilvl="4" w:tplc="DC72AE4A" w:tentative="1">
      <w:start w:val="1"/>
      <w:numFmt w:val="lowerLetter"/>
      <w:lvlText w:val="%5."/>
      <w:lvlJc w:val="left"/>
      <w:pPr>
        <w:ind w:left="3600" w:hanging="360"/>
      </w:pPr>
    </w:lvl>
    <w:lvl w:ilvl="5" w:tplc="E4E6F310" w:tentative="1">
      <w:start w:val="1"/>
      <w:numFmt w:val="lowerRoman"/>
      <w:lvlText w:val="%6."/>
      <w:lvlJc w:val="right"/>
      <w:pPr>
        <w:ind w:left="4320" w:hanging="180"/>
      </w:pPr>
    </w:lvl>
    <w:lvl w:ilvl="6" w:tplc="6270FE2C" w:tentative="1">
      <w:start w:val="1"/>
      <w:numFmt w:val="decimal"/>
      <w:lvlText w:val="%7."/>
      <w:lvlJc w:val="left"/>
      <w:pPr>
        <w:ind w:left="5040" w:hanging="360"/>
      </w:pPr>
    </w:lvl>
    <w:lvl w:ilvl="7" w:tplc="A6ACC356" w:tentative="1">
      <w:start w:val="1"/>
      <w:numFmt w:val="lowerLetter"/>
      <w:lvlText w:val="%8."/>
      <w:lvlJc w:val="left"/>
      <w:pPr>
        <w:ind w:left="5760" w:hanging="360"/>
      </w:pPr>
    </w:lvl>
    <w:lvl w:ilvl="8" w:tplc="4A40DDE4"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586840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B06"/>
    <w:rsid w:val="00070E3F"/>
    <w:rsid w:val="001376A3"/>
    <w:rsid w:val="00147221"/>
    <w:rsid w:val="00195A73"/>
    <w:rsid w:val="001A297B"/>
    <w:rsid w:val="0025391B"/>
    <w:rsid w:val="00253A17"/>
    <w:rsid w:val="00254A76"/>
    <w:rsid w:val="00297558"/>
    <w:rsid w:val="002D53F6"/>
    <w:rsid w:val="00331265"/>
    <w:rsid w:val="00351D48"/>
    <w:rsid w:val="003C401E"/>
    <w:rsid w:val="00417104"/>
    <w:rsid w:val="004D516C"/>
    <w:rsid w:val="00521C00"/>
    <w:rsid w:val="0053073B"/>
    <w:rsid w:val="00543508"/>
    <w:rsid w:val="00564CA6"/>
    <w:rsid w:val="00580B11"/>
    <w:rsid w:val="005C7FA1"/>
    <w:rsid w:val="00617AAC"/>
    <w:rsid w:val="00636C67"/>
    <w:rsid w:val="0067042D"/>
    <w:rsid w:val="00693F05"/>
    <w:rsid w:val="006A0966"/>
    <w:rsid w:val="006D3451"/>
    <w:rsid w:val="006D513B"/>
    <w:rsid w:val="0074092B"/>
    <w:rsid w:val="007443B3"/>
    <w:rsid w:val="0079484F"/>
    <w:rsid w:val="007B4DDB"/>
    <w:rsid w:val="007C096C"/>
    <w:rsid w:val="00810822"/>
    <w:rsid w:val="008257F8"/>
    <w:rsid w:val="008A5129"/>
    <w:rsid w:val="008E3846"/>
    <w:rsid w:val="009139A1"/>
    <w:rsid w:val="00931891"/>
    <w:rsid w:val="00996740"/>
    <w:rsid w:val="009A3989"/>
    <w:rsid w:val="009B7F8F"/>
    <w:rsid w:val="00A254B5"/>
    <w:rsid w:val="00A52B04"/>
    <w:rsid w:val="00AC69C6"/>
    <w:rsid w:val="00AD424D"/>
    <w:rsid w:val="00B36CD4"/>
    <w:rsid w:val="00B4014F"/>
    <w:rsid w:val="00B47C10"/>
    <w:rsid w:val="00BA4FDD"/>
    <w:rsid w:val="00BB16A4"/>
    <w:rsid w:val="00BE75D1"/>
    <w:rsid w:val="00C82360"/>
    <w:rsid w:val="00C9477C"/>
    <w:rsid w:val="00CC1B2F"/>
    <w:rsid w:val="00CD2306"/>
    <w:rsid w:val="00CF16C2"/>
    <w:rsid w:val="00D86969"/>
    <w:rsid w:val="00E52DA2"/>
    <w:rsid w:val="00E75D8D"/>
    <w:rsid w:val="00ED77C3"/>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31265"/>
    <w:pPr>
      <w:ind w:left="720"/>
      <w:contextualSpacing/>
    </w:pPr>
  </w:style>
  <w:style w:type="paragraph" w:styleId="Prskatjums">
    <w:name w:val="Revision"/>
    <w:hidden/>
    <w:uiPriority w:val="99"/>
    <w:semiHidden/>
    <w:rsid w:val="0025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Contacts/Person/Person?PersonId=2467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1494</Words>
  <Characters>853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cp:lastPrinted>2026-05-12T13:05:00Z</cp:lastPrinted>
  <dcterms:created xsi:type="dcterms:W3CDTF">2024-06-01T14:06:00Z</dcterms:created>
  <dcterms:modified xsi:type="dcterms:W3CDTF">2026-05-13T05:52:00Z</dcterms:modified>
</cp:coreProperties>
</file>