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ABE1" w14:textId="77777777" w:rsidR="004D516C" w:rsidRDefault="0096241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C7F5" w14:textId="6889C1AD" w:rsidR="00564CA6" w:rsidRPr="00564CA6" w:rsidRDefault="00962411" w:rsidP="001400BB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356C717" w14:textId="77777777" w:rsidR="00564CA6" w:rsidRPr="00564CA6" w:rsidRDefault="0096241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2082F8" w14:textId="77777777" w:rsidR="00564CA6" w:rsidRPr="00564CA6" w:rsidRDefault="0096241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14D0DC2" w14:textId="153C98F6" w:rsidR="00564CA6" w:rsidRPr="00564CA6" w:rsidRDefault="00962411" w:rsidP="00564CA6">
      <w:pPr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2026.</w:t>
      </w:r>
      <w:r w:rsidR="009D47AA">
        <w:rPr>
          <w:rFonts w:ascii="Times New Roman" w:hAnsi="Times New Roman" w:cs="Times New Roman"/>
        </w:rPr>
        <w:t xml:space="preserve"> </w:t>
      </w:r>
      <w:r w:rsidRPr="00DB078D">
        <w:rPr>
          <w:rFonts w:ascii="Times New Roman" w:hAnsi="Times New Roman" w:cs="Times New Roman"/>
        </w:rPr>
        <w:t>gada 2</w:t>
      </w:r>
      <w:r w:rsidR="001400BB">
        <w:rPr>
          <w:rFonts w:ascii="Times New Roman" w:hAnsi="Times New Roman" w:cs="Times New Roman"/>
        </w:rPr>
        <w:t>3</w:t>
      </w:r>
      <w:r w:rsidRPr="00DB078D">
        <w:rPr>
          <w:rFonts w:ascii="Times New Roman" w:hAnsi="Times New Roman" w:cs="Times New Roman"/>
        </w:rPr>
        <w:t>.</w:t>
      </w:r>
      <w:r w:rsidR="009D47AA">
        <w:rPr>
          <w:rFonts w:ascii="Times New Roman" w:hAnsi="Times New Roman" w:cs="Times New Roman"/>
        </w:rPr>
        <w:t xml:space="preserve"> </w:t>
      </w:r>
      <w:r w:rsidR="001400BB">
        <w:rPr>
          <w:rFonts w:ascii="Times New Roman" w:hAnsi="Times New Roman" w:cs="Times New Roman"/>
        </w:rPr>
        <w:t>aprīlī</w:t>
      </w:r>
      <w:r w:rsidR="001A045B" w:rsidRPr="00564CA6">
        <w:rPr>
          <w:rFonts w:ascii="Times New Roman" w:hAnsi="Times New Roman" w:cs="Times New Roman"/>
        </w:rPr>
        <w:t xml:space="preserve"> </w:t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521D22">
        <w:rPr>
          <w:rFonts w:ascii="Times New Roman" w:hAnsi="Times New Roman" w:cs="Times New Roman"/>
        </w:rPr>
        <w:tab/>
      </w:r>
      <w:r w:rsidR="00521D22">
        <w:rPr>
          <w:rFonts w:ascii="Times New Roman" w:hAnsi="Times New Roman" w:cs="Times New Roman"/>
        </w:rPr>
        <w:tab/>
      </w:r>
      <w:r w:rsidR="00521D22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9D47AA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400BB" w:rsidRPr="00DB078D">
        <w:rPr>
          <w:rFonts w:ascii="Times New Roman" w:hAnsi="Times New Roman" w:cs="Times New Roman"/>
          <w:b/>
        </w:rPr>
        <w:t>Nr.</w:t>
      </w:r>
      <w:r w:rsidR="00521D22">
        <w:rPr>
          <w:rFonts w:ascii="Times New Roman" w:hAnsi="Times New Roman" w:cs="Times New Roman"/>
          <w:noProof/>
        </w:rPr>
        <w:t xml:space="preserve"> </w:t>
      </w:r>
      <w:r w:rsidR="001400BB" w:rsidRPr="00521D22">
        <w:rPr>
          <w:rFonts w:ascii="Times New Roman" w:hAnsi="Times New Roman" w:cs="Times New Roman"/>
          <w:b/>
          <w:bCs/>
          <w:noProof/>
        </w:rPr>
        <w:t>168</w:t>
      </w:r>
    </w:p>
    <w:p w14:paraId="54157EA7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7A8BFD5" w14:textId="3D76A4C1" w:rsidR="00564CA6" w:rsidRPr="00564CA6" w:rsidRDefault="00962411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B2408A">
        <w:rPr>
          <w:rFonts w:ascii="Times New Roman" w:hAnsi="Times New Roman"/>
          <w:b/>
        </w:rPr>
        <w:t>Par grozījumiem 2018.</w:t>
      </w:r>
      <w:r>
        <w:rPr>
          <w:rFonts w:ascii="Times New Roman" w:hAnsi="Times New Roman"/>
          <w:b/>
        </w:rPr>
        <w:t> </w:t>
      </w:r>
      <w:r w:rsidRPr="00B2408A">
        <w:rPr>
          <w:rFonts w:ascii="Times New Roman" w:hAnsi="Times New Roman"/>
          <w:b/>
        </w:rPr>
        <w:t>gada 4.</w:t>
      </w:r>
      <w:r>
        <w:rPr>
          <w:rFonts w:ascii="Times New Roman" w:hAnsi="Times New Roman"/>
          <w:b/>
        </w:rPr>
        <w:t> </w:t>
      </w:r>
      <w:r w:rsidRPr="00B2408A">
        <w:rPr>
          <w:rFonts w:ascii="Times New Roman" w:hAnsi="Times New Roman"/>
          <w:b/>
        </w:rPr>
        <w:t>septembra zemes nomas līgumā Nr.</w:t>
      </w:r>
      <w:r>
        <w:rPr>
          <w:rFonts w:ascii="Times New Roman" w:hAnsi="Times New Roman"/>
          <w:b/>
        </w:rPr>
        <w:t> </w:t>
      </w:r>
      <w:r w:rsidRPr="00B2408A">
        <w:rPr>
          <w:rFonts w:ascii="Times New Roman" w:hAnsi="Times New Roman"/>
          <w:b/>
        </w:rPr>
        <w:t>JUR 2018-09/604</w:t>
      </w:r>
      <w:r w:rsidR="000545AA" w:rsidRPr="00DB078D">
        <w:rPr>
          <w:rFonts w:ascii="Times New Roman" w:hAnsi="Times New Roman" w:cs="Times New Roman"/>
          <w:b/>
        </w:rPr>
        <w:t xml:space="preserve"> </w:t>
      </w:r>
    </w:p>
    <w:p w14:paraId="7FD42F2F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B6E9665" w14:textId="56B6105D" w:rsidR="00ED2F17" w:rsidRDefault="00962411" w:rsidP="00ED2F17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</w:t>
      </w:r>
      <w:r w:rsidRPr="00822613">
        <w:rPr>
          <w:rFonts w:ascii="Times New Roman" w:hAnsi="Times New Roman" w:cs="Times New Roman"/>
        </w:rPr>
        <w:t>pašvaldības zemes nomnieka, SIA “</w:t>
      </w:r>
      <w:proofErr w:type="spellStart"/>
      <w:r w:rsidRPr="00822613">
        <w:rPr>
          <w:rFonts w:ascii="Times New Roman" w:hAnsi="Times New Roman" w:cs="Times New Roman"/>
        </w:rPr>
        <w:t>Meistarnīca</w:t>
      </w:r>
      <w:proofErr w:type="spellEnd"/>
      <w:r w:rsidRPr="00822613">
        <w:rPr>
          <w:rFonts w:ascii="Times New Roman" w:hAnsi="Times New Roman" w:cs="Times New Roman"/>
        </w:rPr>
        <w:t>”</w:t>
      </w:r>
      <w:r w:rsidRPr="00C75D79">
        <w:rPr>
          <w:rFonts w:ascii="Times New Roman" w:eastAsia="Times New Roman" w:hAnsi="Times New Roman" w:cs="Times New Roman"/>
        </w:rPr>
        <w:t xml:space="preserve"> </w:t>
      </w:r>
      <w:r w:rsidRPr="00B7721C">
        <w:rPr>
          <w:rFonts w:ascii="Times New Roman" w:eastAsia="Times New Roman" w:hAnsi="Times New Roman" w:cs="Times New Roman"/>
        </w:rPr>
        <w:t>(</w:t>
      </w:r>
      <w:proofErr w:type="spellStart"/>
      <w:r w:rsidRPr="00B7721C">
        <w:rPr>
          <w:rFonts w:ascii="Times New Roman" w:eastAsia="Times New Roman" w:hAnsi="Times New Roman" w:cs="Times New Roman"/>
        </w:rPr>
        <w:t>reģ</w:t>
      </w:r>
      <w:proofErr w:type="spellEnd"/>
      <w:r w:rsidRPr="00B7721C">
        <w:rPr>
          <w:rFonts w:ascii="Times New Roman" w:eastAsia="Times New Roman" w:hAnsi="Times New Roman" w:cs="Times New Roman"/>
        </w:rPr>
        <w:t>. Nr. 40203163444 turpmāk arī – Nomnieks</w:t>
      </w:r>
      <w:r w:rsidR="00283CAD">
        <w:rPr>
          <w:rFonts w:ascii="Times New Roman" w:eastAsia="Times New Roman" w:hAnsi="Times New Roman" w:cs="Times New Roman"/>
        </w:rPr>
        <w:t>)</w:t>
      </w:r>
      <w:r w:rsidRPr="00B7721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 w:rsidR="00500179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.04.2026. iesniegumu</w:t>
      </w:r>
      <w:r w:rsidRPr="00DB07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20.04.2026. </w:t>
      </w:r>
      <w:proofErr w:type="spellStart"/>
      <w:r w:rsidRPr="00DB078D">
        <w:rPr>
          <w:rFonts w:ascii="Times New Roman" w:hAnsi="Times New Roman" w:cs="Times New Roman"/>
        </w:rPr>
        <w:t>reģ</w:t>
      </w:r>
      <w:proofErr w:type="spellEnd"/>
      <w:r w:rsidRPr="00DB078D">
        <w:rPr>
          <w:rFonts w:ascii="Times New Roman" w:hAnsi="Times New Roman" w:cs="Times New Roman"/>
        </w:rPr>
        <w:t>. pašvaldīb</w:t>
      </w:r>
      <w:r>
        <w:rPr>
          <w:rFonts w:ascii="Times New Roman" w:hAnsi="Times New Roman" w:cs="Times New Roman"/>
        </w:rPr>
        <w:t>ā</w:t>
      </w:r>
      <w:r w:rsidRPr="00DB078D">
        <w:rPr>
          <w:rFonts w:ascii="Times New Roman" w:hAnsi="Times New Roman" w:cs="Times New Roman"/>
        </w:rPr>
        <w:t xml:space="preserve"> ar Nr. ĀNP/1-11-1/26/</w:t>
      </w:r>
      <w:r w:rsidR="00500179">
        <w:rPr>
          <w:rFonts w:ascii="Times New Roman" w:hAnsi="Times New Roman" w:cs="Times New Roman"/>
        </w:rPr>
        <w:t xml:space="preserve">2373, skatāms kopsakarā ar </w:t>
      </w:r>
      <w:r w:rsidR="00500179" w:rsidRPr="00500179">
        <w:rPr>
          <w:rFonts w:ascii="Times New Roman" w:hAnsi="Times New Roman" w:cs="Times New Roman"/>
        </w:rPr>
        <w:t xml:space="preserve">pašvaldībā </w:t>
      </w:r>
      <w:r w:rsidR="00283CAD">
        <w:rPr>
          <w:rFonts w:ascii="Times New Roman" w:hAnsi="Times New Roman" w:cs="Times New Roman"/>
        </w:rPr>
        <w:t>2026.</w:t>
      </w:r>
      <w:r w:rsidR="00500179" w:rsidRPr="00500179">
        <w:rPr>
          <w:rFonts w:ascii="Times New Roman" w:hAnsi="Times New Roman" w:cs="Times New Roman"/>
        </w:rPr>
        <w:t xml:space="preserve"> gada 30. mart</w:t>
      </w:r>
      <w:r w:rsidR="00283CAD">
        <w:rPr>
          <w:rFonts w:ascii="Times New Roman" w:hAnsi="Times New Roman" w:cs="Times New Roman"/>
        </w:rPr>
        <w:t>a</w:t>
      </w:r>
      <w:r w:rsidR="00500179">
        <w:rPr>
          <w:rFonts w:ascii="Times New Roman" w:hAnsi="Times New Roman" w:cs="Times New Roman"/>
        </w:rPr>
        <w:t xml:space="preserve"> </w:t>
      </w:r>
      <w:r w:rsidR="00500179" w:rsidRPr="00500179">
        <w:rPr>
          <w:rFonts w:ascii="Times New Roman" w:hAnsi="Times New Roman" w:cs="Times New Roman"/>
        </w:rPr>
        <w:t>e-past</w:t>
      </w:r>
      <w:r w:rsidR="00500179">
        <w:rPr>
          <w:rFonts w:ascii="Times New Roman" w:hAnsi="Times New Roman" w:cs="Times New Roman"/>
        </w:rPr>
        <w:t>a informāciju</w:t>
      </w:r>
      <w:r w:rsidRPr="00DB078D">
        <w:rPr>
          <w:rFonts w:ascii="Times New Roman" w:hAnsi="Times New Roman" w:cs="Times New Roman"/>
        </w:rPr>
        <w:t>)</w:t>
      </w:r>
      <w:r w:rsidRPr="00822613">
        <w:rPr>
          <w:rFonts w:ascii="Times New Roman" w:hAnsi="Times New Roman" w:cs="Times New Roman"/>
        </w:rPr>
        <w:t xml:space="preserve"> ar lūgumu </w:t>
      </w:r>
      <w:r>
        <w:rPr>
          <w:rFonts w:ascii="Times New Roman" w:hAnsi="Times New Roman" w:cs="Times New Roman"/>
        </w:rPr>
        <w:t>atļaut</w:t>
      </w:r>
      <w:r w:rsidRPr="0082261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lielizmēra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22613">
        <w:rPr>
          <w:rFonts w:ascii="Times New Roman" w:hAnsi="Times New Roman" w:cs="Times New Roman"/>
        </w:rPr>
        <w:t>lietussarg</w:t>
      </w:r>
      <w:r>
        <w:rPr>
          <w:rFonts w:ascii="Times New Roman" w:hAnsi="Times New Roman" w:cs="Times New Roman"/>
        </w:rPr>
        <w:t>u</w:t>
      </w:r>
      <w:r w:rsidR="00283CAD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 xml:space="preserve"> </w:t>
      </w:r>
      <w:r w:rsidR="00274AD3" w:rsidRPr="009615F3">
        <w:rPr>
          <w:rFonts w:ascii="Times New Roman" w:hAnsi="Times New Roman" w:cs="Times New Roman"/>
        </w:rPr>
        <w:t>kafejnīcas</w:t>
      </w:r>
      <w:r w:rsidR="00274AD3">
        <w:rPr>
          <w:rFonts w:ascii="Times New Roman" w:hAnsi="Times New Roman" w:cs="Times New Roman"/>
        </w:rPr>
        <w:t xml:space="preserve"> un parka </w:t>
      </w:r>
      <w:r>
        <w:rPr>
          <w:rFonts w:ascii="Times New Roman" w:hAnsi="Times New Roman" w:cs="Times New Roman"/>
        </w:rPr>
        <w:t>apmeklētāj</w:t>
      </w:r>
      <w:r w:rsidR="00274AD3">
        <w:rPr>
          <w:rFonts w:ascii="Times New Roman" w:hAnsi="Times New Roman" w:cs="Times New Roman"/>
        </w:rPr>
        <w:t>iem paredzēta</w:t>
      </w:r>
      <w:r>
        <w:rPr>
          <w:rFonts w:ascii="Times New Roman" w:hAnsi="Times New Roman" w:cs="Times New Roman"/>
        </w:rPr>
        <w:t xml:space="preserve"> aprīkojuma izvietošanu</w:t>
      </w:r>
      <w:r w:rsidRPr="00822613">
        <w:rPr>
          <w:rFonts w:ascii="Times New Roman" w:hAnsi="Times New Roman" w:cs="Times New Roman"/>
        </w:rPr>
        <w:t xml:space="preserve"> </w:t>
      </w:r>
      <w:r w:rsidR="00283CAD">
        <w:rPr>
          <w:rFonts w:ascii="Times New Roman" w:hAnsi="Times New Roman" w:cs="Times New Roman"/>
        </w:rPr>
        <w:t xml:space="preserve">pašvaldības nekustamajā </w:t>
      </w:r>
      <w:proofErr w:type="spellStart"/>
      <w:r w:rsidR="00283CAD">
        <w:rPr>
          <w:rFonts w:ascii="Times New Roman" w:hAnsi="Times New Roman" w:cs="Times New Roman"/>
        </w:rPr>
        <w:t>īpašumā,</w:t>
      </w:r>
      <w:r w:rsidRPr="00822613">
        <w:rPr>
          <w:rFonts w:ascii="Times New Roman" w:hAnsi="Times New Roman" w:cs="Times New Roman"/>
        </w:rPr>
        <w:t>Līgo</w:t>
      </w:r>
      <w:proofErr w:type="spellEnd"/>
      <w:r w:rsidRPr="00822613">
        <w:rPr>
          <w:rFonts w:ascii="Times New Roman" w:hAnsi="Times New Roman" w:cs="Times New Roman"/>
        </w:rPr>
        <w:t xml:space="preserve"> laukumā</w:t>
      </w:r>
      <w:r>
        <w:rPr>
          <w:rFonts w:ascii="Times New Roman" w:hAnsi="Times New Roman" w:cs="Times New Roman"/>
        </w:rPr>
        <w:t>, Ādažos</w:t>
      </w:r>
      <w:r w:rsidRPr="00822613">
        <w:rPr>
          <w:rFonts w:ascii="Times New Roman" w:hAnsi="Times New Roman" w:cs="Times New Roman"/>
        </w:rPr>
        <w:t>. </w:t>
      </w:r>
    </w:p>
    <w:p w14:paraId="07EC6481" w14:textId="77777777" w:rsidR="002A6E62" w:rsidRDefault="00962411" w:rsidP="00ED2F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Nomnieks paskaidro</w:t>
      </w:r>
      <w:r w:rsidRPr="00822613">
        <w:rPr>
          <w:rFonts w:ascii="Times New Roman" w:hAnsi="Times New Roman" w:cs="Times New Roman"/>
        </w:rPr>
        <w:t xml:space="preserve">, ka </w:t>
      </w:r>
      <w:r>
        <w:rPr>
          <w:rFonts w:ascii="Times New Roman" w:hAnsi="Times New Roman" w:cs="Times New Roman"/>
        </w:rPr>
        <w:t>kafejnīcas “</w:t>
      </w:r>
      <w:proofErr w:type="spellStart"/>
      <w:r>
        <w:rPr>
          <w:rFonts w:ascii="Times New Roman" w:hAnsi="Times New Roman" w:cs="Times New Roman"/>
        </w:rPr>
        <w:t>Eri</w:t>
      </w:r>
      <w:proofErr w:type="spellEnd"/>
      <w:r>
        <w:rPr>
          <w:rFonts w:ascii="Times New Roman" w:hAnsi="Times New Roman" w:cs="Times New Roman"/>
        </w:rPr>
        <w:t xml:space="preserve"> Cafe” </w:t>
      </w:r>
      <w:r w:rsidRPr="00822613">
        <w:rPr>
          <w:rFonts w:ascii="Times New Roman" w:hAnsi="Times New Roman" w:cs="Times New Roman"/>
        </w:rPr>
        <w:t xml:space="preserve">terases </w:t>
      </w:r>
      <w:r w:rsidR="00283CAD">
        <w:rPr>
          <w:rFonts w:ascii="Times New Roman" w:hAnsi="Times New Roman" w:cs="Times New Roman"/>
        </w:rPr>
        <w:t xml:space="preserve">kvalitatīvai </w:t>
      </w:r>
      <w:r w:rsidRPr="00822613">
        <w:rPr>
          <w:rFonts w:ascii="Times New Roman" w:hAnsi="Times New Roman" w:cs="Times New Roman"/>
        </w:rPr>
        <w:t>rekonstrukcija</w:t>
      </w:r>
      <w:r w:rsidR="00283CAD">
        <w:rPr>
          <w:rFonts w:ascii="Times New Roman" w:hAnsi="Times New Roman" w:cs="Times New Roman"/>
        </w:rPr>
        <w:t>i</w:t>
      </w:r>
      <w:r w:rsidRPr="00822613">
        <w:rPr>
          <w:rFonts w:ascii="Times New Roman" w:hAnsi="Times New Roman" w:cs="Times New Roman"/>
        </w:rPr>
        <w:t xml:space="preserve"> </w:t>
      </w:r>
      <w:r w:rsidR="00283CAD">
        <w:rPr>
          <w:rFonts w:ascii="Times New Roman" w:hAnsi="Times New Roman" w:cs="Times New Roman"/>
        </w:rPr>
        <w:t>objektīvi nepieciešams</w:t>
      </w:r>
      <w:r w:rsidRPr="00822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ilgāk</w:t>
      </w:r>
      <w:r w:rsidR="00283CA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822613">
        <w:rPr>
          <w:rFonts w:ascii="Times New Roman" w:hAnsi="Times New Roman" w:cs="Times New Roman"/>
        </w:rPr>
        <w:t>laik</w:t>
      </w:r>
      <w:r w:rsidR="00283CAD">
        <w:rPr>
          <w:rFonts w:ascii="Times New Roman" w:hAnsi="Times New Roman" w:cs="Times New Roman"/>
        </w:rPr>
        <w:t>s</w:t>
      </w:r>
      <w:r w:rsidRPr="00822613">
        <w:rPr>
          <w:rFonts w:ascii="Times New Roman" w:hAnsi="Times New Roman" w:cs="Times New Roman"/>
        </w:rPr>
        <w:t xml:space="preserve">, tāpēc </w:t>
      </w:r>
      <w:r w:rsidR="00283CAD">
        <w:rPr>
          <w:rFonts w:ascii="Times New Roman" w:hAnsi="Times New Roman" w:cs="Times New Roman"/>
        </w:rPr>
        <w:t>nomnieks paredz</w:t>
      </w:r>
      <w:r w:rsidRPr="00822613">
        <w:rPr>
          <w:rFonts w:ascii="Times New Roman" w:hAnsi="Times New Roman" w:cs="Times New Roman"/>
        </w:rPr>
        <w:t xml:space="preserve"> izvietot </w:t>
      </w:r>
      <w:r w:rsidRPr="009615F3">
        <w:rPr>
          <w:rFonts w:ascii="Times New Roman" w:hAnsi="Times New Roman" w:cs="Times New Roman"/>
        </w:rPr>
        <w:t xml:space="preserve">Līgo laukumā (pretī kafejnīcai) 3 </w:t>
      </w:r>
      <w:r w:rsidR="00283CAD">
        <w:rPr>
          <w:rFonts w:ascii="Times New Roman" w:hAnsi="Times New Roman" w:cs="Times New Roman"/>
        </w:rPr>
        <w:t xml:space="preserve">lielformāta </w:t>
      </w:r>
      <w:r w:rsidRPr="009615F3">
        <w:rPr>
          <w:rFonts w:ascii="Times New Roman" w:hAnsi="Times New Roman" w:cs="Times New Roman"/>
        </w:rPr>
        <w:t xml:space="preserve">lietussargus un 8 galdiņus ar 4 krēsliem pie katra, kas būs pieejami ne tikai kafejnīcas apmeklētājiem, bet arī parka </w:t>
      </w:r>
      <w:r w:rsidR="00283CAD">
        <w:rPr>
          <w:rFonts w:ascii="Times New Roman" w:hAnsi="Times New Roman" w:cs="Times New Roman"/>
        </w:rPr>
        <w:t>un</w:t>
      </w:r>
      <w:r w:rsidRPr="009615F3">
        <w:rPr>
          <w:rFonts w:ascii="Times New Roman" w:hAnsi="Times New Roman" w:cs="Times New Roman"/>
        </w:rPr>
        <w:t xml:space="preserve"> bērnu rotaļu laukuma viesiem, tas ir, jebkurai personai. Aprīkojums tiks noņemts jebkurā brīdī pēc pašvaldības pieprasījuma, ja minētā teritorija būs nepieciešama pašvaldības funkciju izpildei. </w:t>
      </w:r>
    </w:p>
    <w:p w14:paraId="5609F8A3" w14:textId="12D8602A" w:rsidR="009615F3" w:rsidRPr="00DB078D" w:rsidRDefault="00962411" w:rsidP="00ED2F17">
      <w:pPr>
        <w:spacing w:after="120"/>
        <w:jc w:val="both"/>
        <w:rPr>
          <w:rFonts w:ascii="Times New Roman" w:hAnsi="Times New Roman" w:cs="Times New Roman"/>
        </w:rPr>
      </w:pPr>
      <w:r w:rsidRPr="009615F3">
        <w:rPr>
          <w:rFonts w:ascii="Times New Roman" w:hAnsi="Times New Roman" w:cs="Times New Roman"/>
        </w:rPr>
        <w:t>Nomnieks vēlas uzstādīt minēto aprīkojumu no  šā gada aprīļa līdz 1. oktobrim</w:t>
      </w:r>
      <w:r w:rsidRPr="00C75D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apņemas</w:t>
      </w:r>
      <w:r w:rsidRPr="00822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nodrošināt aprīkojuma</w:t>
      </w:r>
      <w:r w:rsidRPr="00822613">
        <w:rPr>
          <w:rFonts w:ascii="Times New Roman" w:hAnsi="Times New Roman" w:cs="Times New Roman"/>
        </w:rPr>
        <w:t xml:space="preserve"> ainavisk</w:t>
      </w:r>
      <w:r>
        <w:rPr>
          <w:rFonts w:ascii="Times New Roman" w:hAnsi="Times New Roman" w:cs="Times New Roman"/>
        </w:rPr>
        <w:t>u</w:t>
      </w:r>
      <w:r w:rsidRPr="0082261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ekļaušanos</w:t>
      </w:r>
      <w:r w:rsidRPr="00822613">
        <w:rPr>
          <w:rFonts w:ascii="Times New Roman" w:hAnsi="Times New Roman" w:cs="Times New Roman"/>
        </w:rPr>
        <w:t xml:space="preserve"> parka </w:t>
      </w:r>
      <w:r>
        <w:rPr>
          <w:rFonts w:ascii="Times New Roman" w:hAnsi="Times New Roman" w:cs="Times New Roman"/>
        </w:rPr>
        <w:t xml:space="preserve">vides </w:t>
      </w:r>
      <w:r w:rsidRPr="00822613">
        <w:rPr>
          <w:rFonts w:ascii="Times New Roman" w:hAnsi="Times New Roman" w:cs="Times New Roman"/>
        </w:rPr>
        <w:t>teritorijā. </w:t>
      </w:r>
      <w:r w:rsidR="00ED2F17">
        <w:rPr>
          <w:rFonts w:ascii="Times New Roman" w:hAnsi="Times New Roman" w:cs="Times New Roman"/>
        </w:rPr>
        <w:t>Nomnieks i</w:t>
      </w:r>
      <w:r w:rsidR="00ED2F17" w:rsidRPr="00ED2F17">
        <w:rPr>
          <w:rFonts w:ascii="Times New Roman" w:hAnsi="Times New Roman" w:cs="Times New Roman"/>
        </w:rPr>
        <w:t>nformē, ka atpūtas vieta tiks nodrošināta ar papildu atkritumu tvertnēm</w:t>
      </w:r>
      <w:r w:rsidR="00ED2F17">
        <w:rPr>
          <w:rFonts w:ascii="Times New Roman" w:hAnsi="Times New Roman" w:cs="Times New Roman"/>
        </w:rPr>
        <w:t>, garantējot to</w:t>
      </w:r>
      <w:r w:rsidR="00ED2F17" w:rsidRPr="00ED2F17">
        <w:rPr>
          <w:rFonts w:ascii="Times New Roman" w:hAnsi="Times New Roman" w:cs="Times New Roman"/>
        </w:rPr>
        <w:t xml:space="preserve"> savlaicīg</w:t>
      </w:r>
      <w:r w:rsidR="00ED2F17">
        <w:rPr>
          <w:rFonts w:ascii="Times New Roman" w:hAnsi="Times New Roman" w:cs="Times New Roman"/>
        </w:rPr>
        <w:t>u</w:t>
      </w:r>
      <w:r w:rsidR="00ED2F17" w:rsidRPr="00ED2F17">
        <w:rPr>
          <w:rFonts w:ascii="Times New Roman" w:hAnsi="Times New Roman" w:cs="Times New Roman"/>
        </w:rPr>
        <w:t xml:space="preserve"> iztukšošan</w:t>
      </w:r>
      <w:r w:rsidR="00ED2F17">
        <w:rPr>
          <w:rFonts w:ascii="Times New Roman" w:hAnsi="Times New Roman" w:cs="Times New Roman"/>
        </w:rPr>
        <w:t>u</w:t>
      </w:r>
      <w:r w:rsidR="00ED2F17" w:rsidRPr="00ED2F17">
        <w:rPr>
          <w:rFonts w:ascii="Times New Roman" w:hAnsi="Times New Roman" w:cs="Times New Roman"/>
        </w:rPr>
        <w:t>, kas sekmēs kārtības un tīrības</w:t>
      </w:r>
      <w:r w:rsidR="00ED2F17">
        <w:rPr>
          <w:rFonts w:ascii="Times New Roman" w:hAnsi="Times New Roman" w:cs="Times New Roman"/>
        </w:rPr>
        <w:t xml:space="preserve"> </w:t>
      </w:r>
      <w:r w:rsidR="00ED2F17" w:rsidRPr="00ED2F17">
        <w:rPr>
          <w:rFonts w:ascii="Times New Roman" w:hAnsi="Times New Roman" w:cs="Times New Roman"/>
        </w:rPr>
        <w:t>uzturēšanu teritorijā.</w:t>
      </w:r>
    </w:p>
    <w:p w14:paraId="7E75F0BF" w14:textId="77777777" w:rsidR="007C6D9E" w:rsidRPr="00DB078D" w:rsidRDefault="00962411" w:rsidP="007C6D9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7C1E496B" w14:textId="77777777" w:rsidR="00E5226C" w:rsidRDefault="00962411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bookmarkStart w:id="0" w:name="_Hlk103774830"/>
      <w:r w:rsidRPr="00B7721C">
        <w:t xml:space="preserve">Starp </w:t>
      </w:r>
      <w:r>
        <w:t>Nomnieku</w:t>
      </w:r>
      <w:r w:rsidRPr="00B7721C">
        <w:t xml:space="preserve"> </w:t>
      </w:r>
      <w:r w:rsidRPr="00B7721C">
        <w:rPr>
          <w:noProof/>
        </w:rPr>
        <w:t xml:space="preserve">un pašvaldību </w:t>
      </w:r>
      <w:r>
        <w:rPr>
          <w:noProof/>
        </w:rPr>
        <w:t>04.09.</w:t>
      </w:r>
      <w:r w:rsidRPr="00B7721C">
        <w:rPr>
          <w:noProof/>
        </w:rPr>
        <w:t>2018.</w:t>
      </w:r>
      <w:r>
        <w:rPr>
          <w:noProof/>
        </w:rPr>
        <w:t xml:space="preserve"> </w:t>
      </w:r>
      <w:r w:rsidRPr="00B7721C">
        <w:rPr>
          <w:noProof/>
        </w:rPr>
        <w:t>tika noslēgts zemes nomas līgums</w:t>
      </w:r>
      <w:r>
        <w:rPr>
          <w:noProof/>
        </w:rPr>
        <w:t xml:space="preserve"> </w:t>
      </w:r>
      <w:r w:rsidRPr="00E5226C">
        <w:rPr>
          <w:bCs/>
        </w:rPr>
        <w:t>Nr. JUR 2018-09/604</w:t>
      </w:r>
      <w:r w:rsidRPr="00DB078D">
        <w:rPr>
          <w:b/>
        </w:rPr>
        <w:t xml:space="preserve"> </w:t>
      </w:r>
      <w:r w:rsidRPr="00B7721C">
        <w:rPr>
          <w:noProof/>
        </w:rPr>
        <w:t>(turpmāk – Līgums) bez apbūves tiesībām āra kafejnīcas uzturēšanai uz pašvaldības zemes daļas 70</w:t>
      </w:r>
      <w:r>
        <w:rPr>
          <w:noProof/>
        </w:rPr>
        <w:t> </w:t>
      </w:r>
      <w:r w:rsidRPr="00B7721C">
        <w:rPr>
          <w:noProof/>
        </w:rPr>
        <w:t>m</w:t>
      </w:r>
      <w:r w:rsidRPr="009615F3">
        <w:rPr>
          <w:noProof/>
          <w:vertAlign w:val="superscript"/>
        </w:rPr>
        <w:t>2</w:t>
      </w:r>
      <w:r w:rsidRPr="00B7721C">
        <w:rPr>
          <w:noProof/>
        </w:rPr>
        <w:t xml:space="preserve"> platībā, Gaujas iel</w:t>
      </w:r>
      <w:r>
        <w:rPr>
          <w:noProof/>
        </w:rPr>
        <w:t>ā</w:t>
      </w:r>
      <w:r w:rsidRPr="00B7721C">
        <w:rPr>
          <w:noProof/>
        </w:rPr>
        <w:t xml:space="preserve"> 10A, Ādaž</w:t>
      </w:r>
      <w:r>
        <w:rPr>
          <w:noProof/>
        </w:rPr>
        <w:t xml:space="preserve">os. </w:t>
      </w:r>
      <w:r w:rsidRPr="00B7721C">
        <w:rPr>
          <w:noProof/>
        </w:rPr>
        <w:t xml:space="preserve">Līguma termiņš </w:t>
      </w:r>
      <w:r>
        <w:rPr>
          <w:noProof/>
        </w:rPr>
        <w:t xml:space="preserve">- </w:t>
      </w:r>
      <w:r w:rsidRPr="00011117">
        <w:rPr>
          <w:noProof/>
        </w:rPr>
        <w:t>31.10.2027.</w:t>
      </w:r>
      <w:r w:rsidRPr="00B7721C">
        <w:rPr>
          <w:noProof/>
        </w:rPr>
        <w:t xml:space="preserve"> </w:t>
      </w:r>
    </w:p>
    <w:p w14:paraId="0DA1C76D" w14:textId="28755529" w:rsidR="007C6D9E" w:rsidRDefault="00962411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>
        <w:rPr>
          <w:noProof/>
        </w:rPr>
        <w:t>Pēc Līgumā sākotnēji noteiktās nomas maksas aktualizācijas a</w:t>
      </w:r>
      <w:r w:rsidR="009615F3" w:rsidRPr="00755C47">
        <w:t>r 29.09.2021. stājusies spēkā pārskatīt</w:t>
      </w:r>
      <w:r w:rsidR="009615F3">
        <w:t>ā</w:t>
      </w:r>
      <w:r w:rsidR="009615F3" w:rsidRPr="00755C47">
        <w:t xml:space="preserve"> nomas maksa – 55 </w:t>
      </w:r>
      <w:proofErr w:type="spellStart"/>
      <w:r w:rsidR="009615F3" w:rsidRPr="00755C47">
        <w:rPr>
          <w:i/>
          <w:iCs/>
        </w:rPr>
        <w:t>euro</w:t>
      </w:r>
      <w:proofErr w:type="spellEnd"/>
      <w:r w:rsidR="009615F3" w:rsidRPr="00755C47">
        <w:t xml:space="preserve"> mēnesī</w:t>
      </w:r>
      <w:r w:rsidR="009615F3">
        <w:rPr>
          <w:noProof/>
        </w:rPr>
        <w:t xml:space="preserve">, jeb 0,79 </w:t>
      </w:r>
      <w:r w:rsidR="009615F3">
        <w:rPr>
          <w:i/>
          <w:iCs/>
          <w:noProof/>
        </w:rPr>
        <w:t>euro</w:t>
      </w:r>
      <w:r w:rsidR="009615F3">
        <w:rPr>
          <w:noProof/>
        </w:rPr>
        <w:t xml:space="preserve"> par 1 m</w:t>
      </w:r>
      <w:r w:rsidR="009615F3" w:rsidRPr="00977A0C">
        <w:rPr>
          <w:noProof/>
          <w:vertAlign w:val="superscript"/>
        </w:rPr>
        <w:t>2</w:t>
      </w:r>
      <w:r w:rsidR="009615F3">
        <w:rPr>
          <w:noProof/>
        </w:rPr>
        <w:t xml:space="preserve"> iznomātās platības</w:t>
      </w:r>
      <w:r w:rsidR="00E5226C">
        <w:rPr>
          <w:noProof/>
        </w:rPr>
        <w:t xml:space="preserve"> mēnesī</w:t>
      </w:r>
      <w:r w:rsidR="009615F3" w:rsidRPr="00B7721C">
        <w:rPr>
          <w:noProof/>
        </w:rPr>
        <w:t>.</w:t>
      </w:r>
      <w:r w:rsidR="009615F3" w:rsidRPr="00755C47">
        <w:t xml:space="preserve"> Papildus </w:t>
      </w:r>
      <w:r w:rsidR="00E5226C" w:rsidRPr="00755C47">
        <w:t>nomas maksa</w:t>
      </w:r>
      <w:r w:rsidR="00E5226C">
        <w:t>i</w:t>
      </w:r>
      <w:r w:rsidR="00E5226C" w:rsidRPr="00755C47">
        <w:t xml:space="preserve"> </w:t>
      </w:r>
      <w:r w:rsidR="009615F3" w:rsidRPr="00755C47">
        <w:t xml:space="preserve">Nomnieks maksā </w:t>
      </w:r>
      <w:r w:rsidR="00E5226C">
        <w:t xml:space="preserve">pašvaldībai </w:t>
      </w:r>
      <w:r w:rsidR="009615F3" w:rsidRPr="00755C47">
        <w:t xml:space="preserve">normatīvajos aktos noteiktos nodokļus un maksu par </w:t>
      </w:r>
      <w:r w:rsidR="00E5226C">
        <w:t xml:space="preserve">nomas objektā </w:t>
      </w:r>
      <w:r w:rsidR="009615F3" w:rsidRPr="00755C47">
        <w:t>patērēto elektroenerģiju</w:t>
      </w:r>
      <w:r w:rsidR="009615F3" w:rsidRPr="00B7721C">
        <w:rPr>
          <w:noProof/>
        </w:rPr>
        <w:t>.</w:t>
      </w:r>
      <w:r w:rsidR="00E5226C">
        <w:rPr>
          <w:noProof/>
        </w:rPr>
        <w:t xml:space="preserve"> </w:t>
      </w:r>
    </w:p>
    <w:p w14:paraId="58AC9FBA" w14:textId="77777777" w:rsidR="00E5226C" w:rsidRDefault="00962411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>
        <w:rPr>
          <w:noProof/>
        </w:rPr>
        <w:t xml:space="preserve">Saskaņā ar pašvaldības Centrālās pārvaldes Grāmatvedības nodaļas sniegtajām ziņām Nomniekam nav nenokārtotu saistību pret pašvaldību, </w:t>
      </w:r>
      <w:r w:rsidRPr="00755C47">
        <w:t>nomas maksa</w:t>
      </w:r>
      <w:r>
        <w:t>s</w:t>
      </w:r>
      <w:r w:rsidRPr="00755C47">
        <w:t xml:space="preserve"> </w:t>
      </w:r>
      <w:r>
        <w:t xml:space="preserve">un </w:t>
      </w:r>
      <w:r w:rsidRPr="00755C47">
        <w:t>nodokļu</w:t>
      </w:r>
      <w:r>
        <w:t>, kā arī</w:t>
      </w:r>
      <w:r w:rsidRPr="00755C47">
        <w:t xml:space="preserve"> maks</w:t>
      </w:r>
      <w:r>
        <w:t>ājumu</w:t>
      </w:r>
      <w:r w:rsidRPr="00755C47">
        <w:t xml:space="preserve"> par </w:t>
      </w:r>
      <w:r>
        <w:t xml:space="preserve">nomas objektā </w:t>
      </w:r>
      <w:r w:rsidRPr="00755C47">
        <w:t>patērēto elektroenerģiju</w:t>
      </w:r>
      <w:r>
        <w:t xml:space="preserve"> parādu nav</w:t>
      </w:r>
      <w:r>
        <w:rPr>
          <w:noProof/>
        </w:rPr>
        <w:t>.</w:t>
      </w:r>
    </w:p>
    <w:p w14:paraId="760529A5" w14:textId="0F18079F" w:rsidR="00E5226C" w:rsidRDefault="00962411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>
        <w:rPr>
          <w:noProof/>
        </w:rPr>
        <w:t>Izskatījusi līdzīgu Nomnieka lūgumu 2019. gadā, pašvaldības dome ar 23.04.</w:t>
      </w:r>
      <w:r w:rsidRPr="00C75D79">
        <w:rPr>
          <w:noProof/>
        </w:rPr>
        <w:t xml:space="preserve">2019. </w:t>
      </w:r>
      <w:r>
        <w:rPr>
          <w:noProof/>
        </w:rPr>
        <w:t xml:space="preserve">lēmumu </w:t>
      </w:r>
      <w:r w:rsidRPr="00C75D79">
        <w:rPr>
          <w:noProof/>
        </w:rPr>
        <w:t>Nr.</w:t>
      </w:r>
      <w:r>
        <w:rPr>
          <w:noProof/>
        </w:rPr>
        <w:t> </w:t>
      </w:r>
      <w:r w:rsidRPr="00C75D79">
        <w:rPr>
          <w:noProof/>
        </w:rPr>
        <w:t>80</w:t>
      </w:r>
      <w:r>
        <w:rPr>
          <w:noProof/>
        </w:rPr>
        <w:t xml:space="preserve"> “</w:t>
      </w:r>
      <w:r w:rsidRPr="00DD4D5B">
        <w:rPr>
          <w:noProof/>
        </w:rPr>
        <w:t>Par grozījumiem 2018.</w:t>
      </w:r>
      <w:r>
        <w:rPr>
          <w:noProof/>
        </w:rPr>
        <w:t> </w:t>
      </w:r>
      <w:r w:rsidRPr="00DD4D5B">
        <w:rPr>
          <w:noProof/>
        </w:rPr>
        <w:t>gada 4.</w:t>
      </w:r>
      <w:r>
        <w:rPr>
          <w:noProof/>
        </w:rPr>
        <w:t> </w:t>
      </w:r>
      <w:r w:rsidRPr="00DD4D5B">
        <w:rPr>
          <w:noProof/>
        </w:rPr>
        <w:t>septembra zemes nomas līgumā Nr.</w:t>
      </w:r>
      <w:r>
        <w:rPr>
          <w:noProof/>
        </w:rPr>
        <w:t> </w:t>
      </w:r>
      <w:r w:rsidRPr="00DD4D5B">
        <w:rPr>
          <w:noProof/>
        </w:rPr>
        <w:t>JUR 2018-09/604</w:t>
      </w:r>
      <w:r>
        <w:rPr>
          <w:noProof/>
        </w:rPr>
        <w:t xml:space="preserve">” nolēma </w:t>
      </w:r>
      <w:r w:rsidR="00DC4FCE">
        <w:rPr>
          <w:noProof/>
        </w:rPr>
        <w:t xml:space="preserve">vasaras sezonā </w:t>
      </w:r>
      <w:r>
        <w:rPr>
          <w:noProof/>
        </w:rPr>
        <w:t>p</w:t>
      </w:r>
      <w:r w:rsidRPr="00DD4D5B">
        <w:rPr>
          <w:noProof/>
        </w:rPr>
        <w:t xml:space="preserve">apildus piešķirt nomā </w:t>
      </w:r>
      <w:r>
        <w:rPr>
          <w:noProof/>
        </w:rPr>
        <w:t>zemes īpašuma</w:t>
      </w:r>
      <w:r w:rsidRPr="00DD4D5B">
        <w:rPr>
          <w:noProof/>
        </w:rPr>
        <w:t xml:space="preserve"> daļu 50</w:t>
      </w:r>
      <w:r>
        <w:rPr>
          <w:noProof/>
        </w:rPr>
        <w:t> m</w:t>
      </w:r>
      <w:r w:rsidRPr="00977A0C">
        <w:rPr>
          <w:noProof/>
          <w:vertAlign w:val="superscript"/>
        </w:rPr>
        <w:t>2</w:t>
      </w:r>
      <w:r w:rsidRPr="00DD4D5B">
        <w:rPr>
          <w:noProof/>
        </w:rPr>
        <w:t xml:space="preserve"> platībā.</w:t>
      </w:r>
      <w:r>
        <w:rPr>
          <w:noProof/>
        </w:rPr>
        <w:t xml:space="preserve"> </w:t>
      </w:r>
    </w:p>
    <w:p w14:paraId="4FB4B30B" w14:textId="0C77C323" w:rsidR="000C0A6B" w:rsidRPr="00A71C2C" w:rsidRDefault="00962411" w:rsidP="00C86E2B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  <w:rPr>
          <w:color w:val="000000" w:themeColor="text1"/>
        </w:rPr>
      </w:pPr>
      <w:r>
        <w:rPr>
          <w:noProof/>
        </w:rPr>
        <w:t>Piešķirot Nomniekam nomas lietošanā papildus zemes īpašuma</w:t>
      </w:r>
      <w:r w:rsidRPr="00DD4D5B">
        <w:rPr>
          <w:noProof/>
        </w:rPr>
        <w:t xml:space="preserve"> daļu 50</w:t>
      </w:r>
      <w:r>
        <w:rPr>
          <w:noProof/>
        </w:rPr>
        <w:t> m</w:t>
      </w:r>
      <w:r w:rsidRPr="00A71C2C">
        <w:rPr>
          <w:noProof/>
          <w:vertAlign w:val="superscript"/>
        </w:rPr>
        <w:t>2</w:t>
      </w:r>
      <w:r w:rsidRPr="00DD4D5B">
        <w:rPr>
          <w:noProof/>
        </w:rPr>
        <w:t xml:space="preserve"> platībā</w:t>
      </w:r>
      <w:r>
        <w:rPr>
          <w:noProof/>
        </w:rPr>
        <w:t xml:space="preserve">, nomas maksas apmērs palielināsies no 55 </w:t>
      </w:r>
      <w:r w:rsidRPr="00A71C2C">
        <w:rPr>
          <w:i/>
          <w:iCs/>
          <w:noProof/>
        </w:rPr>
        <w:t>euro</w:t>
      </w:r>
      <w:r>
        <w:rPr>
          <w:noProof/>
        </w:rPr>
        <w:t xml:space="preserve"> mēnesī līdz </w:t>
      </w:r>
      <w:r w:rsidRPr="004750E9">
        <w:rPr>
          <w:noProof/>
        </w:rPr>
        <w:t>9</w:t>
      </w:r>
      <w:r w:rsidR="004750E9" w:rsidRPr="004750E9">
        <w:rPr>
          <w:noProof/>
        </w:rPr>
        <w:t>4</w:t>
      </w:r>
      <w:r w:rsidRPr="004750E9">
        <w:rPr>
          <w:noProof/>
        </w:rPr>
        <w:t>,</w:t>
      </w:r>
      <w:r w:rsidR="004750E9">
        <w:rPr>
          <w:noProof/>
        </w:rPr>
        <w:t>80</w:t>
      </w:r>
      <w:r>
        <w:rPr>
          <w:noProof/>
        </w:rPr>
        <w:t xml:space="preserve"> </w:t>
      </w:r>
      <w:r w:rsidRPr="00A71C2C">
        <w:rPr>
          <w:i/>
          <w:iCs/>
          <w:noProof/>
        </w:rPr>
        <w:t xml:space="preserve">euro </w:t>
      </w:r>
      <w:r>
        <w:rPr>
          <w:noProof/>
        </w:rPr>
        <w:t>mēnesī.</w:t>
      </w:r>
      <w:bookmarkEnd w:id="0"/>
    </w:p>
    <w:p w14:paraId="62458D6D" w14:textId="40A1E639" w:rsidR="00564CA6" w:rsidRPr="00C86E2B" w:rsidRDefault="00962411" w:rsidP="00C86E2B">
      <w:pPr>
        <w:suppressAutoHyphens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1C2C">
        <w:rPr>
          <w:rFonts w:ascii="Times New Roman" w:hAnsi="Times New Roman" w:cs="Times New Roman"/>
          <w:color w:val="000000" w:themeColor="text1"/>
        </w:rPr>
        <w:t xml:space="preserve">Pamatojoties uz Pašvaldību likuma 73. panta ceturto daļu, </w:t>
      </w:r>
      <w:r w:rsidR="00A71C2C" w:rsidRPr="00A71C2C">
        <w:rPr>
          <w:rFonts w:ascii="Times New Roman" w:hAnsi="Times New Roman" w:cs="Times New Roman"/>
          <w:noProof/>
        </w:rPr>
        <w:t xml:space="preserve">04.09.2018. zemes nomas līguma </w:t>
      </w:r>
      <w:r w:rsidR="00A71C2C" w:rsidRPr="00A71C2C">
        <w:rPr>
          <w:rFonts w:ascii="Times New Roman" w:hAnsi="Times New Roman" w:cs="Times New Roman"/>
          <w:bCs/>
        </w:rPr>
        <w:t xml:space="preserve">Nr. JUR 2018-09/604 7.2. apakšpunktu, </w:t>
      </w:r>
      <w:r w:rsidRPr="00A71C2C">
        <w:rPr>
          <w:rFonts w:ascii="Times New Roman" w:hAnsi="Times New Roman" w:cs="Times New Roman"/>
          <w:bCs/>
          <w:color w:val="000000" w:themeColor="text1"/>
        </w:rPr>
        <w:t>Ādažu</w:t>
      </w:r>
      <w:r w:rsidRPr="00C86E2B">
        <w:rPr>
          <w:rFonts w:ascii="Times New Roman" w:hAnsi="Times New Roman" w:cs="Times New Roman"/>
          <w:bCs/>
          <w:color w:val="000000" w:themeColor="text1"/>
        </w:rPr>
        <w:t xml:space="preserve"> novada pašvaldības dome</w:t>
      </w:r>
    </w:p>
    <w:p w14:paraId="214F8609" w14:textId="77777777" w:rsidR="00564CA6" w:rsidRPr="00564CA6" w:rsidRDefault="00962411" w:rsidP="00EE327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lastRenderedPageBreak/>
        <w:t>NOLEMJ:</w:t>
      </w:r>
    </w:p>
    <w:p w14:paraId="17C80DB1" w14:textId="2030ED45" w:rsidR="00A71C2C" w:rsidRPr="003E3F84" w:rsidRDefault="00962411" w:rsidP="002A6E62">
      <w:pPr>
        <w:pStyle w:val="Pamatteksts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 xml:space="preserve">Papildus piešķirt nomā SIA </w:t>
      </w:r>
      <w:r w:rsidR="003E3F84" w:rsidRPr="003E3F84">
        <w:rPr>
          <w:rFonts w:ascii="Times New Roman" w:hAnsi="Times New Roman"/>
          <w:sz w:val="24"/>
          <w:szCs w:val="24"/>
        </w:rPr>
        <w:t>“</w:t>
      </w:r>
      <w:proofErr w:type="spellStart"/>
      <w:r w:rsidR="003E3F84" w:rsidRPr="003E3F84">
        <w:rPr>
          <w:rFonts w:ascii="Times New Roman" w:hAnsi="Times New Roman"/>
          <w:sz w:val="24"/>
          <w:szCs w:val="24"/>
        </w:rPr>
        <w:t>Meistarnīca</w:t>
      </w:r>
      <w:proofErr w:type="spellEnd"/>
      <w:r w:rsidR="003E3F84" w:rsidRPr="003E3F84">
        <w:rPr>
          <w:rFonts w:ascii="Times New Roman" w:hAnsi="Times New Roman"/>
          <w:sz w:val="24"/>
          <w:szCs w:val="24"/>
        </w:rPr>
        <w:t>”</w:t>
      </w:r>
      <w:r w:rsidRPr="003E3F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3F84">
        <w:rPr>
          <w:rFonts w:ascii="Times New Roman" w:hAnsi="Times New Roman"/>
          <w:sz w:val="24"/>
          <w:szCs w:val="24"/>
        </w:rPr>
        <w:t>reģ</w:t>
      </w:r>
      <w:proofErr w:type="spellEnd"/>
      <w:r w:rsidRPr="003E3F84">
        <w:rPr>
          <w:rFonts w:ascii="Times New Roman" w:hAnsi="Times New Roman"/>
          <w:sz w:val="24"/>
          <w:szCs w:val="24"/>
        </w:rPr>
        <w:t>. Nr. 40203163444, juridiskā adrese: Stirnu iela 5 - 82, Rīga, LV-1035) līdz 2026.</w:t>
      </w:r>
      <w:r w:rsidR="003E3F84">
        <w:rPr>
          <w:rFonts w:ascii="Times New Roman" w:hAnsi="Times New Roman"/>
          <w:sz w:val="24"/>
          <w:szCs w:val="24"/>
        </w:rPr>
        <w:t> </w:t>
      </w:r>
      <w:r w:rsidRPr="003E3F84">
        <w:rPr>
          <w:rFonts w:ascii="Times New Roman" w:hAnsi="Times New Roman"/>
          <w:sz w:val="24"/>
          <w:szCs w:val="24"/>
        </w:rPr>
        <w:t>gada 1.</w:t>
      </w:r>
      <w:r w:rsidR="003E3F84">
        <w:rPr>
          <w:rFonts w:ascii="Times New Roman" w:hAnsi="Times New Roman"/>
          <w:sz w:val="24"/>
          <w:szCs w:val="24"/>
        </w:rPr>
        <w:t> </w:t>
      </w:r>
      <w:r w:rsidRPr="003E3F84">
        <w:rPr>
          <w:rFonts w:ascii="Times New Roman" w:hAnsi="Times New Roman"/>
          <w:sz w:val="24"/>
          <w:szCs w:val="24"/>
        </w:rPr>
        <w:t>oktobrim nekustamā īpašuma Gaujas iela 10A, Ādaži, Ādažu novads, zemes vienības ar kadastra apzīmējumu 8044 007 0362 daļu 50</w:t>
      </w:r>
      <w:r w:rsidR="00890C03" w:rsidRPr="003E3F84">
        <w:rPr>
          <w:rFonts w:ascii="Times New Roman" w:hAnsi="Times New Roman"/>
          <w:sz w:val="24"/>
          <w:szCs w:val="24"/>
        </w:rPr>
        <w:t> </w:t>
      </w:r>
      <w:r w:rsidR="00890C03" w:rsidRPr="003E3F84">
        <w:rPr>
          <w:rFonts w:ascii="Times New Roman" w:hAnsi="Times New Roman"/>
          <w:noProof/>
          <w:sz w:val="24"/>
          <w:szCs w:val="24"/>
        </w:rPr>
        <w:t>m</w:t>
      </w:r>
      <w:r w:rsidR="00890C03" w:rsidRPr="003E3F84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3E3F84">
        <w:rPr>
          <w:rFonts w:ascii="Times New Roman" w:hAnsi="Times New Roman"/>
          <w:sz w:val="24"/>
          <w:szCs w:val="24"/>
        </w:rPr>
        <w:t xml:space="preserve"> platībā bez apbūves tiesībām, saskaņā ar grafisko pielikumu.</w:t>
      </w:r>
    </w:p>
    <w:p w14:paraId="00A0303D" w14:textId="3704D4F3" w:rsidR="00A71C2C" w:rsidRPr="003E3F84" w:rsidRDefault="00962411" w:rsidP="003E3F84">
      <w:pPr>
        <w:pStyle w:val="Pamatteksts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>Uzdot</w:t>
      </w:r>
      <w:r w:rsidR="00890C03" w:rsidRPr="003E3F84">
        <w:rPr>
          <w:rFonts w:ascii="Times New Roman" w:hAnsi="Times New Roman"/>
          <w:sz w:val="24"/>
          <w:szCs w:val="24"/>
        </w:rPr>
        <w:t xml:space="preserve"> Centrālās pārvaldes</w:t>
      </w:r>
      <w:r w:rsidRPr="003E3F84">
        <w:rPr>
          <w:rFonts w:ascii="Times New Roman" w:hAnsi="Times New Roman"/>
          <w:sz w:val="24"/>
          <w:szCs w:val="24"/>
        </w:rPr>
        <w:t xml:space="preserve"> Juridiskajai un iepirkum</w:t>
      </w:r>
      <w:r w:rsidR="00890C03" w:rsidRPr="003E3F84">
        <w:rPr>
          <w:rFonts w:ascii="Times New Roman" w:hAnsi="Times New Roman"/>
          <w:sz w:val="24"/>
          <w:szCs w:val="24"/>
        </w:rPr>
        <w:t>u</w:t>
      </w:r>
      <w:r w:rsidRPr="003E3F84">
        <w:rPr>
          <w:rFonts w:ascii="Times New Roman" w:hAnsi="Times New Roman"/>
          <w:sz w:val="24"/>
          <w:szCs w:val="24"/>
        </w:rPr>
        <w:t xml:space="preserve"> </w:t>
      </w:r>
      <w:r w:rsidR="00890C03" w:rsidRPr="003E3F84">
        <w:rPr>
          <w:rFonts w:ascii="Times New Roman" w:hAnsi="Times New Roman"/>
          <w:sz w:val="24"/>
          <w:szCs w:val="24"/>
        </w:rPr>
        <w:t>no</w:t>
      </w:r>
      <w:r w:rsidRPr="003E3F84">
        <w:rPr>
          <w:rFonts w:ascii="Times New Roman" w:hAnsi="Times New Roman"/>
          <w:sz w:val="24"/>
          <w:szCs w:val="24"/>
        </w:rPr>
        <w:t xml:space="preserve">daļai 10 darba dienu laikā no šī lēmuma </w:t>
      </w:r>
      <w:r w:rsidR="00890C03" w:rsidRPr="003E3F84">
        <w:rPr>
          <w:rFonts w:ascii="Times New Roman" w:hAnsi="Times New Roman"/>
          <w:sz w:val="24"/>
          <w:szCs w:val="24"/>
        </w:rPr>
        <w:t>pieņemšanas</w:t>
      </w:r>
      <w:r w:rsidRPr="003E3F84">
        <w:rPr>
          <w:rFonts w:ascii="Times New Roman" w:hAnsi="Times New Roman"/>
          <w:sz w:val="24"/>
          <w:szCs w:val="24"/>
        </w:rPr>
        <w:t xml:space="preserve"> sagatavot vienošanos par </w:t>
      </w:r>
      <w:r w:rsidR="00890C03" w:rsidRPr="003E3F84">
        <w:rPr>
          <w:rFonts w:ascii="Times New Roman" w:hAnsi="Times New Roman"/>
          <w:sz w:val="24"/>
          <w:szCs w:val="24"/>
        </w:rPr>
        <w:t xml:space="preserve">1. punktā noteiktajiem </w:t>
      </w:r>
      <w:r w:rsidRPr="003E3F84">
        <w:rPr>
          <w:rFonts w:ascii="Times New Roman" w:hAnsi="Times New Roman"/>
          <w:sz w:val="24"/>
          <w:szCs w:val="24"/>
        </w:rPr>
        <w:t>grozījumiem 2018.</w:t>
      </w:r>
      <w:r w:rsidR="00890C03" w:rsidRPr="003E3F84">
        <w:rPr>
          <w:rFonts w:ascii="Times New Roman" w:hAnsi="Times New Roman"/>
          <w:sz w:val="24"/>
          <w:szCs w:val="24"/>
        </w:rPr>
        <w:t> </w:t>
      </w:r>
      <w:r w:rsidRPr="003E3F84">
        <w:rPr>
          <w:rFonts w:ascii="Times New Roman" w:hAnsi="Times New Roman"/>
          <w:sz w:val="24"/>
          <w:szCs w:val="24"/>
        </w:rPr>
        <w:t>gada 4.</w:t>
      </w:r>
      <w:r w:rsidR="00890C03" w:rsidRPr="003E3F84">
        <w:rPr>
          <w:rFonts w:ascii="Times New Roman" w:hAnsi="Times New Roman"/>
          <w:sz w:val="24"/>
          <w:szCs w:val="24"/>
        </w:rPr>
        <w:t> </w:t>
      </w:r>
      <w:r w:rsidRPr="003E3F84">
        <w:rPr>
          <w:rFonts w:ascii="Times New Roman" w:hAnsi="Times New Roman"/>
          <w:sz w:val="24"/>
          <w:szCs w:val="24"/>
        </w:rPr>
        <w:t>septembra zemes nomas līgumā Nr.</w:t>
      </w:r>
      <w:r w:rsidR="00890C03" w:rsidRPr="003E3F84">
        <w:rPr>
          <w:rFonts w:ascii="Times New Roman" w:hAnsi="Times New Roman"/>
          <w:sz w:val="24"/>
          <w:szCs w:val="24"/>
        </w:rPr>
        <w:t> </w:t>
      </w:r>
      <w:r w:rsidRPr="003E3F84">
        <w:rPr>
          <w:rFonts w:ascii="Times New Roman" w:hAnsi="Times New Roman"/>
          <w:sz w:val="24"/>
          <w:szCs w:val="24"/>
        </w:rPr>
        <w:t xml:space="preserve">JUR 2018-04/604, paredzot, ka: </w:t>
      </w:r>
    </w:p>
    <w:p w14:paraId="6F697D73" w14:textId="54285E29" w:rsidR="00890C03" w:rsidRPr="003E3F84" w:rsidRDefault="00962411" w:rsidP="003E3F84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>zemesgabala lietošanas mērķi</w:t>
      </w:r>
      <w:r w:rsidR="00EE327E">
        <w:rPr>
          <w:rFonts w:ascii="Times New Roman" w:hAnsi="Times New Roman"/>
          <w:sz w:val="24"/>
          <w:szCs w:val="24"/>
        </w:rPr>
        <w:t>s</w:t>
      </w:r>
      <w:r w:rsidRPr="003E3F84">
        <w:rPr>
          <w:rFonts w:ascii="Times New Roman" w:hAnsi="Times New Roman"/>
          <w:sz w:val="24"/>
          <w:szCs w:val="24"/>
        </w:rPr>
        <w:t xml:space="preserve"> – atpūtas vietas izveidošana parka apmeklētājiem laika periodā no š.g. aprīļa līdz 1. oktobrim (ieskaitot);</w:t>
      </w:r>
    </w:p>
    <w:p w14:paraId="2F63E68C" w14:textId="090B7087" w:rsidR="00890C03" w:rsidRPr="003E3F84" w:rsidRDefault="00962411" w:rsidP="003E3F84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>atpūtas vietas iekārtošan</w:t>
      </w:r>
      <w:r w:rsidR="00EE327E">
        <w:rPr>
          <w:rFonts w:ascii="Times New Roman" w:hAnsi="Times New Roman"/>
          <w:sz w:val="24"/>
          <w:szCs w:val="24"/>
        </w:rPr>
        <w:t>a</w:t>
      </w:r>
      <w:r w:rsidRPr="003E3F84">
        <w:rPr>
          <w:rFonts w:ascii="Times New Roman" w:hAnsi="Times New Roman"/>
          <w:sz w:val="24"/>
          <w:szCs w:val="24"/>
        </w:rPr>
        <w:t xml:space="preserve"> saskaņo</w:t>
      </w:r>
      <w:r w:rsidR="00EE327E">
        <w:rPr>
          <w:rFonts w:ascii="Times New Roman" w:hAnsi="Times New Roman"/>
          <w:sz w:val="24"/>
          <w:szCs w:val="24"/>
        </w:rPr>
        <w:t>jama</w:t>
      </w:r>
      <w:r w:rsidRPr="003E3F84">
        <w:rPr>
          <w:rFonts w:ascii="Times New Roman" w:hAnsi="Times New Roman"/>
          <w:sz w:val="24"/>
          <w:szCs w:val="24"/>
        </w:rPr>
        <w:t xml:space="preserve"> ar Ādažu būvvaldes vadītāju;</w:t>
      </w:r>
    </w:p>
    <w:p w14:paraId="04DCAFC4" w14:textId="128D854F" w:rsidR="00F81B8D" w:rsidRPr="003E3F84" w:rsidRDefault="00962411" w:rsidP="003E3F84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noProof/>
          <w:sz w:val="24"/>
          <w:szCs w:val="24"/>
        </w:rPr>
        <w:t>nomas maksa par 1 m</w:t>
      </w:r>
      <w:r w:rsidRPr="003E3F84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3E3F84">
        <w:rPr>
          <w:rFonts w:ascii="Times New Roman" w:hAnsi="Times New Roman"/>
          <w:noProof/>
          <w:sz w:val="24"/>
          <w:szCs w:val="24"/>
        </w:rPr>
        <w:t xml:space="preserve"> papildus iznomātās platības mēnesī ir 0,79 </w:t>
      </w:r>
      <w:r w:rsidRPr="003E3F84">
        <w:rPr>
          <w:rFonts w:ascii="Times New Roman" w:hAnsi="Times New Roman"/>
          <w:i/>
          <w:iCs/>
          <w:noProof/>
          <w:sz w:val="24"/>
          <w:szCs w:val="24"/>
        </w:rPr>
        <w:t>euro</w:t>
      </w:r>
      <w:r w:rsidRPr="003E3F84">
        <w:rPr>
          <w:rFonts w:ascii="Times New Roman" w:hAnsi="Times New Roman"/>
          <w:noProof/>
          <w:sz w:val="24"/>
          <w:szCs w:val="24"/>
        </w:rPr>
        <w:t xml:space="preserve"> bez pievienotās vērtības nodokļa;</w:t>
      </w:r>
    </w:p>
    <w:p w14:paraId="1C674098" w14:textId="214F9390" w:rsidR="00A71C2C" w:rsidRPr="003E3F84" w:rsidRDefault="00962411" w:rsidP="003E3F84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 xml:space="preserve">nomniekam ir pienākums atbrīvot zemesgabalu no nomnieka uzstādītā aprīkojuma, ja pašvaldībai zemesgabals būs nepieciešams publisku pasākumu rīkošanai; </w:t>
      </w:r>
    </w:p>
    <w:p w14:paraId="4025D60B" w14:textId="650E24CE" w:rsidR="00A71C2C" w:rsidRPr="003E3F84" w:rsidRDefault="00962411" w:rsidP="003E3F84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 xml:space="preserve">nomniekam ir pienākums nodrošināt </w:t>
      </w:r>
      <w:r w:rsidR="00F81B8D" w:rsidRPr="003E3F84">
        <w:rPr>
          <w:rFonts w:ascii="Times New Roman" w:hAnsi="Times New Roman"/>
          <w:sz w:val="24"/>
          <w:szCs w:val="24"/>
        </w:rPr>
        <w:t xml:space="preserve">papildus atkritumu </w:t>
      </w:r>
      <w:r w:rsidR="00274AD3">
        <w:rPr>
          <w:rFonts w:ascii="Times New Roman" w:hAnsi="Times New Roman"/>
          <w:sz w:val="24"/>
          <w:szCs w:val="24"/>
        </w:rPr>
        <w:t>tvertņu</w:t>
      </w:r>
      <w:r w:rsidR="00F81B8D" w:rsidRPr="003E3F84">
        <w:rPr>
          <w:rFonts w:ascii="Times New Roman" w:hAnsi="Times New Roman"/>
          <w:sz w:val="24"/>
          <w:szCs w:val="24"/>
        </w:rPr>
        <w:t xml:space="preserve"> uzstādīšanu blakus </w:t>
      </w:r>
      <w:r w:rsidR="00274AD3">
        <w:rPr>
          <w:rFonts w:ascii="Times New Roman" w:hAnsi="Times New Roman"/>
          <w:sz w:val="24"/>
          <w:szCs w:val="24"/>
        </w:rPr>
        <w:t xml:space="preserve">papildu </w:t>
      </w:r>
      <w:r w:rsidR="00F81B8D" w:rsidRPr="003E3F84">
        <w:rPr>
          <w:rFonts w:ascii="Times New Roman" w:hAnsi="Times New Roman"/>
          <w:sz w:val="24"/>
          <w:szCs w:val="24"/>
        </w:rPr>
        <w:t>zemesgabalam</w:t>
      </w:r>
      <w:r w:rsidRPr="003E3F84">
        <w:rPr>
          <w:rFonts w:ascii="Times New Roman" w:hAnsi="Times New Roman"/>
          <w:sz w:val="24"/>
          <w:szCs w:val="24"/>
        </w:rPr>
        <w:t xml:space="preserve">. </w:t>
      </w:r>
    </w:p>
    <w:p w14:paraId="5EA7E51F" w14:textId="781375A0" w:rsidR="00F81B8D" w:rsidRPr="003E3F84" w:rsidRDefault="00962411" w:rsidP="003E3F84">
      <w:pPr>
        <w:pStyle w:val="Sarakstarindkopa"/>
        <w:numPr>
          <w:ilvl w:val="0"/>
          <w:numId w:val="5"/>
        </w:numPr>
        <w:spacing w:after="120"/>
        <w:contextualSpacing w:val="0"/>
        <w:jc w:val="both"/>
      </w:pPr>
      <w:r w:rsidRPr="003E3F84">
        <w:t xml:space="preserve">Centrālās pārvaldes Grāmatvedības nodaļai </w:t>
      </w:r>
      <w:r w:rsidR="003E3F84" w:rsidRPr="003E3F84">
        <w:t>veikt zemes nomas</w:t>
      </w:r>
      <w:r w:rsidR="003E3F84" w:rsidRPr="003E3F84">
        <w:rPr>
          <w:shd w:val="clear" w:color="auto" w:fill="FFFFFF"/>
        </w:rPr>
        <w:t xml:space="preserve"> maksas</w:t>
      </w:r>
      <w:r w:rsidR="003E3F84" w:rsidRPr="003E3F84">
        <w:t xml:space="preserve"> aprēķinu, uzskaiti un maksājumu kontroli par 2.</w:t>
      </w:r>
      <w:r w:rsidR="003E3F84">
        <w:t>3.</w:t>
      </w:r>
      <w:r w:rsidR="003E3F84" w:rsidRPr="003E3F84">
        <w:t> </w:t>
      </w:r>
      <w:r w:rsidR="003E3F84">
        <w:t>apakš</w:t>
      </w:r>
      <w:r w:rsidR="003E3F84" w:rsidRPr="003E3F84">
        <w:t>punktā noteikto</w:t>
      </w:r>
      <w:r w:rsidRPr="003E3F84">
        <w:t>.</w:t>
      </w:r>
    </w:p>
    <w:p w14:paraId="568C80D3" w14:textId="5E72F6B7" w:rsidR="003E3F84" w:rsidRPr="003E3F84" w:rsidRDefault="00962411" w:rsidP="003E3F84">
      <w:pPr>
        <w:pStyle w:val="Bezatstarp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E3F84">
        <w:rPr>
          <w:rFonts w:ascii="Times New Roman" w:hAnsi="Times New Roman" w:cs="Times New Roman"/>
          <w:sz w:val="24"/>
          <w:szCs w:val="24"/>
          <w:lang w:val="lv-LV"/>
        </w:rPr>
        <w:t>Pašvaldības izpilddirektoram parakstīt 2. punktā noteikto vienošanos.</w:t>
      </w:r>
    </w:p>
    <w:p w14:paraId="673707D9" w14:textId="77777777" w:rsidR="003E3F84" w:rsidRPr="003E3F84" w:rsidRDefault="00962411" w:rsidP="003E3F84">
      <w:pPr>
        <w:numPr>
          <w:ilvl w:val="0"/>
          <w:numId w:val="5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 w:rsidRPr="003E3F84">
        <w:rPr>
          <w:rFonts w:ascii="Times New Roman" w:hAnsi="Times New Roman" w:cs="Times New Roman"/>
        </w:rPr>
        <w:t>Lēmuma izpildes kontroli veikt pašvaldības izpilddirektora vietniecei.</w:t>
      </w:r>
    </w:p>
    <w:p w14:paraId="2AC33EF9" w14:textId="77777777" w:rsidR="003E3F84" w:rsidRPr="00F81B8D" w:rsidRDefault="003E3F84" w:rsidP="003E3F84">
      <w:pPr>
        <w:pStyle w:val="Sarakstarindkopa"/>
        <w:ind w:left="360"/>
        <w:jc w:val="both"/>
      </w:pPr>
    </w:p>
    <w:p w14:paraId="6AFF2CE2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0B5013AC" w14:textId="77777777" w:rsidR="003E3F84" w:rsidRPr="00564CA6" w:rsidRDefault="003E3F84" w:rsidP="00BB16A4">
      <w:pPr>
        <w:jc w:val="both"/>
        <w:rPr>
          <w:rFonts w:ascii="Times New Roman" w:hAnsi="Times New Roman" w:cs="Times New Roman"/>
        </w:rPr>
      </w:pPr>
    </w:p>
    <w:p w14:paraId="60CF8B14" w14:textId="77777777" w:rsidR="00521D22" w:rsidRPr="006762F1" w:rsidRDefault="00521D22" w:rsidP="00521D22">
      <w:pPr>
        <w:jc w:val="both"/>
        <w:rPr>
          <w:rFonts w:ascii="Times New Roman" w:hAnsi="Times New Roman" w:cs="Times New Roman"/>
          <w:noProof/>
        </w:rPr>
      </w:pPr>
      <w:bookmarkStart w:id="1" w:name="_Hlk175738968"/>
      <w:bookmarkEnd w:id="1"/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15176BE3" w14:textId="77777777" w:rsidR="00521D22" w:rsidRPr="006762F1" w:rsidRDefault="00521D22" w:rsidP="00521D2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3E92B357" w14:textId="77777777" w:rsidR="00521D22" w:rsidRPr="007D549D" w:rsidRDefault="00521D22" w:rsidP="00521D22">
      <w:pPr>
        <w:rPr>
          <w:rFonts w:ascii="Times New Roman" w:hAnsi="Times New Roman" w:cs="Times New Roman"/>
          <w:noProof/>
        </w:rPr>
      </w:pPr>
    </w:p>
    <w:p w14:paraId="75031355" w14:textId="77789E81" w:rsidR="007C6D9E" w:rsidRPr="009D47AA" w:rsidRDefault="00521D22" w:rsidP="00521D2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7C6D9E" w:rsidRPr="009D47A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D5FA" w14:textId="77777777" w:rsidR="00962411" w:rsidRDefault="00962411">
      <w:r>
        <w:separator/>
      </w:r>
    </w:p>
  </w:endnote>
  <w:endnote w:type="continuationSeparator" w:id="0">
    <w:p w14:paraId="56695315" w14:textId="77777777" w:rsidR="00962411" w:rsidRDefault="0096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04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FB8CC0" w14:textId="77777777" w:rsidR="005C7FA1" w:rsidRPr="005C7FA1" w:rsidRDefault="0096241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53621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E8F4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FBD960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B627" w14:textId="77777777" w:rsidR="00962411" w:rsidRDefault="00962411">
      <w:r>
        <w:separator/>
      </w:r>
    </w:p>
  </w:footnote>
  <w:footnote w:type="continuationSeparator" w:id="0">
    <w:p w14:paraId="119B47CE" w14:textId="77777777" w:rsidR="00962411" w:rsidRDefault="0096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A8F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859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3706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4140A" w:tentative="1">
      <w:start w:val="1"/>
      <w:numFmt w:val="lowerLetter"/>
      <w:lvlText w:val="%2."/>
      <w:lvlJc w:val="left"/>
      <w:pPr>
        <w:ind w:left="1440" w:hanging="360"/>
      </w:pPr>
    </w:lvl>
    <w:lvl w:ilvl="2" w:tplc="0BB204C8" w:tentative="1">
      <w:start w:val="1"/>
      <w:numFmt w:val="lowerRoman"/>
      <w:lvlText w:val="%3."/>
      <w:lvlJc w:val="right"/>
      <w:pPr>
        <w:ind w:left="2160" w:hanging="180"/>
      </w:pPr>
    </w:lvl>
    <w:lvl w:ilvl="3" w:tplc="D39CB8BC" w:tentative="1">
      <w:start w:val="1"/>
      <w:numFmt w:val="decimal"/>
      <w:lvlText w:val="%4."/>
      <w:lvlJc w:val="left"/>
      <w:pPr>
        <w:ind w:left="2880" w:hanging="360"/>
      </w:pPr>
    </w:lvl>
    <w:lvl w:ilvl="4" w:tplc="798A06A8" w:tentative="1">
      <w:start w:val="1"/>
      <w:numFmt w:val="lowerLetter"/>
      <w:lvlText w:val="%5."/>
      <w:lvlJc w:val="left"/>
      <w:pPr>
        <w:ind w:left="3600" w:hanging="360"/>
      </w:pPr>
    </w:lvl>
    <w:lvl w:ilvl="5" w:tplc="98905966" w:tentative="1">
      <w:start w:val="1"/>
      <w:numFmt w:val="lowerRoman"/>
      <w:lvlText w:val="%6."/>
      <w:lvlJc w:val="right"/>
      <w:pPr>
        <w:ind w:left="4320" w:hanging="180"/>
      </w:pPr>
    </w:lvl>
    <w:lvl w:ilvl="6" w:tplc="1FB0E44A" w:tentative="1">
      <w:start w:val="1"/>
      <w:numFmt w:val="decimal"/>
      <w:lvlText w:val="%7."/>
      <w:lvlJc w:val="left"/>
      <w:pPr>
        <w:ind w:left="5040" w:hanging="360"/>
      </w:pPr>
    </w:lvl>
    <w:lvl w:ilvl="7" w:tplc="98D0D1F8" w:tentative="1">
      <w:start w:val="1"/>
      <w:numFmt w:val="lowerLetter"/>
      <w:lvlText w:val="%8."/>
      <w:lvlJc w:val="left"/>
      <w:pPr>
        <w:ind w:left="5760" w:hanging="360"/>
      </w:pPr>
    </w:lvl>
    <w:lvl w:ilvl="8" w:tplc="92A07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449C2"/>
    <w:multiLevelType w:val="hybridMultilevel"/>
    <w:tmpl w:val="F3FEE93A"/>
    <w:lvl w:ilvl="0" w:tplc="A92A28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910E43C" w:tentative="1">
      <w:start w:val="1"/>
      <w:numFmt w:val="lowerLetter"/>
      <w:lvlText w:val="%2."/>
      <w:lvlJc w:val="left"/>
      <w:pPr>
        <w:ind w:left="1080" w:hanging="360"/>
      </w:pPr>
    </w:lvl>
    <w:lvl w:ilvl="2" w:tplc="4E9E9764" w:tentative="1">
      <w:start w:val="1"/>
      <w:numFmt w:val="lowerRoman"/>
      <w:lvlText w:val="%3."/>
      <w:lvlJc w:val="right"/>
      <w:pPr>
        <w:ind w:left="1800" w:hanging="180"/>
      </w:pPr>
    </w:lvl>
    <w:lvl w:ilvl="3" w:tplc="66E275BA" w:tentative="1">
      <w:start w:val="1"/>
      <w:numFmt w:val="decimal"/>
      <w:lvlText w:val="%4."/>
      <w:lvlJc w:val="left"/>
      <w:pPr>
        <w:ind w:left="2520" w:hanging="360"/>
      </w:pPr>
    </w:lvl>
    <w:lvl w:ilvl="4" w:tplc="F3B0359A" w:tentative="1">
      <w:start w:val="1"/>
      <w:numFmt w:val="lowerLetter"/>
      <w:lvlText w:val="%5."/>
      <w:lvlJc w:val="left"/>
      <w:pPr>
        <w:ind w:left="3240" w:hanging="360"/>
      </w:pPr>
    </w:lvl>
    <w:lvl w:ilvl="5" w:tplc="C80E5F5A" w:tentative="1">
      <w:start w:val="1"/>
      <w:numFmt w:val="lowerRoman"/>
      <w:lvlText w:val="%6."/>
      <w:lvlJc w:val="right"/>
      <w:pPr>
        <w:ind w:left="3960" w:hanging="180"/>
      </w:pPr>
    </w:lvl>
    <w:lvl w:ilvl="6" w:tplc="5A04DFB8" w:tentative="1">
      <w:start w:val="1"/>
      <w:numFmt w:val="decimal"/>
      <w:lvlText w:val="%7."/>
      <w:lvlJc w:val="left"/>
      <w:pPr>
        <w:ind w:left="4680" w:hanging="360"/>
      </w:pPr>
    </w:lvl>
    <w:lvl w:ilvl="7" w:tplc="1AFC81C2" w:tentative="1">
      <w:start w:val="1"/>
      <w:numFmt w:val="lowerLetter"/>
      <w:lvlText w:val="%8."/>
      <w:lvlJc w:val="left"/>
      <w:pPr>
        <w:ind w:left="5400" w:hanging="360"/>
      </w:pPr>
    </w:lvl>
    <w:lvl w:ilvl="8" w:tplc="8340D2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52804"/>
    <w:multiLevelType w:val="multilevel"/>
    <w:tmpl w:val="724A02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DA3E1E4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355D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78859640">
    <w:abstractNumId w:val="1"/>
  </w:num>
  <w:num w:numId="4" w16cid:durableId="270675496">
    <w:abstractNumId w:val="4"/>
  </w:num>
  <w:num w:numId="5" w16cid:durableId="49342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117"/>
    <w:rsid w:val="00030457"/>
    <w:rsid w:val="000545AA"/>
    <w:rsid w:val="00070E3F"/>
    <w:rsid w:val="000C0A6B"/>
    <w:rsid w:val="000C5E41"/>
    <w:rsid w:val="00120F26"/>
    <w:rsid w:val="00137102"/>
    <w:rsid w:val="001400BB"/>
    <w:rsid w:val="00147221"/>
    <w:rsid w:val="00195A73"/>
    <w:rsid w:val="001A045B"/>
    <w:rsid w:val="001A297B"/>
    <w:rsid w:val="0025391B"/>
    <w:rsid w:val="00274AD3"/>
    <w:rsid w:val="00275BBA"/>
    <w:rsid w:val="00283CAD"/>
    <w:rsid w:val="00297558"/>
    <w:rsid w:val="002A2C61"/>
    <w:rsid w:val="002A4E95"/>
    <w:rsid w:val="002A6E62"/>
    <w:rsid w:val="002C581A"/>
    <w:rsid w:val="002D53F6"/>
    <w:rsid w:val="00351D48"/>
    <w:rsid w:val="0035394C"/>
    <w:rsid w:val="003A21D2"/>
    <w:rsid w:val="003C401E"/>
    <w:rsid w:val="003E3F84"/>
    <w:rsid w:val="004750E9"/>
    <w:rsid w:val="004D516C"/>
    <w:rsid w:val="00500179"/>
    <w:rsid w:val="00521C00"/>
    <w:rsid w:val="00521D22"/>
    <w:rsid w:val="0053073B"/>
    <w:rsid w:val="00535DD4"/>
    <w:rsid w:val="00543508"/>
    <w:rsid w:val="00551710"/>
    <w:rsid w:val="00564CA6"/>
    <w:rsid w:val="0059722A"/>
    <w:rsid w:val="005C7FA1"/>
    <w:rsid w:val="005D3102"/>
    <w:rsid w:val="005D7ADA"/>
    <w:rsid w:val="00617AAC"/>
    <w:rsid w:val="00654BA3"/>
    <w:rsid w:val="00693F05"/>
    <w:rsid w:val="006D3451"/>
    <w:rsid w:val="006D513B"/>
    <w:rsid w:val="0074092B"/>
    <w:rsid w:val="00755C47"/>
    <w:rsid w:val="0079484F"/>
    <w:rsid w:val="007B4DDB"/>
    <w:rsid w:val="007C6C9B"/>
    <w:rsid w:val="007C6D9E"/>
    <w:rsid w:val="007E669D"/>
    <w:rsid w:val="007F7F68"/>
    <w:rsid w:val="00822613"/>
    <w:rsid w:val="008257F8"/>
    <w:rsid w:val="00890C03"/>
    <w:rsid w:val="00891EFE"/>
    <w:rsid w:val="008B2007"/>
    <w:rsid w:val="008E3846"/>
    <w:rsid w:val="009139A1"/>
    <w:rsid w:val="00931891"/>
    <w:rsid w:val="009615F3"/>
    <w:rsid w:val="00962411"/>
    <w:rsid w:val="00977A0C"/>
    <w:rsid w:val="00996740"/>
    <w:rsid w:val="009A3989"/>
    <w:rsid w:val="009B7F8F"/>
    <w:rsid w:val="009C431E"/>
    <w:rsid w:val="009D47AA"/>
    <w:rsid w:val="00A03F01"/>
    <w:rsid w:val="00A254B5"/>
    <w:rsid w:val="00A52B04"/>
    <w:rsid w:val="00A71C2C"/>
    <w:rsid w:val="00AF7279"/>
    <w:rsid w:val="00B2408A"/>
    <w:rsid w:val="00B36CD4"/>
    <w:rsid w:val="00B4014F"/>
    <w:rsid w:val="00B47C10"/>
    <w:rsid w:val="00B7721C"/>
    <w:rsid w:val="00BB16A4"/>
    <w:rsid w:val="00BE75D1"/>
    <w:rsid w:val="00C074BB"/>
    <w:rsid w:val="00C62735"/>
    <w:rsid w:val="00C75D79"/>
    <w:rsid w:val="00C80551"/>
    <w:rsid w:val="00C82360"/>
    <w:rsid w:val="00C86E2B"/>
    <w:rsid w:val="00C9477C"/>
    <w:rsid w:val="00CC1B2F"/>
    <w:rsid w:val="00CF16C2"/>
    <w:rsid w:val="00D26057"/>
    <w:rsid w:val="00D86969"/>
    <w:rsid w:val="00D97F0C"/>
    <w:rsid w:val="00DB078D"/>
    <w:rsid w:val="00DC4FCE"/>
    <w:rsid w:val="00DD4D5B"/>
    <w:rsid w:val="00E5226C"/>
    <w:rsid w:val="00E52DA2"/>
    <w:rsid w:val="00E75D8D"/>
    <w:rsid w:val="00ED2F17"/>
    <w:rsid w:val="00EE327E"/>
    <w:rsid w:val="00EF06E1"/>
    <w:rsid w:val="00F332A6"/>
    <w:rsid w:val="00F81895"/>
    <w:rsid w:val="00F81B8D"/>
    <w:rsid w:val="00F91FA6"/>
    <w:rsid w:val="00F97936"/>
    <w:rsid w:val="00FA29A3"/>
    <w:rsid w:val="00FB2602"/>
    <w:rsid w:val="00FD44BD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A5A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7C6D9E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7C6D9E"/>
    <w:rPr>
      <w:rFonts w:ascii="Times New Roman" w:eastAsia="Times New Roman" w:hAnsi="Times New Roman" w:cs="Times New Roman"/>
      <w:lang w:eastAsia="lv-LV"/>
    </w:rPr>
  </w:style>
  <w:style w:type="paragraph" w:styleId="Bezatstarpm">
    <w:name w:val="No Spacing"/>
    <w:link w:val="BezatstarpmRakstz"/>
    <w:uiPriority w:val="1"/>
    <w:qFormat/>
    <w:rsid w:val="007C6D9E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7C6D9E"/>
    <w:rPr>
      <w:rFonts w:ascii="Calibri" w:eastAsia="Times New Roman" w:hAnsi="Calibri" w:cs="Calibri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551710"/>
  </w:style>
  <w:style w:type="paragraph" w:styleId="Pamatteksts">
    <w:name w:val="Body Text"/>
    <w:basedOn w:val="Parasts"/>
    <w:link w:val="PamattekstsRakstz"/>
    <w:rsid w:val="00A71C2C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A71C2C"/>
    <w:rPr>
      <w:rFonts w:ascii="Arial" w:eastAsia="Times New Roman" w:hAnsi="Arial" w:cs="Times New Roman"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274AD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7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34</cp:revision>
  <cp:lastPrinted>2026-04-21T19:11:00Z</cp:lastPrinted>
  <dcterms:created xsi:type="dcterms:W3CDTF">2024-06-01T14:06:00Z</dcterms:created>
  <dcterms:modified xsi:type="dcterms:W3CDTF">2026-04-24T08:41:00Z</dcterms:modified>
</cp:coreProperties>
</file>