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BF071" w14:textId="7B7F1934" w:rsidR="00A13F00" w:rsidRPr="00D77342" w:rsidRDefault="00436F9F" w:rsidP="00D77342">
      <w:pPr>
        <w:spacing w:after="0"/>
        <w:jc w:val="right"/>
        <w:rPr>
          <w:rFonts w:ascii="Times New Roman" w:hAnsi="Times New Roman" w:cs="Times New Roman"/>
        </w:rPr>
      </w:pPr>
      <w:r w:rsidRPr="00D77342">
        <w:rPr>
          <w:rFonts w:ascii="Times New Roman" w:hAnsi="Times New Roman" w:cs="Times New Roman"/>
        </w:rPr>
        <w:t>1.Pielikums</w:t>
      </w:r>
    </w:p>
    <w:p w14:paraId="0764B291" w14:textId="77777777" w:rsidR="00D77342" w:rsidRPr="00D77342" w:rsidRDefault="00D77342" w:rsidP="00D77342">
      <w:pPr>
        <w:spacing w:after="0"/>
        <w:jc w:val="right"/>
        <w:rPr>
          <w:rFonts w:ascii="Times New Roman" w:hAnsi="Times New Roman" w:cs="Times New Roman"/>
        </w:rPr>
      </w:pPr>
      <w:r w:rsidRPr="00D77342">
        <w:rPr>
          <w:rFonts w:ascii="Times New Roman" w:hAnsi="Times New Roman" w:cs="Times New Roman"/>
        </w:rPr>
        <w:t>Ādažu novada pašvaldības domes 23.04.2026.</w:t>
      </w:r>
    </w:p>
    <w:p w14:paraId="66F4CE22" w14:textId="6D7A498E" w:rsidR="00D77342" w:rsidRPr="00D77342" w:rsidRDefault="00D77342" w:rsidP="00D77342">
      <w:pPr>
        <w:spacing w:after="0"/>
        <w:jc w:val="right"/>
        <w:rPr>
          <w:rFonts w:ascii="Times New Roman" w:hAnsi="Times New Roman" w:cs="Times New Roman"/>
        </w:rPr>
      </w:pPr>
      <w:r w:rsidRPr="00D77342">
        <w:rPr>
          <w:rFonts w:ascii="Times New Roman" w:hAnsi="Times New Roman" w:cs="Times New Roman"/>
        </w:rPr>
        <w:t xml:space="preserve"> sēdes lēmumam Nr. 141</w:t>
      </w:r>
    </w:p>
    <w:p w14:paraId="5FE844B0" w14:textId="77777777" w:rsidR="00436F9F" w:rsidRDefault="00436F9F"/>
    <w:p w14:paraId="7A11351F" w14:textId="130C74C4" w:rsidR="00436F9F" w:rsidRDefault="00436F9F" w:rsidP="00436F9F">
      <w:pPr>
        <w:jc w:val="center"/>
      </w:pPr>
      <w:r w:rsidRPr="00436F9F">
        <w:rPr>
          <w:noProof/>
        </w:rPr>
        <w:drawing>
          <wp:inline distT="0" distB="0" distL="0" distR="0" wp14:anchorId="78F704D6" wp14:editId="5647942D">
            <wp:extent cx="4295775" cy="5648182"/>
            <wp:effectExtent l="0" t="0" r="0" b="0"/>
            <wp:docPr id="7237669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766938" name=""/>
                    <pic:cNvPicPr/>
                  </pic:nvPicPr>
                  <pic:blipFill rotWithShape="1">
                    <a:blip r:embed="rId4"/>
                    <a:srcRect t="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375" cy="5648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36F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9F"/>
    <w:rsid w:val="0041347F"/>
    <w:rsid w:val="00436F9F"/>
    <w:rsid w:val="00632129"/>
    <w:rsid w:val="007A3B78"/>
    <w:rsid w:val="00A13F00"/>
    <w:rsid w:val="00B13E5F"/>
    <w:rsid w:val="00B95EDB"/>
    <w:rsid w:val="00D7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E978"/>
  <w15:chartTrackingRefBased/>
  <w15:docId w15:val="{E2A4F4BF-4971-4720-9F2D-9CD82CE7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36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36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36F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36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36F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36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36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36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36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36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36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36F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36F9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36F9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36F9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36F9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36F9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36F9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36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36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36F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36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36F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36F9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36F9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36F9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36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36F9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36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Sintija Tenisa</cp:lastModifiedBy>
  <cp:revision>2</cp:revision>
  <dcterms:created xsi:type="dcterms:W3CDTF">2026-04-16T13:33:00Z</dcterms:created>
  <dcterms:modified xsi:type="dcterms:W3CDTF">2026-04-24T05:20:00Z</dcterms:modified>
</cp:coreProperties>
</file>