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3CF4" w14:textId="77777777" w:rsidR="004D516C" w:rsidRDefault="001C7163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7D28E" w14:textId="77777777" w:rsidR="00B7598D" w:rsidRPr="000F0116" w:rsidRDefault="001C7163" w:rsidP="000F0116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0F011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7EA547E8" w14:textId="77777777" w:rsidR="00B7598D" w:rsidRPr="00912F81" w:rsidRDefault="001C7163" w:rsidP="00B7598D">
      <w:pPr>
        <w:jc w:val="center"/>
        <w:rPr>
          <w:rFonts w:ascii="Times New Roman" w:hAnsi="Times New Roman" w:cs="Times New Roman"/>
          <w:noProof/>
        </w:rPr>
      </w:pPr>
      <w:r w:rsidRPr="00912F81">
        <w:rPr>
          <w:rFonts w:ascii="Times New Roman" w:hAnsi="Times New Roman" w:cs="Times New Roman"/>
          <w:noProof/>
        </w:rPr>
        <w:t>Ādažos, Ādažu novadā</w:t>
      </w:r>
    </w:p>
    <w:p w14:paraId="25C48392" w14:textId="77777777" w:rsidR="00B7598D" w:rsidRPr="00912F81" w:rsidRDefault="001C7163" w:rsidP="00B7598D">
      <w:pPr>
        <w:rPr>
          <w:rFonts w:ascii="Times New Roman" w:hAnsi="Times New Roman" w:cs="Times New Roman"/>
        </w:rPr>
      </w:pPr>
      <w:r w:rsidRPr="00912F81">
        <w:rPr>
          <w:rFonts w:ascii="Times New Roman" w:hAnsi="Times New Roman" w:cs="Times New Roman"/>
          <w:noProof/>
        </w:rPr>
        <w:tab/>
      </w:r>
      <w:r w:rsidRPr="00912F81">
        <w:rPr>
          <w:rFonts w:ascii="Times New Roman" w:hAnsi="Times New Roman" w:cs="Times New Roman"/>
          <w:noProof/>
        </w:rPr>
        <w:tab/>
      </w:r>
      <w:r w:rsidRPr="00912F81">
        <w:rPr>
          <w:rFonts w:ascii="Times New Roman" w:hAnsi="Times New Roman" w:cs="Times New Roman"/>
          <w:noProof/>
        </w:rPr>
        <w:tab/>
      </w:r>
      <w:r w:rsidRPr="00912F81">
        <w:rPr>
          <w:rFonts w:ascii="Times New Roman" w:hAnsi="Times New Roman" w:cs="Times New Roman"/>
          <w:noProof/>
        </w:rPr>
        <w:tab/>
      </w:r>
    </w:p>
    <w:p w14:paraId="39D28094" w14:textId="0AC6D7CB" w:rsidR="00235790" w:rsidRDefault="001C7163" w:rsidP="007D549D">
      <w:pPr>
        <w:rPr>
          <w:rFonts w:ascii="Times New Roman" w:hAnsi="Times New Roman" w:cs="Times New Roman"/>
          <w:noProof/>
        </w:rPr>
      </w:pPr>
      <w:r w:rsidRPr="00912F81">
        <w:rPr>
          <w:rFonts w:ascii="Times New Roman" w:hAnsi="Times New Roman" w:cs="Times New Roman"/>
        </w:rPr>
        <w:t xml:space="preserve">2026. gada </w:t>
      </w:r>
      <w:r w:rsidR="00C74C35">
        <w:rPr>
          <w:rFonts w:ascii="Times New Roman" w:hAnsi="Times New Roman" w:cs="Times New Roman"/>
        </w:rPr>
        <w:t>23</w:t>
      </w:r>
      <w:r w:rsidRPr="002A5BD3">
        <w:rPr>
          <w:rFonts w:ascii="Times New Roman" w:hAnsi="Times New Roman" w:cs="Times New Roman"/>
        </w:rPr>
        <w:t>.</w:t>
      </w:r>
      <w:r w:rsidRPr="00912F81">
        <w:rPr>
          <w:rFonts w:ascii="Times New Roman" w:hAnsi="Times New Roman" w:cs="Times New Roman"/>
        </w:rPr>
        <w:t xml:space="preserve"> </w:t>
      </w:r>
      <w:r w:rsidR="0009766B">
        <w:rPr>
          <w:rFonts w:ascii="Times New Roman" w:hAnsi="Times New Roman" w:cs="Times New Roman"/>
        </w:rPr>
        <w:t>aprīlī</w:t>
      </w:r>
      <w:r w:rsidRPr="00912F81">
        <w:rPr>
          <w:rFonts w:ascii="Times New Roman" w:hAnsi="Times New Roman" w:cs="Times New Roman"/>
        </w:rPr>
        <w:t xml:space="preserve"> </w:t>
      </w:r>
      <w:r w:rsidRPr="00912F81">
        <w:rPr>
          <w:rFonts w:ascii="Times New Roman" w:hAnsi="Times New Roman" w:cs="Times New Roman"/>
        </w:rPr>
        <w:tab/>
      </w:r>
      <w:r w:rsidRPr="00912F81">
        <w:rPr>
          <w:rFonts w:ascii="Times New Roman" w:hAnsi="Times New Roman" w:cs="Times New Roman"/>
        </w:rPr>
        <w:tab/>
      </w:r>
      <w:r w:rsidRPr="00912F81">
        <w:rPr>
          <w:rFonts w:ascii="Times New Roman" w:hAnsi="Times New Roman" w:cs="Times New Roman"/>
        </w:rPr>
        <w:tab/>
      </w:r>
      <w:r w:rsidR="0076725C">
        <w:rPr>
          <w:rFonts w:ascii="Times New Roman" w:hAnsi="Times New Roman" w:cs="Times New Roman"/>
        </w:rPr>
        <w:tab/>
      </w:r>
      <w:r w:rsidR="0076725C">
        <w:rPr>
          <w:rFonts w:ascii="Times New Roman" w:hAnsi="Times New Roman" w:cs="Times New Roman"/>
        </w:rPr>
        <w:tab/>
      </w:r>
      <w:r w:rsidR="0076725C">
        <w:rPr>
          <w:rFonts w:ascii="Times New Roman" w:hAnsi="Times New Roman" w:cs="Times New Roman"/>
        </w:rPr>
        <w:tab/>
      </w:r>
      <w:r w:rsidRPr="00912F81">
        <w:rPr>
          <w:rFonts w:ascii="Times New Roman" w:hAnsi="Times New Roman" w:cs="Times New Roman"/>
        </w:rPr>
        <w:tab/>
      </w:r>
      <w:r w:rsidRPr="00912F81">
        <w:rPr>
          <w:rFonts w:ascii="Times New Roman" w:hAnsi="Times New Roman" w:cs="Times New Roman"/>
        </w:rPr>
        <w:tab/>
      </w:r>
      <w:r w:rsidRPr="00912F81">
        <w:rPr>
          <w:rFonts w:ascii="Times New Roman" w:hAnsi="Times New Roman" w:cs="Times New Roman"/>
        </w:rPr>
        <w:tab/>
      </w:r>
      <w:r w:rsidRPr="00912F81">
        <w:rPr>
          <w:rFonts w:ascii="Times New Roman" w:hAnsi="Times New Roman" w:cs="Times New Roman"/>
          <w:b/>
        </w:rPr>
        <w:t>Nr</w:t>
      </w:r>
      <w:r w:rsidR="0076725C">
        <w:rPr>
          <w:rFonts w:ascii="Times New Roman" w:hAnsi="Times New Roman" w:cs="Times New Roman"/>
          <w:b/>
        </w:rPr>
        <w:t>.</w:t>
      </w:r>
      <w:r w:rsidR="0076725C" w:rsidRPr="0076725C">
        <w:rPr>
          <w:rFonts w:ascii="Times New Roman" w:hAnsi="Times New Roman" w:cs="Times New Roman"/>
          <w:b/>
          <w:bCs/>
        </w:rPr>
        <w:t xml:space="preserve"> </w:t>
      </w:r>
      <w:r w:rsidRPr="0076725C">
        <w:rPr>
          <w:rFonts w:ascii="Times New Roman" w:hAnsi="Times New Roman" w:cs="Times New Roman"/>
          <w:b/>
          <w:bCs/>
          <w:noProof/>
        </w:rPr>
        <w:t>134</w:t>
      </w:r>
      <w:bookmarkStart w:id="0" w:name="_Hlk532217428"/>
    </w:p>
    <w:p w14:paraId="1CA9A45F" w14:textId="77777777" w:rsidR="001100EA" w:rsidRDefault="001100EA" w:rsidP="007D549D">
      <w:pPr>
        <w:rPr>
          <w:rFonts w:ascii="Times New Roman" w:hAnsi="Times New Roman" w:cs="Times New Roman"/>
          <w:noProof/>
        </w:rPr>
      </w:pPr>
    </w:p>
    <w:p w14:paraId="6B7AD103" w14:textId="12067DA6" w:rsidR="00850A08" w:rsidRPr="00FE5984" w:rsidRDefault="001C7163" w:rsidP="00850A08">
      <w:pPr>
        <w:jc w:val="center"/>
        <w:rPr>
          <w:rFonts w:ascii="Times New Roman" w:hAnsi="Times New Roman" w:cs="Times New Roman"/>
          <w:b/>
          <w:color w:val="FF0000"/>
        </w:rPr>
      </w:pPr>
      <w:r w:rsidRPr="00FE5984">
        <w:rPr>
          <w:rFonts w:ascii="Times New Roman" w:hAnsi="Times New Roman" w:cs="Times New Roman"/>
          <w:b/>
        </w:rPr>
        <w:t>Par dalību</w:t>
      </w:r>
      <w:r>
        <w:rPr>
          <w:rFonts w:ascii="Times New Roman" w:hAnsi="Times New Roman" w:cs="Times New Roman"/>
          <w:b/>
        </w:rPr>
        <w:t xml:space="preserve"> programmā “Jauns basketbola laukums nākamajām zvaigznēm”</w:t>
      </w:r>
    </w:p>
    <w:p w14:paraId="61B1580C" w14:textId="77777777" w:rsidR="00850A08" w:rsidRPr="00564CA6" w:rsidRDefault="00850A08" w:rsidP="00850A08">
      <w:pPr>
        <w:rPr>
          <w:rFonts w:ascii="Times New Roman" w:hAnsi="Times New Roman" w:cs="Times New Roman"/>
          <w:b/>
          <w:i/>
          <w:color w:val="FF0000"/>
        </w:rPr>
      </w:pPr>
    </w:p>
    <w:p w14:paraId="6B8BBD37" w14:textId="4956074F" w:rsidR="00850A08" w:rsidRPr="003F2FE3" w:rsidRDefault="001C7163" w:rsidP="00872601">
      <w:pPr>
        <w:jc w:val="both"/>
        <w:rPr>
          <w:rFonts w:ascii="Times New Roman" w:hAnsi="Times New Roman" w:cs="Times New Roman"/>
        </w:rPr>
      </w:pPr>
      <w:r w:rsidRPr="003F2FE3">
        <w:rPr>
          <w:rFonts w:ascii="Times New Roman" w:hAnsi="Times New Roman" w:cs="Times New Roman"/>
        </w:rPr>
        <w:t xml:space="preserve">Biedrības “Latvijas Basketbola Savienība” (LBS) valde 23.03.2026. tās biedriem nosūtīja nolikumu </w:t>
      </w:r>
      <w:r w:rsidR="00C62010">
        <w:rPr>
          <w:rFonts w:ascii="Times New Roman" w:hAnsi="Times New Roman" w:cs="Times New Roman"/>
        </w:rPr>
        <w:t>(</w:t>
      </w:r>
      <w:r w:rsidR="00E45BD2" w:rsidRPr="003F2FE3">
        <w:rPr>
          <w:rFonts w:ascii="Times New Roman" w:hAnsi="Times New Roman" w:cs="Times New Roman"/>
        </w:rPr>
        <w:t>pašval</w:t>
      </w:r>
      <w:r w:rsidR="00581509" w:rsidRPr="003F2FE3">
        <w:rPr>
          <w:rFonts w:ascii="Times New Roman" w:hAnsi="Times New Roman" w:cs="Times New Roman"/>
        </w:rPr>
        <w:t>dība</w:t>
      </w:r>
      <w:r w:rsidR="00667A60" w:rsidRPr="003F2FE3">
        <w:rPr>
          <w:rFonts w:ascii="Times New Roman" w:hAnsi="Times New Roman" w:cs="Times New Roman"/>
        </w:rPr>
        <w:t>s</w:t>
      </w:r>
      <w:r w:rsidR="00581509" w:rsidRPr="003F2FE3">
        <w:rPr>
          <w:rFonts w:ascii="Times New Roman" w:hAnsi="Times New Roman" w:cs="Times New Roman"/>
        </w:rPr>
        <w:t xml:space="preserve"> </w:t>
      </w:r>
      <w:proofErr w:type="spellStart"/>
      <w:r w:rsidRPr="003F2FE3">
        <w:rPr>
          <w:rFonts w:ascii="Times New Roman" w:hAnsi="Times New Roman" w:cs="Times New Roman"/>
        </w:rPr>
        <w:t>reģ</w:t>
      </w:r>
      <w:proofErr w:type="spellEnd"/>
      <w:r w:rsidR="00E45BD2" w:rsidRPr="003F2FE3">
        <w:rPr>
          <w:rFonts w:ascii="Times New Roman" w:hAnsi="Times New Roman" w:cs="Times New Roman"/>
        </w:rPr>
        <w:t>.</w:t>
      </w:r>
      <w:r w:rsidRPr="003F2FE3">
        <w:rPr>
          <w:rFonts w:ascii="Times New Roman" w:hAnsi="Times New Roman" w:cs="Times New Roman"/>
        </w:rPr>
        <w:t xml:space="preserve"> N</w:t>
      </w:r>
      <w:r w:rsidR="007C53A7" w:rsidRPr="003F2FE3">
        <w:rPr>
          <w:rFonts w:ascii="Times New Roman" w:hAnsi="Times New Roman" w:cs="Times New Roman"/>
        </w:rPr>
        <w:t xml:space="preserve">r. </w:t>
      </w:r>
      <w:r w:rsidRPr="003F2FE3">
        <w:rPr>
          <w:rFonts w:ascii="Times New Roman" w:hAnsi="Times New Roman" w:cs="Times New Roman"/>
        </w:rPr>
        <w:t xml:space="preserve">ĀNP/1-11-1/26/1814) ar aicinājumu </w:t>
      </w:r>
      <w:r w:rsidRPr="003F2FE3">
        <w:rPr>
          <w:rFonts w:ascii="Times New Roman" w:eastAsia="Times New Roman" w:hAnsi="Times New Roman"/>
        </w:rPr>
        <w:t>piedalīties</w:t>
      </w:r>
      <w:r w:rsidR="00003E3C">
        <w:rPr>
          <w:rFonts w:ascii="Times New Roman" w:eastAsia="Times New Roman" w:hAnsi="Times New Roman"/>
        </w:rPr>
        <w:t xml:space="preserve"> </w:t>
      </w:r>
      <w:r w:rsidRPr="003F2FE3">
        <w:rPr>
          <w:rFonts w:ascii="Times New Roman" w:eastAsia="Times New Roman" w:hAnsi="Times New Roman"/>
        </w:rPr>
        <w:t>Reģionālās attīstības atbalsta pasākumu programmā “Jauns basketbola laukums nākamajām zvaigznēm”</w:t>
      </w:r>
      <w:r w:rsidR="00C4525F">
        <w:rPr>
          <w:rFonts w:ascii="Times New Roman" w:eastAsia="Times New Roman" w:hAnsi="Times New Roman"/>
        </w:rPr>
        <w:t>,</w:t>
      </w:r>
      <w:r w:rsidR="004413FC">
        <w:rPr>
          <w:rFonts w:ascii="Times New Roman" w:eastAsia="Times New Roman" w:hAnsi="Times New Roman"/>
        </w:rPr>
        <w:t xml:space="preserve"> </w:t>
      </w:r>
      <w:r w:rsidR="00C4525F">
        <w:rPr>
          <w:rFonts w:ascii="Times New Roman" w:eastAsia="Times New Roman" w:hAnsi="Times New Roman"/>
        </w:rPr>
        <w:t>iesniedzot atbilstošu projekta pieteikumu.</w:t>
      </w:r>
    </w:p>
    <w:p w14:paraId="6AE6E6A8" w14:textId="5C6A0E72" w:rsidR="00850A08" w:rsidRPr="003F2FE3" w:rsidRDefault="001C7163" w:rsidP="00850A08">
      <w:pPr>
        <w:spacing w:before="120"/>
        <w:jc w:val="both"/>
        <w:rPr>
          <w:rFonts w:ascii="Times New Roman" w:eastAsia="Times New Roman" w:hAnsi="Times New Roman"/>
        </w:rPr>
      </w:pPr>
      <w:r w:rsidRPr="003F2FE3">
        <w:rPr>
          <w:rFonts w:ascii="Times New Roman" w:eastAsia="Times New Roman" w:hAnsi="Times New Roman"/>
        </w:rPr>
        <w:t>Program</w:t>
      </w:r>
      <w:r w:rsidR="00D32196" w:rsidRPr="003F2FE3">
        <w:rPr>
          <w:rFonts w:ascii="Times New Roman" w:eastAsia="Times New Roman" w:hAnsi="Times New Roman"/>
        </w:rPr>
        <w:t>m</w:t>
      </w:r>
      <w:r w:rsidRPr="003F2FE3">
        <w:rPr>
          <w:rFonts w:ascii="Times New Roman" w:eastAsia="Times New Roman" w:hAnsi="Times New Roman"/>
        </w:rPr>
        <w:t xml:space="preserve">as mērķis ir </w:t>
      </w:r>
      <w:r w:rsidR="00003E3C">
        <w:rPr>
          <w:rFonts w:ascii="Times New Roman" w:eastAsia="Times New Roman" w:hAnsi="Times New Roman"/>
        </w:rPr>
        <w:t xml:space="preserve">uzlabot iedzīvotāju iespējas un interesi nodarboties ar basketbolu Latvijas reģionos un popularizēt basketbolu </w:t>
      </w:r>
      <w:r w:rsidRPr="003F2FE3">
        <w:rPr>
          <w:rFonts w:ascii="Times New Roman" w:eastAsia="Times New Roman" w:hAnsi="Times New Roman"/>
        </w:rPr>
        <w:t>atbilstoši</w:t>
      </w:r>
      <w:r w:rsidR="00262CE6" w:rsidRPr="003F2FE3">
        <w:rPr>
          <w:rFonts w:ascii="Times New Roman" w:eastAsia="Times New Roman" w:hAnsi="Times New Roman"/>
        </w:rPr>
        <w:t xml:space="preserve"> </w:t>
      </w:r>
      <w:r w:rsidRPr="003F2FE3">
        <w:rPr>
          <w:rFonts w:ascii="Times New Roman" w:eastAsia="Times New Roman" w:hAnsi="Times New Roman"/>
        </w:rPr>
        <w:t>basketbola attīstības programmai 2024-</w:t>
      </w:r>
      <w:r w:rsidR="00D32196" w:rsidRPr="003F2FE3">
        <w:rPr>
          <w:rFonts w:ascii="Times New Roman" w:eastAsia="Times New Roman" w:hAnsi="Times New Roman"/>
        </w:rPr>
        <w:t>202</w:t>
      </w:r>
      <w:r w:rsidRPr="003F2FE3">
        <w:rPr>
          <w:rFonts w:ascii="Times New Roman" w:eastAsia="Times New Roman" w:hAnsi="Times New Roman"/>
        </w:rPr>
        <w:t>7.</w:t>
      </w:r>
    </w:p>
    <w:p w14:paraId="20F1DE9E" w14:textId="5E2A78BD" w:rsidR="00850A08" w:rsidRPr="003F2FE3" w:rsidRDefault="001C7163" w:rsidP="00850A08">
      <w:pPr>
        <w:spacing w:before="120"/>
        <w:jc w:val="both"/>
        <w:rPr>
          <w:rFonts w:ascii="Times New Roman" w:eastAsia="Times New Roman" w:hAnsi="Times New Roman"/>
        </w:rPr>
      </w:pPr>
      <w:r w:rsidRPr="003F2FE3">
        <w:rPr>
          <w:rFonts w:ascii="Times New Roman" w:eastAsia="Times New Roman" w:hAnsi="Times New Roman"/>
        </w:rPr>
        <w:t>LBS piedāvā FIBA standartiem atbilstošu brīvpieejas basketbola laukuma iekārtošanai nepieciešamo segumu un aprīkojumu, stimulējot pašvald</w:t>
      </w:r>
      <w:r w:rsidR="002A5BD3">
        <w:rPr>
          <w:rFonts w:ascii="Times New Roman" w:eastAsia="Times New Roman" w:hAnsi="Times New Roman"/>
        </w:rPr>
        <w:t>ības</w:t>
      </w:r>
      <w:r w:rsidRPr="003F2FE3">
        <w:rPr>
          <w:rFonts w:ascii="Times New Roman" w:eastAsia="Times New Roman" w:hAnsi="Times New Roman"/>
        </w:rPr>
        <w:t xml:space="preserve"> veikt ieguldījumus basketbola infrastruktūras attīstī</w:t>
      </w:r>
      <w:r w:rsidR="00665FB3" w:rsidRPr="003F2FE3">
        <w:rPr>
          <w:rFonts w:ascii="Times New Roman" w:eastAsia="Times New Roman" w:hAnsi="Times New Roman"/>
        </w:rPr>
        <w:t>bā.</w:t>
      </w:r>
    </w:p>
    <w:p w14:paraId="79F625F7" w14:textId="75097330" w:rsidR="00850A08" w:rsidRPr="00872601" w:rsidRDefault="001C7163" w:rsidP="00850A08">
      <w:pPr>
        <w:spacing w:before="120"/>
        <w:jc w:val="both"/>
        <w:rPr>
          <w:rFonts w:ascii="Times New Roman" w:eastAsia="Times New Roman" w:hAnsi="Times New Roman"/>
        </w:rPr>
      </w:pPr>
      <w:r w:rsidRPr="00872601">
        <w:rPr>
          <w:rFonts w:ascii="Times New Roman" w:eastAsia="Times New Roman" w:hAnsi="Times New Roman"/>
        </w:rPr>
        <w:t xml:space="preserve">Viena projekta īstenošanai pašvaldība var saņemt LBS ieguldījumu - divus FIBA 3x3 standarta laukumus ar oficiālo 3x3 basketbola segumu un diviem FIBA 3x3 </w:t>
      </w:r>
      <w:proofErr w:type="spellStart"/>
      <w:r w:rsidRPr="004413FC">
        <w:rPr>
          <w:rFonts w:ascii="Times New Roman" w:eastAsia="Times New Roman" w:hAnsi="Times New Roman"/>
          <w:i/>
          <w:iCs/>
        </w:rPr>
        <w:t>Level</w:t>
      </w:r>
      <w:proofErr w:type="spellEnd"/>
      <w:r w:rsidRPr="004413FC">
        <w:rPr>
          <w:rFonts w:ascii="Times New Roman" w:eastAsia="Times New Roman" w:hAnsi="Times New Roman"/>
          <w:i/>
          <w:iCs/>
        </w:rPr>
        <w:t xml:space="preserve"> 2</w:t>
      </w:r>
      <w:r w:rsidRPr="00872601">
        <w:rPr>
          <w:rFonts w:ascii="Times New Roman" w:eastAsia="Times New Roman" w:hAnsi="Times New Roman"/>
        </w:rPr>
        <w:t xml:space="preserve"> groziem (turpmāk -laukums). Laukumi ir savienoti</w:t>
      </w:r>
      <w:r w:rsidR="002A5BD3">
        <w:rPr>
          <w:rFonts w:ascii="Times New Roman" w:eastAsia="Times New Roman" w:hAnsi="Times New Roman"/>
        </w:rPr>
        <w:t xml:space="preserve"> </w:t>
      </w:r>
      <w:r w:rsidRPr="00872601">
        <w:rPr>
          <w:rFonts w:ascii="Times New Roman" w:eastAsia="Times New Roman" w:hAnsi="Times New Roman"/>
        </w:rPr>
        <w:t>, lai varētu spēlēt arī 5x5</w:t>
      </w:r>
      <w:r w:rsidR="002A5BD3">
        <w:rPr>
          <w:rFonts w:ascii="Times New Roman" w:eastAsia="Times New Roman" w:hAnsi="Times New Roman"/>
        </w:rPr>
        <w:t xml:space="preserve"> basketbolu</w:t>
      </w:r>
      <w:r w:rsidRPr="00872601">
        <w:rPr>
          <w:rFonts w:ascii="Times New Roman" w:eastAsia="Times New Roman" w:hAnsi="Times New Roman"/>
        </w:rPr>
        <w:t>. Kopējā apbūves platība 30x18 metri.</w:t>
      </w:r>
    </w:p>
    <w:p w14:paraId="56779CCE" w14:textId="77777777" w:rsidR="004413FC" w:rsidRDefault="001C7163" w:rsidP="00872601">
      <w:pPr>
        <w:spacing w:before="120" w:after="120"/>
        <w:jc w:val="both"/>
        <w:rPr>
          <w:rFonts w:ascii="Times New Roman" w:eastAsia="Times New Roman" w:hAnsi="Times New Roman"/>
        </w:rPr>
      </w:pPr>
      <w:r w:rsidRPr="003F2FE3">
        <w:rPr>
          <w:rFonts w:ascii="Times New Roman" w:eastAsia="Times New Roman" w:hAnsi="Times New Roman"/>
        </w:rPr>
        <w:t>Projekts</w:t>
      </w:r>
      <w:r w:rsidR="002662D1" w:rsidRPr="003F2FE3">
        <w:rPr>
          <w:rFonts w:ascii="Times New Roman" w:eastAsia="Times New Roman" w:hAnsi="Times New Roman"/>
        </w:rPr>
        <w:t xml:space="preserve"> jāizpilda </w:t>
      </w:r>
      <w:r w:rsidR="00CF6B2C" w:rsidRPr="003F2FE3">
        <w:rPr>
          <w:rFonts w:ascii="Times New Roman" w:eastAsia="Times New Roman" w:hAnsi="Times New Roman"/>
        </w:rPr>
        <w:t>8</w:t>
      </w:r>
      <w:r w:rsidR="00532C3B" w:rsidRPr="003F2FE3">
        <w:rPr>
          <w:rFonts w:ascii="Times New Roman" w:eastAsia="Times New Roman" w:hAnsi="Times New Roman"/>
        </w:rPr>
        <w:t xml:space="preserve"> </w:t>
      </w:r>
      <w:r w:rsidR="00CF6B2C" w:rsidRPr="003F2FE3">
        <w:rPr>
          <w:rFonts w:ascii="Times New Roman" w:eastAsia="Times New Roman" w:hAnsi="Times New Roman"/>
        </w:rPr>
        <w:t>mēnešu laikā no līguma</w:t>
      </w:r>
      <w:r w:rsidR="00C14E5E" w:rsidRPr="003F2FE3">
        <w:rPr>
          <w:rFonts w:ascii="Times New Roman" w:eastAsia="Times New Roman" w:hAnsi="Times New Roman"/>
        </w:rPr>
        <w:t xml:space="preserve"> par projekta īstenošanu noslēgšanas</w:t>
      </w:r>
      <w:r w:rsidR="00532C3B" w:rsidRPr="003F2FE3">
        <w:rPr>
          <w:rFonts w:ascii="Times New Roman" w:eastAsia="Times New Roman" w:hAnsi="Times New Roman"/>
        </w:rPr>
        <w:t xml:space="preserve"> dienas.</w:t>
      </w:r>
      <w:r w:rsidR="002662D1" w:rsidRPr="003F2FE3">
        <w:rPr>
          <w:rFonts w:ascii="Times New Roman" w:eastAsia="Times New Roman" w:hAnsi="Times New Roman"/>
        </w:rPr>
        <w:t xml:space="preserve"> </w:t>
      </w:r>
      <w:r w:rsidR="00BA1B84" w:rsidRPr="003F2FE3">
        <w:rPr>
          <w:rFonts w:ascii="Times New Roman" w:eastAsia="Times New Roman" w:hAnsi="Times New Roman"/>
        </w:rPr>
        <w:t>Projekta</w:t>
      </w:r>
      <w:r w:rsidR="00A04F24" w:rsidRPr="003F2FE3">
        <w:rPr>
          <w:rFonts w:ascii="Times New Roman" w:eastAsia="Times New Roman" w:hAnsi="Times New Roman"/>
        </w:rPr>
        <w:t xml:space="preserve"> iesniegšanas termiņš ir 2026. gada </w:t>
      </w:r>
      <w:r w:rsidR="00AB25D9" w:rsidRPr="003F2FE3">
        <w:rPr>
          <w:rFonts w:ascii="Times New Roman" w:eastAsia="Times New Roman" w:hAnsi="Times New Roman"/>
        </w:rPr>
        <w:t>2</w:t>
      </w:r>
      <w:r w:rsidR="00307D50" w:rsidRPr="003F2FE3">
        <w:rPr>
          <w:rFonts w:ascii="Times New Roman" w:eastAsia="Times New Roman" w:hAnsi="Times New Roman"/>
        </w:rPr>
        <w:t>3.</w:t>
      </w:r>
      <w:r>
        <w:rPr>
          <w:rFonts w:ascii="Times New Roman" w:eastAsia="Times New Roman" w:hAnsi="Times New Roman"/>
        </w:rPr>
        <w:t xml:space="preserve"> </w:t>
      </w:r>
      <w:r w:rsidR="00A04F24" w:rsidRPr="003F2FE3">
        <w:rPr>
          <w:rFonts w:ascii="Times New Roman" w:eastAsia="Times New Roman" w:hAnsi="Times New Roman"/>
        </w:rPr>
        <w:t>aprīli</w:t>
      </w:r>
      <w:r w:rsidR="00E80E44" w:rsidRPr="003F2FE3">
        <w:rPr>
          <w:rFonts w:ascii="Times New Roman" w:eastAsia="Times New Roman" w:hAnsi="Times New Roman"/>
        </w:rPr>
        <w:t>s</w:t>
      </w:r>
      <w:r w:rsidR="00307D50" w:rsidRPr="003F2FE3">
        <w:rPr>
          <w:rFonts w:ascii="Times New Roman" w:eastAsia="Times New Roman" w:hAnsi="Times New Roman"/>
        </w:rPr>
        <w:t>.</w:t>
      </w:r>
      <w:r w:rsidR="00C62010">
        <w:rPr>
          <w:rFonts w:ascii="Times New Roman" w:eastAsia="Times New Roman" w:hAnsi="Times New Roman"/>
        </w:rPr>
        <w:t xml:space="preserve"> </w:t>
      </w:r>
    </w:p>
    <w:p w14:paraId="0058FB74" w14:textId="5006C7E7" w:rsidR="00850A08" w:rsidRPr="003F2FE3" w:rsidRDefault="001C7163" w:rsidP="00872601">
      <w:pPr>
        <w:spacing w:before="120" w:after="120"/>
        <w:jc w:val="both"/>
        <w:rPr>
          <w:rFonts w:ascii="Times New Roman" w:eastAsia="Times New Roman" w:hAnsi="Times New Roman"/>
        </w:rPr>
      </w:pPr>
      <w:r w:rsidRPr="003F2FE3">
        <w:rPr>
          <w:rFonts w:ascii="Times New Roman" w:eastAsia="Times New Roman" w:hAnsi="Times New Roman"/>
        </w:rPr>
        <w:t xml:space="preserve">Projekta pieteikumus </w:t>
      </w:r>
      <w:r w:rsidR="00150E66" w:rsidRPr="003F2FE3">
        <w:rPr>
          <w:rFonts w:ascii="Times New Roman" w:eastAsia="Times New Roman" w:hAnsi="Times New Roman"/>
        </w:rPr>
        <w:t>izvērtēs LBS valde</w:t>
      </w:r>
      <w:r w:rsidR="005C61A2" w:rsidRPr="003F2FE3">
        <w:rPr>
          <w:rFonts w:ascii="Times New Roman" w:eastAsia="Times New Roman" w:hAnsi="Times New Roman"/>
        </w:rPr>
        <w:t>. Proj</w:t>
      </w:r>
      <w:r w:rsidR="00F977F8" w:rsidRPr="003F2FE3">
        <w:rPr>
          <w:rFonts w:ascii="Times New Roman" w:eastAsia="Times New Roman" w:hAnsi="Times New Roman"/>
        </w:rPr>
        <w:t>e</w:t>
      </w:r>
      <w:r w:rsidR="005C61A2" w:rsidRPr="003F2FE3">
        <w:rPr>
          <w:rFonts w:ascii="Times New Roman" w:eastAsia="Times New Roman" w:hAnsi="Times New Roman"/>
        </w:rPr>
        <w:t>kta apstiprināšanas gadījumā</w:t>
      </w:r>
      <w:r w:rsidR="00F977F8" w:rsidRPr="003F2FE3">
        <w:rPr>
          <w:rFonts w:ascii="Times New Roman" w:eastAsia="Times New Roman" w:hAnsi="Times New Roman"/>
        </w:rPr>
        <w:t xml:space="preserve"> LBS</w:t>
      </w:r>
      <w:r w:rsidR="00F76775" w:rsidRPr="003F2FE3">
        <w:rPr>
          <w:rFonts w:ascii="Times New Roman" w:eastAsia="Times New Roman" w:hAnsi="Times New Roman"/>
        </w:rPr>
        <w:t xml:space="preserve"> slēgs projekta </w:t>
      </w:r>
      <w:r w:rsidR="00743177" w:rsidRPr="003F2FE3">
        <w:rPr>
          <w:rFonts w:ascii="Times New Roman" w:eastAsia="Times New Roman" w:hAnsi="Times New Roman"/>
        </w:rPr>
        <w:t>īstenošanas līgumu ar</w:t>
      </w:r>
      <w:r w:rsidR="005645BE" w:rsidRPr="003F2FE3">
        <w:rPr>
          <w:rFonts w:ascii="Times New Roman" w:eastAsia="Times New Roman" w:hAnsi="Times New Roman"/>
        </w:rPr>
        <w:t xml:space="preserve"> projekta iesniedzēju</w:t>
      </w:r>
      <w:r w:rsidR="00A91FED" w:rsidRPr="003F2FE3">
        <w:rPr>
          <w:rFonts w:ascii="Times New Roman" w:eastAsia="Times New Roman" w:hAnsi="Times New Roman"/>
        </w:rPr>
        <w:t>.</w:t>
      </w:r>
    </w:p>
    <w:p w14:paraId="404347B8" w14:textId="130387B5" w:rsidR="0044446E" w:rsidRPr="003F2FE3" w:rsidRDefault="001C7163" w:rsidP="00850A08">
      <w:pPr>
        <w:spacing w:before="120"/>
        <w:jc w:val="both"/>
        <w:rPr>
          <w:rFonts w:ascii="Times New Roman" w:eastAsia="Times New Roman" w:hAnsi="Times New Roman"/>
        </w:rPr>
      </w:pPr>
      <w:r w:rsidRPr="003F2FE3">
        <w:rPr>
          <w:rFonts w:ascii="Times New Roman" w:eastAsia="Times New Roman" w:hAnsi="Times New Roman"/>
        </w:rPr>
        <w:t>Centrālā</w:t>
      </w:r>
      <w:r w:rsidR="00722AD9" w:rsidRPr="003F2FE3">
        <w:rPr>
          <w:rFonts w:ascii="Times New Roman" w:eastAsia="Times New Roman" w:hAnsi="Times New Roman"/>
        </w:rPr>
        <w:t>s pārvaldes Sporta nodaļa ierosina pašvaldībai</w:t>
      </w:r>
      <w:r w:rsidR="00CD43A3" w:rsidRPr="003F2FE3">
        <w:rPr>
          <w:rFonts w:ascii="Times New Roman" w:eastAsia="Times New Roman" w:hAnsi="Times New Roman"/>
        </w:rPr>
        <w:t xml:space="preserve"> </w:t>
      </w:r>
      <w:r w:rsidR="00C50C54" w:rsidRPr="003F2FE3">
        <w:rPr>
          <w:rFonts w:ascii="Times New Roman" w:eastAsia="Times New Roman" w:hAnsi="Times New Roman"/>
        </w:rPr>
        <w:t>piedalīties</w:t>
      </w:r>
      <w:r w:rsidR="002A5BD3">
        <w:rPr>
          <w:rFonts w:ascii="Times New Roman" w:eastAsia="Times New Roman" w:hAnsi="Times New Roman"/>
        </w:rPr>
        <w:t xml:space="preserve"> minētajā programmā</w:t>
      </w:r>
      <w:r w:rsidR="007348C7" w:rsidRPr="003F2FE3">
        <w:rPr>
          <w:rFonts w:ascii="Times New Roman" w:eastAsia="Times New Roman" w:hAnsi="Times New Roman"/>
        </w:rPr>
        <w:t xml:space="preserve"> ar projektu “Basketbola laukuma</w:t>
      </w:r>
      <w:r w:rsidR="00CE391D" w:rsidRPr="003F2FE3">
        <w:rPr>
          <w:rFonts w:ascii="Times New Roman" w:eastAsia="Times New Roman" w:hAnsi="Times New Roman"/>
        </w:rPr>
        <w:t xml:space="preserve"> ierīkošan</w:t>
      </w:r>
      <w:r w:rsidR="00ED3D48">
        <w:rPr>
          <w:rFonts w:ascii="Times New Roman" w:eastAsia="Times New Roman" w:hAnsi="Times New Roman"/>
        </w:rPr>
        <w:t xml:space="preserve">a </w:t>
      </w:r>
      <w:proofErr w:type="spellStart"/>
      <w:r w:rsidR="00ED3D48">
        <w:rPr>
          <w:rFonts w:ascii="Times New Roman" w:eastAsia="Times New Roman" w:hAnsi="Times New Roman"/>
        </w:rPr>
        <w:t>Kalngalē</w:t>
      </w:r>
      <w:proofErr w:type="spellEnd"/>
      <w:r w:rsidR="00ED3D48">
        <w:rPr>
          <w:rFonts w:ascii="Times New Roman" w:eastAsia="Times New Roman" w:hAnsi="Times New Roman"/>
        </w:rPr>
        <w:t xml:space="preserve">”, kadastra Nr.80520070623, Cīruļu ielā 8, </w:t>
      </w:r>
      <w:proofErr w:type="spellStart"/>
      <w:r w:rsidR="00ED3D48">
        <w:rPr>
          <w:rFonts w:ascii="Times New Roman" w:eastAsia="Times New Roman" w:hAnsi="Times New Roman"/>
        </w:rPr>
        <w:t>Kalngalē</w:t>
      </w:r>
      <w:proofErr w:type="spellEnd"/>
      <w:r w:rsidR="00ED3D48">
        <w:rPr>
          <w:rFonts w:ascii="Times New Roman" w:eastAsia="Times New Roman" w:hAnsi="Times New Roman"/>
        </w:rPr>
        <w:t>, Carnikavas pagastā, Ādažu novadā un</w:t>
      </w:r>
      <w:r w:rsidR="00CE391D" w:rsidRPr="003F2FE3">
        <w:rPr>
          <w:rFonts w:ascii="Times New Roman" w:eastAsia="Times New Roman" w:hAnsi="Times New Roman"/>
        </w:rPr>
        <w:t xml:space="preserve"> </w:t>
      </w:r>
      <w:r w:rsidR="00ED3D48">
        <w:rPr>
          <w:rFonts w:ascii="Times New Roman" w:eastAsia="Times New Roman" w:hAnsi="Times New Roman"/>
        </w:rPr>
        <w:t xml:space="preserve">“Basketbola laukuma ierīkošana </w:t>
      </w:r>
      <w:r w:rsidR="00C67151">
        <w:rPr>
          <w:rFonts w:ascii="Times New Roman" w:eastAsia="Times New Roman" w:hAnsi="Times New Roman"/>
        </w:rPr>
        <w:t>Carnikavas stadionā</w:t>
      </w:r>
      <w:r w:rsidR="00ED3D48">
        <w:rPr>
          <w:rFonts w:ascii="Times New Roman" w:eastAsia="Times New Roman" w:hAnsi="Times New Roman"/>
        </w:rPr>
        <w:t>”</w:t>
      </w:r>
      <w:r w:rsidR="00AC2D45">
        <w:rPr>
          <w:rFonts w:ascii="Times New Roman" w:eastAsia="Times New Roman" w:hAnsi="Times New Roman"/>
        </w:rPr>
        <w:t>,</w:t>
      </w:r>
      <w:r w:rsidR="009E4AA5">
        <w:rPr>
          <w:rFonts w:ascii="Times New Roman" w:eastAsia="Times New Roman" w:hAnsi="Times New Roman"/>
        </w:rPr>
        <w:t xml:space="preserve"> </w:t>
      </w:r>
      <w:r w:rsidR="00C67151">
        <w:rPr>
          <w:rFonts w:ascii="Times New Roman" w:eastAsia="Times New Roman" w:hAnsi="Times New Roman"/>
        </w:rPr>
        <w:t>kadastra Nr.80520041291, Smilšu iel</w:t>
      </w:r>
      <w:r w:rsidR="002A5BD3">
        <w:rPr>
          <w:rFonts w:ascii="Times New Roman" w:eastAsia="Times New Roman" w:hAnsi="Times New Roman"/>
        </w:rPr>
        <w:t>ā</w:t>
      </w:r>
      <w:r w:rsidR="00C67151">
        <w:rPr>
          <w:rFonts w:ascii="Times New Roman" w:eastAsia="Times New Roman" w:hAnsi="Times New Roman"/>
        </w:rPr>
        <w:t xml:space="preserve"> 1, Carnikav</w:t>
      </w:r>
      <w:r w:rsidR="002A5BD3">
        <w:rPr>
          <w:rFonts w:ascii="Times New Roman" w:eastAsia="Times New Roman" w:hAnsi="Times New Roman"/>
        </w:rPr>
        <w:t>ā</w:t>
      </w:r>
      <w:r w:rsidR="00C67151">
        <w:rPr>
          <w:rFonts w:ascii="Times New Roman" w:eastAsia="Times New Roman" w:hAnsi="Times New Roman"/>
        </w:rPr>
        <w:t>, Carnikavas pagast</w:t>
      </w:r>
      <w:r w:rsidR="00ED3D48">
        <w:rPr>
          <w:rFonts w:ascii="Times New Roman" w:eastAsia="Times New Roman" w:hAnsi="Times New Roman"/>
        </w:rPr>
        <w:t>ā</w:t>
      </w:r>
      <w:r w:rsidR="00C67151">
        <w:rPr>
          <w:rFonts w:ascii="Times New Roman" w:eastAsia="Times New Roman" w:hAnsi="Times New Roman"/>
        </w:rPr>
        <w:t>, Ādažu novad</w:t>
      </w:r>
      <w:r w:rsidR="002A5BD3">
        <w:rPr>
          <w:rFonts w:ascii="Times New Roman" w:eastAsia="Times New Roman" w:hAnsi="Times New Roman"/>
        </w:rPr>
        <w:t>ā.</w:t>
      </w:r>
      <w:r>
        <w:rPr>
          <w:rFonts w:ascii="Times New Roman" w:eastAsia="Times New Roman" w:hAnsi="Times New Roman"/>
        </w:rPr>
        <w:t xml:space="preserve"> </w:t>
      </w:r>
    </w:p>
    <w:p w14:paraId="1EE15A00" w14:textId="5581B29C" w:rsidR="00691A66" w:rsidRDefault="001C7163" w:rsidP="00850A08">
      <w:pPr>
        <w:spacing w:before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</w:t>
      </w:r>
      <w:r w:rsidR="00F856E5" w:rsidRPr="003F2FE3">
        <w:rPr>
          <w:rFonts w:ascii="Times New Roman" w:eastAsia="Times New Roman" w:hAnsi="Times New Roman"/>
        </w:rPr>
        <w:t>ašvaldība organi</w:t>
      </w:r>
      <w:r w:rsidR="00843BD8" w:rsidRPr="003F2FE3">
        <w:rPr>
          <w:rFonts w:ascii="Times New Roman" w:eastAsia="Times New Roman" w:hAnsi="Times New Roman"/>
        </w:rPr>
        <w:t xml:space="preserve">zēs basketbola laukuma iekārtošanu un </w:t>
      </w:r>
      <w:r w:rsidR="001C15B4" w:rsidRPr="003F2FE3">
        <w:rPr>
          <w:rFonts w:ascii="Times New Roman" w:eastAsia="Times New Roman" w:hAnsi="Times New Roman"/>
        </w:rPr>
        <w:t>izbūvi</w:t>
      </w:r>
      <w:r w:rsidR="00866764" w:rsidRPr="003F2FE3">
        <w:rPr>
          <w:rFonts w:ascii="Times New Roman" w:eastAsia="Times New Roman" w:hAnsi="Times New Roman"/>
        </w:rPr>
        <w:t>, t.sk.</w:t>
      </w:r>
      <w:r w:rsidR="00F325FD" w:rsidRPr="003F2FE3">
        <w:rPr>
          <w:rFonts w:ascii="Times New Roman" w:eastAsia="Times New Roman" w:hAnsi="Times New Roman"/>
        </w:rPr>
        <w:t xml:space="preserve">, </w:t>
      </w:r>
      <w:r w:rsidR="00CF27C3" w:rsidRPr="003F2FE3">
        <w:rPr>
          <w:rFonts w:ascii="Times New Roman" w:eastAsia="Times New Roman" w:hAnsi="Times New Roman"/>
        </w:rPr>
        <w:t xml:space="preserve">projektēšanu un laukuma pamatnes </w:t>
      </w:r>
      <w:r w:rsidR="006B66C4" w:rsidRPr="003F2FE3">
        <w:rPr>
          <w:rFonts w:ascii="Times New Roman" w:eastAsia="Times New Roman" w:hAnsi="Times New Roman"/>
        </w:rPr>
        <w:t>izbūvi,</w:t>
      </w:r>
      <w:r>
        <w:rPr>
          <w:rFonts w:ascii="Times New Roman" w:eastAsia="Times New Roman" w:hAnsi="Times New Roman"/>
        </w:rPr>
        <w:t xml:space="preserve"> </w:t>
      </w:r>
      <w:r w:rsidR="006B66C4" w:rsidRPr="003F2FE3">
        <w:rPr>
          <w:rFonts w:ascii="Times New Roman" w:eastAsia="Times New Roman" w:hAnsi="Times New Roman"/>
        </w:rPr>
        <w:t>savukārt</w:t>
      </w:r>
      <w:r w:rsidR="00C70AF2" w:rsidRPr="003F2FE3">
        <w:rPr>
          <w:rFonts w:ascii="Times New Roman" w:eastAsia="Times New Roman" w:hAnsi="Times New Roman"/>
        </w:rPr>
        <w:t xml:space="preserve"> </w:t>
      </w:r>
      <w:r w:rsidR="00EA56CF" w:rsidRPr="003F2FE3">
        <w:rPr>
          <w:rFonts w:ascii="Times New Roman" w:eastAsia="Times New Roman" w:hAnsi="Times New Roman"/>
        </w:rPr>
        <w:t>LBS nodrošinās basketbola laukuma seguma</w:t>
      </w:r>
      <w:r w:rsidR="00D5498D" w:rsidRPr="003F2FE3">
        <w:rPr>
          <w:rFonts w:ascii="Times New Roman" w:eastAsia="Times New Roman" w:hAnsi="Times New Roman"/>
        </w:rPr>
        <w:t xml:space="preserve"> ieklāšanu un grozu uzstādīšanu.</w:t>
      </w:r>
      <w:r w:rsidR="005E0EF9" w:rsidRPr="003F2FE3">
        <w:rPr>
          <w:rFonts w:ascii="Times New Roman" w:eastAsia="Times New Roman" w:hAnsi="Times New Roman"/>
        </w:rPr>
        <w:t xml:space="preserve"> </w:t>
      </w:r>
      <w:r w:rsidR="00D5498D" w:rsidRPr="003F2FE3">
        <w:rPr>
          <w:rFonts w:ascii="Times New Roman" w:eastAsia="Times New Roman" w:hAnsi="Times New Roman"/>
        </w:rPr>
        <w:t>Pašvaldība būs atbildīga par</w:t>
      </w:r>
      <w:r w:rsidR="005E0EF9" w:rsidRPr="003F2FE3">
        <w:rPr>
          <w:rFonts w:ascii="Times New Roman" w:eastAsia="Times New Roman" w:hAnsi="Times New Roman"/>
        </w:rPr>
        <w:t xml:space="preserve"> laukumu turpmāko uzturēšanu</w:t>
      </w:r>
      <w:r w:rsidR="004765C2" w:rsidRPr="003F2FE3">
        <w:rPr>
          <w:rFonts w:ascii="Times New Roman" w:eastAsia="Times New Roman" w:hAnsi="Times New Roman"/>
        </w:rPr>
        <w:t>.</w:t>
      </w:r>
    </w:p>
    <w:p w14:paraId="077D4F0F" w14:textId="5B3911A5" w:rsidR="00A84509" w:rsidRPr="003F2FE3" w:rsidRDefault="001C7163" w:rsidP="00850A08">
      <w:pPr>
        <w:spacing w:before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Basketbola laukuma ierīkošanai Cīruļu ielā 8, </w:t>
      </w:r>
      <w:proofErr w:type="spellStart"/>
      <w:r>
        <w:rPr>
          <w:rFonts w:ascii="Times New Roman" w:eastAsia="Times New Roman" w:hAnsi="Times New Roman"/>
        </w:rPr>
        <w:t>Kalngalē</w:t>
      </w:r>
      <w:proofErr w:type="spellEnd"/>
      <w:r>
        <w:rPr>
          <w:rFonts w:ascii="Times New Roman" w:eastAsia="Times New Roman" w:hAnsi="Times New Roman"/>
        </w:rPr>
        <w:t xml:space="preserve">, Carnikavas pagastā, Ādažu novadā būs nepieciešama </w:t>
      </w:r>
      <w:r w:rsidR="001A4348">
        <w:rPr>
          <w:rFonts w:ascii="Times New Roman" w:eastAsia="Times New Roman" w:hAnsi="Times New Roman"/>
        </w:rPr>
        <w:t>apgaismojuma uzlabošana un videonovērošanas ierīkošana. Minēto darbu veikšanai būs nepieciešami pašvaldības finanšu līdzekļi, kas precīzi būs zināmi pēc iepirkumu procedūras veikšanas.</w:t>
      </w:r>
    </w:p>
    <w:p w14:paraId="1F8842F7" w14:textId="0CAB0722" w:rsidR="00850A08" w:rsidRPr="00967EFA" w:rsidRDefault="001C7163" w:rsidP="00850A08">
      <w:pPr>
        <w:spacing w:before="120"/>
        <w:jc w:val="both"/>
        <w:rPr>
          <w:rFonts w:ascii="Times New Roman" w:eastAsia="Times New Roman" w:hAnsi="Times New Roman"/>
          <w:color w:val="EE0000"/>
        </w:rPr>
      </w:pPr>
      <w:r>
        <w:rPr>
          <w:rFonts w:ascii="Times New Roman" w:eastAsia="Times New Roman" w:hAnsi="Times New Roman"/>
        </w:rPr>
        <w:t xml:space="preserve">Basketbola laukuma ierīkošanai </w:t>
      </w:r>
      <w:r w:rsidR="00A84509">
        <w:rPr>
          <w:rFonts w:ascii="Times New Roman" w:eastAsia="Times New Roman" w:hAnsi="Times New Roman"/>
        </w:rPr>
        <w:t xml:space="preserve">Carnikavas stadionā būs </w:t>
      </w:r>
      <w:r>
        <w:rPr>
          <w:rFonts w:ascii="Times New Roman" w:eastAsia="Times New Roman" w:hAnsi="Times New Roman"/>
        </w:rPr>
        <w:t>nepieciešams noņemt bojāto sintētisko laukumu</w:t>
      </w:r>
      <w:r w:rsidR="008463F5">
        <w:rPr>
          <w:rFonts w:ascii="Times New Roman" w:eastAsia="Times New Roman" w:hAnsi="Times New Roman"/>
        </w:rPr>
        <w:t xml:space="preserve"> un sagatavot</w:t>
      </w:r>
      <w:r>
        <w:rPr>
          <w:rFonts w:ascii="Times New Roman" w:eastAsia="Times New Roman" w:hAnsi="Times New Roman"/>
        </w:rPr>
        <w:t xml:space="preserve"> pamatni atbilstoši LBS prasībām</w:t>
      </w:r>
      <w:r w:rsidR="00100841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 xml:space="preserve"> Laukuma noņemšanai pašvaldības finanšu līdzekļi nebūs nepieciešami, </w:t>
      </w:r>
      <w:r w:rsidR="00DA3402">
        <w:rPr>
          <w:rFonts w:ascii="Times New Roman" w:eastAsia="Times New Roman" w:hAnsi="Times New Roman"/>
        </w:rPr>
        <w:t xml:space="preserve">jo </w:t>
      </w:r>
      <w:r>
        <w:rPr>
          <w:rFonts w:ascii="Times New Roman" w:eastAsia="Times New Roman" w:hAnsi="Times New Roman"/>
        </w:rPr>
        <w:t xml:space="preserve">darbus veiks </w:t>
      </w:r>
      <w:r w:rsidR="00DA3402">
        <w:rPr>
          <w:rFonts w:ascii="Times New Roman" w:eastAsia="Times New Roman" w:hAnsi="Times New Roman"/>
        </w:rPr>
        <w:t>pašvaldības aģentūra</w:t>
      </w:r>
      <w:r w:rsidR="00B26823">
        <w:rPr>
          <w:rFonts w:ascii="Times New Roman" w:eastAsia="Times New Roman" w:hAnsi="Times New Roman"/>
        </w:rPr>
        <w:t xml:space="preserve"> </w:t>
      </w:r>
      <w:r w:rsidR="00B13274">
        <w:rPr>
          <w:rFonts w:ascii="Times New Roman" w:eastAsia="Times New Roman" w:hAnsi="Times New Roman"/>
        </w:rPr>
        <w:t>“Carnikavas komunālserviss”</w:t>
      </w:r>
      <w:r>
        <w:rPr>
          <w:rFonts w:ascii="Times New Roman" w:eastAsia="Times New Roman" w:hAnsi="Times New Roman"/>
        </w:rPr>
        <w:t xml:space="preserve"> saimnieciskā kārtā.</w:t>
      </w:r>
    </w:p>
    <w:p w14:paraId="497DB627" w14:textId="77777777" w:rsidR="00850A08" w:rsidRDefault="001C7163" w:rsidP="00850A08">
      <w:pPr>
        <w:spacing w:before="120"/>
        <w:jc w:val="both"/>
        <w:rPr>
          <w:rFonts w:ascii="Times New Roman" w:hAnsi="Times New Roman" w:cs="Times New Roman"/>
        </w:rPr>
      </w:pPr>
      <w:r w:rsidRPr="00FE5984">
        <w:rPr>
          <w:rFonts w:ascii="Times New Roman" w:hAnsi="Times New Roman" w:cs="Times New Roman"/>
        </w:rPr>
        <w:lastRenderedPageBreak/>
        <w:t>Projekts atbilst Ādažu novada Attīstības programmas (2021-2027.) vidējā termiņa prioritāt</w:t>
      </w:r>
      <w:r>
        <w:rPr>
          <w:rFonts w:ascii="Times New Roman" w:hAnsi="Times New Roman" w:cs="Times New Roman"/>
        </w:rPr>
        <w:t>ēm:</w:t>
      </w:r>
    </w:p>
    <w:p w14:paraId="76C1C763" w14:textId="7B7C7A42" w:rsidR="00850A08" w:rsidRDefault="001C7163" w:rsidP="00872601">
      <w:pPr>
        <w:pStyle w:val="Sarakstarindkopa"/>
        <w:numPr>
          <w:ilvl w:val="0"/>
          <w:numId w:val="1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F277D">
        <w:rPr>
          <w:rFonts w:ascii="Times New Roman" w:hAnsi="Times New Roman" w:cs="Times New Roman"/>
        </w:rPr>
        <w:t>“VTP10: Sporta aktivitāšu pieejamība un daudzveidība” rīcības virzieni “RV10.1: Sporta veidiem nepieciešamās infrastruktūras attīstība</w:t>
      </w:r>
      <w:r w:rsidR="00121B8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un</w:t>
      </w:r>
      <w:r w:rsidRPr="001F277D">
        <w:rPr>
          <w:rFonts w:ascii="Times New Roman" w:hAnsi="Times New Roman" w:cs="Times New Roman"/>
        </w:rPr>
        <w:t xml:space="preserve"> “RV10.</w:t>
      </w:r>
      <w:r w:rsidR="003235E8">
        <w:rPr>
          <w:rFonts w:ascii="Times New Roman" w:hAnsi="Times New Roman" w:cs="Times New Roman"/>
        </w:rPr>
        <w:t>1</w:t>
      </w:r>
      <w:r w:rsidRPr="001F277D">
        <w:rPr>
          <w:rFonts w:ascii="Times New Roman" w:hAnsi="Times New Roman" w:cs="Times New Roman"/>
        </w:rPr>
        <w:t xml:space="preserve">: </w:t>
      </w:r>
      <w:r w:rsidR="003235E8" w:rsidRPr="003235E8">
        <w:rPr>
          <w:rFonts w:ascii="Times New Roman" w:hAnsi="Times New Roman" w:cs="Times New Roman"/>
        </w:rPr>
        <w:t>Sporta veidiem nepieciešamās infrastruktūras attīstība</w:t>
      </w:r>
      <w:r w:rsidRPr="001F277D">
        <w:rPr>
          <w:rFonts w:ascii="Times New Roman" w:hAnsi="Times New Roman" w:cs="Times New Roman"/>
        </w:rPr>
        <w:t>”</w:t>
      </w:r>
      <w:r w:rsidR="00B13274">
        <w:rPr>
          <w:rFonts w:ascii="Times New Roman" w:hAnsi="Times New Roman" w:cs="Times New Roman"/>
        </w:rPr>
        <w:t>;</w:t>
      </w:r>
    </w:p>
    <w:p w14:paraId="030B1D46" w14:textId="716B3667" w:rsidR="00850A08" w:rsidRPr="00737C54" w:rsidRDefault="001C7163" w:rsidP="00872601">
      <w:pPr>
        <w:pStyle w:val="Sarakstarindkopa"/>
        <w:numPr>
          <w:ilvl w:val="0"/>
          <w:numId w:val="1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F3721B">
        <w:rPr>
          <w:rFonts w:ascii="Times New Roman" w:hAnsi="Times New Roman" w:cs="Times New Roman"/>
        </w:rPr>
        <w:t>VTP</w:t>
      </w:r>
      <w:r>
        <w:rPr>
          <w:rFonts w:ascii="Times New Roman" w:hAnsi="Times New Roman" w:cs="Times New Roman"/>
        </w:rPr>
        <w:t>5</w:t>
      </w:r>
      <w:r w:rsidRPr="00F3721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Resursu efektīva izmantošana un attīstība” rīcības virziena “</w:t>
      </w:r>
      <w:r w:rsidRPr="00F3721B">
        <w:rPr>
          <w:rFonts w:ascii="Times New Roman" w:hAnsi="Times New Roman" w:cs="Times New Roman"/>
        </w:rPr>
        <w:t>RV</w:t>
      </w:r>
      <w:r>
        <w:rPr>
          <w:rFonts w:ascii="Times New Roman" w:hAnsi="Times New Roman" w:cs="Times New Roman"/>
        </w:rPr>
        <w:t>5</w:t>
      </w:r>
      <w:r w:rsidRPr="00F3721B">
        <w:rPr>
          <w:rFonts w:ascii="Times New Roman" w:hAnsi="Times New Roman" w:cs="Times New Roman"/>
        </w:rPr>
        <w:t xml:space="preserve">.1: </w:t>
      </w:r>
      <w:r>
        <w:rPr>
          <w:rFonts w:ascii="Times New Roman" w:hAnsi="Times New Roman" w:cs="Times New Roman"/>
        </w:rPr>
        <w:t xml:space="preserve">Pašvaldības nekustāmo īpašumu attīstība, pašvaldības teritorijas labiekārtošana </w:t>
      </w:r>
      <w:r w:rsidR="005C5A7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uzdevum</w:t>
      </w:r>
      <w:r w:rsidR="00A92EF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“</w:t>
      </w:r>
      <w:r w:rsidRPr="00F3721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5</w:t>
      </w:r>
      <w:r w:rsidRPr="00F3721B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>1</w:t>
      </w:r>
      <w:r w:rsidRPr="00F3721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Sekmēt novada publiskās </w:t>
      </w:r>
      <w:proofErr w:type="spellStart"/>
      <w:r>
        <w:rPr>
          <w:rFonts w:ascii="Times New Roman" w:hAnsi="Times New Roman" w:cs="Times New Roman"/>
        </w:rPr>
        <w:t>ārtelpas</w:t>
      </w:r>
      <w:proofErr w:type="spellEnd"/>
      <w:r>
        <w:rPr>
          <w:rFonts w:ascii="Times New Roman" w:hAnsi="Times New Roman" w:cs="Times New Roman"/>
        </w:rPr>
        <w:t xml:space="preserve"> attīstību”</w:t>
      </w:r>
      <w:r w:rsidR="001A1131">
        <w:rPr>
          <w:rFonts w:ascii="Times New Roman" w:hAnsi="Times New Roman" w:cs="Times New Roman"/>
        </w:rPr>
        <w:t xml:space="preserve"> un</w:t>
      </w:r>
      <w:r>
        <w:rPr>
          <w:rFonts w:ascii="Times New Roman" w:hAnsi="Times New Roman" w:cs="Times New Roman"/>
        </w:rPr>
        <w:t xml:space="preserve"> “Ā5.1.1.2. Pasākumi sabiedrisko aktivitāšu teritoriju uzlabošanai”.</w:t>
      </w:r>
    </w:p>
    <w:p w14:paraId="5C6EC717" w14:textId="3C3EA956" w:rsidR="00850A08" w:rsidRPr="00FE5984" w:rsidRDefault="001C7163" w:rsidP="00850A08">
      <w:pPr>
        <w:spacing w:before="120"/>
        <w:jc w:val="both"/>
        <w:rPr>
          <w:rFonts w:ascii="Times New Roman" w:hAnsi="Times New Roman" w:cs="Times New Roman"/>
        </w:rPr>
      </w:pPr>
      <w:r w:rsidRPr="00FE5984">
        <w:rPr>
          <w:rFonts w:ascii="Times New Roman" w:hAnsi="Times New Roman" w:cs="Times New Roman"/>
        </w:rPr>
        <w:t xml:space="preserve">Pamatojoties uz Pašvaldību likuma 4. panta pirmās daļas 7. punktu un </w:t>
      </w:r>
      <w:r w:rsidR="008A5F8E">
        <w:rPr>
          <w:rFonts w:ascii="Times New Roman" w:hAnsi="Times New Roman" w:cs="Times New Roman"/>
        </w:rPr>
        <w:t xml:space="preserve">domes </w:t>
      </w:r>
      <w:r w:rsidRPr="00FE5984">
        <w:rPr>
          <w:rFonts w:ascii="Times New Roman" w:hAnsi="Times New Roman" w:cs="Times New Roman"/>
        </w:rPr>
        <w:t xml:space="preserve">Izglītības, kultūras, sporta un sociālās komitejas </w:t>
      </w:r>
      <w:r>
        <w:rPr>
          <w:rFonts w:ascii="Times New Roman" w:hAnsi="Times New Roman" w:cs="Times New Roman"/>
        </w:rPr>
        <w:t>01.0</w:t>
      </w:r>
      <w:r w:rsidR="00EC7AB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.2026.</w:t>
      </w:r>
      <w:r w:rsidR="00DA0A36">
        <w:rPr>
          <w:rFonts w:ascii="Times New Roman" w:hAnsi="Times New Roman" w:cs="Times New Roman"/>
        </w:rPr>
        <w:t xml:space="preserve"> </w:t>
      </w:r>
      <w:r w:rsidR="008A5F8E">
        <w:rPr>
          <w:rFonts w:ascii="Times New Roman" w:hAnsi="Times New Roman" w:cs="Times New Roman"/>
        </w:rPr>
        <w:t xml:space="preserve">atzinumu </w:t>
      </w:r>
      <w:r w:rsidR="00DA0A36">
        <w:rPr>
          <w:rFonts w:ascii="Times New Roman" w:hAnsi="Times New Roman" w:cs="Times New Roman"/>
        </w:rPr>
        <w:t xml:space="preserve">un </w:t>
      </w:r>
      <w:r w:rsidR="008A5F8E">
        <w:rPr>
          <w:rFonts w:ascii="Times New Roman" w:hAnsi="Times New Roman" w:cs="Times New Roman"/>
        </w:rPr>
        <w:t xml:space="preserve">Attīstības </w:t>
      </w:r>
      <w:r w:rsidR="00DA0A36">
        <w:rPr>
          <w:rFonts w:ascii="Times New Roman" w:hAnsi="Times New Roman" w:cs="Times New Roman"/>
        </w:rPr>
        <w:t>komitejas</w:t>
      </w:r>
      <w:r w:rsidR="00234C0E">
        <w:rPr>
          <w:rFonts w:ascii="Times New Roman" w:hAnsi="Times New Roman" w:cs="Times New Roman"/>
        </w:rPr>
        <w:t xml:space="preserve"> </w:t>
      </w:r>
      <w:r w:rsidR="00D1315F">
        <w:rPr>
          <w:rFonts w:ascii="Times New Roman" w:hAnsi="Times New Roman" w:cs="Times New Roman"/>
        </w:rPr>
        <w:t>08</w:t>
      </w:r>
      <w:r w:rsidR="00234C0E">
        <w:rPr>
          <w:rFonts w:ascii="Times New Roman" w:hAnsi="Times New Roman" w:cs="Times New Roman"/>
        </w:rPr>
        <w:t>.04.2026.</w:t>
      </w:r>
      <w:r>
        <w:rPr>
          <w:rFonts w:ascii="Times New Roman" w:hAnsi="Times New Roman" w:cs="Times New Roman"/>
        </w:rPr>
        <w:t xml:space="preserve"> </w:t>
      </w:r>
      <w:r w:rsidRPr="00FE5984">
        <w:rPr>
          <w:rFonts w:ascii="Times New Roman" w:hAnsi="Times New Roman" w:cs="Times New Roman"/>
        </w:rPr>
        <w:t>atzinumu</w:t>
      </w:r>
      <w:r w:rsidR="00EE4DB3">
        <w:rPr>
          <w:rFonts w:ascii="Times New Roman" w:hAnsi="Times New Roman" w:cs="Times New Roman"/>
        </w:rPr>
        <w:t>, Finanšu komitejas atzinumu 15.04.2026</w:t>
      </w:r>
      <w:r w:rsidR="00214045">
        <w:rPr>
          <w:rFonts w:ascii="Times New Roman" w:hAnsi="Times New Roman" w:cs="Times New Roman"/>
        </w:rPr>
        <w:t>,</w:t>
      </w:r>
      <w:r w:rsidRPr="00FE5984">
        <w:rPr>
          <w:rFonts w:ascii="Times New Roman" w:hAnsi="Times New Roman" w:cs="Times New Roman"/>
        </w:rPr>
        <w:t xml:space="preserve"> Ādažu novada pašvaldības dome</w:t>
      </w:r>
    </w:p>
    <w:p w14:paraId="20D8B432" w14:textId="77777777" w:rsidR="00850A08" w:rsidRPr="00FE5984" w:rsidRDefault="001C7163" w:rsidP="00850A0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FE5984">
        <w:rPr>
          <w:rFonts w:ascii="Times New Roman" w:hAnsi="Times New Roman" w:cs="Times New Roman"/>
          <w:b/>
        </w:rPr>
        <w:t>NOLEMJ:</w:t>
      </w:r>
    </w:p>
    <w:p w14:paraId="3485AFCA" w14:textId="083C338F" w:rsidR="00850A08" w:rsidRPr="00F97DFB" w:rsidRDefault="001C7163" w:rsidP="00850A0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bookmarkStart w:id="1" w:name="_Hlk162989100"/>
      <w:r>
        <w:rPr>
          <w:rFonts w:ascii="Times New Roman" w:hAnsi="Times New Roman" w:cs="Times New Roman"/>
        </w:rPr>
        <w:t xml:space="preserve">Atbalstīt Ādažu novada </w:t>
      </w:r>
      <w:r w:rsidR="0026739C">
        <w:rPr>
          <w:rFonts w:ascii="Times New Roman" w:hAnsi="Times New Roman" w:cs="Times New Roman"/>
        </w:rPr>
        <w:t xml:space="preserve">pašvaldības dalību programmā </w:t>
      </w:r>
      <w:r w:rsidRPr="00F97DFB">
        <w:rPr>
          <w:rFonts w:ascii="Times New Roman" w:eastAsia="Times New Roman" w:hAnsi="Times New Roman"/>
        </w:rPr>
        <w:t>“</w:t>
      </w:r>
      <w:r>
        <w:rPr>
          <w:rFonts w:ascii="Times New Roman" w:eastAsia="Times New Roman" w:hAnsi="Times New Roman"/>
        </w:rPr>
        <w:t>Jauns basketbola laukums nākamajām zvaigznēm</w:t>
      </w:r>
      <w:r w:rsidRPr="00F97DFB">
        <w:rPr>
          <w:rFonts w:ascii="Times New Roman" w:eastAsia="Times New Roman" w:hAnsi="Times New Roman"/>
        </w:rPr>
        <w:t>”</w:t>
      </w:r>
      <w:r w:rsidR="00033E04">
        <w:rPr>
          <w:rFonts w:ascii="Times New Roman" w:eastAsia="Times New Roman" w:hAnsi="Times New Roman"/>
        </w:rPr>
        <w:t xml:space="preserve"> ar </w:t>
      </w:r>
      <w:r w:rsidR="00D173BB">
        <w:rPr>
          <w:rFonts w:ascii="Times New Roman" w:eastAsia="Times New Roman" w:hAnsi="Times New Roman"/>
        </w:rPr>
        <w:t>projekt</w:t>
      </w:r>
      <w:r w:rsidR="00033E04">
        <w:rPr>
          <w:rFonts w:ascii="Times New Roman" w:eastAsia="Times New Roman" w:hAnsi="Times New Roman"/>
        </w:rPr>
        <w:t>u</w:t>
      </w:r>
      <w:r>
        <w:rPr>
          <w:rFonts w:ascii="Times New Roman" w:eastAsia="Times New Roman" w:hAnsi="Times New Roman"/>
        </w:rPr>
        <w:t xml:space="preserve"> “Basketbola laukuma </w:t>
      </w:r>
      <w:r w:rsidR="001A4348">
        <w:rPr>
          <w:rFonts w:ascii="Times New Roman" w:eastAsia="Times New Roman" w:hAnsi="Times New Roman"/>
        </w:rPr>
        <w:t>15</w:t>
      </w:r>
      <w:r>
        <w:rPr>
          <w:rFonts w:ascii="Times New Roman" w:eastAsia="Times New Roman" w:hAnsi="Times New Roman"/>
        </w:rPr>
        <w:t>m</w:t>
      </w:r>
      <w:r w:rsidR="001A4348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x18m ierīkošana</w:t>
      </w:r>
      <w:r w:rsidR="001A4348">
        <w:rPr>
          <w:rFonts w:ascii="Times New Roman" w:eastAsia="Times New Roman" w:hAnsi="Times New Roman"/>
        </w:rPr>
        <w:t xml:space="preserve"> </w:t>
      </w:r>
      <w:proofErr w:type="spellStart"/>
      <w:r w:rsidR="001A4348">
        <w:rPr>
          <w:rFonts w:ascii="Times New Roman" w:eastAsia="Times New Roman" w:hAnsi="Times New Roman"/>
        </w:rPr>
        <w:t>Kalngalē</w:t>
      </w:r>
      <w:proofErr w:type="spellEnd"/>
      <w:r w:rsidR="001A4348">
        <w:rPr>
          <w:rFonts w:ascii="Times New Roman" w:eastAsia="Times New Roman" w:hAnsi="Times New Roman"/>
        </w:rPr>
        <w:t xml:space="preserve">”, kadastra Nr. 80520070623, Cīruļu ielā 8, </w:t>
      </w:r>
      <w:proofErr w:type="spellStart"/>
      <w:r w:rsidR="001A4348">
        <w:rPr>
          <w:rFonts w:ascii="Times New Roman" w:eastAsia="Times New Roman" w:hAnsi="Times New Roman"/>
        </w:rPr>
        <w:t>Kalngalē</w:t>
      </w:r>
      <w:proofErr w:type="spellEnd"/>
      <w:r w:rsidR="001A4348">
        <w:rPr>
          <w:rFonts w:ascii="Times New Roman" w:eastAsia="Times New Roman" w:hAnsi="Times New Roman"/>
        </w:rPr>
        <w:t>, Carnikavas pagastā, Ādažu novadā, un ar projektu “Basketbola laukuma 15mx18m ierīkošana</w:t>
      </w:r>
      <w:r>
        <w:rPr>
          <w:rFonts w:ascii="Times New Roman" w:eastAsia="Times New Roman" w:hAnsi="Times New Roman"/>
        </w:rPr>
        <w:t xml:space="preserve"> Carnikavas stadionā”</w:t>
      </w:r>
      <w:r w:rsidR="006B2DB0">
        <w:rPr>
          <w:rFonts w:ascii="Times New Roman" w:eastAsia="Times New Roman" w:hAnsi="Times New Roman"/>
        </w:rPr>
        <w:t>,</w:t>
      </w:r>
      <w:r w:rsidR="00A458E9">
        <w:rPr>
          <w:rFonts w:ascii="Times New Roman" w:eastAsia="Times New Roman" w:hAnsi="Times New Roman"/>
        </w:rPr>
        <w:t xml:space="preserve"> </w:t>
      </w:r>
      <w:r w:rsidR="00C67151">
        <w:rPr>
          <w:rFonts w:ascii="Times New Roman" w:eastAsia="Times New Roman" w:hAnsi="Times New Roman"/>
        </w:rPr>
        <w:t>kadastra Nr. 80520041291, Smilšu iel</w:t>
      </w:r>
      <w:r w:rsidR="0044446E">
        <w:rPr>
          <w:rFonts w:ascii="Times New Roman" w:eastAsia="Times New Roman" w:hAnsi="Times New Roman"/>
        </w:rPr>
        <w:t>a</w:t>
      </w:r>
      <w:r w:rsidR="00C67151">
        <w:rPr>
          <w:rFonts w:ascii="Times New Roman" w:eastAsia="Times New Roman" w:hAnsi="Times New Roman"/>
        </w:rPr>
        <w:t xml:space="preserve"> 1</w:t>
      </w:r>
      <w:r w:rsidR="00A458E9" w:rsidRPr="00B54410">
        <w:rPr>
          <w:rFonts w:ascii="Times New Roman" w:eastAsia="Times New Roman" w:hAnsi="Times New Roman"/>
        </w:rPr>
        <w:t xml:space="preserve">, </w:t>
      </w:r>
      <w:r w:rsidR="00C67151">
        <w:rPr>
          <w:rFonts w:ascii="Times New Roman" w:eastAsia="Times New Roman" w:hAnsi="Times New Roman"/>
        </w:rPr>
        <w:t>Carnikava</w:t>
      </w:r>
      <w:r w:rsidR="00A458E9" w:rsidRPr="00B54410">
        <w:rPr>
          <w:rFonts w:ascii="Times New Roman" w:eastAsia="Times New Roman" w:hAnsi="Times New Roman"/>
        </w:rPr>
        <w:t>,</w:t>
      </w:r>
      <w:r w:rsidR="00C67151">
        <w:rPr>
          <w:rFonts w:ascii="Times New Roman" w:eastAsia="Times New Roman" w:hAnsi="Times New Roman"/>
        </w:rPr>
        <w:t xml:space="preserve"> Carnikavas pagasts,</w:t>
      </w:r>
      <w:r w:rsidR="00A458E9" w:rsidRPr="00B54410">
        <w:rPr>
          <w:rFonts w:ascii="Times New Roman" w:eastAsia="Times New Roman" w:hAnsi="Times New Roman"/>
        </w:rPr>
        <w:t xml:space="preserve"> Ādažu novads</w:t>
      </w:r>
      <w:r>
        <w:rPr>
          <w:rFonts w:ascii="Times New Roman" w:hAnsi="Times New Roman" w:cs="Times New Roman"/>
        </w:rPr>
        <w:t>.</w:t>
      </w:r>
    </w:p>
    <w:p w14:paraId="07B5B91E" w14:textId="06FECB5A" w:rsidR="00850A08" w:rsidRPr="00B339EA" w:rsidRDefault="001C7163" w:rsidP="00850A0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Centrālās pārvaldes Sporta nodaļas vadītājam</w:t>
      </w:r>
      <w:r w:rsidR="00204DD0">
        <w:rPr>
          <w:rFonts w:ascii="Times New Roman" w:hAnsi="Times New Roman" w:cs="Times New Roman"/>
        </w:rPr>
        <w:t xml:space="preserve"> </w:t>
      </w:r>
      <w:r w:rsidRPr="00F97DFB">
        <w:rPr>
          <w:rFonts w:ascii="Times New Roman" w:hAnsi="Times New Roman" w:cs="Times New Roman"/>
        </w:rPr>
        <w:t xml:space="preserve">sagatavot </w:t>
      </w:r>
      <w:r>
        <w:rPr>
          <w:rFonts w:ascii="Times New Roman" w:hAnsi="Times New Roman" w:cs="Times New Roman"/>
        </w:rPr>
        <w:t>1. punktā minēt</w:t>
      </w:r>
      <w:r w:rsidR="0021614E">
        <w:rPr>
          <w:rFonts w:ascii="Times New Roman" w:hAnsi="Times New Roman" w:cs="Times New Roman"/>
        </w:rPr>
        <w:t>ā projekta</w:t>
      </w:r>
      <w:r w:rsidRPr="00F97DFB">
        <w:rPr>
          <w:rFonts w:ascii="Times New Roman" w:hAnsi="Times New Roman" w:cs="Times New Roman"/>
        </w:rPr>
        <w:t xml:space="preserve"> </w:t>
      </w:r>
      <w:r w:rsidRPr="00F97DFB">
        <w:rPr>
          <w:rFonts w:ascii="Times New Roman" w:hAnsi="Times New Roman" w:cs="Times New Roman"/>
          <w:bCs/>
        </w:rPr>
        <w:t>pieteikumu</w:t>
      </w:r>
      <w:r w:rsidRPr="00F97DFB">
        <w:rPr>
          <w:rFonts w:ascii="Times New Roman" w:hAnsi="Times New Roman" w:cs="Times New Roman"/>
        </w:rPr>
        <w:t xml:space="preserve"> un iesniegt to LBS līdz 202</w:t>
      </w:r>
      <w:r>
        <w:rPr>
          <w:rFonts w:ascii="Times New Roman" w:hAnsi="Times New Roman" w:cs="Times New Roman"/>
        </w:rPr>
        <w:t>6</w:t>
      </w:r>
      <w:r w:rsidRPr="00F97DFB">
        <w:rPr>
          <w:rFonts w:ascii="Times New Roman" w:hAnsi="Times New Roman" w:cs="Times New Roman"/>
        </w:rPr>
        <w:t xml:space="preserve">. gada </w:t>
      </w:r>
      <w:r>
        <w:rPr>
          <w:rFonts w:ascii="Times New Roman" w:hAnsi="Times New Roman" w:cs="Times New Roman"/>
        </w:rPr>
        <w:t>23</w:t>
      </w:r>
      <w:r w:rsidRPr="00F97DF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aprīlim</w:t>
      </w:r>
      <w:r w:rsidR="0021614E">
        <w:rPr>
          <w:rFonts w:ascii="Times New Roman" w:hAnsi="Times New Roman" w:cs="Times New Roman"/>
        </w:rPr>
        <w:t xml:space="preserve"> </w:t>
      </w:r>
      <w:r w:rsidRPr="00F97DFB">
        <w:rPr>
          <w:rFonts w:ascii="Times New Roman" w:hAnsi="Times New Roman" w:cs="Times New Roman"/>
        </w:rPr>
        <w:t>ofici</w:t>
      </w:r>
      <w:r w:rsidR="0021614E">
        <w:rPr>
          <w:rFonts w:ascii="Times New Roman" w:hAnsi="Times New Roman" w:cs="Times New Roman"/>
        </w:rPr>
        <w:t>ālajā</w:t>
      </w:r>
      <w:r w:rsidRPr="00F97DFB">
        <w:rPr>
          <w:rFonts w:ascii="Times New Roman" w:hAnsi="Times New Roman" w:cs="Times New Roman"/>
        </w:rPr>
        <w:t xml:space="preserve"> e</w:t>
      </w:r>
      <w:r w:rsidR="0021614E">
        <w:rPr>
          <w:rFonts w:ascii="Times New Roman" w:hAnsi="Times New Roman" w:cs="Times New Roman"/>
        </w:rPr>
        <w:t xml:space="preserve"> -</w:t>
      </w:r>
      <w:r w:rsidRPr="00F97DFB">
        <w:rPr>
          <w:rFonts w:ascii="Times New Roman" w:hAnsi="Times New Roman" w:cs="Times New Roman"/>
        </w:rPr>
        <w:t>adres</w:t>
      </w:r>
      <w:r w:rsidR="0021614E">
        <w:rPr>
          <w:rFonts w:ascii="Times New Roman" w:hAnsi="Times New Roman" w:cs="Times New Roman"/>
        </w:rPr>
        <w:t>ē</w:t>
      </w:r>
      <w:r w:rsidRPr="00F97DFB">
        <w:rPr>
          <w:rFonts w:ascii="Times New Roman" w:hAnsi="Times New Roman" w:cs="Times New Roman"/>
        </w:rPr>
        <w:t xml:space="preserve"> </w:t>
      </w:r>
      <w:hyperlink r:id="rId9" w:history="1">
        <w:r w:rsidR="00850A08" w:rsidRPr="00F97DFB">
          <w:rPr>
            <w:rStyle w:val="Hipersaite"/>
            <w:rFonts w:ascii="Times New Roman" w:eastAsia="Times New Roman" w:hAnsi="Times New Roman"/>
          </w:rPr>
          <w:t>lbs@lbs.lv</w:t>
        </w:r>
      </w:hyperlink>
      <w:r w:rsidRPr="00F97DFB">
        <w:t>.</w:t>
      </w:r>
      <w:r w:rsidRPr="00B339EA">
        <w:rPr>
          <w:rFonts w:ascii="Times New Roman" w:hAnsi="Times New Roman" w:cs="Times New Roman"/>
        </w:rPr>
        <w:t xml:space="preserve"> </w:t>
      </w:r>
    </w:p>
    <w:p w14:paraId="618B7A7B" w14:textId="6484F011" w:rsidR="00850A08" w:rsidRPr="00F43218" w:rsidRDefault="001C7163" w:rsidP="00850A0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 w:themeColor="text1"/>
        </w:rPr>
        <w:t>Projekta apstiprināšanas gadījumā</w:t>
      </w:r>
      <w:r w:rsidR="00656C92">
        <w:rPr>
          <w:rFonts w:ascii="Times New Roman" w:hAnsi="Times New Roman" w:cs="Times New Roman"/>
          <w:bCs/>
          <w:color w:val="000000" w:themeColor="text1"/>
        </w:rPr>
        <w:t>:</w:t>
      </w:r>
    </w:p>
    <w:p w14:paraId="4326746C" w14:textId="11299CA9" w:rsidR="002E25C4" w:rsidRPr="0021614E" w:rsidRDefault="001C7163" w:rsidP="00872601">
      <w:pPr>
        <w:pStyle w:val="Sarakstarindkopa"/>
        <w:numPr>
          <w:ilvl w:val="1"/>
          <w:numId w:val="1"/>
        </w:numPr>
        <w:tabs>
          <w:tab w:val="left" w:pos="426"/>
        </w:tabs>
        <w:spacing w:before="120" w:after="120"/>
        <w:ind w:left="998" w:hanging="572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25150">
        <w:rPr>
          <w:rFonts w:ascii="Times New Roman" w:hAnsi="Times New Roman" w:cs="Times New Roman"/>
        </w:rPr>
        <w:t>ilnvarot pašvaldības domes priekšsēd</w:t>
      </w:r>
      <w:r w:rsidR="00AE6ED4">
        <w:rPr>
          <w:rFonts w:ascii="Times New Roman" w:hAnsi="Times New Roman" w:cs="Times New Roman"/>
        </w:rPr>
        <w:t>ē</w:t>
      </w:r>
      <w:r w:rsidR="00C25150">
        <w:rPr>
          <w:rFonts w:ascii="Times New Roman" w:hAnsi="Times New Roman" w:cs="Times New Roman"/>
        </w:rPr>
        <w:t>tāju para</w:t>
      </w:r>
      <w:r w:rsidR="00AE6ED4">
        <w:rPr>
          <w:rFonts w:ascii="Times New Roman" w:hAnsi="Times New Roman" w:cs="Times New Roman"/>
        </w:rPr>
        <w:t>kstīt projekta īste</w:t>
      </w:r>
      <w:r w:rsidR="00C0570E">
        <w:rPr>
          <w:rFonts w:ascii="Times New Roman" w:hAnsi="Times New Roman" w:cs="Times New Roman"/>
        </w:rPr>
        <w:t>nošanas</w:t>
      </w:r>
      <w:r w:rsidR="00F06856">
        <w:rPr>
          <w:rFonts w:ascii="Times New Roman" w:hAnsi="Times New Roman" w:cs="Times New Roman"/>
        </w:rPr>
        <w:t xml:space="preserve"> līgum</w:t>
      </w:r>
      <w:r w:rsidR="00B85ACD">
        <w:rPr>
          <w:rFonts w:ascii="Times New Roman" w:hAnsi="Times New Roman" w:cs="Times New Roman"/>
        </w:rPr>
        <w:t>u ar LBS;</w:t>
      </w:r>
    </w:p>
    <w:p w14:paraId="6E6FF20F" w14:textId="52329B2A" w:rsidR="00953E97" w:rsidRPr="00F43218" w:rsidRDefault="001C7163" w:rsidP="00872601">
      <w:pPr>
        <w:pStyle w:val="Sarakstarindkopa"/>
        <w:numPr>
          <w:ilvl w:val="1"/>
          <w:numId w:val="1"/>
        </w:numPr>
        <w:tabs>
          <w:tab w:val="left" w:pos="426"/>
        </w:tabs>
        <w:spacing w:before="120" w:after="120"/>
        <w:ind w:left="998" w:hanging="572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Sporta nodaļas vadītājam organizēt projekta </w:t>
      </w:r>
      <w:r w:rsidR="008D4B2C">
        <w:rPr>
          <w:rFonts w:ascii="Times New Roman" w:hAnsi="Times New Roman" w:cs="Times New Roman"/>
        </w:rPr>
        <w:t xml:space="preserve">īstenošanas līgumā </w:t>
      </w:r>
      <w:r w:rsidR="0035789E">
        <w:rPr>
          <w:rFonts w:ascii="Times New Roman" w:hAnsi="Times New Roman" w:cs="Times New Roman"/>
        </w:rPr>
        <w:t xml:space="preserve"> pašvaldībai pielīgto līgum</w:t>
      </w:r>
      <w:r w:rsidR="002D278E">
        <w:rPr>
          <w:rFonts w:ascii="Times New Roman" w:hAnsi="Times New Roman" w:cs="Times New Roman"/>
        </w:rPr>
        <w:t>saistību izpildi</w:t>
      </w:r>
      <w:r w:rsidR="008D4B2C">
        <w:rPr>
          <w:rFonts w:ascii="Times New Roman" w:hAnsi="Times New Roman" w:cs="Times New Roman"/>
        </w:rPr>
        <w:t>.</w:t>
      </w:r>
    </w:p>
    <w:p w14:paraId="53A4165F" w14:textId="4FFA225F" w:rsidR="00D84392" w:rsidRDefault="001C7163" w:rsidP="00850A08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</w:rPr>
      </w:pPr>
      <w:r w:rsidRPr="00872601">
        <w:rPr>
          <w:rFonts w:ascii="Times New Roman" w:hAnsi="Times New Roman" w:cs="Times New Roman"/>
        </w:rPr>
        <w:t xml:space="preserve">Papildināt Attīstības </w:t>
      </w:r>
      <w:r w:rsidRPr="00CC607B">
        <w:rPr>
          <w:rFonts w:ascii="Times New Roman" w:hAnsi="Times New Roman" w:cs="Times New Roman"/>
        </w:rPr>
        <w:t>programmas (2021-2027) Rīcības plāna uzdevumu “</w:t>
      </w:r>
      <w:r w:rsidRPr="00872601">
        <w:rPr>
          <w:rFonts w:ascii="Times New Roman" w:hAnsi="Times New Roman" w:cs="Times New Roman"/>
        </w:rPr>
        <w:t xml:space="preserve">U10.1.1: Ierīkot jauniešu aktīvās atpūtas un ekstrēmo sporta veidu infrastruktūru (velo pumpu trases, </w:t>
      </w:r>
      <w:proofErr w:type="spellStart"/>
      <w:r w:rsidRPr="00872601">
        <w:rPr>
          <w:rFonts w:ascii="Times New Roman" w:hAnsi="Times New Roman" w:cs="Times New Roman"/>
        </w:rPr>
        <w:t>skeitparki</w:t>
      </w:r>
      <w:proofErr w:type="spellEnd"/>
      <w:r w:rsidRPr="00872601">
        <w:rPr>
          <w:rFonts w:ascii="Times New Roman" w:hAnsi="Times New Roman" w:cs="Times New Roman"/>
        </w:rPr>
        <w:t>, kāpšanas sienas u.tml.), t.sk. novada ciemos</w:t>
      </w:r>
      <w:r w:rsidRPr="00CC607B">
        <w:rPr>
          <w:rFonts w:ascii="Times New Roman" w:hAnsi="Times New Roman" w:cs="Times New Roman"/>
        </w:rPr>
        <w:t>” ar jaunu pasākumu “</w:t>
      </w:r>
      <w:r w:rsidRPr="00872601">
        <w:rPr>
          <w:rFonts w:ascii="Times New Roman" w:hAnsi="Times New Roman" w:cs="Times New Roman"/>
        </w:rPr>
        <w:t>C10.1.1.3. Programmas “Jauns basketbola laukums nākamajām zvaigznēm” projekta īstenošana</w:t>
      </w:r>
      <w:r w:rsidRPr="00CC607B">
        <w:rPr>
          <w:rFonts w:ascii="Times New Roman" w:hAnsi="Times New Roman" w:cs="Times New Roman"/>
        </w:rPr>
        <w:t xml:space="preserve">” (atbildīgais – </w:t>
      </w:r>
      <w:r>
        <w:rPr>
          <w:rFonts w:ascii="Times New Roman" w:hAnsi="Times New Roman" w:cs="Times New Roman"/>
        </w:rPr>
        <w:t>Sporta nodaļa</w:t>
      </w:r>
      <w:r w:rsidRPr="00CC607B">
        <w:rPr>
          <w:rFonts w:ascii="Times New Roman" w:hAnsi="Times New Roman" w:cs="Times New Roman"/>
        </w:rPr>
        <w:t>; izpildes termiņš 202</w:t>
      </w:r>
      <w:r>
        <w:rPr>
          <w:rFonts w:ascii="Times New Roman" w:hAnsi="Times New Roman" w:cs="Times New Roman"/>
        </w:rPr>
        <w:t>6</w:t>
      </w:r>
      <w:r w:rsidRPr="00CC607B">
        <w:rPr>
          <w:rFonts w:ascii="Times New Roman" w:hAnsi="Times New Roman" w:cs="Times New Roman"/>
        </w:rPr>
        <w:t>.-202</w:t>
      </w:r>
      <w:r>
        <w:rPr>
          <w:rFonts w:ascii="Times New Roman" w:hAnsi="Times New Roman" w:cs="Times New Roman"/>
        </w:rPr>
        <w:t>7</w:t>
      </w:r>
      <w:r w:rsidRPr="00CC607B">
        <w:rPr>
          <w:rFonts w:ascii="Times New Roman" w:hAnsi="Times New Roman" w:cs="Times New Roman"/>
        </w:rPr>
        <w:t>.;</w:t>
      </w:r>
      <w:r>
        <w:rPr>
          <w:rFonts w:ascii="Times New Roman" w:hAnsi="Times New Roman" w:cs="Times New Roman"/>
        </w:rPr>
        <w:t xml:space="preserve"> </w:t>
      </w:r>
      <w:r w:rsidRPr="00CC607B">
        <w:rPr>
          <w:rFonts w:ascii="Times New Roman" w:hAnsi="Times New Roman" w:cs="Times New Roman"/>
        </w:rPr>
        <w:t xml:space="preserve">Finanšu resursi – </w:t>
      </w:r>
      <w:r>
        <w:rPr>
          <w:rFonts w:ascii="Times New Roman" w:hAnsi="Times New Roman" w:cs="Times New Roman"/>
        </w:rPr>
        <w:t>Cits</w:t>
      </w:r>
      <w:r w:rsidRPr="00CC607B">
        <w:rPr>
          <w:rFonts w:ascii="Times New Roman" w:hAnsi="Times New Roman" w:cs="Times New Roman"/>
        </w:rPr>
        <w:t xml:space="preserve"> finansējums; Iznākuma rādītāji –</w:t>
      </w:r>
      <w:r>
        <w:rPr>
          <w:rFonts w:ascii="Times New Roman" w:hAnsi="Times New Roman" w:cs="Times New Roman"/>
        </w:rPr>
        <w:t xml:space="preserve"> B</w:t>
      </w:r>
      <w:r w:rsidRPr="003F2FE3">
        <w:rPr>
          <w:rFonts w:ascii="Times New Roman" w:hAnsi="Times New Roman" w:cs="Times New Roman"/>
        </w:rPr>
        <w:t>iedrības “Latvijas Basketbola Savienība”</w:t>
      </w:r>
      <w:r>
        <w:rPr>
          <w:rFonts w:ascii="Times New Roman" w:hAnsi="Times New Roman" w:cs="Times New Roman"/>
        </w:rPr>
        <w:t xml:space="preserve"> programmas “</w:t>
      </w:r>
      <w:r w:rsidRPr="00872601">
        <w:rPr>
          <w:rFonts w:ascii="Times New Roman" w:hAnsi="Times New Roman" w:cs="Times New Roman"/>
        </w:rPr>
        <w:t>Jauns basketbola laukums n</w:t>
      </w:r>
      <w:r w:rsidRPr="00872601">
        <w:rPr>
          <w:rFonts w:ascii="Times New Roman" w:hAnsi="Times New Roman" w:cs="Times New Roman"/>
        </w:rPr>
        <w:t>ākamajām zvaigznēm</w:t>
      </w:r>
      <w:r>
        <w:rPr>
          <w:rFonts w:ascii="Times New Roman" w:hAnsi="Times New Roman" w:cs="Times New Roman"/>
        </w:rPr>
        <w:t>” ietvaros</w:t>
      </w:r>
      <w:r w:rsidR="001A4348">
        <w:rPr>
          <w:rFonts w:ascii="Times New Roman" w:hAnsi="Times New Roman" w:cs="Times New Roman"/>
        </w:rPr>
        <w:t xml:space="preserve"> </w:t>
      </w:r>
      <w:proofErr w:type="spellStart"/>
      <w:r w:rsidR="001A4348">
        <w:rPr>
          <w:rFonts w:ascii="Times New Roman" w:hAnsi="Times New Roman" w:cs="Times New Roman"/>
        </w:rPr>
        <w:t>Kalngalē</w:t>
      </w:r>
      <w:proofErr w:type="spellEnd"/>
      <w:r w:rsidR="001A4348">
        <w:rPr>
          <w:rFonts w:ascii="Times New Roman" w:hAnsi="Times New Roman" w:cs="Times New Roman"/>
        </w:rPr>
        <w:t xml:space="preserve"> un</w:t>
      </w:r>
      <w:r>
        <w:rPr>
          <w:rFonts w:ascii="Times New Roman" w:hAnsi="Times New Roman" w:cs="Times New Roman"/>
        </w:rPr>
        <w:t xml:space="preserve"> Carnikavā</w:t>
      </w:r>
      <w:r w:rsidR="001A43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izveidots jauns </w:t>
      </w:r>
      <w:r w:rsidRPr="00872601">
        <w:rPr>
          <w:rFonts w:ascii="Times New Roman" w:hAnsi="Times New Roman" w:cs="Times New Roman"/>
        </w:rPr>
        <w:t xml:space="preserve">FIBA standartiem atbilstošs brīvpieejas </w:t>
      </w:r>
      <w:r>
        <w:rPr>
          <w:rFonts w:ascii="Times New Roman" w:hAnsi="Times New Roman" w:cs="Times New Roman"/>
        </w:rPr>
        <w:t>basketbola laukums</w:t>
      </w:r>
      <w:r w:rsidRPr="00CC607B">
        <w:rPr>
          <w:rFonts w:ascii="Times New Roman" w:hAnsi="Times New Roman" w:cs="Times New Roman"/>
        </w:rPr>
        <w:t>.</w:t>
      </w:r>
    </w:p>
    <w:p w14:paraId="3EE69E92" w14:textId="3E3007B2" w:rsidR="00850A08" w:rsidRPr="00FE5984" w:rsidRDefault="001C7163" w:rsidP="00850A08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Pašvaldības izpilddirektoram</w:t>
      </w:r>
      <w:r w:rsidRPr="00FE5984">
        <w:rPr>
          <w:rFonts w:ascii="Times New Roman" w:hAnsi="Times New Roman" w:cs="Times New Roman"/>
        </w:rPr>
        <w:t xml:space="preserve"> veikt lēmuma izpildes kontroli.</w:t>
      </w:r>
      <w:bookmarkEnd w:id="1"/>
    </w:p>
    <w:p w14:paraId="305E115F" w14:textId="77777777" w:rsidR="00850A08" w:rsidRPr="00564CA6" w:rsidRDefault="00850A08" w:rsidP="00850A08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D242F" w14:textId="77777777" w:rsidR="00850A08" w:rsidRDefault="00850A08" w:rsidP="00850A08">
      <w:pPr>
        <w:jc w:val="both"/>
        <w:rPr>
          <w:rFonts w:ascii="Times New Roman" w:hAnsi="Times New Roman" w:cs="Times New Roman"/>
        </w:rPr>
      </w:pPr>
    </w:p>
    <w:p w14:paraId="0FF1DB2C" w14:textId="77777777" w:rsidR="00850A08" w:rsidRPr="00564CA6" w:rsidRDefault="00850A08" w:rsidP="00850A08">
      <w:pPr>
        <w:jc w:val="both"/>
        <w:rPr>
          <w:rFonts w:ascii="Times New Roman" w:hAnsi="Times New Roman" w:cs="Times New Roman"/>
        </w:rPr>
      </w:pPr>
    </w:p>
    <w:p w14:paraId="256C999B" w14:textId="117FD135" w:rsidR="00C74C35" w:rsidRPr="006762F1" w:rsidRDefault="001C7163" w:rsidP="00C74C35">
      <w:pPr>
        <w:jc w:val="both"/>
        <w:rPr>
          <w:rFonts w:ascii="Times New Roman" w:hAnsi="Times New Roman" w:cs="Times New Roman"/>
          <w:noProof/>
        </w:rPr>
      </w:pPr>
      <w:r w:rsidRPr="006762F1">
        <w:rPr>
          <w:rFonts w:ascii="Times New Roman" w:hAnsi="Times New Roman" w:cs="Times New Roman"/>
          <w:noProof/>
        </w:rPr>
        <w:t>Pašvaldības domes priekšsēdētāja vietnieks</w:t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J</w:t>
      </w:r>
      <w:r w:rsidRPr="006762F1"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>Vaivads</w:t>
      </w:r>
    </w:p>
    <w:p w14:paraId="524D9631" w14:textId="7E52EC93" w:rsidR="00C74C35" w:rsidRPr="006762F1" w:rsidRDefault="001C7163" w:rsidP="00C74C35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pašvaldības funkciju</w:t>
      </w:r>
      <w:r w:rsidRPr="006762F1">
        <w:rPr>
          <w:rFonts w:ascii="Times New Roman" w:hAnsi="Times New Roman" w:cs="Times New Roman"/>
          <w:noProof/>
        </w:rPr>
        <w:t xml:space="preserve"> jautājumos</w:t>
      </w:r>
    </w:p>
    <w:p w14:paraId="501B8DE2" w14:textId="77777777" w:rsidR="007D549D" w:rsidRPr="007D549D" w:rsidRDefault="007D549D" w:rsidP="007D549D">
      <w:pPr>
        <w:rPr>
          <w:rFonts w:ascii="Times New Roman" w:hAnsi="Times New Roman" w:cs="Times New Roman"/>
          <w:noProof/>
        </w:rPr>
      </w:pPr>
    </w:p>
    <w:bookmarkEnd w:id="0"/>
    <w:p w14:paraId="11CB965D" w14:textId="77777777" w:rsidR="00147221" w:rsidRDefault="001C7163" w:rsidP="00A70FCA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147221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5AF2" w14:textId="77777777" w:rsidR="001C7163" w:rsidRDefault="001C7163">
      <w:r>
        <w:separator/>
      </w:r>
    </w:p>
  </w:endnote>
  <w:endnote w:type="continuationSeparator" w:id="0">
    <w:p w14:paraId="06C3B377" w14:textId="77777777" w:rsidR="001C7163" w:rsidRDefault="001C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32350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C5BA095" w14:textId="77777777" w:rsidR="005C7FA1" w:rsidRPr="005C7FA1" w:rsidRDefault="001C7163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22C69D8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03A2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B6C5429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D6784" w14:textId="77777777" w:rsidR="001C7163" w:rsidRDefault="001C7163">
      <w:r>
        <w:separator/>
      </w:r>
    </w:p>
  </w:footnote>
  <w:footnote w:type="continuationSeparator" w:id="0">
    <w:p w14:paraId="78A414C2" w14:textId="77777777" w:rsidR="001C7163" w:rsidRDefault="001C7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62F4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9BCB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0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2F11C1"/>
    <w:multiLevelType w:val="multilevel"/>
    <w:tmpl w:val="299487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037A9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F031B2" w:tentative="1">
      <w:start w:val="1"/>
      <w:numFmt w:val="lowerLetter"/>
      <w:lvlText w:val="%2."/>
      <w:lvlJc w:val="left"/>
      <w:pPr>
        <w:ind w:left="1440" w:hanging="360"/>
      </w:pPr>
    </w:lvl>
    <w:lvl w:ilvl="2" w:tplc="C0088220" w:tentative="1">
      <w:start w:val="1"/>
      <w:numFmt w:val="lowerRoman"/>
      <w:lvlText w:val="%3."/>
      <w:lvlJc w:val="right"/>
      <w:pPr>
        <w:ind w:left="2160" w:hanging="180"/>
      </w:pPr>
    </w:lvl>
    <w:lvl w:ilvl="3" w:tplc="8F06570A" w:tentative="1">
      <w:start w:val="1"/>
      <w:numFmt w:val="decimal"/>
      <w:lvlText w:val="%4."/>
      <w:lvlJc w:val="left"/>
      <w:pPr>
        <w:ind w:left="2880" w:hanging="360"/>
      </w:pPr>
    </w:lvl>
    <w:lvl w:ilvl="4" w:tplc="ABC29B38" w:tentative="1">
      <w:start w:val="1"/>
      <w:numFmt w:val="lowerLetter"/>
      <w:lvlText w:val="%5."/>
      <w:lvlJc w:val="left"/>
      <w:pPr>
        <w:ind w:left="3600" w:hanging="360"/>
      </w:pPr>
    </w:lvl>
    <w:lvl w:ilvl="5" w:tplc="534A9C78" w:tentative="1">
      <w:start w:val="1"/>
      <w:numFmt w:val="lowerRoman"/>
      <w:lvlText w:val="%6."/>
      <w:lvlJc w:val="right"/>
      <w:pPr>
        <w:ind w:left="4320" w:hanging="180"/>
      </w:pPr>
    </w:lvl>
    <w:lvl w:ilvl="6" w:tplc="37447DD0" w:tentative="1">
      <w:start w:val="1"/>
      <w:numFmt w:val="decimal"/>
      <w:lvlText w:val="%7."/>
      <w:lvlJc w:val="left"/>
      <w:pPr>
        <w:ind w:left="5040" w:hanging="360"/>
      </w:pPr>
    </w:lvl>
    <w:lvl w:ilvl="7" w:tplc="39A035AA" w:tentative="1">
      <w:start w:val="1"/>
      <w:numFmt w:val="lowerLetter"/>
      <w:lvlText w:val="%8."/>
      <w:lvlJc w:val="left"/>
      <w:pPr>
        <w:ind w:left="5760" w:hanging="360"/>
      </w:pPr>
    </w:lvl>
    <w:lvl w:ilvl="8" w:tplc="036A6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2322E"/>
    <w:multiLevelType w:val="hybridMultilevel"/>
    <w:tmpl w:val="763A0936"/>
    <w:lvl w:ilvl="0" w:tplc="9B127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10C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AB7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ED1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CA8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0008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45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291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B65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B3684"/>
    <w:multiLevelType w:val="hybridMultilevel"/>
    <w:tmpl w:val="0BE46DFE"/>
    <w:lvl w:ilvl="0" w:tplc="3F5E6862">
      <w:start w:val="1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E8B2875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712E3EA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FAC9440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E95AE0E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A726758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1B8101E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D49C0CE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22E86E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5FD6990"/>
    <w:multiLevelType w:val="hybridMultilevel"/>
    <w:tmpl w:val="5DAE7572"/>
    <w:lvl w:ilvl="0" w:tplc="70D4E8BE">
      <w:start w:val="1"/>
      <w:numFmt w:val="decimal"/>
      <w:lvlText w:val="%1."/>
      <w:lvlJc w:val="left"/>
      <w:pPr>
        <w:ind w:left="426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5F1E8E1A" w:tentative="1">
      <w:start w:val="1"/>
      <w:numFmt w:val="lowerLetter"/>
      <w:lvlText w:val="%2."/>
      <w:lvlJc w:val="left"/>
      <w:pPr>
        <w:ind w:left="1146" w:hanging="360"/>
      </w:pPr>
    </w:lvl>
    <w:lvl w:ilvl="2" w:tplc="043CD2BA" w:tentative="1">
      <w:start w:val="1"/>
      <w:numFmt w:val="lowerRoman"/>
      <w:lvlText w:val="%3."/>
      <w:lvlJc w:val="right"/>
      <w:pPr>
        <w:ind w:left="1866" w:hanging="180"/>
      </w:pPr>
    </w:lvl>
    <w:lvl w:ilvl="3" w:tplc="C6762AC0" w:tentative="1">
      <w:start w:val="1"/>
      <w:numFmt w:val="decimal"/>
      <w:lvlText w:val="%4."/>
      <w:lvlJc w:val="left"/>
      <w:pPr>
        <w:ind w:left="2586" w:hanging="360"/>
      </w:pPr>
    </w:lvl>
    <w:lvl w:ilvl="4" w:tplc="4BDCC46C" w:tentative="1">
      <w:start w:val="1"/>
      <w:numFmt w:val="lowerLetter"/>
      <w:lvlText w:val="%5."/>
      <w:lvlJc w:val="left"/>
      <w:pPr>
        <w:ind w:left="3306" w:hanging="360"/>
      </w:pPr>
    </w:lvl>
    <w:lvl w:ilvl="5" w:tplc="F466A7D8" w:tentative="1">
      <w:start w:val="1"/>
      <w:numFmt w:val="lowerRoman"/>
      <w:lvlText w:val="%6."/>
      <w:lvlJc w:val="right"/>
      <w:pPr>
        <w:ind w:left="4026" w:hanging="180"/>
      </w:pPr>
    </w:lvl>
    <w:lvl w:ilvl="6" w:tplc="AD00800C" w:tentative="1">
      <w:start w:val="1"/>
      <w:numFmt w:val="decimal"/>
      <w:lvlText w:val="%7."/>
      <w:lvlJc w:val="left"/>
      <w:pPr>
        <w:ind w:left="4746" w:hanging="360"/>
      </w:pPr>
    </w:lvl>
    <w:lvl w:ilvl="7" w:tplc="AD16ACC4" w:tentative="1">
      <w:start w:val="1"/>
      <w:numFmt w:val="lowerLetter"/>
      <w:lvlText w:val="%8."/>
      <w:lvlJc w:val="left"/>
      <w:pPr>
        <w:ind w:left="5466" w:hanging="360"/>
      </w:pPr>
    </w:lvl>
    <w:lvl w:ilvl="8" w:tplc="5DA4EFEC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52C52348"/>
    <w:multiLevelType w:val="multilevel"/>
    <w:tmpl w:val="D55CCE00"/>
    <w:lvl w:ilvl="0">
      <w:start w:val="1"/>
      <w:numFmt w:val="decimal"/>
      <w:lvlText w:val="%1."/>
      <w:lvlJc w:val="left"/>
      <w:pPr>
        <w:ind w:left="1998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9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8" w:hanging="1800"/>
      </w:pPr>
      <w:rPr>
        <w:rFonts w:hint="default"/>
      </w:rPr>
    </w:lvl>
  </w:abstractNum>
  <w:abstractNum w:abstractNumId="7" w15:restartNumberingAfterBreak="0">
    <w:nsid w:val="5EF825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98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9" w15:restartNumberingAfterBreak="0">
    <w:nsid w:val="6A2C6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3D5BCE"/>
    <w:multiLevelType w:val="multilevel"/>
    <w:tmpl w:val="EC0C4248"/>
    <w:lvl w:ilvl="0">
      <w:start w:val="1"/>
      <w:numFmt w:val="decimal"/>
      <w:lvlText w:val="%1."/>
      <w:lvlJc w:val="left"/>
      <w:pPr>
        <w:ind w:left="163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207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9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8" w:hanging="1440"/>
      </w:pPr>
      <w:rPr>
        <w:rFonts w:hint="default"/>
      </w:rPr>
    </w:lvl>
  </w:abstractNum>
  <w:num w:numId="1" w16cid:durableId="1080567416">
    <w:abstractNumId w:val="8"/>
  </w:num>
  <w:num w:numId="2" w16cid:durableId="1964530278">
    <w:abstractNumId w:val="2"/>
  </w:num>
  <w:num w:numId="3" w16cid:durableId="887688678">
    <w:abstractNumId w:val="6"/>
  </w:num>
  <w:num w:numId="4" w16cid:durableId="1410955131">
    <w:abstractNumId w:val="1"/>
  </w:num>
  <w:num w:numId="5" w16cid:durableId="1954630702">
    <w:abstractNumId w:val="5"/>
  </w:num>
  <w:num w:numId="6" w16cid:durableId="590819447">
    <w:abstractNumId w:val="4"/>
  </w:num>
  <w:num w:numId="7" w16cid:durableId="731151612">
    <w:abstractNumId w:val="10"/>
  </w:num>
  <w:num w:numId="8" w16cid:durableId="1207064479">
    <w:abstractNumId w:val="0"/>
  </w:num>
  <w:num w:numId="9" w16cid:durableId="711810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4529349">
    <w:abstractNumId w:val="7"/>
  </w:num>
  <w:num w:numId="11" w16cid:durableId="306016872">
    <w:abstractNumId w:val="9"/>
  </w:num>
  <w:num w:numId="12" w16cid:durableId="1401099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1AAB"/>
    <w:rsid w:val="00003E3C"/>
    <w:rsid w:val="00030457"/>
    <w:rsid w:val="00033E04"/>
    <w:rsid w:val="000408FC"/>
    <w:rsid w:val="00046D79"/>
    <w:rsid w:val="00053517"/>
    <w:rsid w:val="00070E3F"/>
    <w:rsid w:val="0009766B"/>
    <w:rsid w:val="000A587B"/>
    <w:rsid w:val="000B5FEE"/>
    <w:rsid w:val="000C31AF"/>
    <w:rsid w:val="000C484D"/>
    <w:rsid w:val="000C740A"/>
    <w:rsid w:val="000F0116"/>
    <w:rsid w:val="000F55A4"/>
    <w:rsid w:val="00100841"/>
    <w:rsid w:val="001100EA"/>
    <w:rsid w:val="001133D5"/>
    <w:rsid w:val="00121B8D"/>
    <w:rsid w:val="001244D9"/>
    <w:rsid w:val="00127594"/>
    <w:rsid w:val="0013306C"/>
    <w:rsid w:val="001447EB"/>
    <w:rsid w:val="00146D49"/>
    <w:rsid w:val="00147221"/>
    <w:rsid w:val="00150E66"/>
    <w:rsid w:val="00157F48"/>
    <w:rsid w:val="00193567"/>
    <w:rsid w:val="00194D90"/>
    <w:rsid w:val="00195A73"/>
    <w:rsid w:val="001A1131"/>
    <w:rsid w:val="001A297B"/>
    <w:rsid w:val="001A4348"/>
    <w:rsid w:val="001C0B8A"/>
    <w:rsid w:val="001C15B4"/>
    <w:rsid w:val="001C7163"/>
    <w:rsid w:val="001E7404"/>
    <w:rsid w:val="001F004B"/>
    <w:rsid w:val="001F277D"/>
    <w:rsid w:val="001F69DE"/>
    <w:rsid w:val="00202F6E"/>
    <w:rsid w:val="00204DD0"/>
    <w:rsid w:val="00214045"/>
    <w:rsid w:val="0021614E"/>
    <w:rsid w:val="00222BB4"/>
    <w:rsid w:val="00234C0E"/>
    <w:rsid w:val="00235790"/>
    <w:rsid w:val="0025391B"/>
    <w:rsid w:val="00262CE6"/>
    <w:rsid w:val="002662D1"/>
    <w:rsid w:val="0026739C"/>
    <w:rsid w:val="00290A45"/>
    <w:rsid w:val="00297558"/>
    <w:rsid w:val="002A5BD3"/>
    <w:rsid w:val="002A62F7"/>
    <w:rsid w:val="002B5EF7"/>
    <w:rsid w:val="002D278E"/>
    <w:rsid w:val="002D53F6"/>
    <w:rsid w:val="002E25C4"/>
    <w:rsid w:val="002E51B7"/>
    <w:rsid w:val="002F22BB"/>
    <w:rsid w:val="00307D50"/>
    <w:rsid w:val="003235E8"/>
    <w:rsid w:val="00337823"/>
    <w:rsid w:val="003447F0"/>
    <w:rsid w:val="00351D48"/>
    <w:rsid w:val="0035789E"/>
    <w:rsid w:val="00372CE8"/>
    <w:rsid w:val="00375A87"/>
    <w:rsid w:val="003C36EA"/>
    <w:rsid w:val="003C401E"/>
    <w:rsid w:val="003D6E63"/>
    <w:rsid w:val="003F2FE3"/>
    <w:rsid w:val="003F362B"/>
    <w:rsid w:val="00415658"/>
    <w:rsid w:val="00440FF7"/>
    <w:rsid w:val="004413FC"/>
    <w:rsid w:val="00442A1E"/>
    <w:rsid w:val="0044407E"/>
    <w:rsid w:val="0044446E"/>
    <w:rsid w:val="004453C0"/>
    <w:rsid w:val="004462C1"/>
    <w:rsid w:val="0044656B"/>
    <w:rsid w:val="00453D3A"/>
    <w:rsid w:val="004560C4"/>
    <w:rsid w:val="00456198"/>
    <w:rsid w:val="00460B07"/>
    <w:rsid w:val="00461D16"/>
    <w:rsid w:val="004765C2"/>
    <w:rsid w:val="00482A1D"/>
    <w:rsid w:val="00496454"/>
    <w:rsid w:val="004B01CC"/>
    <w:rsid w:val="004D31CA"/>
    <w:rsid w:val="004D516C"/>
    <w:rsid w:val="004E2D62"/>
    <w:rsid w:val="004F2D6C"/>
    <w:rsid w:val="004F7205"/>
    <w:rsid w:val="00521143"/>
    <w:rsid w:val="00521C00"/>
    <w:rsid w:val="0053073B"/>
    <w:rsid w:val="00532C3B"/>
    <w:rsid w:val="00535701"/>
    <w:rsid w:val="005407EA"/>
    <w:rsid w:val="00543508"/>
    <w:rsid w:val="005645BE"/>
    <w:rsid w:val="00564CA6"/>
    <w:rsid w:val="00581509"/>
    <w:rsid w:val="005A1BB4"/>
    <w:rsid w:val="005B6F99"/>
    <w:rsid w:val="005C50D4"/>
    <w:rsid w:val="005C5A7E"/>
    <w:rsid w:val="005C608B"/>
    <w:rsid w:val="005C61A2"/>
    <w:rsid w:val="005C7FA1"/>
    <w:rsid w:val="005D0D48"/>
    <w:rsid w:val="005D229C"/>
    <w:rsid w:val="005E0EF9"/>
    <w:rsid w:val="005E3E84"/>
    <w:rsid w:val="00617AAC"/>
    <w:rsid w:val="0062199A"/>
    <w:rsid w:val="006260A8"/>
    <w:rsid w:val="00656C92"/>
    <w:rsid w:val="00664F22"/>
    <w:rsid w:val="00665FB3"/>
    <w:rsid w:val="006664D6"/>
    <w:rsid w:val="00667A60"/>
    <w:rsid w:val="006762F1"/>
    <w:rsid w:val="00677537"/>
    <w:rsid w:val="00691A66"/>
    <w:rsid w:val="00693F05"/>
    <w:rsid w:val="006A2F00"/>
    <w:rsid w:val="006A4DD8"/>
    <w:rsid w:val="006B2DB0"/>
    <w:rsid w:val="006B66C4"/>
    <w:rsid w:val="006D3451"/>
    <w:rsid w:val="006D513B"/>
    <w:rsid w:val="00707979"/>
    <w:rsid w:val="00722AD9"/>
    <w:rsid w:val="0072469F"/>
    <w:rsid w:val="0072552B"/>
    <w:rsid w:val="007348C7"/>
    <w:rsid w:val="00737C54"/>
    <w:rsid w:val="0074092B"/>
    <w:rsid w:val="00743177"/>
    <w:rsid w:val="007562E9"/>
    <w:rsid w:val="0076725C"/>
    <w:rsid w:val="007836A5"/>
    <w:rsid w:val="0079484F"/>
    <w:rsid w:val="007A0673"/>
    <w:rsid w:val="007A1E11"/>
    <w:rsid w:val="007A2A68"/>
    <w:rsid w:val="007B4DDB"/>
    <w:rsid w:val="007C53A7"/>
    <w:rsid w:val="007D549D"/>
    <w:rsid w:val="007D7EFE"/>
    <w:rsid w:val="007F3335"/>
    <w:rsid w:val="008257F8"/>
    <w:rsid w:val="00826DCE"/>
    <w:rsid w:val="00832D50"/>
    <w:rsid w:val="008376F6"/>
    <w:rsid w:val="00843BD8"/>
    <w:rsid w:val="008463F5"/>
    <w:rsid w:val="00850A08"/>
    <w:rsid w:val="00866764"/>
    <w:rsid w:val="00872601"/>
    <w:rsid w:val="00874E48"/>
    <w:rsid w:val="008A1F97"/>
    <w:rsid w:val="008A346F"/>
    <w:rsid w:val="008A3E5D"/>
    <w:rsid w:val="008A5F8E"/>
    <w:rsid w:val="008C6EF2"/>
    <w:rsid w:val="008D1791"/>
    <w:rsid w:val="008D4B2C"/>
    <w:rsid w:val="008E3846"/>
    <w:rsid w:val="008F2FA0"/>
    <w:rsid w:val="00912F81"/>
    <w:rsid w:val="009139A1"/>
    <w:rsid w:val="00931891"/>
    <w:rsid w:val="00935550"/>
    <w:rsid w:val="00953E97"/>
    <w:rsid w:val="00967303"/>
    <w:rsid w:val="00967EFA"/>
    <w:rsid w:val="0098079E"/>
    <w:rsid w:val="00982DE5"/>
    <w:rsid w:val="00996740"/>
    <w:rsid w:val="009A3989"/>
    <w:rsid w:val="009B1CC3"/>
    <w:rsid w:val="009B7F8F"/>
    <w:rsid w:val="009C2BBA"/>
    <w:rsid w:val="009D44FD"/>
    <w:rsid w:val="009E4AA5"/>
    <w:rsid w:val="009F1749"/>
    <w:rsid w:val="009F192A"/>
    <w:rsid w:val="00A00131"/>
    <w:rsid w:val="00A04F24"/>
    <w:rsid w:val="00A07787"/>
    <w:rsid w:val="00A13087"/>
    <w:rsid w:val="00A254B5"/>
    <w:rsid w:val="00A34958"/>
    <w:rsid w:val="00A458E9"/>
    <w:rsid w:val="00A5088A"/>
    <w:rsid w:val="00A52B04"/>
    <w:rsid w:val="00A57925"/>
    <w:rsid w:val="00A617F5"/>
    <w:rsid w:val="00A70FCA"/>
    <w:rsid w:val="00A81F4B"/>
    <w:rsid w:val="00A84509"/>
    <w:rsid w:val="00A91FED"/>
    <w:rsid w:val="00A92EF5"/>
    <w:rsid w:val="00AA0D12"/>
    <w:rsid w:val="00AB25D9"/>
    <w:rsid w:val="00AB276B"/>
    <w:rsid w:val="00AC2D45"/>
    <w:rsid w:val="00AC6833"/>
    <w:rsid w:val="00AE529A"/>
    <w:rsid w:val="00AE6ED4"/>
    <w:rsid w:val="00B02A22"/>
    <w:rsid w:val="00B036AC"/>
    <w:rsid w:val="00B13274"/>
    <w:rsid w:val="00B26823"/>
    <w:rsid w:val="00B3290C"/>
    <w:rsid w:val="00B339EA"/>
    <w:rsid w:val="00B36CD4"/>
    <w:rsid w:val="00B4014F"/>
    <w:rsid w:val="00B47C10"/>
    <w:rsid w:val="00B54410"/>
    <w:rsid w:val="00B724F5"/>
    <w:rsid w:val="00B7598D"/>
    <w:rsid w:val="00B85011"/>
    <w:rsid w:val="00B85ACD"/>
    <w:rsid w:val="00B90CF8"/>
    <w:rsid w:val="00BA1B84"/>
    <w:rsid w:val="00BB16A4"/>
    <w:rsid w:val="00BC2B0F"/>
    <w:rsid w:val="00BE5B40"/>
    <w:rsid w:val="00BE5C72"/>
    <w:rsid w:val="00BE75D1"/>
    <w:rsid w:val="00BF54EB"/>
    <w:rsid w:val="00C0570E"/>
    <w:rsid w:val="00C118D4"/>
    <w:rsid w:val="00C14E5E"/>
    <w:rsid w:val="00C20875"/>
    <w:rsid w:val="00C25150"/>
    <w:rsid w:val="00C4525F"/>
    <w:rsid w:val="00C50C54"/>
    <w:rsid w:val="00C62010"/>
    <w:rsid w:val="00C67151"/>
    <w:rsid w:val="00C70AF2"/>
    <w:rsid w:val="00C7154C"/>
    <w:rsid w:val="00C74C35"/>
    <w:rsid w:val="00C82360"/>
    <w:rsid w:val="00C839CD"/>
    <w:rsid w:val="00C86E6F"/>
    <w:rsid w:val="00C9477C"/>
    <w:rsid w:val="00CA31FF"/>
    <w:rsid w:val="00CC1B2F"/>
    <w:rsid w:val="00CC5E4C"/>
    <w:rsid w:val="00CC607B"/>
    <w:rsid w:val="00CD43A3"/>
    <w:rsid w:val="00CD5550"/>
    <w:rsid w:val="00CE391D"/>
    <w:rsid w:val="00CE70AF"/>
    <w:rsid w:val="00CF16C2"/>
    <w:rsid w:val="00CF27C3"/>
    <w:rsid w:val="00CF6B2C"/>
    <w:rsid w:val="00CF797A"/>
    <w:rsid w:val="00D04428"/>
    <w:rsid w:val="00D1315F"/>
    <w:rsid w:val="00D173BB"/>
    <w:rsid w:val="00D25E86"/>
    <w:rsid w:val="00D32196"/>
    <w:rsid w:val="00D5498D"/>
    <w:rsid w:val="00D73A8E"/>
    <w:rsid w:val="00D7713C"/>
    <w:rsid w:val="00D84392"/>
    <w:rsid w:val="00D86969"/>
    <w:rsid w:val="00D97368"/>
    <w:rsid w:val="00DA0A36"/>
    <w:rsid w:val="00DA3402"/>
    <w:rsid w:val="00DB5445"/>
    <w:rsid w:val="00DC4B4C"/>
    <w:rsid w:val="00DD7772"/>
    <w:rsid w:val="00DE4D29"/>
    <w:rsid w:val="00E01853"/>
    <w:rsid w:val="00E01BCC"/>
    <w:rsid w:val="00E3058D"/>
    <w:rsid w:val="00E45BD2"/>
    <w:rsid w:val="00E476EF"/>
    <w:rsid w:val="00E52DA2"/>
    <w:rsid w:val="00E75D8D"/>
    <w:rsid w:val="00E80E44"/>
    <w:rsid w:val="00EA49EC"/>
    <w:rsid w:val="00EA56CF"/>
    <w:rsid w:val="00EA5D1D"/>
    <w:rsid w:val="00EB702E"/>
    <w:rsid w:val="00EC4880"/>
    <w:rsid w:val="00EC7AB2"/>
    <w:rsid w:val="00ED302B"/>
    <w:rsid w:val="00ED3D48"/>
    <w:rsid w:val="00EE4DB3"/>
    <w:rsid w:val="00EF06E1"/>
    <w:rsid w:val="00F06856"/>
    <w:rsid w:val="00F144D7"/>
    <w:rsid w:val="00F325FD"/>
    <w:rsid w:val="00F3268E"/>
    <w:rsid w:val="00F32F4B"/>
    <w:rsid w:val="00F3721B"/>
    <w:rsid w:val="00F43218"/>
    <w:rsid w:val="00F76775"/>
    <w:rsid w:val="00F839C2"/>
    <w:rsid w:val="00F856E5"/>
    <w:rsid w:val="00F977F8"/>
    <w:rsid w:val="00F97DFB"/>
    <w:rsid w:val="00FA29A3"/>
    <w:rsid w:val="00FA791B"/>
    <w:rsid w:val="00FB6BE0"/>
    <w:rsid w:val="00FC2A1D"/>
    <w:rsid w:val="00FC321D"/>
    <w:rsid w:val="00FE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813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Bezatstarpm">
    <w:name w:val="No Spacing"/>
    <w:link w:val="BezatstarpmRakstz"/>
    <w:uiPriority w:val="1"/>
    <w:qFormat/>
    <w:rsid w:val="001C0B8A"/>
    <w:rPr>
      <w:rFonts w:eastAsiaTheme="minorEastAsia"/>
      <w:sz w:val="22"/>
      <w:szCs w:val="22"/>
      <w:lang w:val="en-US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1C0B8A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unhideWhenUsed/>
    <w:rsid w:val="001C0B8A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1C0B8A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1C0B8A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7F333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F3335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2B5EF7"/>
  </w:style>
  <w:style w:type="character" w:customStyle="1" w:styleId="BezatstarpmRakstz">
    <w:name w:val="Bez atstarpēm Rakstz."/>
    <w:link w:val="Bezatstarpm"/>
    <w:uiPriority w:val="1"/>
    <w:locked/>
    <w:rsid w:val="00BC2B0F"/>
    <w:rPr>
      <w:rFonts w:eastAsiaTheme="minorEastAsia"/>
      <w:sz w:val="22"/>
      <w:szCs w:val="22"/>
      <w:lang w:val="en-US"/>
    </w:rPr>
  </w:style>
  <w:style w:type="paragraph" w:styleId="Pamatteksts">
    <w:name w:val="Body Text"/>
    <w:basedOn w:val="Parasts"/>
    <w:link w:val="PamattekstsRakstz"/>
    <w:rsid w:val="00BC2B0F"/>
    <w:pPr>
      <w:jc w:val="both"/>
    </w:pPr>
    <w:rPr>
      <w:rFonts w:ascii="Tahoma" w:eastAsia="Times New Roman" w:hAnsi="Tahoma" w:cs="Times New Roman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C2B0F"/>
    <w:rPr>
      <w:rFonts w:ascii="Tahoma" w:eastAsia="Times New Roman" w:hAnsi="Tahoma" w:cs="Times New Roman"/>
      <w:szCs w:val="20"/>
      <w:lang w:eastAsia="lv-LV"/>
    </w:rPr>
  </w:style>
  <w:style w:type="paragraph" w:styleId="Prskatjums">
    <w:name w:val="Revision"/>
    <w:hidden/>
    <w:uiPriority w:val="99"/>
    <w:semiHidden/>
    <w:rsid w:val="006260A8"/>
  </w:style>
  <w:style w:type="character" w:styleId="Komentraatsauce">
    <w:name w:val="annotation reference"/>
    <w:basedOn w:val="Noklusjumarindkopasfonts"/>
    <w:uiPriority w:val="99"/>
    <w:semiHidden/>
    <w:unhideWhenUsed/>
    <w:rsid w:val="0013306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3306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3306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3306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330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bs@lb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C709-E9CA-4C8E-95C8-47AD4825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3329</Words>
  <Characters>1899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8</cp:revision>
  <dcterms:created xsi:type="dcterms:W3CDTF">2026-04-01T12:11:00Z</dcterms:created>
  <dcterms:modified xsi:type="dcterms:W3CDTF">2026-04-23T11:47:00Z</dcterms:modified>
</cp:coreProperties>
</file>