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8FF5" w14:textId="46EB5CF2" w:rsidR="001619BE" w:rsidRPr="001619BE" w:rsidRDefault="001619BE" w:rsidP="001619BE">
      <w:pPr>
        <w:spacing w:after="0" w:line="240" w:lineRule="auto"/>
        <w:jc w:val="right"/>
        <w:rPr>
          <w:rFonts w:ascii="Times New Roman" w:hAnsi="Times New Roman" w:cs="Times New Roman"/>
          <w:sz w:val="20"/>
          <w:szCs w:val="20"/>
        </w:rPr>
      </w:pPr>
      <w:r w:rsidRPr="001619BE">
        <w:rPr>
          <w:rFonts w:ascii="Times New Roman" w:hAnsi="Times New Roman" w:cs="Times New Roman"/>
          <w:sz w:val="20"/>
          <w:szCs w:val="20"/>
        </w:rPr>
        <w:t>9</w:t>
      </w:r>
      <w:r w:rsidRPr="001619BE">
        <w:rPr>
          <w:rFonts w:ascii="Times New Roman" w:hAnsi="Times New Roman" w:cs="Times New Roman"/>
          <w:sz w:val="20"/>
          <w:szCs w:val="20"/>
        </w:rPr>
        <w:t>. Pielikums</w:t>
      </w:r>
    </w:p>
    <w:p w14:paraId="5C1765F2" w14:textId="77777777" w:rsidR="001619BE" w:rsidRPr="001619BE" w:rsidRDefault="001619BE" w:rsidP="001619BE">
      <w:pPr>
        <w:spacing w:after="0" w:line="240" w:lineRule="auto"/>
        <w:jc w:val="right"/>
        <w:rPr>
          <w:rFonts w:ascii="Times New Roman" w:hAnsi="Times New Roman" w:cs="Times New Roman"/>
          <w:sz w:val="20"/>
          <w:szCs w:val="20"/>
        </w:rPr>
      </w:pPr>
      <w:r w:rsidRPr="001619BE">
        <w:rPr>
          <w:rFonts w:ascii="Times New Roman" w:hAnsi="Times New Roman" w:cs="Times New Roman"/>
          <w:sz w:val="20"/>
          <w:szCs w:val="20"/>
        </w:rPr>
        <w:t>Finanšu komitejas 15.04.2026.</w:t>
      </w:r>
    </w:p>
    <w:p w14:paraId="08AEDABF" w14:textId="77777777" w:rsidR="001619BE" w:rsidRPr="001619BE" w:rsidRDefault="001619BE" w:rsidP="001619BE">
      <w:pPr>
        <w:spacing w:after="0" w:line="240" w:lineRule="auto"/>
        <w:jc w:val="right"/>
        <w:rPr>
          <w:rFonts w:ascii="Times New Roman" w:hAnsi="Times New Roman" w:cs="Times New Roman"/>
          <w:sz w:val="20"/>
          <w:szCs w:val="20"/>
        </w:rPr>
      </w:pPr>
      <w:r w:rsidRPr="001619BE">
        <w:rPr>
          <w:rFonts w:ascii="Times New Roman" w:hAnsi="Times New Roman" w:cs="Times New Roman"/>
          <w:sz w:val="20"/>
          <w:szCs w:val="20"/>
        </w:rPr>
        <w:t>sēdes protokolam Nr. 6</w:t>
      </w:r>
    </w:p>
    <w:p w14:paraId="50B5D396" w14:textId="220841FF" w:rsidR="009952E2" w:rsidRDefault="009952E2" w:rsidP="009952E2">
      <w:pPr>
        <w:spacing w:after="0" w:line="240" w:lineRule="auto"/>
        <w:jc w:val="right"/>
        <w:rPr>
          <w:rFonts w:ascii="Times New Roman" w:hAnsi="Times New Roman" w:cs="Times New Roman"/>
          <w:b/>
          <w:bCs/>
          <w:sz w:val="24"/>
          <w:szCs w:val="24"/>
        </w:rPr>
      </w:pPr>
    </w:p>
    <w:p w14:paraId="08CC6C8F" w14:textId="77777777" w:rsidR="009952E2" w:rsidRDefault="009952E2" w:rsidP="009952E2">
      <w:pPr>
        <w:spacing w:after="0" w:line="240" w:lineRule="auto"/>
        <w:rPr>
          <w:rFonts w:ascii="Times New Roman" w:hAnsi="Times New Roman" w:cs="Times New Roman"/>
          <w:sz w:val="24"/>
          <w:szCs w:val="24"/>
        </w:rPr>
      </w:pPr>
    </w:p>
    <w:p w14:paraId="04817FA2" w14:textId="0E6B9813" w:rsidR="00A70481" w:rsidRDefault="00A70481" w:rsidP="00A70481">
      <w:pPr>
        <w:spacing w:before="120" w:after="0" w:line="240" w:lineRule="auto"/>
        <w:jc w:val="center"/>
        <w:rPr>
          <w:rFonts w:ascii="Times New Roman" w:hAnsi="Times New Roman" w:cs="Times New Roman"/>
          <w:b/>
          <w:bCs/>
          <w:sz w:val="28"/>
          <w:szCs w:val="28"/>
        </w:rPr>
      </w:pPr>
      <w:r w:rsidRPr="00533507">
        <w:rPr>
          <w:rFonts w:ascii="Times New Roman" w:hAnsi="Times New Roman" w:cs="Times New Roman"/>
          <w:b/>
          <w:bCs/>
          <w:sz w:val="28"/>
          <w:szCs w:val="28"/>
        </w:rPr>
        <w:t>Informatīvs ziņojums</w:t>
      </w:r>
    </w:p>
    <w:p w14:paraId="770A1442" w14:textId="77777777" w:rsidR="00A70481" w:rsidRPr="00533507" w:rsidRDefault="00A70481" w:rsidP="00A7048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par Ādažu novada pašvaldības transportlīdzekli </w:t>
      </w:r>
      <w:proofErr w:type="spellStart"/>
      <w:r>
        <w:rPr>
          <w:rFonts w:ascii="Times New Roman" w:hAnsi="Times New Roman" w:cs="Times New Roman"/>
          <w:b/>
          <w:bCs/>
          <w:sz w:val="28"/>
          <w:szCs w:val="28"/>
        </w:rPr>
        <w:t>Subaru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Forester</w:t>
      </w:r>
      <w:proofErr w:type="spellEnd"/>
      <w:r>
        <w:rPr>
          <w:rFonts w:ascii="Times New Roman" w:hAnsi="Times New Roman" w:cs="Times New Roman"/>
          <w:b/>
          <w:bCs/>
          <w:sz w:val="28"/>
          <w:szCs w:val="28"/>
        </w:rPr>
        <w:t>, reģistrācijas numurs KA6214</w:t>
      </w:r>
    </w:p>
    <w:p w14:paraId="7B55A1B5" w14:textId="77777777" w:rsidR="009952E2" w:rsidRDefault="009952E2" w:rsidP="009952E2">
      <w:pPr>
        <w:spacing w:after="0" w:line="240" w:lineRule="auto"/>
        <w:rPr>
          <w:rFonts w:ascii="Times New Roman" w:hAnsi="Times New Roman" w:cs="Times New Roman"/>
          <w:sz w:val="24"/>
          <w:szCs w:val="24"/>
        </w:rPr>
      </w:pPr>
    </w:p>
    <w:p w14:paraId="58B820D6" w14:textId="2BAF3374" w:rsidR="00A70481" w:rsidRDefault="009952E2" w:rsidP="009952E2">
      <w:pPr>
        <w:spacing w:after="0" w:line="240" w:lineRule="auto"/>
        <w:rPr>
          <w:rFonts w:ascii="Times New Roman" w:hAnsi="Times New Roman" w:cs="Times New Roman"/>
          <w:sz w:val="24"/>
          <w:szCs w:val="24"/>
        </w:rPr>
      </w:pPr>
      <w:r w:rsidRPr="009952E2">
        <w:rPr>
          <w:rFonts w:ascii="Times New Roman" w:hAnsi="Times New Roman" w:cs="Times New Roman"/>
          <w:sz w:val="24"/>
          <w:szCs w:val="24"/>
        </w:rPr>
        <w:t>Ādažos, 2026. gada 7. aprīlī</w:t>
      </w:r>
    </w:p>
    <w:p w14:paraId="1F31AEA1" w14:textId="77777777" w:rsidR="009952E2" w:rsidRDefault="00A70481"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Ādažu novada pašvaldības policijas (turpmāk – ĀNPP) rīcībā kopš 2015.</w:t>
      </w:r>
      <w:r w:rsidR="009952E2">
        <w:rPr>
          <w:rFonts w:ascii="Times New Roman" w:hAnsi="Times New Roman" w:cs="Times New Roman"/>
          <w:sz w:val="24"/>
          <w:szCs w:val="24"/>
        </w:rPr>
        <w:t xml:space="preserve"> </w:t>
      </w:r>
      <w:r>
        <w:rPr>
          <w:rFonts w:ascii="Times New Roman" w:hAnsi="Times New Roman" w:cs="Times New Roman"/>
          <w:sz w:val="24"/>
          <w:szCs w:val="24"/>
        </w:rPr>
        <w:t xml:space="preserve">gada ir pašvaldībai piederošs operatīvais transportlīdzeklis </w:t>
      </w:r>
      <w:proofErr w:type="spellStart"/>
      <w:r>
        <w:rPr>
          <w:rFonts w:ascii="Times New Roman" w:hAnsi="Times New Roman" w:cs="Times New Roman"/>
          <w:sz w:val="24"/>
          <w:szCs w:val="24"/>
        </w:rPr>
        <w:t>Subaru</w:t>
      </w:r>
      <w:proofErr w:type="spellEnd"/>
      <w:r>
        <w:rPr>
          <w:rFonts w:ascii="Times New Roman" w:hAnsi="Times New Roman" w:cs="Times New Roman"/>
          <w:sz w:val="24"/>
          <w:szCs w:val="24"/>
        </w:rPr>
        <w:t xml:space="preserve"> </w:t>
      </w:r>
      <w:r w:rsidR="009952E2">
        <w:rPr>
          <w:rFonts w:ascii="Times New Roman" w:hAnsi="Times New Roman" w:cs="Times New Roman"/>
          <w:sz w:val="24"/>
          <w:szCs w:val="24"/>
        </w:rPr>
        <w:t>FORESTER</w:t>
      </w:r>
      <w:r>
        <w:rPr>
          <w:rFonts w:ascii="Times New Roman" w:hAnsi="Times New Roman" w:cs="Times New Roman"/>
          <w:sz w:val="24"/>
          <w:szCs w:val="24"/>
        </w:rPr>
        <w:t xml:space="preserve">, reģistrācijas numurs KA6214 (turpmāk – Transportlīdzeklis), pirmās reģistrācijas datums 28.10.2014. </w:t>
      </w:r>
    </w:p>
    <w:p w14:paraId="707DEACF" w14:textId="77777777" w:rsidR="009952E2" w:rsidRDefault="00A70481"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Uz 2026.</w:t>
      </w:r>
      <w:r w:rsidR="009952E2">
        <w:rPr>
          <w:rFonts w:ascii="Times New Roman" w:hAnsi="Times New Roman" w:cs="Times New Roman"/>
          <w:sz w:val="24"/>
          <w:szCs w:val="24"/>
        </w:rPr>
        <w:t xml:space="preserve"> </w:t>
      </w:r>
      <w:r>
        <w:rPr>
          <w:rFonts w:ascii="Times New Roman" w:hAnsi="Times New Roman" w:cs="Times New Roman"/>
          <w:sz w:val="24"/>
          <w:szCs w:val="24"/>
        </w:rPr>
        <w:t>gada 26.</w:t>
      </w:r>
      <w:r w:rsidR="009952E2">
        <w:rPr>
          <w:rFonts w:ascii="Times New Roman" w:hAnsi="Times New Roman" w:cs="Times New Roman"/>
          <w:sz w:val="24"/>
          <w:szCs w:val="24"/>
        </w:rPr>
        <w:t xml:space="preserve"> </w:t>
      </w:r>
      <w:r>
        <w:rPr>
          <w:rFonts w:ascii="Times New Roman" w:hAnsi="Times New Roman" w:cs="Times New Roman"/>
          <w:sz w:val="24"/>
          <w:szCs w:val="24"/>
        </w:rPr>
        <w:t xml:space="preserve">martu Transportlīdzekļa nobraukums ir 283426 kilometri. </w:t>
      </w:r>
    </w:p>
    <w:p w14:paraId="2AD08B22" w14:textId="2B668963" w:rsidR="00A70481" w:rsidRDefault="00A70481"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Pēdējo </w:t>
      </w:r>
      <w:r w:rsidR="009952E2">
        <w:rPr>
          <w:rFonts w:ascii="Times New Roman" w:hAnsi="Times New Roman" w:cs="Times New Roman"/>
          <w:sz w:val="24"/>
          <w:szCs w:val="24"/>
        </w:rPr>
        <w:t>2</w:t>
      </w:r>
      <w:r>
        <w:rPr>
          <w:rFonts w:ascii="Times New Roman" w:hAnsi="Times New Roman" w:cs="Times New Roman"/>
          <w:sz w:val="24"/>
          <w:szCs w:val="24"/>
        </w:rPr>
        <w:t xml:space="preserve"> gadu laikā Transportlīdzekļa remontā un apkopē ieguldīti EUR 8185,94. </w:t>
      </w:r>
    </w:p>
    <w:p w14:paraId="525AB519" w14:textId="77777777" w:rsidR="009952E2" w:rsidRDefault="00A70481"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2026.</w:t>
      </w:r>
      <w:r w:rsidR="009952E2">
        <w:rPr>
          <w:rFonts w:ascii="Times New Roman" w:hAnsi="Times New Roman" w:cs="Times New Roman"/>
          <w:sz w:val="24"/>
          <w:szCs w:val="24"/>
        </w:rPr>
        <w:t xml:space="preserve"> </w:t>
      </w:r>
      <w:r>
        <w:rPr>
          <w:rFonts w:ascii="Times New Roman" w:hAnsi="Times New Roman" w:cs="Times New Roman"/>
          <w:sz w:val="24"/>
          <w:szCs w:val="24"/>
        </w:rPr>
        <w:t>gada 24.</w:t>
      </w:r>
      <w:r w:rsidR="009952E2">
        <w:rPr>
          <w:rFonts w:ascii="Times New Roman" w:hAnsi="Times New Roman" w:cs="Times New Roman"/>
          <w:sz w:val="24"/>
          <w:szCs w:val="24"/>
        </w:rPr>
        <w:t xml:space="preserve"> </w:t>
      </w:r>
      <w:r>
        <w:rPr>
          <w:rFonts w:ascii="Times New Roman" w:hAnsi="Times New Roman" w:cs="Times New Roman"/>
          <w:sz w:val="24"/>
          <w:szCs w:val="24"/>
        </w:rPr>
        <w:t>februārī, veicot valsts tehnisko apskati, Transportlīdzekli</w:t>
      </w:r>
      <w:r w:rsidR="009952E2">
        <w:rPr>
          <w:rFonts w:ascii="Times New Roman" w:hAnsi="Times New Roman" w:cs="Times New Roman"/>
          <w:sz w:val="24"/>
          <w:szCs w:val="24"/>
        </w:rPr>
        <w:t>s</w:t>
      </w:r>
      <w:r>
        <w:rPr>
          <w:rFonts w:ascii="Times New Roman" w:hAnsi="Times New Roman" w:cs="Times New Roman"/>
          <w:sz w:val="24"/>
          <w:szCs w:val="24"/>
        </w:rPr>
        <w:t xml:space="preserve"> tika novērtēts ar vērtējumu “2”, jo cieto daļiņu koncentrācija dīzeļmotora atgāzēs pārsniedz pieļaujamo vērtību, sasniedzot vairāk </w:t>
      </w:r>
      <w:r w:rsidR="009952E2">
        <w:rPr>
          <w:rFonts w:ascii="Times New Roman" w:hAnsi="Times New Roman" w:cs="Times New Roman"/>
          <w:sz w:val="24"/>
          <w:szCs w:val="24"/>
        </w:rPr>
        <w:t>par</w:t>
      </w:r>
      <w:r>
        <w:rPr>
          <w:rFonts w:ascii="Times New Roman" w:hAnsi="Times New Roman" w:cs="Times New Roman"/>
          <w:sz w:val="24"/>
          <w:szCs w:val="24"/>
        </w:rPr>
        <w:t xml:space="preserve"> 2000000 uz cm</w:t>
      </w:r>
      <w:r>
        <w:rPr>
          <w:rFonts w:ascii="Times New Roman" w:hAnsi="Times New Roman" w:cs="Times New Roman"/>
          <w:sz w:val="24"/>
          <w:szCs w:val="24"/>
          <w:vertAlign w:val="superscript"/>
        </w:rPr>
        <w:t>3</w:t>
      </w:r>
      <w:r>
        <w:rPr>
          <w:rFonts w:ascii="Times New Roman" w:hAnsi="Times New Roman" w:cs="Times New Roman"/>
          <w:sz w:val="24"/>
          <w:szCs w:val="24"/>
        </w:rPr>
        <w:t>. Transportlīdzeklis tika nogādāts pie pakalpojuma sniedzēja (SIA “ELRO”), lai veiktu minimālās nepieciešamās darbības</w:t>
      </w:r>
      <w:r w:rsidR="009952E2">
        <w:rPr>
          <w:rFonts w:ascii="Times New Roman" w:hAnsi="Times New Roman" w:cs="Times New Roman"/>
          <w:sz w:val="24"/>
          <w:szCs w:val="24"/>
        </w:rPr>
        <w:t xml:space="preserve"> - </w:t>
      </w:r>
      <w:r>
        <w:rPr>
          <w:rFonts w:ascii="Times New Roman" w:hAnsi="Times New Roman" w:cs="Times New Roman"/>
          <w:sz w:val="24"/>
          <w:szCs w:val="24"/>
        </w:rPr>
        <w:t>DPF (cieto daļiņu) filtra reģenerācij</w:t>
      </w:r>
      <w:r w:rsidR="009952E2">
        <w:rPr>
          <w:rFonts w:ascii="Times New Roman" w:hAnsi="Times New Roman" w:cs="Times New Roman"/>
          <w:sz w:val="24"/>
          <w:szCs w:val="24"/>
        </w:rPr>
        <w:t>u</w:t>
      </w:r>
      <w:r>
        <w:rPr>
          <w:rFonts w:ascii="Times New Roman" w:hAnsi="Times New Roman" w:cs="Times New Roman"/>
          <w:sz w:val="24"/>
          <w:szCs w:val="24"/>
        </w:rPr>
        <w:t xml:space="preserve"> un tīrīšan</w:t>
      </w:r>
      <w:r w:rsidR="009952E2">
        <w:rPr>
          <w:rFonts w:ascii="Times New Roman" w:hAnsi="Times New Roman" w:cs="Times New Roman"/>
          <w:sz w:val="24"/>
          <w:szCs w:val="24"/>
        </w:rPr>
        <w:t>u</w:t>
      </w:r>
      <w:r>
        <w:rPr>
          <w:rFonts w:ascii="Times New Roman" w:hAnsi="Times New Roman" w:cs="Times New Roman"/>
          <w:sz w:val="24"/>
          <w:szCs w:val="24"/>
        </w:rPr>
        <w:t xml:space="preserve">. </w:t>
      </w:r>
    </w:p>
    <w:p w14:paraId="1D766594" w14:textId="4228D28A" w:rsidR="00A70481" w:rsidRDefault="00A70481"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2026.</w:t>
      </w:r>
      <w:r w:rsidR="009952E2">
        <w:rPr>
          <w:rFonts w:ascii="Times New Roman" w:hAnsi="Times New Roman" w:cs="Times New Roman"/>
          <w:sz w:val="24"/>
          <w:szCs w:val="24"/>
        </w:rPr>
        <w:t xml:space="preserve"> </w:t>
      </w:r>
      <w:r>
        <w:rPr>
          <w:rFonts w:ascii="Times New Roman" w:hAnsi="Times New Roman" w:cs="Times New Roman"/>
          <w:sz w:val="24"/>
          <w:szCs w:val="24"/>
        </w:rPr>
        <w:t>gada 6.</w:t>
      </w:r>
      <w:r w:rsidR="009952E2">
        <w:rPr>
          <w:rFonts w:ascii="Times New Roman" w:hAnsi="Times New Roman" w:cs="Times New Roman"/>
          <w:sz w:val="24"/>
          <w:szCs w:val="24"/>
        </w:rPr>
        <w:t xml:space="preserve"> </w:t>
      </w:r>
      <w:r>
        <w:rPr>
          <w:rFonts w:ascii="Times New Roman" w:hAnsi="Times New Roman" w:cs="Times New Roman"/>
          <w:sz w:val="24"/>
          <w:szCs w:val="24"/>
        </w:rPr>
        <w:t xml:space="preserve">martā Transportlīdzeklim tika veikta atkārtota valsts tehniskā apskate, kurā tas tika novērtēts ar vērtējumu “2”, </w:t>
      </w:r>
      <w:r w:rsidR="009952E2">
        <w:rPr>
          <w:rFonts w:ascii="Times New Roman" w:hAnsi="Times New Roman" w:cs="Times New Roman"/>
          <w:sz w:val="24"/>
          <w:szCs w:val="24"/>
        </w:rPr>
        <w:t>jo</w:t>
      </w:r>
      <w:r>
        <w:rPr>
          <w:rFonts w:ascii="Times New Roman" w:hAnsi="Times New Roman" w:cs="Times New Roman"/>
          <w:sz w:val="24"/>
          <w:szCs w:val="24"/>
        </w:rPr>
        <w:t xml:space="preserve"> cieto daļiņu koncentrācija dīzeļmotora atgāzēs </w:t>
      </w:r>
      <w:r w:rsidR="009952E2">
        <w:rPr>
          <w:rFonts w:ascii="Times New Roman" w:hAnsi="Times New Roman" w:cs="Times New Roman"/>
          <w:sz w:val="24"/>
          <w:szCs w:val="24"/>
        </w:rPr>
        <w:t xml:space="preserve">vēl arvien </w:t>
      </w:r>
      <w:r>
        <w:rPr>
          <w:rFonts w:ascii="Times New Roman" w:hAnsi="Times New Roman" w:cs="Times New Roman"/>
          <w:sz w:val="24"/>
          <w:szCs w:val="24"/>
        </w:rPr>
        <w:t>pārsniedz</w:t>
      </w:r>
      <w:r w:rsidR="009952E2">
        <w:rPr>
          <w:rFonts w:ascii="Times New Roman" w:hAnsi="Times New Roman" w:cs="Times New Roman"/>
          <w:sz w:val="24"/>
          <w:szCs w:val="24"/>
        </w:rPr>
        <w:t>a</w:t>
      </w:r>
      <w:r>
        <w:rPr>
          <w:rFonts w:ascii="Times New Roman" w:hAnsi="Times New Roman" w:cs="Times New Roman"/>
          <w:sz w:val="24"/>
          <w:szCs w:val="24"/>
        </w:rPr>
        <w:t xml:space="preserve"> pieļaujamo vērtību, sasniedzot 2000000 uz cm</w:t>
      </w:r>
      <w:r>
        <w:rPr>
          <w:rFonts w:ascii="Times New Roman" w:hAnsi="Times New Roman" w:cs="Times New Roman"/>
          <w:sz w:val="24"/>
          <w:szCs w:val="24"/>
          <w:vertAlign w:val="superscript"/>
        </w:rPr>
        <w:t xml:space="preserve">3. </w:t>
      </w:r>
      <w:r w:rsidR="009952E2">
        <w:rPr>
          <w:rFonts w:ascii="Times New Roman" w:hAnsi="Times New Roman" w:cs="Times New Roman"/>
          <w:sz w:val="24"/>
          <w:szCs w:val="24"/>
        </w:rPr>
        <w:t>S</w:t>
      </w:r>
      <w:r>
        <w:rPr>
          <w:rFonts w:ascii="Times New Roman" w:hAnsi="Times New Roman" w:cs="Times New Roman"/>
          <w:sz w:val="24"/>
          <w:szCs w:val="24"/>
        </w:rPr>
        <w:t>askaņā ar normatīvo aktu prasībām cieto daļiņu koncentrācija dīzeļmotora atgāzēs nedrīkst pārsniegt 1000000 uz cm</w:t>
      </w:r>
      <w:r>
        <w:rPr>
          <w:rFonts w:ascii="Times New Roman" w:hAnsi="Times New Roman" w:cs="Times New Roman"/>
          <w:sz w:val="24"/>
          <w:szCs w:val="24"/>
          <w:vertAlign w:val="superscript"/>
        </w:rPr>
        <w:t>3</w:t>
      </w:r>
      <w:r>
        <w:rPr>
          <w:rFonts w:ascii="Times New Roman" w:hAnsi="Times New Roman" w:cs="Times New Roman"/>
          <w:sz w:val="24"/>
          <w:szCs w:val="24"/>
        </w:rPr>
        <w:t>. 2026.</w:t>
      </w:r>
      <w:r w:rsidR="009952E2">
        <w:rPr>
          <w:rFonts w:ascii="Times New Roman" w:hAnsi="Times New Roman" w:cs="Times New Roman"/>
          <w:sz w:val="24"/>
          <w:szCs w:val="24"/>
        </w:rPr>
        <w:t xml:space="preserve"> </w:t>
      </w:r>
      <w:r>
        <w:rPr>
          <w:rFonts w:ascii="Times New Roman" w:hAnsi="Times New Roman" w:cs="Times New Roman"/>
          <w:sz w:val="24"/>
          <w:szCs w:val="24"/>
        </w:rPr>
        <w:t>gada 26.</w:t>
      </w:r>
      <w:r w:rsidR="009952E2">
        <w:rPr>
          <w:rFonts w:ascii="Times New Roman" w:hAnsi="Times New Roman" w:cs="Times New Roman"/>
          <w:sz w:val="24"/>
          <w:szCs w:val="24"/>
        </w:rPr>
        <w:t xml:space="preserve"> </w:t>
      </w:r>
      <w:r>
        <w:rPr>
          <w:rFonts w:ascii="Times New Roman" w:hAnsi="Times New Roman" w:cs="Times New Roman"/>
          <w:sz w:val="24"/>
          <w:szCs w:val="24"/>
        </w:rPr>
        <w:t>martā valsts tehniskā apskate Transportlīdzeklim bei</w:t>
      </w:r>
      <w:r w:rsidR="009952E2">
        <w:rPr>
          <w:rFonts w:ascii="Times New Roman" w:hAnsi="Times New Roman" w:cs="Times New Roman"/>
          <w:sz w:val="24"/>
          <w:szCs w:val="24"/>
        </w:rPr>
        <w:t>dzās</w:t>
      </w:r>
      <w:r>
        <w:rPr>
          <w:rFonts w:ascii="Times New Roman" w:hAnsi="Times New Roman" w:cs="Times New Roman"/>
          <w:sz w:val="24"/>
          <w:szCs w:val="24"/>
        </w:rPr>
        <w:t xml:space="preserve"> un tas </w:t>
      </w:r>
      <w:r w:rsidR="009952E2">
        <w:rPr>
          <w:rFonts w:ascii="Times New Roman" w:hAnsi="Times New Roman" w:cs="Times New Roman"/>
          <w:sz w:val="24"/>
          <w:szCs w:val="24"/>
        </w:rPr>
        <w:t>netiek ekspluatēts</w:t>
      </w:r>
      <w:r>
        <w:rPr>
          <w:rFonts w:ascii="Times New Roman" w:hAnsi="Times New Roman" w:cs="Times New Roman"/>
          <w:sz w:val="24"/>
          <w:szCs w:val="24"/>
        </w:rPr>
        <w:t>.</w:t>
      </w:r>
    </w:p>
    <w:p w14:paraId="6223AA84" w14:textId="101C2C6C" w:rsidR="00A70481" w:rsidRDefault="00A70481"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SIA “ELRO”, kas saskaņā ar pakalpojuma līgumu sniedz transportlīdzekļu remonta un apkopju pakalpojumu ĀNPP, veica tāmes aprēķinu Transportlīdzekļa remontam, lai sekmīgi veiktu valsts tehnisko apskati. </w:t>
      </w:r>
      <w:r w:rsidR="009952E2">
        <w:rPr>
          <w:rFonts w:ascii="Times New Roman" w:hAnsi="Times New Roman" w:cs="Times New Roman"/>
          <w:sz w:val="24"/>
          <w:szCs w:val="24"/>
        </w:rPr>
        <w:t>D</w:t>
      </w:r>
      <w:r>
        <w:rPr>
          <w:rFonts w:ascii="Times New Roman" w:hAnsi="Times New Roman" w:cs="Times New Roman"/>
          <w:sz w:val="24"/>
          <w:szCs w:val="24"/>
        </w:rPr>
        <w:t>zinējam ir nepieciešams kapitālais remonts</w:t>
      </w:r>
      <w:r w:rsidR="009952E2">
        <w:rPr>
          <w:rFonts w:ascii="Times New Roman" w:hAnsi="Times New Roman" w:cs="Times New Roman"/>
          <w:sz w:val="24"/>
          <w:szCs w:val="24"/>
        </w:rPr>
        <w:t xml:space="preserve"> un</w:t>
      </w:r>
      <w:r>
        <w:rPr>
          <w:rFonts w:ascii="Times New Roman" w:hAnsi="Times New Roman" w:cs="Times New Roman"/>
          <w:sz w:val="24"/>
          <w:szCs w:val="24"/>
        </w:rPr>
        <w:t xml:space="preserve"> jaun</w:t>
      </w:r>
      <w:r w:rsidR="009952E2">
        <w:rPr>
          <w:rFonts w:ascii="Times New Roman" w:hAnsi="Times New Roman" w:cs="Times New Roman"/>
          <w:sz w:val="24"/>
          <w:szCs w:val="24"/>
        </w:rPr>
        <w:t>s</w:t>
      </w:r>
      <w:r>
        <w:rPr>
          <w:rFonts w:ascii="Times New Roman" w:hAnsi="Times New Roman" w:cs="Times New Roman"/>
          <w:sz w:val="24"/>
          <w:szCs w:val="24"/>
        </w:rPr>
        <w:t xml:space="preserve"> DPF cieto daļiņu kvēpu filtr</w:t>
      </w:r>
      <w:r w:rsidR="009952E2">
        <w:rPr>
          <w:rFonts w:ascii="Times New Roman" w:hAnsi="Times New Roman" w:cs="Times New Roman"/>
          <w:sz w:val="24"/>
          <w:szCs w:val="24"/>
        </w:rPr>
        <w:t>s</w:t>
      </w:r>
      <w:r>
        <w:rPr>
          <w:rFonts w:ascii="Times New Roman" w:hAnsi="Times New Roman" w:cs="Times New Roman"/>
          <w:sz w:val="24"/>
          <w:szCs w:val="24"/>
        </w:rPr>
        <w:t xml:space="preserve">. Bez dzinēja kapitālā remonta veikšanas jaunu DPF filtru uzstādīt nav ekonomiski izdevīgi, jo tas neilgā laikā atkal </w:t>
      </w:r>
      <w:r w:rsidR="009952E2">
        <w:rPr>
          <w:rFonts w:ascii="Times New Roman" w:hAnsi="Times New Roman" w:cs="Times New Roman"/>
          <w:sz w:val="24"/>
          <w:szCs w:val="24"/>
        </w:rPr>
        <w:t>tiks bojāts</w:t>
      </w:r>
      <w:r>
        <w:rPr>
          <w:rFonts w:ascii="Times New Roman" w:hAnsi="Times New Roman" w:cs="Times New Roman"/>
          <w:sz w:val="24"/>
          <w:szCs w:val="24"/>
        </w:rPr>
        <w:t xml:space="preserve">, </w:t>
      </w:r>
      <w:r w:rsidR="009952E2">
        <w:rPr>
          <w:rFonts w:ascii="Times New Roman" w:hAnsi="Times New Roman" w:cs="Times New Roman"/>
          <w:sz w:val="24"/>
          <w:szCs w:val="24"/>
        </w:rPr>
        <w:t>un</w:t>
      </w:r>
      <w:r>
        <w:rPr>
          <w:rFonts w:ascii="Times New Roman" w:hAnsi="Times New Roman" w:cs="Times New Roman"/>
          <w:sz w:val="24"/>
          <w:szCs w:val="24"/>
        </w:rPr>
        <w:t xml:space="preserve"> būs jāiegādājas jauns. SIA “ELRO” iesniedza provizorisko remonta izmaksu tāmi, </w:t>
      </w:r>
      <w:r w:rsidR="009952E2">
        <w:rPr>
          <w:rFonts w:ascii="Times New Roman" w:hAnsi="Times New Roman" w:cs="Times New Roman"/>
          <w:sz w:val="24"/>
          <w:szCs w:val="24"/>
        </w:rPr>
        <w:t xml:space="preserve">ar kopējiem izdevumiem robežās no </w:t>
      </w:r>
      <w:r>
        <w:rPr>
          <w:rFonts w:ascii="Times New Roman" w:hAnsi="Times New Roman" w:cs="Times New Roman"/>
          <w:sz w:val="24"/>
          <w:szCs w:val="24"/>
        </w:rPr>
        <w:t xml:space="preserve">7406,57 </w:t>
      </w:r>
      <w:proofErr w:type="spellStart"/>
      <w:r>
        <w:rPr>
          <w:rFonts w:ascii="Times New Roman" w:hAnsi="Times New Roman" w:cs="Times New Roman"/>
          <w:i/>
          <w:iCs/>
          <w:sz w:val="24"/>
          <w:szCs w:val="24"/>
        </w:rPr>
        <w:t>euro</w:t>
      </w:r>
      <w:proofErr w:type="spellEnd"/>
      <w:r>
        <w:rPr>
          <w:rFonts w:ascii="Times New Roman" w:hAnsi="Times New Roman" w:cs="Times New Roman"/>
          <w:sz w:val="24"/>
          <w:szCs w:val="24"/>
        </w:rPr>
        <w:t xml:space="preserve"> līdz EUR 9440,57, </w:t>
      </w:r>
      <w:proofErr w:type="spellStart"/>
      <w:r>
        <w:rPr>
          <w:rFonts w:ascii="Times New Roman" w:hAnsi="Times New Roman" w:cs="Times New Roman"/>
          <w:i/>
          <w:iCs/>
          <w:sz w:val="24"/>
          <w:szCs w:val="24"/>
        </w:rPr>
        <w:t>euro</w:t>
      </w:r>
      <w:proofErr w:type="spellEnd"/>
      <w:r>
        <w:rPr>
          <w:rFonts w:ascii="Times New Roman" w:hAnsi="Times New Roman" w:cs="Times New Roman"/>
          <w:sz w:val="24"/>
          <w:szCs w:val="24"/>
        </w:rPr>
        <w:t xml:space="preserve"> bez PVN, kas arī vēl, iespējams, nav galīgās izmaksas, jo remonta laikā var atklāties slēptie defekti (tāme pielikumā). </w:t>
      </w:r>
    </w:p>
    <w:p w14:paraId="5F80D46A" w14:textId="67E18845" w:rsidR="00EF5AD2" w:rsidRDefault="00EF5AD2"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2026. gada 26. martā tika veikta Transportlīdzekļa diagnostika autorizētā servisā SIA “</w:t>
      </w:r>
      <w:proofErr w:type="spellStart"/>
      <w:r>
        <w:rPr>
          <w:rFonts w:ascii="Times New Roman" w:hAnsi="Times New Roman" w:cs="Times New Roman"/>
          <w:sz w:val="24"/>
          <w:szCs w:val="24"/>
        </w:rPr>
        <w:t>Absolut</w:t>
      </w:r>
      <w:proofErr w:type="spellEnd"/>
      <w:r>
        <w:rPr>
          <w:rFonts w:ascii="Times New Roman" w:hAnsi="Times New Roman" w:cs="Times New Roman"/>
          <w:sz w:val="24"/>
          <w:szCs w:val="24"/>
        </w:rPr>
        <w:t xml:space="preserve"> Auto RIGA”, reģistrācijas numurs 40203622563, Rīgā, Skanstes iela 2A. Diagnostikas rezultātā tika sastādīta remonta izmaksu tāme par 13 079,09 </w:t>
      </w:r>
      <w:proofErr w:type="spellStart"/>
      <w:r>
        <w:rPr>
          <w:rFonts w:ascii="Times New Roman" w:hAnsi="Times New Roman" w:cs="Times New Roman"/>
          <w:i/>
          <w:iCs/>
          <w:sz w:val="24"/>
          <w:szCs w:val="24"/>
        </w:rPr>
        <w:t>euro</w:t>
      </w:r>
      <w:proofErr w:type="spellEnd"/>
      <w:r>
        <w:rPr>
          <w:rFonts w:ascii="Times New Roman" w:hAnsi="Times New Roman" w:cs="Times New Roman"/>
          <w:sz w:val="24"/>
          <w:szCs w:val="24"/>
        </w:rPr>
        <w:t xml:space="preserve"> bez PVN (tāme un </w:t>
      </w:r>
      <w:proofErr w:type="spellStart"/>
      <w:r>
        <w:rPr>
          <w:rFonts w:ascii="Times New Roman" w:hAnsi="Times New Roman" w:cs="Times New Roman"/>
          <w:sz w:val="24"/>
          <w:szCs w:val="24"/>
        </w:rPr>
        <w:t>defektācijas</w:t>
      </w:r>
      <w:proofErr w:type="spellEnd"/>
      <w:r>
        <w:rPr>
          <w:rFonts w:ascii="Times New Roman" w:hAnsi="Times New Roman" w:cs="Times New Roman"/>
          <w:sz w:val="24"/>
          <w:szCs w:val="24"/>
        </w:rPr>
        <w:t xml:space="preserve"> akts pielikumā), taču vēl var atklāties vēl citi slēptie defekti.</w:t>
      </w:r>
    </w:p>
    <w:p w14:paraId="65D43A6A" w14:textId="77777777" w:rsidR="009952E2" w:rsidRDefault="00A70481"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Noslēgtā līguma par transportlīdzekļu remonta un apkopju veikšanu līgumsumma ir 14 000 </w:t>
      </w:r>
      <w:proofErr w:type="spellStart"/>
      <w:r>
        <w:rPr>
          <w:rFonts w:ascii="Times New Roman" w:hAnsi="Times New Roman" w:cs="Times New Roman"/>
          <w:i/>
          <w:iCs/>
          <w:sz w:val="24"/>
          <w:szCs w:val="24"/>
        </w:rPr>
        <w:t>euro</w:t>
      </w:r>
      <w:proofErr w:type="spellEnd"/>
      <w:r>
        <w:rPr>
          <w:rFonts w:ascii="Times New Roman" w:hAnsi="Times New Roman" w:cs="Times New Roman"/>
          <w:sz w:val="24"/>
          <w:szCs w:val="24"/>
        </w:rPr>
        <w:t xml:space="preserve"> ar PVN (līguma darbības termiņš 30.11.2026), atlikusī līgumsumma ir 9827,77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ar PVN, kas, iespējams, būtu pietiekami remontdarbu veikšanai SIA “ELRO”, taču, ņemot vērā, ka Transportlīdzekļa un pārējo ĀNPP transportlīdzekļu, kas nav iegādāti pilna servisa nomā, remonts un tehniskās apkopes būs jāveic šī līguma ietvaros, būs nepieciešams pieprasīt papildu finanšu līdzekļus</w:t>
      </w:r>
      <w:r w:rsidR="009952E2">
        <w:rPr>
          <w:rFonts w:ascii="Times New Roman" w:hAnsi="Times New Roman" w:cs="Times New Roman"/>
          <w:sz w:val="24"/>
          <w:szCs w:val="24"/>
        </w:rPr>
        <w:t>.</w:t>
      </w:r>
      <w:r>
        <w:rPr>
          <w:rFonts w:ascii="Times New Roman" w:hAnsi="Times New Roman" w:cs="Times New Roman"/>
          <w:sz w:val="24"/>
          <w:szCs w:val="24"/>
        </w:rPr>
        <w:t xml:space="preserve"> </w:t>
      </w:r>
    </w:p>
    <w:p w14:paraId="0D517C4C" w14:textId="16100105" w:rsidR="00A70481" w:rsidRDefault="009952E2"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A70481">
        <w:rPr>
          <w:rFonts w:ascii="Times New Roman" w:hAnsi="Times New Roman" w:cs="Times New Roman"/>
          <w:sz w:val="24"/>
          <w:szCs w:val="24"/>
        </w:rPr>
        <w:t xml:space="preserve">plūkojot sludinājumu portālos pieejamo informāciju par līdzīgu transportlīdzekļu tirgus vērtību, </w:t>
      </w:r>
      <w:r>
        <w:rPr>
          <w:rFonts w:ascii="Times New Roman" w:hAnsi="Times New Roman" w:cs="Times New Roman"/>
          <w:sz w:val="24"/>
          <w:szCs w:val="24"/>
        </w:rPr>
        <w:t>tā vidēji ir</w:t>
      </w:r>
      <w:r w:rsidR="00A70481">
        <w:rPr>
          <w:rFonts w:ascii="Times New Roman" w:hAnsi="Times New Roman" w:cs="Times New Roman"/>
          <w:sz w:val="24"/>
          <w:szCs w:val="24"/>
        </w:rPr>
        <w:t xml:space="preserve"> aptuveni 8000 </w:t>
      </w:r>
      <w:proofErr w:type="spellStart"/>
      <w:r w:rsidR="00A70481">
        <w:rPr>
          <w:rFonts w:ascii="Times New Roman" w:hAnsi="Times New Roman" w:cs="Times New Roman"/>
          <w:i/>
          <w:iCs/>
          <w:sz w:val="24"/>
          <w:szCs w:val="24"/>
        </w:rPr>
        <w:t>euro</w:t>
      </w:r>
      <w:proofErr w:type="spellEnd"/>
      <w:r w:rsidR="00A70481">
        <w:rPr>
          <w:rFonts w:ascii="Times New Roman" w:hAnsi="Times New Roman" w:cs="Times New Roman"/>
          <w:sz w:val="24"/>
          <w:szCs w:val="24"/>
        </w:rPr>
        <w:t xml:space="preserve">. </w:t>
      </w:r>
    </w:p>
    <w:p w14:paraId="28CF0882" w14:textId="18BB36D0" w:rsidR="00A70481" w:rsidRDefault="00A70481"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Transportlīdzekļa nodošana citai pašvaldības iestādei nav iespējama, jo pašvaldības aģentūra “Carnikavas komunālserviss”, kas ir pašvaldības transportlīdzekļu turētājs, atteicās no iespējas Transportlīdzekli ņemt savā pārziņā, </w:t>
      </w:r>
      <w:r w:rsidR="00EF5AD2">
        <w:rPr>
          <w:rFonts w:ascii="Times New Roman" w:hAnsi="Times New Roman" w:cs="Times New Roman"/>
          <w:sz w:val="24"/>
          <w:szCs w:val="24"/>
        </w:rPr>
        <w:t>jo</w:t>
      </w:r>
      <w:r>
        <w:rPr>
          <w:rFonts w:ascii="Times New Roman" w:hAnsi="Times New Roman" w:cs="Times New Roman"/>
          <w:sz w:val="24"/>
          <w:szCs w:val="24"/>
        </w:rPr>
        <w:t xml:space="preserve"> aģentūrai </w:t>
      </w:r>
      <w:r w:rsidR="00EF5AD2">
        <w:rPr>
          <w:rFonts w:ascii="Times New Roman" w:hAnsi="Times New Roman" w:cs="Times New Roman"/>
          <w:sz w:val="24"/>
          <w:szCs w:val="24"/>
        </w:rPr>
        <w:t xml:space="preserve">tas </w:t>
      </w:r>
      <w:r>
        <w:rPr>
          <w:rFonts w:ascii="Times New Roman" w:hAnsi="Times New Roman" w:cs="Times New Roman"/>
          <w:sz w:val="24"/>
          <w:szCs w:val="24"/>
        </w:rPr>
        <w:t>nav nepieciešams.</w:t>
      </w:r>
    </w:p>
    <w:p w14:paraId="298638DF" w14:textId="50D9785B" w:rsidR="00A70481" w:rsidRDefault="00A70481" w:rsidP="00A704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Transportlīdzekļa atsavināšanas gadījumā ĀNPP rīcībā pali</w:t>
      </w:r>
      <w:r w:rsidR="00EF5AD2">
        <w:rPr>
          <w:rFonts w:ascii="Times New Roman" w:hAnsi="Times New Roman" w:cs="Times New Roman"/>
          <w:sz w:val="24"/>
          <w:szCs w:val="24"/>
        </w:rPr>
        <w:t>ktu</w:t>
      </w:r>
      <w:r>
        <w:rPr>
          <w:rFonts w:ascii="Times New Roman" w:hAnsi="Times New Roman" w:cs="Times New Roman"/>
          <w:sz w:val="24"/>
          <w:szCs w:val="24"/>
        </w:rPr>
        <w:t xml:space="preserve"> </w:t>
      </w:r>
      <w:r w:rsidR="00EF5AD2">
        <w:rPr>
          <w:rFonts w:ascii="Times New Roman" w:hAnsi="Times New Roman" w:cs="Times New Roman"/>
          <w:sz w:val="24"/>
          <w:szCs w:val="24"/>
        </w:rPr>
        <w:t xml:space="preserve">4 </w:t>
      </w:r>
      <w:r>
        <w:rPr>
          <w:rFonts w:ascii="Times New Roman" w:hAnsi="Times New Roman" w:cs="Times New Roman"/>
          <w:sz w:val="24"/>
          <w:szCs w:val="24"/>
        </w:rPr>
        <w:t>operatīvie transportlīdzekļi, k</w:t>
      </w:r>
      <w:r w:rsidR="00EF5AD2">
        <w:rPr>
          <w:rFonts w:ascii="Times New Roman" w:hAnsi="Times New Roman" w:cs="Times New Roman"/>
          <w:sz w:val="24"/>
          <w:szCs w:val="24"/>
        </w:rPr>
        <w:t xml:space="preserve">as līdz cita transportlīdzekļa iegūšanai </w:t>
      </w:r>
      <w:r>
        <w:rPr>
          <w:rFonts w:ascii="Times New Roman" w:hAnsi="Times New Roman" w:cs="Times New Roman"/>
          <w:sz w:val="24"/>
          <w:szCs w:val="24"/>
        </w:rPr>
        <w:t xml:space="preserve">tiks intensīvāk ekspluatēti ikdienas darbā. </w:t>
      </w:r>
    </w:p>
    <w:p w14:paraId="1D408E18" w14:textId="77777777" w:rsidR="00A70481" w:rsidRDefault="00A70481" w:rsidP="00A70481">
      <w:pPr>
        <w:spacing w:before="120" w:after="0" w:line="240" w:lineRule="auto"/>
        <w:jc w:val="both"/>
        <w:rPr>
          <w:rFonts w:ascii="Times New Roman" w:hAnsi="Times New Roman" w:cs="Times New Roman"/>
          <w:sz w:val="24"/>
          <w:szCs w:val="24"/>
        </w:rPr>
      </w:pPr>
      <w:r w:rsidRPr="00EF5AD2">
        <w:rPr>
          <w:rFonts w:ascii="Times New Roman" w:hAnsi="Times New Roman" w:cs="Times New Roman"/>
          <w:sz w:val="24"/>
          <w:szCs w:val="24"/>
        </w:rPr>
        <w:t>Ādažu novada pašvaldības policijas ieskatā</w:t>
      </w:r>
      <w:r>
        <w:rPr>
          <w:rFonts w:ascii="Times New Roman" w:hAnsi="Times New Roman" w:cs="Times New Roman"/>
          <w:b/>
          <w:bCs/>
          <w:sz w:val="24"/>
          <w:szCs w:val="24"/>
        </w:rPr>
        <w:t xml:space="preserve"> Transportlīdzekļa remonts nav ekonomiski pamatots un to nepieciešams norakstīt un atsavināt kādā no veidiem: </w:t>
      </w:r>
    </w:p>
    <w:p w14:paraId="5097E258" w14:textId="2DDB52E0" w:rsidR="00A70481" w:rsidRPr="00026833" w:rsidRDefault="00A70481" w:rsidP="00A70481">
      <w:pPr>
        <w:pStyle w:val="Sarakstarindkopa"/>
        <w:numPr>
          <w:ilvl w:val="0"/>
          <w:numId w:val="13"/>
        </w:numPr>
        <w:autoSpaceDE w:val="0"/>
        <w:autoSpaceDN w:val="0"/>
        <w:adjustRightInd w:val="0"/>
        <w:spacing w:before="120" w:after="120" w:line="240" w:lineRule="auto"/>
        <w:ind w:left="284" w:hanging="284"/>
        <w:contextualSpacing w:val="0"/>
        <w:jc w:val="both"/>
        <w:rPr>
          <w:rFonts w:ascii="Times New Roman" w:hAnsi="Times New Roman" w:cs="Times New Roman"/>
          <w:color w:val="000000" w:themeColor="text1"/>
          <w:kern w:val="0"/>
          <w:sz w:val="24"/>
          <w:szCs w:val="24"/>
        </w:rPr>
      </w:pPr>
      <w:r w:rsidRPr="00CF2C59">
        <w:rPr>
          <w:rFonts w:ascii="Times New Roman" w:hAnsi="Times New Roman" w:cs="Times New Roman"/>
          <w:b/>
          <w:bCs/>
          <w:sz w:val="24"/>
          <w:szCs w:val="24"/>
        </w:rPr>
        <w:t>Pārdošana</w:t>
      </w:r>
      <w:r>
        <w:rPr>
          <w:rFonts w:ascii="Times New Roman" w:hAnsi="Times New Roman" w:cs="Times New Roman"/>
          <w:b/>
          <w:bCs/>
          <w:sz w:val="24"/>
          <w:szCs w:val="24"/>
        </w:rPr>
        <w:t xml:space="preserve"> izsolē</w:t>
      </w:r>
      <w:r w:rsidRPr="00CF2C59">
        <w:rPr>
          <w:rFonts w:ascii="Times New Roman" w:hAnsi="Times New Roman" w:cs="Times New Roman"/>
          <w:b/>
          <w:bCs/>
          <w:sz w:val="24"/>
          <w:szCs w:val="24"/>
        </w:rPr>
        <w:t>.</w:t>
      </w:r>
      <w:r w:rsidRPr="00973AFD">
        <w:rPr>
          <w:rFonts w:ascii="Times New Roman" w:hAnsi="Times New Roman" w:cs="Times New Roman"/>
          <w:sz w:val="24"/>
          <w:szCs w:val="24"/>
        </w:rPr>
        <w:t xml:space="preserve"> </w:t>
      </w:r>
      <w:r>
        <w:rPr>
          <w:rFonts w:ascii="Times New Roman" w:hAnsi="Times New Roman" w:cs="Times New Roman"/>
          <w:sz w:val="24"/>
          <w:szCs w:val="24"/>
        </w:rPr>
        <w:t>Balstoties uz Publiskas personas mantas atsavināšanas likumu, rīkot izsoli ar augšupejošu soli</w:t>
      </w:r>
      <w:r w:rsidR="00EF5AD2">
        <w:rPr>
          <w:rFonts w:ascii="Times New Roman" w:hAnsi="Times New Roman" w:cs="Times New Roman"/>
          <w:sz w:val="24"/>
          <w:szCs w:val="24"/>
        </w:rPr>
        <w:t>.</w:t>
      </w:r>
      <w:r>
        <w:rPr>
          <w:rFonts w:ascii="Times New Roman" w:hAnsi="Times New Roman" w:cs="Times New Roman"/>
          <w:sz w:val="24"/>
          <w:szCs w:val="24"/>
        </w:rPr>
        <w:t xml:space="preserve"> </w:t>
      </w:r>
      <w:r w:rsidR="00EF5AD2">
        <w:rPr>
          <w:rFonts w:ascii="Times New Roman" w:hAnsi="Times New Roman" w:cs="Times New Roman"/>
          <w:sz w:val="24"/>
          <w:szCs w:val="24"/>
        </w:rPr>
        <w:t>K</w:t>
      </w:r>
      <w:r>
        <w:rPr>
          <w:rFonts w:ascii="Times New Roman" w:hAnsi="Times New Roman" w:cs="Times New Roman"/>
          <w:sz w:val="24"/>
          <w:szCs w:val="24"/>
        </w:rPr>
        <w:t xml:space="preserve">ā </w:t>
      </w:r>
      <w:r w:rsidR="00EF5AD2">
        <w:rPr>
          <w:rFonts w:ascii="Times New Roman" w:hAnsi="Times New Roman" w:cs="Times New Roman"/>
          <w:sz w:val="24"/>
          <w:szCs w:val="24"/>
        </w:rPr>
        <w:t>pie</w:t>
      </w:r>
      <w:r>
        <w:rPr>
          <w:rFonts w:ascii="Times New Roman" w:hAnsi="Times New Roman" w:cs="Times New Roman"/>
          <w:sz w:val="24"/>
          <w:szCs w:val="24"/>
        </w:rPr>
        <w:t xml:space="preserve">rāda iepriekšējā pieredze, šādā veidā nolietotus un ar defektiem esošus transportlīdzekļus </w:t>
      </w:r>
      <w:r w:rsidR="00EF5AD2">
        <w:rPr>
          <w:rFonts w:ascii="Times New Roman" w:hAnsi="Times New Roman" w:cs="Times New Roman"/>
          <w:sz w:val="24"/>
          <w:szCs w:val="24"/>
        </w:rPr>
        <w:t xml:space="preserve">faktiski </w:t>
      </w:r>
      <w:r>
        <w:rPr>
          <w:rFonts w:ascii="Times New Roman" w:hAnsi="Times New Roman" w:cs="Times New Roman"/>
          <w:sz w:val="24"/>
          <w:szCs w:val="24"/>
        </w:rPr>
        <w:t xml:space="preserve">nevar pārdot, </w:t>
      </w:r>
      <w:r w:rsidR="00EF5AD2">
        <w:rPr>
          <w:rFonts w:ascii="Times New Roman" w:hAnsi="Times New Roman" w:cs="Times New Roman"/>
          <w:sz w:val="24"/>
          <w:szCs w:val="24"/>
        </w:rPr>
        <w:t>jo</w:t>
      </w:r>
      <w:r>
        <w:rPr>
          <w:rFonts w:ascii="Times New Roman" w:hAnsi="Times New Roman" w:cs="Times New Roman"/>
          <w:sz w:val="24"/>
          <w:szCs w:val="24"/>
        </w:rPr>
        <w:t xml:space="preserve"> nepiesakās neviens pretendents, turklāt būs nepieciešami papildu ieguldījumi, lai veiktu Transportlīdzekļa novērtējumu, demontētu speciālo operatīvā transportlīdzekļa aprīkojumu</w:t>
      </w:r>
      <w:r w:rsidR="00EF5AD2">
        <w:rPr>
          <w:rFonts w:ascii="Times New Roman" w:hAnsi="Times New Roman" w:cs="Times New Roman"/>
          <w:sz w:val="24"/>
          <w:szCs w:val="24"/>
        </w:rPr>
        <w:t xml:space="preserve"> (</w:t>
      </w:r>
      <w:r>
        <w:rPr>
          <w:rFonts w:ascii="Times New Roman" w:hAnsi="Times New Roman" w:cs="Times New Roman"/>
          <w:sz w:val="24"/>
          <w:szCs w:val="24"/>
        </w:rPr>
        <w:t>bākugunis, speciālais krāsojums, aizturēto nodalījums</w:t>
      </w:r>
      <w:r w:rsidR="00EF5AD2">
        <w:rPr>
          <w:rFonts w:ascii="Times New Roman" w:hAnsi="Times New Roman" w:cs="Times New Roman"/>
          <w:sz w:val="24"/>
          <w:szCs w:val="24"/>
        </w:rPr>
        <w:t>)</w:t>
      </w:r>
      <w:r>
        <w:rPr>
          <w:rFonts w:ascii="Times New Roman" w:hAnsi="Times New Roman" w:cs="Times New Roman"/>
          <w:sz w:val="24"/>
          <w:szCs w:val="24"/>
        </w:rPr>
        <w:t xml:space="preserve">.  </w:t>
      </w:r>
    </w:p>
    <w:p w14:paraId="6DD32993" w14:textId="79BBF4ED" w:rsidR="00A70481" w:rsidRPr="00FC442B" w:rsidRDefault="00A70481" w:rsidP="00A70481">
      <w:pPr>
        <w:pStyle w:val="Sarakstarindkopa"/>
        <w:numPr>
          <w:ilvl w:val="0"/>
          <w:numId w:val="13"/>
        </w:numPr>
        <w:autoSpaceDE w:val="0"/>
        <w:autoSpaceDN w:val="0"/>
        <w:adjustRightInd w:val="0"/>
        <w:spacing w:before="120" w:after="0" w:line="240" w:lineRule="auto"/>
        <w:ind w:left="284" w:hanging="284"/>
        <w:contextualSpacing w:val="0"/>
        <w:jc w:val="both"/>
        <w:rPr>
          <w:rFonts w:ascii="Times New Roman" w:hAnsi="Times New Roman" w:cs="Times New Roman"/>
          <w:sz w:val="24"/>
          <w:szCs w:val="24"/>
        </w:rPr>
      </w:pPr>
      <w:r w:rsidRPr="00FC442B">
        <w:rPr>
          <w:rFonts w:ascii="Times New Roman" w:hAnsi="Times New Roman" w:cs="Times New Roman"/>
          <w:b/>
          <w:bCs/>
          <w:color w:val="000000" w:themeColor="text1"/>
          <w:sz w:val="24"/>
          <w:szCs w:val="24"/>
        </w:rPr>
        <w:t>Bezatlīdzības nodošana</w:t>
      </w:r>
      <w:r w:rsidRPr="00FC442B">
        <w:rPr>
          <w:rFonts w:ascii="Times New Roman" w:hAnsi="Times New Roman" w:cs="Times New Roman"/>
          <w:color w:val="000000" w:themeColor="text1"/>
          <w:sz w:val="24"/>
          <w:szCs w:val="24"/>
        </w:rPr>
        <w:t>. Saskaņā ar Ukrainas civiliedzīvotāju atbalsta likuma</w:t>
      </w:r>
      <w:r>
        <w:rPr>
          <w:rFonts w:ascii="Times New Roman" w:hAnsi="Times New Roman" w:cs="Times New Roman"/>
          <w:color w:val="000000" w:themeColor="text1"/>
          <w:sz w:val="24"/>
          <w:szCs w:val="24"/>
        </w:rPr>
        <w:t xml:space="preserve"> 11.</w:t>
      </w:r>
      <w:r w:rsidR="00EF5A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panta</w:t>
      </w:r>
      <w:r w:rsidRPr="00FC442B">
        <w:rPr>
          <w:rFonts w:ascii="Times New Roman" w:hAnsi="Times New Roman" w:cs="Times New Roman"/>
          <w:color w:val="000000" w:themeColor="text1"/>
          <w:sz w:val="24"/>
          <w:szCs w:val="24"/>
        </w:rPr>
        <w:t xml:space="preserve"> otro daļu, pamatojoties uz domes lēmumu </w:t>
      </w:r>
      <w:r w:rsidR="00EF5AD2" w:rsidRPr="00FC442B">
        <w:rPr>
          <w:rFonts w:ascii="Times New Roman" w:hAnsi="Times New Roman" w:cs="Times New Roman"/>
          <w:color w:val="000000" w:themeColor="text1"/>
          <w:sz w:val="24"/>
          <w:szCs w:val="24"/>
        </w:rPr>
        <w:t xml:space="preserve">pašvaldībai </w:t>
      </w:r>
      <w:r>
        <w:rPr>
          <w:rFonts w:ascii="Times New Roman" w:hAnsi="Times New Roman" w:cs="Times New Roman"/>
          <w:color w:val="000000" w:themeColor="text1"/>
          <w:sz w:val="24"/>
          <w:szCs w:val="24"/>
        </w:rPr>
        <w:t>i</w:t>
      </w:r>
      <w:r w:rsidRPr="00FC442B">
        <w:rPr>
          <w:rFonts w:ascii="Times New Roman" w:hAnsi="Times New Roman" w:cs="Times New Roman"/>
          <w:color w:val="000000" w:themeColor="text1"/>
          <w:sz w:val="24"/>
          <w:szCs w:val="24"/>
        </w:rPr>
        <w:t xml:space="preserve">r tiesības dāvināt (ziedot) mantu Ukrainas sabiedrības vispārējam atbalstam. </w:t>
      </w:r>
      <w:r>
        <w:rPr>
          <w:rFonts w:ascii="Times New Roman" w:hAnsi="Times New Roman" w:cs="Times New Roman"/>
          <w:color w:val="000000" w:themeColor="text1"/>
          <w:sz w:val="24"/>
          <w:szCs w:val="24"/>
        </w:rPr>
        <w:t>Sabiedriskā labuma organizācija b</w:t>
      </w:r>
      <w:r w:rsidRPr="00FC442B">
        <w:rPr>
          <w:rFonts w:ascii="Times New Roman" w:hAnsi="Times New Roman" w:cs="Times New Roman"/>
          <w:color w:val="000000" w:themeColor="text1"/>
          <w:sz w:val="24"/>
          <w:szCs w:val="24"/>
        </w:rPr>
        <w:t xml:space="preserve">iedrība “Porcelāna </w:t>
      </w:r>
      <w:proofErr w:type="spellStart"/>
      <w:r w:rsidRPr="00FC442B">
        <w:rPr>
          <w:rFonts w:ascii="Times New Roman" w:hAnsi="Times New Roman" w:cs="Times New Roman"/>
          <w:color w:val="000000" w:themeColor="text1"/>
          <w:sz w:val="24"/>
          <w:szCs w:val="24"/>
        </w:rPr>
        <w:t>droni</w:t>
      </w:r>
      <w:proofErr w:type="spellEnd"/>
      <w:r w:rsidRPr="00FC44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F5AD2">
        <w:rPr>
          <w:rFonts w:ascii="Times New Roman" w:hAnsi="Times New Roman" w:cs="Times New Roman"/>
          <w:color w:val="000000" w:themeColor="text1"/>
          <w:sz w:val="24"/>
          <w:szCs w:val="24"/>
        </w:rPr>
        <w:t>apliecināja gatavību</w:t>
      </w:r>
      <w:r w:rsidRPr="00FC442B">
        <w:rPr>
          <w:rFonts w:ascii="Times New Roman" w:hAnsi="Times New Roman" w:cs="Times New Roman"/>
          <w:color w:val="000000" w:themeColor="text1"/>
          <w:sz w:val="24"/>
          <w:szCs w:val="24"/>
        </w:rPr>
        <w:t xml:space="preserve"> pieņemt bez atlīdzības Transportlīdzekli, par saviem līdzekļiem veikt tā remontu un nogādāšanu Ukrainā</w:t>
      </w:r>
      <w:r>
        <w:rPr>
          <w:rFonts w:ascii="Times New Roman" w:hAnsi="Times New Roman" w:cs="Times New Roman"/>
          <w:color w:val="000000" w:themeColor="text1"/>
          <w:sz w:val="24"/>
          <w:szCs w:val="24"/>
        </w:rPr>
        <w:t xml:space="preserve"> un nodošanu Ukrainas Aizsardzības ministrijas militārajai vienībai</w:t>
      </w:r>
      <w:r w:rsidRPr="00FC442B">
        <w:rPr>
          <w:rFonts w:ascii="Times New Roman" w:hAnsi="Times New Roman" w:cs="Times New Roman"/>
          <w:color w:val="000000" w:themeColor="text1"/>
          <w:sz w:val="24"/>
          <w:szCs w:val="24"/>
        </w:rPr>
        <w:t xml:space="preserve">. </w:t>
      </w:r>
    </w:p>
    <w:p w14:paraId="5FAA570E" w14:textId="77777777" w:rsidR="00A70481" w:rsidRPr="00EA0671" w:rsidRDefault="00A70481" w:rsidP="00A70481">
      <w:pPr>
        <w:autoSpaceDE w:val="0"/>
        <w:autoSpaceDN w:val="0"/>
        <w:adjustRightInd w:val="0"/>
        <w:spacing w:before="120" w:after="0" w:line="240" w:lineRule="auto"/>
        <w:jc w:val="both"/>
        <w:rPr>
          <w:rFonts w:ascii="Times New Roman" w:hAnsi="Times New Roman" w:cs="Times New Roman"/>
          <w:sz w:val="24"/>
          <w:szCs w:val="24"/>
        </w:rPr>
      </w:pPr>
      <w:r w:rsidRPr="00EA0671">
        <w:rPr>
          <w:rFonts w:ascii="Times New Roman" w:hAnsi="Times New Roman" w:cs="Times New Roman"/>
          <w:b/>
          <w:bCs/>
          <w:sz w:val="24"/>
          <w:szCs w:val="24"/>
        </w:rPr>
        <w:t>Priekšlikums</w:t>
      </w:r>
      <w:r w:rsidRPr="00EA0671">
        <w:rPr>
          <w:rFonts w:ascii="Times New Roman" w:hAnsi="Times New Roman" w:cs="Times New Roman"/>
          <w:sz w:val="24"/>
          <w:szCs w:val="24"/>
        </w:rPr>
        <w:t>:</w:t>
      </w:r>
    </w:p>
    <w:p w14:paraId="732404FF" w14:textId="58421935" w:rsidR="00A70481" w:rsidRDefault="00EF5AD2" w:rsidP="00EF5AD2">
      <w:pPr>
        <w:pStyle w:val="Sarakstarindkopa"/>
        <w:numPr>
          <w:ilvl w:val="0"/>
          <w:numId w:val="17"/>
        </w:numPr>
        <w:spacing w:before="12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Uzdot ĀNPP sagatavot domes</w:t>
      </w:r>
      <w:r w:rsidR="00A70481" w:rsidRPr="00153289">
        <w:rPr>
          <w:rFonts w:ascii="Times New Roman" w:hAnsi="Times New Roman" w:cs="Times New Roman"/>
          <w:color w:val="000000" w:themeColor="text1"/>
          <w:sz w:val="24"/>
          <w:szCs w:val="24"/>
        </w:rPr>
        <w:t xml:space="preserve"> lēmum</w:t>
      </w:r>
      <w:r>
        <w:rPr>
          <w:rFonts w:ascii="Times New Roman" w:hAnsi="Times New Roman" w:cs="Times New Roman"/>
          <w:color w:val="000000" w:themeColor="text1"/>
          <w:sz w:val="24"/>
          <w:szCs w:val="24"/>
        </w:rPr>
        <w:t>a projektu</w:t>
      </w:r>
      <w:r w:rsidR="00A70481" w:rsidRPr="00153289">
        <w:rPr>
          <w:rFonts w:ascii="Times New Roman" w:hAnsi="Times New Roman" w:cs="Times New Roman"/>
          <w:color w:val="000000" w:themeColor="text1"/>
          <w:sz w:val="24"/>
          <w:szCs w:val="24"/>
        </w:rPr>
        <w:t xml:space="preserve"> par </w:t>
      </w:r>
      <w:r>
        <w:rPr>
          <w:rFonts w:ascii="Times New Roman" w:hAnsi="Times New Roman" w:cs="Times New Roman"/>
          <w:color w:val="000000" w:themeColor="text1"/>
          <w:sz w:val="24"/>
          <w:szCs w:val="24"/>
        </w:rPr>
        <w:t xml:space="preserve">Transportlīdzekļa </w:t>
      </w:r>
      <w:r w:rsidR="00A70481" w:rsidRPr="00153289">
        <w:rPr>
          <w:rFonts w:ascii="Times New Roman" w:hAnsi="Times New Roman" w:cs="Times New Roman"/>
          <w:color w:val="000000" w:themeColor="text1"/>
          <w:sz w:val="24"/>
          <w:szCs w:val="24"/>
        </w:rPr>
        <w:t xml:space="preserve">bezatlīdzības nodošanu Sabiedriskā labuma organizācijai biedrībai “Porcelāna </w:t>
      </w:r>
      <w:proofErr w:type="spellStart"/>
      <w:r w:rsidR="00A70481" w:rsidRPr="00153289">
        <w:rPr>
          <w:rFonts w:ascii="Times New Roman" w:hAnsi="Times New Roman" w:cs="Times New Roman"/>
          <w:color w:val="000000" w:themeColor="text1"/>
          <w:sz w:val="24"/>
          <w:szCs w:val="24"/>
        </w:rPr>
        <w:t>droni</w:t>
      </w:r>
      <w:proofErr w:type="spellEnd"/>
      <w:r w:rsidR="00A70481" w:rsidRPr="00153289">
        <w:rPr>
          <w:rFonts w:ascii="Times New Roman" w:hAnsi="Times New Roman" w:cs="Times New Roman"/>
          <w:color w:val="000000" w:themeColor="text1"/>
          <w:sz w:val="24"/>
          <w:szCs w:val="24"/>
        </w:rPr>
        <w:t xml:space="preserve">”, reģistrācijas numurs 40008337428, nogādāšanai Ukrainā un nodošanai Ukrainas Aizsardzības ministrijas militārajai vienībai. </w:t>
      </w:r>
    </w:p>
    <w:p w14:paraId="47E08FA4" w14:textId="7BF3B881" w:rsidR="00A70481" w:rsidRPr="00153289" w:rsidRDefault="00EF5AD2" w:rsidP="00EF5AD2">
      <w:pPr>
        <w:pStyle w:val="Sarakstarindkopa"/>
        <w:numPr>
          <w:ilvl w:val="0"/>
          <w:numId w:val="17"/>
        </w:numPr>
        <w:spacing w:before="120" w:after="0" w:line="240" w:lineRule="auto"/>
        <w:ind w:left="714" w:hanging="35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Atbalstīt </w:t>
      </w:r>
      <w:r w:rsidRPr="00153289">
        <w:rPr>
          <w:rFonts w:ascii="Times New Roman" w:hAnsi="Times New Roman" w:cs="Times New Roman"/>
          <w:color w:val="000000" w:themeColor="text1"/>
          <w:sz w:val="24"/>
          <w:szCs w:val="24"/>
        </w:rPr>
        <w:t xml:space="preserve">finanšu līdzekļu </w:t>
      </w:r>
      <w:r>
        <w:rPr>
          <w:rFonts w:ascii="Times New Roman" w:hAnsi="Times New Roman" w:cs="Times New Roman"/>
          <w:color w:val="000000" w:themeColor="text1"/>
          <w:sz w:val="24"/>
          <w:szCs w:val="24"/>
        </w:rPr>
        <w:t>ie</w:t>
      </w:r>
      <w:r w:rsidR="00A70481" w:rsidRPr="00153289">
        <w:rPr>
          <w:rFonts w:ascii="Times New Roman" w:hAnsi="Times New Roman" w:cs="Times New Roman"/>
          <w:color w:val="000000" w:themeColor="text1"/>
          <w:sz w:val="24"/>
          <w:szCs w:val="24"/>
        </w:rPr>
        <w:t>kļau</w:t>
      </w:r>
      <w:r>
        <w:rPr>
          <w:rFonts w:ascii="Times New Roman" w:hAnsi="Times New Roman" w:cs="Times New Roman"/>
          <w:color w:val="000000" w:themeColor="text1"/>
          <w:sz w:val="24"/>
          <w:szCs w:val="24"/>
        </w:rPr>
        <w:t>šanu</w:t>
      </w:r>
      <w:r w:rsidR="00A70481" w:rsidRPr="001532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ĀNPP 2027.</w:t>
      </w:r>
      <w:r w:rsidR="00A70481" w:rsidRPr="00153289">
        <w:rPr>
          <w:rFonts w:ascii="Times New Roman" w:hAnsi="Times New Roman" w:cs="Times New Roman"/>
          <w:color w:val="000000" w:themeColor="text1"/>
          <w:sz w:val="24"/>
          <w:szCs w:val="24"/>
        </w:rPr>
        <w:t xml:space="preserve"> gada budžet</w:t>
      </w:r>
      <w:r>
        <w:rPr>
          <w:rFonts w:ascii="Times New Roman" w:hAnsi="Times New Roman" w:cs="Times New Roman"/>
          <w:color w:val="000000" w:themeColor="text1"/>
          <w:sz w:val="24"/>
          <w:szCs w:val="24"/>
        </w:rPr>
        <w:t>a tāmē</w:t>
      </w:r>
      <w:r w:rsidR="00A70481" w:rsidRPr="00153289">
        <w:rPr>
          <w:rFonts w:ascii="Times New Roman" w:hAnsi="Times New Roman" w:cs="Times New Roman"/>
          <w:color w:val="000000" w:themeColor="text1"/>
          <w:sz w:val="24"/>
          <w:szCs w:val="24"/>
        </w:rPr>
        <w:t xml:space="preserve"> jauna transportlīdzekļa iegādei pilna servisa nomā.</w:t>
      </w:r>
    </w:p>
    <w:p w14:paraId="0CF35ABA" w14:textId="77777777" w:rsidR="00A70481" w:rsidRDefault="00A70481" w:rsidP="00A70481">
      <w:pPr>
        <w:spacing w:before="120" w:after="0" w:line="240" w:lineRule="auto"/>
        <w:jc w:val="both"/>
        <w:rPr>
          <w:rFonts w:ascii="Times New Roman" w:hAnsi="Times New Roman" w:cs="Times New Roman"/>
          <w:sz w:val="24"/>
          <w:szCs w:val="24"/>
        </w:rPr>
      </w:pPr>
    </w:p>
    <w:p w14:paraId="2CDA0788" w14:textId="1DAD58DA" w:rsidR="003839BA" w:rsidRPr="003839BA" w:rsidRDefault="00A70481" w:rsidP="00A26F3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FC442B">
        <w:rPr>
          <w:rFonts w:ascii="Times New Roman" w:hAnsi="Times New Roman" w:cs="Times New Roman"/>
          <w:sz w:val="24"/>
          <w:szCs w:val="24"/>
        </w:rPr>
        <w:t>Ādažu novada pašvaldības policija</w:t>
      </w:r>
      <w:r w:rsidR="00EF5AD2">
        <w:rPr>
          <w:rFonts w:ascii="Times New Roman" w:hAnsi="Times New Roman" w:cs="Times New Roman"/>
          <w:sz w:val="24"/>
          <w:szCs w:val="24"/>
        </w:rPr>
        <w:t>s priekšnieks</w:t>
      </w:r>
      <w:r w:rsidR="00EF5AD2">
        <w:rPr>
          <w:rFonts w:ascii="Times New Roman" w:hAnsi="Times New Roman" w:cs="Times New Roman"/>
          <w:sz w:val="24"/>
          <w:szCs w:val="24"/>
        </w:rPr>
        <w:tab/>
      </w:r>
      <w:r w:rsidR="00EF5AD2">
        <w:rPr>
          <w:rFonts w:ascii="Times New Roman" w:hAnsi="Times New Roman" w:cs="Times New Roman"/>
          <w:sz w:val="24"/>
          <w:szCs w:val="24"/>
        </w:rPr>
        <w:tab/>
      </w:r>
      <w:r w:rsidR="00EF5AD2">
        <w:rPr>
          <w:rFonts w:ascii="Times New Roman" w:hAnsi="Times New Roman" w:cs="Times New Roman"/>
          <w:sz w:val="24"/>
          <w:szCs w:val="24"/>
        </w:rPr>
        <w:tab/>
      </w:r>
      <w:r w:rsidR="00EF5AD2">
        <w:rPr>
          <w:rFonts w:ascii="Times New Roman" w:hAnsi="Times New Roman" w:cs="Times New Roman"/>
          <w:sz w:val="24"/>
          <w:szCs w:val="24"/>
        </w:rPr>
        <w:tab/>
        <w:t>Oskars Feldmanis</w:t>
      </w:r>
    </w:p>
    <w:sectPr w:rsidR="003839BA" w:rsidRPr="003839BA" w:rsidSect="00D4478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22E1" w14:textId="77777777" w:rsidR="00EB6C99" w:rsidRDefault="00EB6C99" w:rsidP="00A830D2">
      <w:pPr>
        <w:spacing w:after="0" w:line="240" w:lineRule="auto"/>
      </w:pPr>
      <w:r>
        <w:separator/>
      </w:r>
    </w:p>
  </w:endnote>
  <w:endnote w:type="continuationSeparator" w:id="0">
    <w:p w14:paraId="06154CDA" w14:textId="77777777" w:rsidR="00EB6C99" w:rsidRDefault="00EB6C99" w:rsidP="00A8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437052"/>
      <w:docPartObj>
        <w:docPartGallery w:val="Page Numbers (Bottom of Page)"/>
        <w:docPartUnique/>
      </w:docPartObj>
    </w:sdtPr>
    <w:sdtEndPr/>
    <w:sdtContent>
      <w:p w14:paraId="07D271EC" w14:textId="5BA8AC8C" w:rsidR="00A830D2" w:rsidRDefault="00A830D2">
        <w:pPr>
          <w:pStyle w:val="Kjene"/>
          <w:jc w:val="center"/>
        </w:pPr>
        <w:r>
          <w:fldChar w:fldCharType="begin"/>
        </w:r>
        <w:r>
          <w:instrText>PAGE   \* MERGEFORMAT</w:instrText>
        </w:r>
        <w:r>
          <w:fldChar w:fldCharType="separate"/>
        </w:r>
        <w:r>
          <w:t>2</w:t>
        </w:r>
        <w:r>
          <w:fldChar w:fldCharType="end"/>
        </w:r>
      </w:p>
    </w:sdtContent>
  </w:sdt>
  <w:p w14:paraId="0E690C70" w14:textId="77777777" w:rsidR="00A830D2" w:rsidRDefault="00A830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40CF" w14:textId="77777777" w:rsidR="00EB6C99" w:rsidRDefault="00EB6C99" w:rsidP="00A830D2">
      <w:pPr>
        <w:spacing w:after="0" w:line="240" w:lineRule="auto"/>
      </w:pPr>
      <w:r>
        <w:separator/>
      </w:r>
    </w:p>
  </w:footnote>
  <w:footnote w:type="continuationSeparator" w:id="0">
    <w:p w14:paraId="4D0C9FDF" w14:textId="77777777" w:rsidR="00EB6C99" w:rsidRDefault="00EB6C99" w:rsidP="00A83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ABD"/>
    <w:multiLevelType w:val="hybridMultilevel"/>
    <w:tmpl w:val="85F4628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2873421"/>
    <w:multiLevelType w:val="hybridMultilevel"/>
    <w:tmpl w:val="E5AA3AB8"/>
    <w:lvl w:ilvl="0" w:tplc="2548B7A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A33B8A"/>
    <w:multiLevelType w:val="multilevel"/>
    <w:tmpl w:val="D1F4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470E1"/>
    <w:multiLevelType w:val="hybridMultilevel"/>
    <w:tmpl w:val="5F9A0D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616681"/>
    <w:multiLevelType w:val="hybridMultilevel"/>
    <w:tmpl w:val="75B2CC8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157134E7"/>
    <w:multiLevelType w:val="hybridMultilevel"/>
    <w:tmpl w:val="2F74D96E"/>
    <w:lvl w:ilvl="0" w:tplc="E896654A">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3F4D53"/>
    <w:multiLevelType w:val="hybridMultilevel"/>
    <w:tmpl w:val="5EC4E9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917558"/>
    <w:multiLevelType w:val="multilevel"/>
    <w:tmpl w:val="2160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34F59"/>
    <w:multiLevelType w:val="hybridMultilevel"/>
    <w:tmpl w:val="8072FDB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43D925F7"/>
    <w:multiLevelType w:val="hybridMultilevel"/>
    <w:tmpl w:val="7366B3E2"/>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ED4AED"/>
    <w:multiLevelType w:val="hybridMultilevel"/>
    <w:tmpl w:val="E91A47FC"/>
    <w:lvl w:ilvl="0" w:tplc="3BFCA0E8">
      <w:start w:val="1"/>
      <w:numFmt w:val="decimal"/>
      <w:lvlText w:val="%1)"/>
      <w:lvlJc w:val="left"/>
      <w:pPr>
        <w:ind w:left="720" w:hanging="360"/>
      </w:pPr>
      <w:rPr>
        <w:rFonts w:ascii="Times New Roman" w:eastAsiaTheme="minorHAnsi" w:hAnsi="Times New Roman" w:cs="Times New Roman"/>
      </w:rPr>
    </w:lvl>
    <w:lvl w:ilvl="1" w:tplc="91B418D2">
      <w:start w:val="1"/>
      <w:numFmt w:val="lowerLetter"/>
      <w:lvlText w:val="%2."/>
      <w:lvlJc w:val="left"/>
      <w:pPr>
        <w:ind w:left="1440" w:hanging="360"/>
      </w:pPr>
    </w:lvl>
    <w:lvl w:ilvl="2" w:tplc="8D12768C" w:tentative="1">
      <w:start w:val="1"/>
      <w:numFmt w:val="lowerRoman"/>
      <w:lvlText w:val="%3."/>
      <w:lvlJc w:val="right"/>
      <w:pPr>
        <w:ind w:left="2160" w:hanging="180"/>
      </w:pPr>
    </w:lvl>
    <w:lvl w:ilvl="3" w:tplc="7C46223E" w:tentative="1">
      <w:start w:val="1"/>
      <w:numFmt w:val="decimal"/>
      <w:lvlText w:val="%4."/>
      <w:lvlJc w:val="left"/>
      <w:pPr>
        <w:ind w:left="2880" w:hanging="360"/>
      </w:pPr>
    </w:lvl>
    <w:lvl w:ilvl="4" w:tplc="E56C0334" w:tentative="1">
      <w:start w:val="1"/>
      <w:numFmt w:val="lowerLetter"/>
      <w:lvlText w:val="%5."/>
      <w:lvlJc w:val="left"/>
      <w:pPr>
        <w:ind w:left="3600" w:hanging="360"/>
      </w:pPr>
    </w:lvl>
    <w:lvl w:ilvl="5" w:tplc="3B884554" w:tentative="1">
      <w:start w:val="1"/>
      <w:numFmt w:val="lowerRoman"/>
      <w:lvlText w:val="%6."/>
      <w:lvlJc w:val="right"/>
      <w:pPr>
        <w:ind w:left="4320" w:hanging="180"/>
      </w:pPr>
    </w:lvl>
    <w:lvl w:ilvl="6" w:tplc="226E1FBC" w:tentative="1">
      <w:start w:val="1"/>
      <w:numFmt w:val="decimal"/>
      <w:lvlText w:val="%7."/>
      <w:lvlJc w:val="left"/>
      <w:pPr>
        <w:ind w:left="5040" w:hanging="360"/>
      </w:pPr>
    </w:lvl>
    <w:lvl w:ilvl="7" w:tplc="EBAA8E78" w:tentative="1">
      <w:start w:val="1"/>
      <w:numFmt w:val="lowerLetter"/>
      <w:lvlText w:val="%8."/>
      <w:lvlJc w:val="left"/>
      <w:pPr>
        <w:ind w:left="5760" w:hanging="360"/>
      </w:pPr>
    </w:lvl>
    <w:lvl w:ilvl="8" w:tplc="FD9AC720" w:tentative="1">
      <w:start w:val="1"/>
      <w:numFmt w:val="lowerRoman"/>
      <w:lvlText w:val="%9."/>
      <w:lvlJc w:val="right"/>
      <w:pPr>
        <w:ind w:left="6480" w:hanging="180"/>
      </w:pPr>
    </w:lvl>
  </w:abstractNum>
  <w:abstractNum w:abstractNumId="11" w15:restartNumberingAfterBreak="0">
    <w:nsid w:val="4F9130BD"/>
    <w:multiLevelType w:val="multilevel"/>
    <w:tmpl w:val="EF6E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42C47"/>
    <w:multiLevelType w:val="multilevel"/>
    <w:tmpl w:val="BCF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943F6"/>
    <w:multiLevelType w:val="hybridMultilevel"/>
    <w:tmpl w:val="FAA64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8068CB"/>
    <w:multiLevelType w:val="multilevel"/>
    <w:tmpl w:val="FD6E2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E0468"/>
    <w:multiLevelType w:val="hybridMultilevel"/>
    <w:tmpl w:val="8AB6F0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DD4058E"/>
    <w:multiLevelType w:val="multilevel"/>
    <w:tmpl w:val="86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256791">
    <w:abstractNumId w:val="4"/>
  </w:num>
  <w:num w:numId="2" w16cid:durableId="1160459619">
    <w:abstractNumId w:val="13"/>
  </w:num>
  <w:num w:numId="3" w16cid:durableId="1142695805">
    <w:abstractNumId w:val="6"/>
  </w:num>
  <w:num w:numId="4" w16cid:durableId="2007055546">
    <w:abstractNumId w:val="14"/>
  </w:num>
  <w:num w:numId="5" w16cid:durableId="1621909458">
    <w:abstractNumId w:val="8"/>
  </w:num>
  <w:num w:numId="6" w16cid:durableId="1189022591">
    <w:abstractNumId w:val="9"/>
  </w:num>
  <w:num w:numId="7" w16cid:durableId="643968491">
    <w:abstractNumId w:val="16"/>
  </w:num>
  <w:num w:numId="8" w16cid:durableId="868685268">
    <w:abstractNumId w:val="11"/>
  </w:num>
  <w:num w:numId="9" w16cid:durableId="1602109976">
    <w:abstractNumId w:val="2"/>
  </w:num>
  <w:num w:numId="10" w16cid:durableId="1254969257">
    <w:abstractNumId w:val="12"/>
  </w:num>
  <w:num w:numId="11" w16cid:durableId="354497915">
    <w:abstractNumId w:val="7"/>
  </w:num>
  <w:num w:numId="12" w16cid:durableId="78990800">
    <w:abstractNumId w:val="5"/>
  </w:num>
  <w:num w:numId="13" w16cid:durableId="1551963539">
    <w:abstractNumId w:val="1"/>
  </w:num>
  <w:num w:numId="14" w16cid:durableId="696782896">
    <w:abstractNumId w:val="10"/>
  </w:num>
  <w:num w:numId="15" w16cid:durableId="798376333">
    <w:abstractNumId w:val="0"/>
  </w:num>
  <w:num w:numId="16" w16cid:durableId="686752401">
    <w:abstractNumId w:val="3"/>
  </w:num>
  <w:num w:numId="17" w16cid:durableId="18056136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22"/>
    <w:rsid w:val="00021908"/>
    <w:rsid w:val="00026833"/>
    <w:rsid w:val="0002742D"/>
    <w:rsid w:val="00040184"/>
    <w:rsid w:val="000442C1"/>
    <w:rsid w:val="00085C0E"/>
    <w:rsid w:val="000B1A90"/>
    <w:rsid w:val="000C08E2"/>
    <w:rsid w:val="000C3544"/>
    <w:rsid w:val="000D1EE3"/>
    <w:rsid w:val="000E10FE"/>
    <w:rsid w:val="000E6EBB"/>
    <w:rsid w:val="00106BA3"/>
    <w:rsid w:val="001114AD"/>
    <w:rsid w:val="00120FD1"/>
    <w:rsid w:val="00153289"/>
    <w:rsid w:val="001619BE"/>
    <w:rsid w:val="00164FCC"/>
    <w:rsid w:val="00192767"/>
    <w:rsid w:val="0023280C"/>
    <w:rsid w:val="00243A78"/>
    <w:rsid w:val="00267635"/>
    <w:rsid w:val="00291413"/>
    <w:rsid w:val="002B0D82"/>
    <w:rsid w:val="002F05D8"/>
    <w:rsid w:val="003057B7"/>
    <w:rsid w:val="003145DF"/>
    <w:rsid w:val="00316269"/>
    <w:rsid w:val="00325F7D"/>
    <w:rsid w:val="00344E3D"/>
    <w:rsid w:val="003464BF"/>
    <w:rsid w:val="0036067F"/>
    <w:rsid w:val="003665F6"/>
    <w:rsid w:val="003707F4"/>
    <w:rsid w:val="003839BA"/>
    <w:rsid w:val="00387AEF"/>
    <w:rsid w:val="003941F9"/>
    <w:rsid w:val="003D6987"/>
    <w:rsid w:val="00402948"/>
    <w:rsid w:val="004535BF"/>
    <w:rsid w:val="004574B7"/>
    <w:rsid w:val="00497F6C"/>
    <w:rsid w:val="005221F0"/>
    <w:rsid w:val="00533507"/>
    <w:rsid w:val="00535D98"/>
    <w:rsid w:val="005502B6"/>
    <w:rsid w:val="00560905"/>
    <w:rsid w:val="005941CD"/>
    <w:rsid w:val="005A0B2E"/>
    <w:rsid w:val="005B35D0"/>
    <w:rsid w:val="005B61E8"/>
    <w:rsid w:val="005D18D5"/>
    <w:rsid w:val="005D63EA"/>
    <w:rsid w:val="005E0AC9"/>
    <w:rsid w:val="00604435"/>
    <w:rsid w:val="0060719F"/>
    <w:rsid w:val="00626A00"/>
    <w:rsid w:val="006444CF"/>
    <w:rsid w:val="00646C9D"/>
    <w:rsid w:val="006570A1"/>
    <w:rsid w:val="00666B89"/>
    <w:rsid w:val="00684B8E"/>
    <w:rsid w:val="00691FED"/>
    <w:rsid w:val="00692B4B"/>
    <w:rsid w:val="0069740B"/>
    <w:rsid w:val="006B7F16"/>
    <w:rsid w:val="006D7425"/>
    <w:rsid w:val="006E4D8F"/>
    <w:rsid w:val="006E61FA"/>
    <w:rsid w:val="007066AE"/>
    <w:rsid w:val="0071337F"/>
    <w:rsid w:val="00713B0A"/>
    <w:rsid w:val="00715DF2"/>
    <w:rsid w:val="00716F8B"/>
    <w:rsid w:val="00736040"/>
    <w:rsid w:val="00776DE1"/>
    <w:rsid w:val="007844D5"/>
    <w:rsid w:val="00793DD5"/>
    <w:rsid w:val="007A2422"/>
    <w:rsid w:val="007B7F7A"/>
    <w:rsid w:val="00802E41"/>
    <w:rsid w:val="00804B6D"/>
    <w:rsid w:val="00823A33"/>
    <w:rsid w:val="0083063B"/>
    <w:rsid w:val="00832A66"/>
    <w:rsid w:val="00846FAA"/>
    <w:rsid w:val="00851686"/>
    <w:rsid w:val="00854C7C"/>
    <w:rsid w:val="00861A72"/>
    <w:rsid w:val="008849FE"/>
    <w:rsid w:val="008C75EE"/>
    <w:rsid w:val="00903501"/>
    <w:rsid w:val="00933828"/>
    <w:rsid w:val="00956C18"/>
    <w:rsid w:val="009621C9"/>
    <w:rsid w:val="00973AFD"/>
    <w:rsid w:val="009952E2"/>
    <w:rsid w:val="009A489C"/>
    <w:rsid w:val="009B4F26"/>
    <w:rsid w:val="009B7D10"/>
    <w:rsid w:val="009C7211"/>
    <w:rsid w:val="009E2AEA"/>
    <w:rsid w:val="00A26F38"/>
    <w:rsid w:val="00A70481"/>
    <w:rsid w:val="00A830D2"/>
    <w:rsid w:val="00A84524"/>
    <w:rsid w:val="00A91FF9"/>
    <w:rsid w:val="00A92C4A"/>
    <w:rsid w:val="00AB4CAB"/>
    <w:rsid w:val="00AD045E"/>
    <w:rsid w:val="00AE1927"/>
    <w:rsid w:val="00AE3B43"/>
    <w:rsid w:val="00AE6046"/>
    <w:rsid w:val="00AF0E5E"/>
    <w:rsid w:val="00B00E58"/>
    <w:rsid w:val="00B470E1"/>
    <w:rsid w:val="00B60C50"/>
    <w:rsid w:val="00B8428F"/>
    <w:rsid w:val="00B92294"/>
    <w:rsid w:val="00BA086B"/>
    <w:rsid w:val="00BA2420"/>
    <w:rsid w:val="00BA33AF"/>
    <w:rsid w:val="00BB1D77"/>
    <w:rsid w:val="00BD42C7"/>
    <w:rsid w:val="00BD5442"/>
    <w:rsid w:val="00C0537B"/>
    <w:rsid w:val="00C0610F"/>
    <w:rsid w:val="00C10E62"/>
    <w:rsid w:val="00C1207D"/>
    <w:rsid w:val="00C15F06"/>
    <w:rsid w:val="00C16C67"/>
    <w:rsid w:val="00C41968"/>
    <w:rsid w:val="00C439EF"/>
    <w:rsid w:val="00C44E1F"/>
    <w:rsid w:val="00C85865"/>
    <w:rsid w:val="00CA397A"/>
    <w:rsid w:val="00CC1252"/>
    <w:rsid w:val="00CC3249"/>
    <w:rsid w:val="00CC3BDD"/>
    <w:rsid w:val="00CE08D6"/>
    <w:rsid w:val="00CE26F2"/>
    <w:rsid w:val="00CE695A"/>
    <w:rsid w:val="00CF1B3B"/>
    <w:rsid w:val="00CF2C59"/>
    <w:rsid w:val="00D065F6"/>
    <w:rsid w:val="00D302BF"/>
    <w:rsid w:val="00D439AD"/>
    <w:rsid w:val="00D4478F"/>
    <w:rsid w:val="00D51EDF"/>
    <w:rsid w:val="00D6477F"/>
    <w:rsid w:val="00D70159"/>
    <w:rsid w:val="00D716AE"/>
    <w:rsid w:val="00D742DD"/>
    <w:rsid w:val="00D87D6B"/>
    <w:rsid w:val="00DA4F30"/>
    <w:rsid w:val="00DA68F7"/>
    <w:rsid w:val="00DD36F5"/>
    <w:rsid w:val="00E17A3D"/>
    <w:rsid w:val="00E206A2"/>
    <w:rsid w:val="00E207E3"/>
    <w:rsid w:val="00E24841"/>
    <w:rsid w:val="00E47DFF"/>
    <w:rsid w:val="00E6697C"/>
    <w:rsid w:val="00E705D8"/>
    <w:rsid w:val="00E83C33"/>
    <w:rsid w:val="00E93138"/>
    <w:rsid w:val="00EA0671"/>
    <w:rsid w:val="00EA660D"/>
    <w:rsid w:val="00EB6C99"/>
    <w:rsid w:val="00EE75FC"/>
    <w:rsid w:val="00EF5AD2"/>
    <w:rsid w:val="00F2349F"/>
    <w:rsid w:val="00F326F1"/>
    <w:rsid w:val="00F434FC"/>
    <w:rsid w:val="00F47AFE"/>
    <w:rsid w:val="00F53352"/>
    <w:rsid w:val="00F614A5"/>
    <w:rsid w:val="00F73E0E"/>
    <w:rsid w:val="00F91FB6"/>
    <w:rsid w:val="00F9751C"/>
    <w:rsid w:val="00FA1D28"/>
    <w:rsid w:val="00FA445B"/>
    <w:rsid w:val="00FB45B3"/>
    <w:rsid w:val="00FC442B"/>
    <w:rsid w:val="00FF4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314A"/>
  <w15:chartTrackingRefBased/>
  <w15:docId w15:val="{513A8C27-E5B7-4C30-9FE9-F98C6D82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A2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A2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A242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A242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A242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A242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A242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A242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A242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A242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A242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A242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A242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A242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A242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A242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A242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A242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A2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A242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A242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A242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A242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A2422"/>
    <w:rPr>
      <w:i/>
      <w:iCs/>
      <w:color w:val="404040" w:themeColor="text1" w:themeTint="BF"/>
    </w:rPr>
  </w:style>
  <w:style w:type="paragraph" w:styleId="Sarakstarindkopa">
    <w:name w:val="List Paragraph"/>
    <w:basedOn w:val="Parasts"/>
    <w:uiPriority w:val="34"/>
    <w:qFormat/>
    <w:rsid w:val="007A2422"/>
    <w:pPr>
      <w:ind w:left="720"/>
      <w:contextualSpacing/>
    </w:pPr>
  </w:style>
  <w:style w:type="character" w:styleId="Intensvsizclums">
    <w:name w:val="Intense Emphasis"/>
    <w:basedOn w:val="Noklusjumarindkopasfonts"/>
    <w:uiPriority w:val="21"/>
    <w:qFormat/>
    <w:rsid w:val="007A2422"/>
    <w:rPr>
      <w:i/>
      <w:iCs/>
      <w:color w:val="2F5496" w:themeColor="accent1" w:themeShade="BF"/>
    </w:rPr>
  </w:style>
  <w:style w:type="paragraph" w:styleId="Intensvscitts">
    <w:name w:val="Intense Quote"/>
    <w:basedOn w:val="Parasts"/>
    <w:next w:val="Parasts"/>
    <w:link w:val="IntensvscittsRakstz"/>
    <w:uiPriority w:val="30"/>
    <w:qFormat/>
    <w:rsid w:val="007A2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A2422"/>
    <w:rPr>
      <w:i/>
      <w:iCs/>
      <w:color w:val="2F5496" w:themeColor="accent1" w:themeShade="BF"/>
    </w:rPr>
  </w:style>
  <w:style w:type="character" w:styleId="Intensvaatsauce">
    <w:name w:val="Intense Reference"/>
    <w:basedOn w:val="Noklusjumarindkopasfonts"/>
    <w:uiPriority w:val="32"/>
    <w:qFormat/>
    <w:rsid w:val="007A2422"/>
    <w:rPr>
      <w:b/>
      <w:bCs/>
      <w:smallCaps/>
      <w:color w:val="2F5496" w:themeColor="accent1" w:themeShade="BF"/>
      <w:spacing w:val="5"/>
    </w:rPr>
  </w:style>
  <w:style w:type="character" w:styleId="Komentraatsauce">
    <w:name w:val="annotation reference"/>
    <w:basedOn w:val="Noklusjumarindkopasfonts"/>
    <w:uiPriority w:val="99"/>
    <w:semiHidden/>
    <w:unhideWhenUsed/>
    <w:rsid w:val="00CC3249"/>
    <w:rPr>
      <w:sz w:val="16"/>
      <w:szCs w:val="16"/>
    </w:rPr>
  </w:style>
  <w:style w:type="paragraph" w:styleId="Komentrateksts">
    <w:name w:val="annotation text"/>
    <w:basedOn w:val="Parasts"/>
    <w:link w:val="KomentratekstsRakstz"/>
    <w:uiPriority w:val="99"/>
    <w:unhideWhenUsed/>
    <w:rsid w:val="00CC324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C3249"/>
    <w:rPr>
      <w:sz w:val="20"/>
      <w:szCs w:val="20"/>
    </w:rPr>
  </w:style>
  <w:style w:type="paragraph" w:styleId="Komentratma">
    <w:name w:val="annotation subject"/>
    <w:basedOn w:val="Komentrateksts"/>
    <w:next w:val="Komentrateksts"/>
    <w:link w:val="KomentratmaRakstz"/>
    <w:uiPriority w:val="99"/>
    <w:semiHidden/>
    <w:unhideWhenUsed/>
    <w:rsid w:val="00CC3249"/>
    <w:rPr>
      <w:b/>
      <w:bCs/>
    </w:rPr>
  </w:style>
  <w:style w:type="character" w:customStyle="1" w:styleId="KomentratmaRakstz">
    <w:name w:val="Komentāra tēma Rakstz."/>
    <w:basedOn w:val="KomentratekstsRakstz"/>
    <w:link w:val="Komentratma"/>
    <w:uiPriority w:val="99"/>
    <w:semiHidden/>
    <w:rsid w:val="00CC3249"/>
    <w:rPr>
      <w:b/>
      <w:bCs/>
      <w:sz w:val="20"/>
      <w:szCs w:val="20"/>
    </w:rPr>
  </w:style>
  <w:style w:type="character" w:styleId="Hipersaite">
    <w:name w:val="Hyperlink"/>
    <w:basedOn w:val="Noklusjumarindkopasfonts"/>
    <w:uiPriority w:val="99"/>
    <w:unhideWhenUsed/>
    <w:rsid w:val="00F2349F"/>
    <w:rPr>
      <w:color w:val="0563C1" w:themeColor="hyperlink"/>
      <w:u w:val="single"/>
    </w:rPr>
  </w:style>
  <w:style w:type="character" w:styleId="Neatrisintapieminana">
    <w:name w:val="Unresolved Mention"/>
    <w:basedOn w:val="Noklusjumarindkopasfonts"/>
    <w:uiPriority w:val="99"/>
    <w:semiHidden/>
    <w:unhideWhenUsed/>
    <w:rsid w:val="00F2349F"/>
    <w:rPr>
      <w:color w:val="605E5C"/>
      <w:shd w:val="clear" w:color="auto" w:fill="E1DFDD"/>
    </w:rPr>
  </w:style>
  <w:style w:type="paragraph" w:styleId="Galvene">
    <w:name w:val="header"/>
    <w:basedOn w:val="Parasts"/>
    <w:link w:val="GalveneRakstz"/>
    <w:uiPriority w:val="99"/>
    <w:unhideWhenUsed/>
    <w:rsid w:val="00A830D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830D2"/>
  </w:style>
  <w:style w:type="paragraph" w:styleId="Kjene">
    <w:name w:val="footer"/>
    <w:basedOn w:val="Parasts"/>
    <w:link w:val="KjeneRakstz"/>
    <w:uiPriority w:val="99"/>
    <w:unhideWhenUsed/>
    <w:rsid w:val="00A830D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830D2"/>
  </w:style>
  <w:style w:type="paragraph" w:styleId="Prskatjums">
    <w:name w:val="Revision"/>
    <w:hidden/>
    <w:uiPriority w:val="99"/>
    <w:semiHidden/>
    <w:rsid w:val="009E2AEA"/>
    <w:pPr>
      <w:spacing w:after="0" w:line="240" w:lineRule="auto"/>
    </w:pPr>
  </w:style>
  <w:style w:type="paragraph" w:styleId="Vresteksts">
    <w:name w:val="footnote text"/>
    <w:basedOn w:val="Parasts"/>
    <w:link w:val="VrestekstsRakstz"/>
    <w:uiPriority w:val="99"/>
    <w:semiHidden/>
    <w:unhideWhenUsed/>
    <w:rsid w:val="00D87D6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87D6B"/>
    <w:rPr>
      <w:sz w:val="20"/>
      <w:szCs w:val="20"/>
    </w:rPr>
  </w:style>
  <w:style w:type="character" w:styleId="Vresatsauce">
    <w:name w:val="footnote reference"/>
    <w:basedOn w:val="Noklusjumarindkopasfonts"/>
    <w:uiPriority w:val="99"/>
    <w:semiHidden/>
    <w:unhideWhenUsed/>
    <w:rsid w:val="00D87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92221">
      <w:bodyDiv w:val="1"/>
      <w:marLeft w:val="0"/>
      <w:marRight w:val="0"/>
      <w:marTop w:val="0"/>
      <w:marBottom w:val="0"/>
      <w:divBdr>
        <w:top w:val="none" w:sz="0" w:space="0" w:color="auto"/>
        <w:left w:val="none" w:sz="0" w:space="0" w:color="auto"/>
        <w:bottom w:val="none" w:sz="0" w:space="0" w:color="auto"/>
        <w:right w:val="none" w:sz="0" w:space="0" w:color="auto"/>
      </w:divBdr>
      <w:divsChild>
        <w:div w:id="1805389839">
          <w:marLeft w:val="0"/>
          <w:marRight w:val="0"/>
          <w:marTop w:val="0"/>
          <w:marBottom w:val="0"/>
          <w:divBdr>
            <w:top w:val="none" w:sz="0" w:space="0" w:color="auto"/>
            <w:left w:val="none" w:sz="0" w:space="0" w:color="auto"/>
            <w:bottom w:val="none" w:sz="0" w:space="0" w:color="auto"/>
            <w:right w:val="none" w:sz="0" w:space="0" w:color="auto"/>
          </w:divBdr>
        </w:div>
        <w:div w:id="560871112">
          <w:marLeft w:val="0"/>
          <w:marRight w:val="0"/>
          <w:marTop w:val="0"/>
          <w:marBottom w:val="0"/>
          <w:divBdr>
            <w:top w:val="none" w:sz="0" w:space="0" w:color="auto"/>
            <w:left w:val="none" w:sz="0" w:space="0" w:color="auto"/>
            <w:bottom w:val="none" w:sz="0" w:space="0" w:color="auto"/>
            <w:right w:val="none" w:sz="0" w:space="0" w:color="auto"/>
          </w:divBdr>
        </w:div>
      </w:divsChild>
    </w:div>
    <w:div w:id="2039815567">
      <w:bodyDiv w:val="1"/>
      <w:marLeft w:val="0"/>
      <w:marRight w:val="0"/>
      <w:marTop w:val="0"/>
      <w:marBottom w:val="0"/>
      <w:divBdr>
        <w:top w:val="none" w:sz="0" w:space="0" w:color="auto"/>
        <w:left w:val="none" w:sz="0" w:space="0" w:color="auto"/>
        <w:bottom w:val="none" w:sz="0" w:space="0" w:color="auto"/>
        <w:right w:val="none" w:sz="0" w:space="0" w:color="auto"/>
      </w:divBdr>
      <w:divsChild>
        <w:div w:id="1603106760">
          <w:marLeft w:val="0"/>
          <w:marRight w:val="0"/>
          <w:marTop w:val="0"/>
          <w:marBottom w:val="0"/>
          <w:divBdr>
            <w:top w:val="none" w:sz="0" w:space="0" w:color="auto"/>
            <w:left w:val="none" w:sz="0" w:space="0" w:color="auto"/>
            <w:bottom w:val="none" w:sz="0" w:space="0" w:color="auto"/>
            <w:right w:val="none" w:sz="0" w:space="0" w:color="auto"/>
          </w:divBdr>
        </w:div>
        <w:div w:id="1577395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8919-26F8-42A5-8851-4DB65644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3261</Words>
  <Characters>1860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Sintija Tenisa</cp:lastModifiedBy>
  <cp:revision>3</cp:revision>
  <cp:lastPrinted>2025-03-10T11:21:00Z</cp:lastPrinted>
  <dcterms:created xsi:type="dcterms:W3CDTF">2026-04-22T10:42:00Z</dcterms:created>
  <dcterms:modified xsi:type="dcterms:W3CDTF">2026-04-23T16:35:00Z</dcterms:modified>
</cp:coreProperties>
</file>