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380A" w14:textId="5F9E63AE" w:rsidR="004D516C" w:rsidRDefault="00C1329C" w:rsidP="00564CA6">
      <w:r>
        <w:rPr>
          <w:noProof/>
        </w:rPr>
        <w:drawing>
          <wp:inline distT="0" distB="0" distL="0" distR="0" wp14:anchorId="5A62F4D5" wp14:editId="21577B6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5FDB24" w14:textId="77777777" w:rsidR="00C1329C" w:rsidRPr="000945CD" w:rsidRDefault="00C1329C" w:rsidP="00564CA6"/>
    <w:p w14:paraId="5B9F8A86" w14:textId="0D85A09B" w:rsidR="00194DD7" w:rsidRPr="000945CD" w:rsidRDefault="00194DD7" w:rsidP="00194DD7">
      <w:pPr>
        <w:jc w:val="right"/>
        <w:rPr>
          <w:rFonts w:ascii="Times New Roman" w:hAnsi="Times New Roman" w:cs="Times New Roman"/>
          <w:noProof/>
          <w:color w:val="000000" w:themeColor="text1"/>
        </w:rPr>
      </w:pPr>
      <w:r w:rsidRPr="000945CD">
        <w:rPr>
          <w:rFonts w:ascii="Times New Roman" w:hAnsi="Times New Roman" w:cs="Times New Roman"/>
          <w:noProof/>
          <w:color w:val="000000" w:themeColor="text1"/>
        </w:rPr>
        <w:t xml:space="preserve">PROJEKTS uz </w:t>
      </w:r>
      <w:r w:rsidR="00FF0927" w:rsidRPr="000945CD">
        <w:rPr>
          <w:rFonts w:ascii="Times New Roman" w:hAnsi="Times New Roman" w:cs="Times New Roman"/>
          <w:noProof/>
          <w:color w:val="000000" w:themeColor="text1"/>
        </w:rPr>
        <w:t>01</w:t>
      </w:r>
      <w:r w:rsidRPr="000945CD">
        <w:rPr>
          <w:rFonts w:ascii="Times New Roman" w:hAnsi="Times New Roman" w:cs="Times New Roman"/>
          <w:noProof/>
          <w:color w:val="000000" w:themeColor="text1"/>
        </w:rPr>
        <w:t>.0</w:t>
      </w:r>
      <w:r w:rsidR="00FF0927" w:rsidRPr="000945CD">
        <w:rPr>
          <w:rFonts w:ascii="Times New Roman" w:hAnsi="Times New Roman" w:cs="Times New Roman"/>
          <w:noProof/>
          <w:color w:val="000000" w:themeColor="text1"/>
        </w:rPr>
        <w:t>4</w:t>
      </w:r>
      <w:r w:rsidRPr="000945CD">
        <w:rPr>
          <w:rFonts w:ascii="Times New Roman" w:hAnsi="Times New Roman" w:cs="Times New Roman"/>
          <w:noProof/>
          <w:color w:val="000000" w:themeColor="text1"/>
        </w:rPr>
        <w:t>.2026.</w:t>
      </w:r>
    </w:p>
    <w:p w14:paraId="1292116C" w14:textId="77777777" w:rsidR="00194DD7" w:rsidRPr="000945CD" w:rsidRDefault="00194DD7" w:rsidP="00194DD7">
      <w:pPr>
        <w:jc w:val="right"/>
        <w:rPr>
          <w:rFonts w:ascii="Times New Roman" w:hAnsi="Times New Roman" w:cs="Times New Roman"/>
          <w:noProof/>
          <w:color w:val="000000" w:themeColor="text1"/>
        </w:rPr>
      </w:pPr>
    </w:p>
    <w:p w14:paraId="08B30E71" w14:textId="3304AFFD" w:rsidR="00194DD7" w:rsidRPr="000945CD" w:rsidRDefault="00194DD7" w:rsidP="00194DD7">
      <w:pPr>
        <w:jc w:val="right"/>
        <w:rPr>
          <w:rFonts w:ascii="Times New Roman" w:hAnsi="Times New Roman" w:cs="Times New Roman"/>
          <w:noProof/>
          <w:color w:val="000000" w:themeColor="text1"/>
        </w:rPr>
      </w:pPr>
      <w:r w:rsidRPr="000945CD">
        <w:rPr>
          <w:rFonts w:ascii="Times New Roman" w:hAnsi="Times New Roman" w:cs="Times New Roman"/>
          <w:noProof/>
          <w:color w:val="000000" w:themeColor="text1"/>
        </w:rPr>
        <w:t>vēlamais datums izskatīšanai: [FK] 1</w:t>
      </w:r>
      <w:r w:rsidR="00550766" w:rsidRPr="000945CD">
        <w:rPr>
          <w:rFonts w:ascii="Times New Roman" w:hAnsi="Times New Roman" w:cs="Times New Roman"/>
          <w:noProof/>
          <w:color w:val="000000" w:themeColor="text1"/>
        </w:rPr>
        <w:t>5</w:t>
      </w:r>
      <w:r w:rsidRPr="000945CD">
        <w:rPr>
          <w:rFonts w:ascii="Times New Roman" w:hAnsi="Times New Roman" w:cs="Times New Roman"/>
          <w:noProof/>
          <w:color w:val="000000" w:themeColor="text1"/>
        </w:rPr>
        <w:t>.0</w:t>
      </w:r>
      <w:r w:rsidR="00FF0927" w:rsidRPr="000945CD">
        <w:rPr>
          <w:rFonts w:ascii="Times New Roman" w:hAnsi="Times New Roman" w:cs="Times New Roman"/>
          <w:noProof/>
          <w:color w:val="000000" w:themeColor="text1"/>
        </w:rPr>
        <w:t>4</w:t>
      </w:r>
      <w:r w:rsidRPr="000945CD">
        <w:rPr>
          <w:rFonts w:ascii="Times New Roman" w:hAnsi="Times New Roman" w:cs="Times New Roman"/>
          <w:noProof/>
          <w:color w:val="000000" w:themeColor="text1"/>
        </w:rPr>
        <w:t>.2026.</w:t>
      </w:r>
    </w:p>
    <w:p w14:paraId="583DACFD" w14:textId="214E731C" w:rsidR="00194DD7" w:rsidRPr="000945CD" w:rsidRDefault="00194DD7" w:rsidP="00194DD7">
      <w:pPr>
        <w:jc w:val="right"/>
        <w:rPr>
          <w:rFonts w:ascii="Times New Roman" w:hAnsi="Times New Roman" w:cs="Times New Roman"/>
          <w:noProof/>
          <w:color w:val="000000" w:themeColor="text1"/>
        </w:rPr>
      </w:pPr>
      <w:r w:rsidRPr="000945CD">
        <w:rPr>
          <w:rFonts w:ascii="Times New Roman" w:hAnsi="Times New Roman" w:cs="Times New Roman"/>
          <w:noProof/>
          <w:color w:val="000000" w:themeColor="text1"/>
        </w:rPr>
        <w:t xml:space="preserve">domē: </w:t>
      </w:r>
      <w:r w:rsidR="00DA5759" w:rsidRPr="000945CD">
        <w:rPr>
          <w:rFonts w:ascii="Times New Roman" w:hAnsi="Times New Roman" w:cs="Times New Roman"/>
          <w:noProof/>
          <w:color w:val="000000" w:themeColor="text1"/>
        </w:rPr>
        <w:t>23</w:t>
      </w:r>
      <w:r w:rsidRPr="000945CD">
        <w:rPr>
          <w:rFonts w:ascii="Times New Roman" w:hAnsi="Times New Roman" w:cs="Times New Roman"/>
          <w:noProof/>
          <w:color w:val="000000" w:themeColor="text1"/>
        </w:rPr>
        <w:t>.0</w:t>
      </w:r>
      <w:r w:rsidR="00FF0927" w:rsidRPr="000945CD">
        <w:rPr>
          <w:rFonts w:ascii="Times New Roman" w:hAnsi="Times New Roman" w:cs="Times New Roman"/>
          <w:noProof/>
          <w:color w:val="000000" w:themeColor="text1"/>
        </w:rPr>
        <w:t>4</w:t>
      </w:r>
      <w:r w:rsidRPr="000945CD">
        <w:rPr>
          <w:rFonts w:ascii="Times New Roman" w:hAnsi="Times New Roman" w:cs="Times New Roman"/>
          <w:noProof/>
          <w:color w:val="000000" w:themeColor="text1"/>
        </w:rPr>
        <w:t>.2026.</w:t>
      </w:r>
    </w:p>
    <w:p w14:paraId="2EABE3C8" w14:textId="4290F8EF" w:rsidR="00194DD7" w:rsidRPr="000945CD" w:rsidRDefault="00194DD7" w:rsidP="00194DD7">
      <w:pPr>
        <w:jc w:val="right"/>
        <w:rPr>
          <w:rFonts w:ascii="Times New Roman" w:hAnsi="Times New Roman" w:cs="Times New Roman"/>
          <w:noProof/>
          <w:color w:val="000000" w:themeColor="text1"/>
        </w:rPr>
      </w:pPr>
      <w:r w:rsidRPr="000945CD">
        <w:rPr>
          <w:rFonts w:ascii="Times New Roman" w:hAnsi="Times New Roman" w:cs="Times New Roman"/>
          <w:noProof/>
          <w:color w:val="000000" w:themeColor="text1"/>
        </w:rPr>
        <w:t>sagatavotājs un ziņotājs: Guna Cielava</w:t>
      </w:r>
    </w:p>
    <w:p w14:paraId="134E4EBE" w14:textId="77777777" w:rsidR="00194DD7" w:rsidRPr="000945CD" w:rsidRDefault="00194DD7" w:rsidP="00194DD7">
      <w:pPr>
        <w:jc w:val="right"/>
        <w:rPr>
          <w:rFonts w:ascii="Times New Roman" w:hAnsi="Times New Roman" w:cs="Times New Roman"/>
          <w:noProof/>
        </w:rPr>
      </w:pPr>
    </w:p>
    <w:p w14:paraId="36E80F03" w14:textId="3E2F95C2" w:rsidR="00194DD7" w:rsidRPr="000945CD" w:rsidRDefault="00194DD7" w:rsidP="00194DD7">
      <w:pPr>
        <w:jc w:val="right"/>
        <w:rPr>
          <w:rFonts w:ascii="Times New Roman" w:hAnsi="Times New Roman" w:cs="Times New Roman"/>
          <w:noProof/>
        </w:rPr>
      </w:pPr>
      <w:r w:rsidRPr="000945CD">
        <w:rPr>
          <w:rFonts w:ascii="Times New Roman" w:hAnsi="Times New Roman" w:cs="Times New Roman"/>
          <w:noProof/>
          <w:color w:val="000000" w:themeColor="text1"/>
        </w:rPr>
        <w:t xml:space="preserve">                                                                                                                            </w:t>
      </w:r>
    </w:p>
    <w:p w14:paraId="7F94B715" w14:textId="77777777" w:rsidR="00194DD7" w:rsidRPr="000945CD" w:rsidRDefault="00194DD7" w:rsidP="00194DD7">
      <w:pPr>
        <w:tabs>
          <w:tab w:val="center" w:pos="4535"/>
          <w:tab w:val="left" w:pos="7116"/>
        </w:tabs>
        <w:rPr>
          <w:rFonts w:ascii="Times New Roman" w:hAnsi="Times New Roman" w:cs="Times New Roman"/>
          <w:noProof/>
          <w:sz w:val="28"/>
          <w:szCs w:val="28"/>
        </w:rPr>
      </w:pPr>
      <w:r w:rsidRPr="000945CD">
        <w:rPr>
          <w:rFonts w:ascii="Times New Roman" w:hAnsi="Times New Roman" w:cs="Times New Roman"/>
          <w:noProof/>
          <w:sz w:val="28"/>
          <w:szCs w:val="28"/>
        </w:rPr>
        <w:tab/>
        <w:t>LĒMUMS</w:t>
      </w:r>
      <w:r w:rsidRPr="000945CD">
        <w:rPr>
          <w:rFonts w:ascii="Times New Roman" w:hAnsi="Times New Roman" w:cs="Times New Roman"/>
          <w:noProof/>
          <w:sz w:val="28"/>
          <w:szCs w:val="28"/>
        </w:rPr>
        <w:tab/>
      </w:r>
    </w:p>
    <w:p w14:paraId="0740AE66" w14:textId="77777777" w:rsidR="00194DD7" w:rsidRPr="000945CD" w:rsidRDefault="00194DD7" w:rsidP="00194DD7">
      <w:pPr>
        <w:jc w:val="center"/>
        <w:rPr>
          <w:rFonts w:ascii="Times New Roman" w:hAnsi="Times New Roman" w:cs="Times New Roman"/>
          <w:noProof/>
        </w:rPr>
      </w:pPr>
      <w:r w:rsidRPr="000945CD">
        <w:rPr>
          <w:rFonts w:ascii="Times New Roman" w:hAnsi="Times New Roman" w:cs="Times New Roman"/>
          <w:noProof/>
        </w:rPr>
        <w:t>Ādažos, Ādažu novadā</w:t>
      </w:r>
    </w:p>
    <w:p w14:paraId="576F25A4" w14:textId="77777777" w:rsidR="00194DD7" w:rsidRPr="000945CD" w:rsidRDefault="00194DD7" w:rsidP="00194DD7">
      <w:pPr>
        <w:jc w:val="center"/>
        <w:rPr>
          <w:rFonts w:ascii="Times New Roman" w:hAnsi="Times New Roman" w:cs="Times New Roman"/>
          <w:noProof/>
        </w:rPr>
      </w:pPr>
    </w:p>
    <w:p w14:paraId="5E03F352" w14:textId="0435BE97" w:rsidR="00194DD7" w:rsidRPr="000945CD" w:rsidRDefault="00194DD7" w:rsidP="00194DD7">
      <w:pPr>
        <w:rPr>
          <w:rFonts w:ascii="Times New Roman" w:hAnsi="Times New Roman" w:cs="Times New Roman"/>
          <w:b/>
        </w:rPr>
      </w:pPr>
      <w:r w:rsidRPr="000945CD">
        <w:rPr>
          <w:rFonts w:ascii="Times New Roman" w:hAnsi="Times New Roman" w:cs="Times New Roman"/>
        </w:rPr>
        <w:t>2026. gada 2</w:t>
      </w:r>
      <w:r w:rsidR="00F70D89" w:rsidRPr="000945CD">
        <w:rPr>
          <w:rFonts w:ascii="Times New Roman" w:hAnsi="Times New Roman" w:cs="Times New Roman"/>
        </w:rPr>
        <w:t>3</w:t>
      </w:r>
      <w:r w:rsidRPr="000945CD">
        <w:rPr>
          <w:rFonts w:ascii="Times New Roman" w:hAnsi="Times New Roman" w:cs="Times New Roman"/>
        </w:rPr>
        <w:t xml:space="preserve">. </w:t>
      </w:r>
      <w:r w:rsidR="00FF0927" w:rsidRPr="000945CD">
        <w:rPr>
          <w:rFonts w:ascii="Times New Roman" w:hAnsi="Times New Roman" w:cs="Times New Roman"/>
        </w:rPr>
        <w:t>aprīl</w:t>
      </w:r>
      <w:r w:rsidR="00C33D84" w:rsidRPr="000945CD">
        <w:rPr>
          <w:rFonts w:ascii="Times New Roman" w:hAnsi="Times New Roman" w:cs="Times New Roman"/>
        </w:rPr>
        <w:t>ī</w:t>
      </w:r>
      <w:r w:rsidRPr="000945CD">
        <w:rPr>
          <w:rFonts w:ascii="Times New Roman" w:hAnsi="Times New Roman" w:cs="Times New Roman"/>
        </w:rPr>
        <w:tab/>
      </w:r>
      <w:r w:rsidRPr="000945CD">
        <w:rPr>
          <w:rFonts w:ascii="Times New Roman" w:hAnsi="Times New Roman" w:cs="Times New Roman"/>
        </w:rPr>
        <w:tab/>
      </w:r>
      <w:r w:rsidRPr="000945CD">
        <w:rPr>
          <w:rFonts w:ascii="Times New Roman" w:hAnsi="Times New Roman" w:cs="Times New Roman"/>
        </w:rPr>
        <w:tab/>
      </w:r>
      <w:r w:rsidRPr="000945CD">
        <w:rPr>
          <w:rFonts w:ascii="Times New Roman" w:hAnsi="Times New Roman" w:cs="Times New Roman"/>
        </w:rPr>
        <w:tab/>
        <w:t xml:space="preserve">       </w:t>
      </w:r>
      <w:r w:rsidR="002B1B3F">
        <w:rPr>
          <w:rFonts w:ascii="Times New Roman" w:hAnsi="Times New Roman" w:cs="Times New Roman"/>
        </w:rPr>
        <w:tab/>
      </w:r>
      <w:r w:rsidR="002B1B3F">
        <w:rPr>
          <w:rFonts w:ascii="Times New Roman" w:hAnsi="Times New Roman" w:cs="Times New Roman"/>
        </w:rPr>
        <w:tab/>
      </w:r>
      <w:proofErr w:type="spellStart"/>
      <w:r w:rsidRPr="000945CD">
        <w:rPr>
          <w:rFonts w:ascii="Times New Roman" w:hAnsi="Times New Roman" w:cs="Times New Roman"/>
          <w:b/>
        </w:rPr>
        <w:t>Nr</w:t>
      </w:r>
      <w:proofErr w:type="spellEnd"/>
      <w:r w:rsidRPr="000945CD">
        <w:rPr>
          <w:rFonts w:ascii="Times New Roman" w:hAnsi="Times New Roman" w:cs="Times New Roman"/>
          <w:b/>
        </w:rPr>
        <w:t>.</w:t>
      </w:r>
      <w:r w:rsidRPr="000945CD">
        <w:rPr>
          <w:rFonts w:ascii="Times New Roman" w:hAnsi="Times New Roman" w:cs="Times New Roman"/>
          <w:noProof/>
        </w:rPr>
        <w:fldChar w:fldCharType="begin"/>
      </w:r>
      <w:r w:rsidRPr="000945CD">
        <w:rPr>
          <w:rFonts w:ascii="Times New Roman" w:hAnsi="Times New Roman" w:cs="Times New Roman"/>
          <w:noProof/>
        </w:rPr>
        <w:instrText>MERGEFIELD DOKREGNUMURS</w:instrText>
      </w:r>
      <w:r w:rsidRPr="000945CD">
        <w:rPr>
          <w:rFonts w:ascii="Times New Roman" w:hAnsi="Times New Roman" w:cs="Times New Roman"/>
          <w:noProof/>
        </w:rPr>
        <w:fldChar w:fldCharType="separate"/>
      </w:r>
      <w:r w:rsidRPr="000945CD">
        <w:rPr>
          <w:rFonts w:ascii="Times New Roman" w:hAnsi="Times New Roman" w:cs="Times New Roman"/>
          <w:noProof/>
        </w:rPr>
        <w:t>«DOKREGNUMURS»</w:t>
      </w:r>
      <w:r w:rsidRPr="000945CD">
        <w:rPr>
          <w:rFonts w:ascii="Times New Roman" w:hAnsi="Times New Roman" w:cs="Times New Roman"/>
          <w:noProof/>
        </w:rPr>
        <w:fldChar w:fldCharType="end"/>
      </w:r>
    </w:p>
    <w:p w14:paraId="485E3879" w14:textId="148C0B70" w:rsidR="00564CA6" w:rsidRPr="000945CD" w:rsidRDefault="00D703C2" w:rsidP="00BB34B0">
      <w:pPr>
        <w:jc w:val="both"/>
        <w:rPr>
          <w:rFonts w:ascii="Times New Roman" w:hAnsi="Times New Roman" w:cs="Times New Roman"/>
        </w:rPr>
      </w:pPr>
      <w:r w:rsidRPr="000945CD">
        <w:rPr>
          <w:rFonts w:ascii="Times New Roman" w:hAnsi="Times New Roman" w:cs="Times New Roman"/>
        </w:rPr>
        <w:tab/>
      </w:r>
    </w:p>
    <w:p w14:paraId="61A9669A" w14:textId="77777777" w:rsidR="00564CA6" w:rsidRPr="000945CD" w:rsidRDefault="00564CA6" w:rsidP="00564CA6">
      <w:pPr>
        <w:rPr>
          <w:rFonts w:ascii="Times New Roman" w:hAnsi="Times New Roman" w:cs="Times New Roman"/>
        </w:rPr>
      </w:pPr>
    </w:p>
    <w:p w14:paraId="3AD20A52" w14:textId="6F31D4C8" w:rsidR="00564CA6" w:rsidRPr="000945CD" w:rsidRDefault="00BB34B0" w:rsidP="00564CA6">
      <w:pPr>
        <w:jc w:val="center"/>
        <w:rPr>
          <w:rFonts w:ascii="Times New Roman" w:hAnsi="Times New Roman" w:cs="Times New Roman"/>
          <w:b/>
        </w:rPr>
      </w:pPr>
      <w:r w:rsidRPr="000945CD">
        <w:rPr>
          <w:rFonts w:ascii="Times New Roman" w:hAnsi="Times New Roman" w:cs="Times New Roman"/>
          <w:b/>
        </w:rPr>
        <w:t xml:space="preserve">Par </w:t>
      </w:r>
      <w:r w:rsidR="00F70D89" w:rsidRPr="000945CD">
        <w:rPr>
          <w:rFonts w:ascii="Times New Roman" w:hAnsi="Times New Roman" w:cs="Times New Roman"/>
          <w:b/>
        </w:rPr>
        <w:t xml:space="preserve">Piejūras dabas teritorijā esošo </w:t>
      </w:r>
      <w:r w:rsidR="00507CD5" w:rsidRPr="000945CD">
        <w:rPr>
          <w:rFonts w:ascii="Times New Roman" w:hAnsi="Times New Roman" w:cs="Times New Roman"/>
          <w:b/>
          <w:bCs/>
        </w:rPr>
        <w:t>nekustam</w:t>
      </w:r>
      <w:r w:rsidR="00F70D89" w:rsidRPr="000945CD">
        <w:rPr>
          <w:rFonts w:ascii="Times New Roman" w:hAnsi="Times New Roman" w:cs="Times New Roman"/>
          <w:b/>
          <w:bCs/>
        </w:rPr>
        <w:t>o</w:t>
      </w:r>
      <w:r w:rsidR="00507CD5" w:rsidRPr="000945CD">
        <w:rPr>
          <w:rFonts w:ascii="Times New Roman" w:hAnsi="Times New Roman" w:cs="Times New Roman"/>
          <w:b/>
          <w:bCs/>
        </w:rPr>
        <w:t xml:space="preserve"> īpašum</w:t>
      </w:r>
      <w:r w:rsidR="00F70D89" w:rsidRPr="000945CD">
        <w:rPr>
          <w:rFonts w:ascii="Times New Roman" w:hAnsi="Times New Roman" w:cs="Times New Roman"/>
          <w:b/>
          <w:bCs/>
        </w:rPr>
        <w:t>u</w:t>
      </w:r>
      <w:r w:rsidR="00507CD5" w:rsidRPr="000945CD">
        <w:rPr>
          <w:rFonts w:ascii="Times New Roman" w:hAnsi="Times New Roman" w:cs="Times New Roman"/>
          <w:b/>
          <w:bCs/>
        </w:rPr>
        <w:t xml:space="preserve"> pieņemšanu dāvinājumā </w:t>
      </w:r>
    </w:p>
    <w:p w14:paraId="26E2C69B" w14:textId="77777777" w:rsidR="00564CA6" w:rsidRPr="000945CD" w:rsidRDefault="00564CA6" w:rsidP="00564CA6">
      <w:pPr>
        <w:rPr>
          <w:rFonts w:ascii="Times New Roman" w:hAnsi="Times New Roman" w:cs="Times New Roman"/>
          <w:b/>
          <w:iCs/>
        </w:rPr>
      </w:pPr>
    </w:p>
    <w:p w14:paraId="64E9E17A" w14:textId="45BD4BED" w:rsidR="007F53E7" w:rsidRPr="000945CD" w:rsidRDefault="00BB34B0" w:rsidP="008601D6">
      <w:pPr>
        <w:pStyle w:val="Default"/>
        <w:spacing w:after="120"/>
        <w:jc w:val="both"/>
        <w:rPr>
          <w:color w:val="auto"/>
        </w:rPr>
      </w:pPr>
      <w:r w:rsidRPr="000945CD">
        <w:rPr>
          <w:color w:val="auto"/>
        </w:rPr>
        <w:t xml:space="preserve">Ādažu novada </w:t>
      </w:r>
      <w:r w:rsidR="00BB16A4" w:rsidRPr="000945CD">
        <w:rPr>
          <w:color w:val="auto"/>
        </w:rPr>
        <w:t xml:space="preserve">pašvaldības </w:t>
      </w:r>
      <w:r w:rsidRPr="000945CD">
        <w:rPr>
          <w:color w:val="auto"/>
        </w:rPr>
        <w:t>dom</w:t>
      </w:r>
      <w:r w:rsidR="00BB16A4" w:rsidRPr="000945CD">
        <w:rPr>
          <w:color w:val="auto"/>
        </w:rPr>
        <w:t xml:space="preserve">e </w:t>
      </w:r>
      <w:r w:rsidR="00127373">
        <w:rPr>
          <w:color w:val="auto"/>
        </w:rPr>
        <w:t>[..]</w:t>
      </w:r>
      <w:r w:rsidR="00945D5A" w:rsidRPr="000945CD">
        <w:rPr>
          <w:color w:val="auto"/>
        </w:rPr>
        <w:t xml:space="preserve"> </w:t>
      </w:r>
      <w:r w:rsidR="003E745F" w:rsidRPr="000945CD">
        <w:rPr>
          <w:color w:val="auto"/>
        </w:rPr>
        <w:t xml:space="preserve">pilnvarotās personas </w:t>
      </w:r>
      <w:r w:rsidR="00127373">
        <w:rPr>
          <w:color w:val="auto"/>
        </w:rPr>
        <w:t>[..]</w:t>
      </w:r>
      <w:r w:rsidR="00507CD5" w:rsidRPr="000945CD">
        <w:rPr>
          <w:color w:val="auto"/>
        </w:rPr>
        <w:t xml:space="preserve"> </w:t>
      </w:r>
      <w:r w:rsidRPr="000945CD">
        <w:rPr>
          <w:color w:val="auto"/>
        </w:rPr>
        <w:t>11</w:t>
      </w:r>
      <w:r w:rsidR="00507CD5" w:rsidRPr="000945CD">
        <w:rPr>
          <w:color w:val="auto"/>
        </w:rPr>
        <w:t>.0</w:t>
      </w:r>
      <w:r w:rsidR="00E0691E" w:rsidRPr="000945CD">
        <w:rPr>
          <w:color w:val="auto"/>
        </w:rPr>
        <w:t>3</w:t>
      </w:r>
      <w:r w:rsidR="00507CD5" w:rsidRPr="000945CD">
        <w:rPr>
          <w:color w:val="auto"/>
        </w:rPr>
        <w:t>.202</w:t>
      </w:r>
      <w:r w:rsidR="00E0691E" w:rsidRPr="000945CD">
        <w:rPr>
          <w:color w:val="auto"/>
        </w:rPr>
        <w:t>6</w:t>
      </w:r>
      <w:r w:rsidR="00507CD5" w:rsidRPr="000945CD">
        <w:rPr>
          <w:color w:val="auto"/>
        </w:rPr>
        <w:t>. iesniegumu</w:t>
      </w:r>
      <w:r w:rsidRPr="000945CD">
        <w:rPr>
          <w:color w:val="auto"/>
        </w:rPr>
        <w:t xml:space="preserve"> (</w:t>
      </w:r>
      <w:proofErr w:type="spellStart"/>
      <w:r w:rsidRPr="000945CD">
        <w:rPr>
          <w:color w:val="auto"/>
        </w:rPr>
        <w:t>reģ</w:t>
      </w:r>
      <w:proofErr w:type="spellEnd"/>
      <w:r w:rsidRPr="000945CD">
        <w:rPr>
          <w:color w:val="auto"/>
        </w:rPr>
        <w:t>. Nr. </w:t>
      </w:r>
      <w:r w:rsidR="004D64FB" w:rsidRPr="000945CD">
        <w:rPr>
          <w:color w:val="auto"/>
        </w:rPr>
        <w:t>ĀNP/1-11-1/26/1569</w:t>
      </w:r>
      <w:r w:rsidRPr="000945CD">
        <w:rPr>
          <w:color w:val="auto"/>
        </w:rPr>
        <w:t>)</w:t>
      </w:r>
      <w:r w:rsidR="00EA4CF4" w:rsidRPr="000945CD">
        <w:rPr>
          <w:color w:val="auto"/>
        </w:rPr>
        <w:t xml:space="preserve">, kurā izteikts lūgums </w:t>
      </w:r>
      <w:r w:rsidRPr="000945CD">
        <w:rPr>
          <w:color w:val="auto"/>
        </w:rPr>
        <w:t xml:space="preserve">pašvaldībai pieņemt bez atlīdzības (dāvinājumā) nekustamo īpašumu </w:t>
      </w:r>
      <w:r w:rsidR="00E15250" w:rsidRPr="000945CD">
        <w:rPr>
          <w:color w:val="auto"/>
        </w:rPr>
        <w:t xml:space="preserve">Garezeru iela 59, Gauja, Carnikavas pagasts, Ādažu novads, kadastra </w:t>
      </w:r>
      <w:r w:rsidR="00D97C4D" w:rsidRPr="000945CD">
        <w:rPr>
          <w:color w:val="auto"/>
        </w:rPr>
        <w:t>numurs</w:t>
      </w:r>
      <w:r w:rsidR="00E15250" w:rsidRPr="000945CD">
        <w:rPr>
          <w:color w:val="auto"/>
        </w:rPr>
        <w:t xml:space="preserve"> 8052</w:t>
      </w:r>
      <w:r w:rsidR="00C4609C" w:rsidRPr="000945CD">
        <w:rPr>
          <w:color w:val="auto"/>
        </w:rPr>
        <w:t> </w:t>
      </w:r>
      <w:r w:rsidR="00E15250" w:rsidRPr="000945CD">
        <w:rPr>
          <w:color w:val="auto"/>
        </w:rPr>
        <w:t>002</w:t>
      </w:r>
      <w:r w:rsidR="00C4609C" w:rsidRPr="000945CD">
        <w:rPr>
          <w:color w:val="auto"/>
        </w:rPr>
        <w:t> </w:t>
      </w:r>
      <w:r w:rsidR="00E15250" w:rsidRPr="000945CD">
        <w:rPr>
          <w:color w:val="auto"/>
        </w:rPr>
        <w:t xml:space="preserve">1388, kas sastāv no zemes vienības ar </w:t>
      </w:r>
      <w:r w:rsidR="007E6218" w:rsidRPr="000945CD">
        <w:rPr>
          <w:color w:val="auto"/>
        </w:rPr>
        <w:t>kadastra apzīmējumu 8052</w:t>
      </w:r>
      <w:r w:rsidR="00C4609C" w:rsidRPr="000945CD">
        <w:rPr>
          <w:color w:val="auto"/>
        </w:rPr>
        <w:t> </w:t>
      </w:r>
      <w:r w:rsidR="007E6218" w:rsidRPr="000945CD">
        <w:rPr>
          <w:color w:val="auto"/>
        </w:rPr>
        <w:t>002</w:t>
      </w:r>
      <w:r w:rsidR="00C4609C" w:rsidRPr="000945CD">
        <w:rPr>
          <w:color w:val="auto"/>
        </w:rPr>
        <w:t> </w:t>
      </w:r>
      <w:r w:rsidR="00490E0F" w:rsidRPr="000945CD">
        <w:rPr>
          <w:color w:val="auto"/>
        </w:rPr>
        <w:t>1388 un</w:t>
      </w:r>
      <w:r w:rsidR="00E15250" w:rsidRPr="000945CD">
        <w:rPr>
          <w:color w:val="auto"/>
        </w:rPr>
        <w:t xml:space="preserve"> platību 0</w:t>
      </w:r>
      <w:r w:rsidR="00D210C2">
        <w:rPr>
          <w:color w:val="auto"/>
        </w:rPr>
        <w:t>,</w:t>
      </w:r>
      <w:r w:rsidR="00E15250" w:rsidRPr="000945CD">
        <w:rPr>
          <w:color w:val="auto"/>
        </w:rPr>
        <w:t>5652 ha un dzīvojamās mājas pamatiem, kadastra apzīmējum</w:t>
      </w:r>
      <w:r w:rsidR="00AC7228" w:rsidRPr="000945CD">
        <w:rPr>
          <w:color w:val="auto"/>
        </w:rPr>
        <w:t>s</w:t>
      </w:r>
      <w:r w:rsidR="00E15250" w:rsidRPr="000945CD">
        <w:rPr>
          <w:color w:val="auto"/>
        </w:rPr>
        <w:t xml:space="preserve"> 8052</w:t>
      </w:r>
      <w:r w:rsidR="00C4609C" w:rsidRPr="000945CD">
        <w:rPr>
          <w:color w:val="auto"/>
        </w:rPr>
        <w:t> </w:t>
      </w:r>
      <w:r w:rsidR="00E15250" w:rsidRPr="000945CD">
        <w:rPr>
          <w:color w:val="auto"/>
        </w:rPr>
        <w:t>002</w:t>
      </w:r>
      <w:r w:rsidR="00C4609C" w:rsidRPr="000945CD">
        <w:rPr>
          <w:color w:val="auto"/>
        </w:rPr>
        <w:t> </w:t>
      </w:r>
      <w:r w:rsidR="00E15250" w:rsidRPr="000945CD">
        <w:rPr>
          <w:color w:val="auto"/>
        </w:rPr>
        <w:t>1388</w:t>
      </w:r>
      <w:r w:rsidR="00C4609C" w:rsidRPr="000945CD">
        <w:rPr>
          <w:color w:val="auto"/>
        </w:rPr>
        <w:t> </w:t>
      </w:r>
      <w:r w:rsidR="00E15250" w:rsidRPr="000945CD">
        <w:rPr>
          <w:color w:val="auto"/>
        </w:rPr>
        <w:t>001</w:t>
      </w:r>
      <w:r w:rsidR="00D97C4D" w:rsidRPr="000945CD">
        <w:rPr>
          <w:color w:val="auto"/>
        </w:rPr>
        <w:t>,</w:t>
      </w:r>
      <w:r w:rsidR="008601D6" w:rsidRPr="000945CD">
        <w:rPr>
          <w:color w:val="auto"/>
        </w:rPr>
        <w:t xml:space="preserve"> </w:t>
      </w:r>
      <w:r w:rsidR="00E15250" w:rsidRPr="000945CD">
        <w:rPr>
          <w:color w:val="auto"/>
        </w:rPr>
        <w:t>un</w:t>
      </w:r>
      <w:r w:rsidR="00650EE4" w:rsidRPr="000945CD">
        <w:rPr>
          <w:color w:val="auto"/>
        </w:rPr>
        <w:t xml:space="preserve"> nekustamo īpašumu</w:t>
      </w:r>
      <w:r w:rsidR="00E15250" w:rsidRPr="000945CD">
        <w:rPr>
          <w:color w:val="auto"/>
        </w:rPr>
        <w:t xml:space="preserve"> </w:t>
      </w:r>
      <w:r w:rsidR="00140745" w:rsidRPr="000945CD">
        <w:rPr>
          <w:color w:val="auto"/>
        </w:rPr>
        <w:t xml:space="preserve">Garezeru iela 38, Gauja, Carnikavas pagasts, Ādažu novads, kadastra </w:t>
      </w:r>
      <w:r w:rsidR="000A4D43" w:rsidRPr="000945CD">
        <w:rPr>
          <w:color w:val="auto"/>
        </w:rPr>
        <w:t>numurs</w:t>
      </w:r>
      <w:r w:rsidR="00140745" w:rsidRPr="000945CD">
        <w:rPr>
          <w:color w:val="auto"/>
        </w:rPr>
        <w:t xml:space="preserve"> 8052</w:t>
      </w:r>
      <w:r w:rsidR="00C4609C" w:rsidRPr="000945CD">
        <w:rPr>
          <w:color w:val="auto"/>
        </w:rPr>
        <w:t> </w:t>
      </w:r>
      <w:r w:rsidR="00140745" w:rsidRPr="000945CD">
        <w:rPr>
          <w:color w:val="auto"/>
        </w:rPr>
        <w:t>002</w:t>
      </w:r>
      <w:r w:rsidR="00C4609C" w:rsidRPr="000945CD">
        <w:t> </w:t>
      </w:r>
      <w:r w:rsidR="00140745" w:rsidRPr="000945CD">
        <w:rPr>
          <w:color w:val="auto"/>
        </w:rPr>
        <w:t xml:space="preserve">1389, kas sastāv no zemes vienības ar </w:t>
      </w:r>
      <w:r w:rsidR="008D1F45" w:rsidRPr="000945CD">
        <w:rPr>
          <w:color w:val="auto"/>
        </w:rPr>
        <w:t xml:space="preserve">kadastra apzīmējumu </w:t>
      </w:r>
      <w:r w:rsidR="00DC7E5F" w:rsidRPr="000945CD">
        <w:rPr>
          <w:color w:val="auto"/>
        </w:rPr>
        <w:t>8052</w:t>
      </w:r>
      <w:r w:rsidR="00C4609C" w:rsidRPr="000945CD">
        <w:rPr>
          <w:color w:val="auto"/>
        </w:rPr>
        <w:t> </w:t>
      </w:r>
      <w:r w:rsidR="00DC7E5F" w:rsidRPr="000945CD">
        <w:rPr>
          <w:color w:val="auto"/>
        </w:rPr>
        <w:t>002</w:t>
      </w:r>
      <w:r w:rsidR="00C4609C" w:rsidRPr="000945CD">
        <w:rPr>
          <w:color w:val="auto"/>
        </w:rPr>
        <w:t> </w:t>
      </w:r>
      <w:r w:rsidR="00DC7E5F" w:rsidRPr="000945CD">
        <w:rPr>
          <w:color w:val="auto"/>
        </w:rPr>
        <w:t xml:space="preserve">1389 un </w:t>
      </w:r>
      <w:r w:rsidR="00140745" w:rsidRPr="000945CD">
        <w:rPr>
          <w:color w:val="auto"/>
        </w:rPr>
        <w:t>platību 0</w:t>
      </w:r>
      <w:r w:rsidR="00D210C2">
        <w:rPr>
          <w:color w:val="auto"/>
        </w:rPr>
        <w:t>,</w:t>
      </w:r>
      <w:r w:rsidR="00140745" w:rsidRPr="000945CD">
        <w:rPr>
          <w:color w:val="auto"/>
        </w:rPr>
        <w:t xml:space="preserve">6955 ha </w:t>
      </w:r>
      <w:r w:rsidR="008601D6" w:rsidRPr="000945CD">
        <w:rPr>
          <w:color w:val="auto"/>
        </w:rPr>
        <w:t>(</w:t>
      </w:r>
      <w:r w:rsidR="00436D84" w:rsidRPr="000945CD">
        <w:rPr>
          <w:color w:val="auto"/>
        </w:rPr>
        <w:t xml:space="preserve">turpmāk </w:t>
      </w:r>
      <w:r w:rsidR="00140745" w:rsidRPr="000945CD">
        <w:rPr>
          <w:color w:val="auto"/>
        </w:rPr>
        <w:t xml:space="preserve">kopā </w:t>
      </w:r>
      <w:r w:rsidR="00436D84" w:rsidRPr="000945CD">
        <w:rPr>
          <w:color w:val="auto"/>
        </w:rPr>
        <w:t>- Īpašum</w:t>
      </w:r>
      <w:r w:rsidR="00140745" w:rsidRPr="000945CD">
        <w:rPr>
          <w:color w:val="auto"/>
        </w:rPr>
        <w:t>i</w:t>
      </w:r>
      <w:r w:rsidRPr="000945CD">
        <w:rPr>
          <w:color w:val="auto"/>
        </w:rPr>
        <w:t>)</w:t>
      </w:r>
      <w:r w:rsidR="0015791B" w:rsidRPr="000945CD">
        <w:rPr>
          <w:color w:val="auto"/>
        </w:rPr>
        <w:t xml:space="preserve"> un pieņemt lē</w:t>
      </w:r>
      <w:r w:rsidR="00650EE4" w:rsidRPr="000945CD">
        <w:rPr>
          <w:color w:val="auto"/>
        </w:rPr>
        <w:t>m</w:t>
      </w:r>
      <w:r w:rsidR="0015791B" w:rsidRPr="000945CD">
        <w:rPr>
          <w:color w:val="auto"/>
        </w:rPr>
        <w:t xml:space="preserve">umu </w:t>
      </w:r>
      <w:r w:rsidR="002C42B5" w:rsidRPr="000945CD">
        <w:rPr>
          <w:color w:val="auto"/>
        </w:rPr>
        <w:t>par Īpašumu pārņemšanu pašvaldības īpašumā</w:t>
      </w:r>
      <w:r w:rsidR="00507CD5" w:rsidRPr="000945CD">
        <w:rPr>
          <w:color w:val="auto"/>
        </w:rPr>
        <w:t xml:space="preserve">. </w:t>
      </w:r>
    </w:p>
    <w:p w14:paraId="5D93F261" w14:textId="77777777" w:rsidR="00564CA6" w:rsidRPr="000945CD" w:rsidRDefault="00BB34B0" w:rsidP="00BB16A4">
      <w:pPr>
        <w:spacing w:after="120"/>
        <w:jc w:val="both"/>
        <w:rPr>
          <w:rFonts w:ascii="Times New Roman" w:hAnsi="Times New Roman" w:cs="Times New Roman"/>
        </w:rPr>
      </w:pPr>
      <w:r w:rsidRPr="000945CD">
        <w:rPr>
          <w:rFonts w:ascii="Times New Roman" w:hAnsi="Times New Roman" w:cs="Times New Roman"/>
        </w:rPr>
        <w:t>Izvērtējot pašvaldības rīcībā esošo informāciju un ar lietu saistītos apstākļus, tika konstatēts:</w:t>
      </w:r>
    </w:p>
    <w:p w14:paraId="0FC65E04" w14:textId="74C695AD" w:rsidR="00507CD5" w:rsidRPr="000945CD" w:rsidRDefault="00F86BE1" w:rsidP="002375FC">
      <w:pPr>
        <w:numPr>
          <w:ilvl w:val="0"/>
          <w:numId w:val="3"/>
        </w:numPr>
        <w:autoSpaceDE w:val="0"/>
        <w:autoSpaceDN w:val="0"/>
        <w:adjustRightInd w:val="0"/>
        <w:spacing w:after="120"/>
        <w:ind w:left="426" w:hanging="426"/>
        <w:jc w:val="both"/>
        <w:rPr>
          <w:rFonts w:ascii="Times New Roman" w:hAnsi="Times New Roman" w:cs="Times New Roman"/>
          <w:lang w:eastAsia="x-none"/>
        </w:rPr>
      </w:pPr>
      <w:r w:rsidRPr="000945CD">
        <w:rPr>
          <w:rFonts w:ascii="Times New Roman" w:hAnsi="Times New Roman" w:cs="Times New Roman"/>
          <w:lang w:eastAsia="x-none"/>
        </w:rPr>
        <w:t>Zemes īpašnieču</w:t>
      </w:r>
      <w:r w:rsidR="00BB34B0" w:rsidRPr="000945CD">
        <w:rPr>
          <w:rFonts w:ascii="Times New Roman" w:hAnsi="Times New Roman" w:cs="Times New Roman"/>
          <w:lang w:eastAsia="x-none"/>
        </w:rPr>
        <w:t xml:space="preserve"> īpašuma tiesība uz </w:t>
      </w:r>
      <w:r w:rsidR="00436D84" w:rsidRPr="000945CD">
        <w:rPr>
          <w:rFonts w:ascii="Times New Roman" w:hAnsi="Times New Roman" w:cs="Times New Roman"/>
          <w:lang w:eastAsia="x-none"/>
        </w:rPr>
        <w:t>Ī</w:t>
      </w:r>
      <w:r w:rsidR="00BB34B0" w:rsidRPr="000945CD">
        <w:rPr>
          <w:rFonts w:ascii="Times New Roman" w:hAnsi="Times New Roman" w:cs="Times New Roman"/>
          <w:lang w:eastAsia="x-none"/>
        </w:rPr>
        <w:t>pašum</w:t>
      </w:r>
      <w:bookmarkStart w:id="0" w:name="_Hlk104563058"/>
      <w:r w:rsidRPr="000945CD">
        <w:rPr>
          <w:rFonts w:ascii="Times New Roman" w:hAnsi="Times New Roman" w:cs="Times New Roman"/>
          <w:lang w:eastAsia="x-none"/>
        </w:rPr>
        <w:t>iem</w:t>
      </w:r>
      <w:r w:rsidR="00BB34B0" w:rsidRPr="000945CD">
        <w:rPr>
          <w:rFonts w:ascii="Times New Roman" w:hAnsi="Times New Roman" w:cs="Times New Roman"/>
          <w:lang w:eastAsia="x-none"/>
        </w:rPr>
        <w:t xml:space="preserve"> </w:t>
      </w:r>
      <w:bookmarkEnd w:id="0"/>
      <w:r w:rsidR="00456747" w:rsidRPr="000945CD">
        <w:rPr>
          <w:rFonts w:ascii="Times New Roman" w:hAnsi="Times New Roman" w:cs="Times New Roman"/>
          <w:lang w:eastAsia="x-none"/>
        </w:rPr>
        <w:t xml:space="preserve">katrai ½ (vienas otrās) domājamās daļas apmērā </w:t>
      </w:r>
      <w:r w:rsidR="00BB34B0" w:rsidRPr="000945CD">
        <w:rPr>
          <w:rFonts w:ascii="Times New Roman" w:hAnsi="Times New Roman" w:cs="Times New Roman"/>
          <w:lang w:eastAsia="x-none"/>
        </w:rPr>
        <w:t xml:space="preserve">nostiprināta Rīgas rajona tiesas </w:t>
      </w:r>
      <w:r w:rsidR="007B4132" w:rsidRPr="000945CD">
        <w:rPr>
          <w:rFonts w:ascii="Times New Roman" w:hAnsi="Times New Roman" w:cs="Times New Roman"/>
          <w:lang w:eastAsia="x-none"/>
        </w:rPr>
        <w:t>Carnikavas</w:t>
      </w:r>
      <w:r w:rsidR="00B9355C" w:rsidRPr="000945CD">
        <w:rPr>
          <w:rFonts w:ascii="Times New Roman" w:hAnsi="Times New Roman" w:cs="Times New Roman"/>
          <w:lang w:eastAsia="x-none"/>
        </w:rPr>
        <w:t xml:space="preserve"> </w:t>
      </w:r>
      <w:r w:rsidR="00BB34B0" w:rsidRPr="000945CD">
        <w:rPr>
          <w:rFonts w:ascii="Times New Roman" w:hAnsi="Times New Roman" w:cs="Times New Roman"/>
          <w:lang w:eastAsia="x-none"/>
        </w:rPr>
        <w:t xml:space="preserve">pagasta </w:t>
      </w:r>
      <w:bookmarkStart w:id="1" w:name="_Hlk104563815"/>
      <w:r w:rsidR="00BB34B0" w:rsidRPr="000945CD">
        <w:rPr>
          <w:rFonts w:ascii="Times New Roman" w:hAnsi="Times New Roman" w:cs="Times New Roman"/>
          <w:lang w:eastAsia="x-none"/>
        </w:rPr>
        <w:t>zemesgrāmata</w:t>
      </w:r>
      <w:bookmarkEnd w:id="1"/>
      <w:r w:rsidR="00BB34B0" w:rsidRPr="000945CD">
        <w:rPr>
          <w:rFonts w:ascii="Times New Roman" w:hAnsi="Times New Roman" w:cs="Times New Roman"/>
          <w:lang w:eastAsia="x-none"/>
        </w:rPr>
        <w:t>s nodalījumā Nr. </w:t>
      </w:r>
      <w:r w:rsidR="00B165E7" w:rsidRPr="000945CD">
        <w:rPr>
          <w:rFonts w:ascii="Times New Roman" w:hAnsi="Times New Roman" w:cs="Times New Roman"/>
          <w:lang w:eastAsia="x-none"/>
        </w:rPr>
        <w:t xml:space="preserve">100000204425 un Nr. </w:t>
      </w:r>
      <w:r w:rsidR="000B5427" w:rsidRPr="000945CD">
        <w:rPr>
          <w:rFonts w:ascii="Times New Roman" w:hAnsi="Times New Roman" w:cs="Times New Roman"/>
          <w:lang w:eastAsia="x-none"/>
        </w:rPr>
        <w:t>100000207453</w:t>
      </w:r>
      <w:r w:rsidR="00BB34B0" w:rsidRPr="000945CD">
        <w:rPr>
          <w:rFonts w:ascii="Times New Roman" w:hAnsi="Times New Roman" w:cs="Times New Roman"/>
          <w:lang w:eastAsia="x-none"/>
        </w:rPr>
        <w:t>.</w:t>
      </w:r>
    </w:p>
    <w:p w14:paraId="287A3C69" w14:textId="5437E391" w:rsidR="00E93261" w:rsidRPr="000945CD" w:rsidRDefault="002375FC" w:rsidP="00E93261">
      <w:pPr>
        <w:numPr>
          <w:ilvl w:val="0"/>
          <w:numId w:val="3"/>
        </w:numPr>
        <w:autoSpaceDE w:val="0"/>
        <w:autoSpaceDN w:val="0"/>
        <w:adjustRightInd w:val="0"/>
        <w:jc w:val="both"/>
        <w:rPr>
          <w:rFonts w:ascii="Times New Roman" w:hAnsi="Times New Roman" w:cs="Times New Roman"/>
          <w:lang w:eastAsia="x-none"/>
        </w:rPr>
      </w:pPr>
      <w:r w:rsidRPr="000945CD">
        <w:rPr>
          <w:rFonts w:ascii="Times New Roman" w:hAnsi="Times New Roman" w:cs="Times New Roman"/>
          <w:lang w:eastAsia="x-none"/>
        </w:rPr>
        <w:t>Zemes īpašnieces</w:t>
      </w:r>
      <w:r w:rsidR="00E93261" w:rsidRPr="000945CD">
        <w:rPr>
          <w:rFonts w:ascii="Times New Roman" w:hAnsi="Times New Roman" w:cs="Times New Roman"/>
          <w:lang w:eastAsia="x-none"/>
        </w:rPr>
        <w:t xml:space="preserve"> vēlas nodot minētos Īpašumus pašvaldības īpašumā, jo tas nodrošinās dabas vērtību saglabāšanu, teritorijas ilgtspējīgu</w:t>
      </w:r>
      <w:r w:rsidR="00735B28" w:rsidRPr="000945CD">
        <w:rPr>
          <w:rFonts w:ascii="Times New Roman" w:hAnsi="Times New Roman" w:cs="Times New Roman"/>
          <w:lang w:eastAsia="x-none"/>
        </w:rPr>
        <w:t xml:space="preserve"> </w:t>
      </w:r>
      <w:r w:rsidR="00E93261" w:rsidRPr="000945CD">
        <w:rPr>
          <w:rFonts w:ascii="Times New Roman" w:hAnsi="Times New Roman" w:cs="Times New Roman"/>
          <w:lang w:eastAsia="x-none"/>
        </w:rPr>
        <w:t>pārvaldību un atbilstošu aizsardzības režīma prasību ievērošanu, kā arī sekmēs sabiedrības</w:t>
      </w:r>
      <w:r w:rsidR="00735B28" w:rsidRPr="000945CD">
        <w:rPr>
          <w:rFonts w:ascii="Times New Roman" w:hAnsi="Times New Roman" w:cs="Times New Roman"/>
          <w:lang w:eastAsia="x-none"/>
        </w:rPr>
        <w:t xml:space="preserve"> </w:t>
      </w:r>
      <w:r w:rsidR="00E93261" w:rsidRPr="000945CD">
        <w:rPr>
          <w:rFonts w:ascii="Times New Roman" w:hAnsi="Times New Roman" w:cs="Times New Roman"/>
          <w:lang w:eastAsia="x-none"/>
        </w:rPr>
        <w:t xml:space="preserve">interesēm atbilstošu teritorijas attīstību. </w:t>
      </w:r>
    </w:p>
    <w:p w14:paraId="4F01E186" w14:textId="69863BCE" w:rsidR="005A28E8" w:rsidRPr="000945CD" w:rsidRDefault="00BB34B0" w:rsidP="00436D84">
      <w:pPr>
        <w:pStyle w:val="Pamatteksts"/>
        <w:numPr>
          <w:ilvl w:val="0"/>
          <w:numId w:val="3"/>
        </w:numPr>
        <w:spacing w:before="120" w:after="120" w:line="240" w:lineRule="auto"/>
        <w:rPr>
          <w:lang w:val="lv-LV"/>
        </w:rPr>
      </w:pPr>
      <w:r w:rsidRPr="000945CD">
        <w:rPr>
          <w:lang w:val="lv-LV"/>
        </w:rPr>
        <w:t xml:space="preserve">Nekustamā īpašuma valsts kadastra informācijas sistēmā </w:t>
      </w:r>
      <w:r w:rsidR="00AA4524" w:rsidRPr="000945CD">
        <w:rPr>
          <w:lang w:val="lv-LV"/>
        </w:rPr>
        <w:t xml:space="preserve">Īpašumu sastāvā </w:t>
      </w:r>
      <w:r w:rsidR="00307F9B" w:rsidRPr="000945CD">
        <w:rPr>
          <w:lang w:val="lv-LV"/>
        </w:rPr>
        <w:t xml:space="preserve">esošajai </w:t>
      </w:r>
      <w:r w:rsidR="00AA4524" w:rsidRPr="000945CD">
        <w:rPr>
          <w:lang w:val="lv-LV"/>
        </w:rPr>
        <w:t>zemes vienīb</w:t>
      </w:r>
      <w:r w:rsidR="00650742" w:rsidRPr="000945CD">
        <w:rPr>
          <w:lang w:val="lv-LV"/>
        </w:rPr>
        <w:t>ai</w:t>
      </w:r>
      <w:r w:rsidR="005A28E8" w:rsidRPr="000945CD">
        <w:rPr>
          <w:lang w:val="lv-LV"/>
        </w:rPr>
        <w:t>:</w:t>
      </w:r>
    </w:p>
    <w:p w14:paraId="296D2DAC" w14:textId="0762E6D9" w:rsidR="00A953B9" w:rsidRPr="000945CD" w:rsidRDefault="0097614C" w:rsidP="00985A35">
      <w:pPr>
        <w:pStyle w:val="Pamatteksts"/>
        <w:numPr>
          <w:ilvl w:val="1"/>
          <w:numId w:val="3"/>
        </w:numPr>
        <w:spacing w:before="120" w:after="120" w:line="240" w:lineRule="auto"/>
        <w:ind w:left="788" w:hanging="431"/>
        <w:rPr>
          <w:lang w:val="lv-LV"/>
        </w:rPr>
      </w:pPr>
      <w:r w:rsidRPr="000945CD">
        <w:rPr>
          <w:lang w:val="lv-LV"/>
        </w:rPr>
        <w:t>a</w:t>
      </w:r>
      <w:r w:rsidR="00B8062E" w:rsidRPr="000945CD">
        <w:rPr>
          <w:lang w:val="lv-LV"/>
        </w:rPr>
        <w:t>r kadastra apzīmējumu 8052 002 1388</w:t>
      </w:r>
      <w:r w:rsidR="00A953B9" w:rsidRPr="000945CD">
        <w:rPr>
          <w:lang w:val="lv-LV"/>
        </w:rPr>
        <w:t>:</w:t>
      </w:r>
    </w:p>
    <w:p w14:paraId="48116CB6" w14:textId="67B1AAE5" w:rsidR="00507CD5" w:rsidRPr="000945CD" w:rsidRDefault="00BB34B0" w:rsidP="0091082B">
      <w:pPr>
        <w:pStyle w:val="Pamatteksts"/>
        <w:numPr>
          <w:ilvl w:val="2"/>
          <w:numId w:val="3"/>
        </w:numPr>
        <w:spacing w:before="120" w:after="120" w:line="240" w:lineRule="auto"/>
        <w:ind w:left="1134" w:hanging="567"/>
        <w:rPr>
          <w:lang w:val="lv-LV"/>
        </w:rPr>
      </w:pPr>
      <w:r w:rsidRPr="000945CD">
        <w:rPr>
          <w:lang w:val="lv-LV"/>
        </w:rPr>
        <w:t>reģistrēt</w:t>
      </w:r>
      <w:r w:rsidR="00436D84" w:rsidRPr="000945CD">
        <w:rPr>
          <w:lang w:val="lv-LV"/>
        </w:rPr>
        <w:t>s</w:t>
      </w:r>
      <w:r w:rsidRPr="000945CD">
        <w:rPr>
          <w:lang w:val="lv-LV"/>
        </w:rPr>
        <w:t xml:space="preserve"> nekustamā īpašuma lietošanas mērķis „</w:t>
      </w:r>
      <w:r w:rsidR="000A5E96" w:rsidRPr="000945CD">
        <w:rPr>
          <w:lang w:val="lv-LV"/>
        </w:rPr>
        <w:t>Dabas pamatnes, parki, zaļās zonas un citas rekreācijas nozīmes objektu teritorijas, ja tajās atļautā saimnieciskā darbība nav pieskaitāma pie kāda cita klasifikācijā norādīta lietošanas mērķa</w:t>
      </w:r>
      <w:r w:rsidRPr="000945CD">
        <w:rPr>
          <w:lang w:val="lv-LV"/>
        </w:rPr>
        <w:t xml:space="preserve">” (kods </w:t>
      </w:r>
      <w:r w:rsidR="00211F16" w:rsidRPr="000945CD">
        <w:rPr>
          <w:lang w:val="lv-LV"/>
        </w:rPr>
        <w:t>0501</w:t>
      </w:r>
      <w:r w:rsidRPr="000945CD">
        <w:rPr>
          <w:lang w:val="lv-LV"/>
        </w:rPr>
        <w:t>)</w:t>
      </w:r>
      <w:r w:rsidR="005A28E8" w:rsidRPr="000945CD">
        <w:rPr>
          <w:lang w:val="lv-LV"/>
        </w:rPr>
        <w:t>;</w:t>
      </w:r>
    </w:p>
    <w:p w14:paraId="202B3281" w14:textId="3FA255D1" w:rsidR="0091082B" w:rsidRPr="000945CD" w:rsidRDefault="00E51ACA" w:rsidP="0091082B">
      <w:pPr>
        <w:pStyle w:val="Pamatteksts"/>
        <w:numPr>
          <w:ilvl w:val="2"/>
          <w:numId w:val="3"/>
        </w:numPr>
        <w:spacing w:before="120" w:after="120" w:line="240" w:lineRule="auto"/>
        <w:ind w:left="1134" w:hanging="567"/>
        <w:rPr>
          <w:lang w:val="lv-LV"/>
        </w:rPr>
      </w:pPr>
      <w:r w:rsidRPr="000945CD">
        <w:rPr>
          <w:lang w:val="lv-LV"/>
        </w:rPr>
        <w:t xml:space="preserve">universālā kadastrālā vērtība ir </w:t>
      </w:r>
      <w:r w:rsidR="00C41EE9" w:rsidRPr="000945CD">
        <w:rPr>
          <w:lang w:val="lv-LV"/>
        </w:rPr>
        <w:t>2035</w:t>
      </w:r>
      <w:r w:rsidRPr="000945CD">
        <w:rPr>
          <w:lang w:val="lv-LV"/>
        </w:rPr>
        <w:t xml:space="preserve">,00 </w:t>
      </w:r>
      <w:proofErr w:type="spellStart"/>
      <w:r w:rsidRPr="000945CD">
        <w:rPr>
          <w:i/>
          <w:iCs/>
          <w:lang w:val="lv-LV"/>
        </w:rPr>
        <w:t>euro</w:t>
      </w:r>
      <w:proofErr w:type="spellEnd"/>
      <w:r w:rsidR="00C41EE9" w:rsidRPr="000945CD">
        <w:rPr>
          <w:lang w:val="lv-LV"/>
        </w:rPr>
        <w:t>,</w:t>
      </w:r>
    </w:p>
    <w:p w14:paraId="671B635A" w14:textId="3D875B0F" w:rsidR="005A28E8" w:rsidRPr="000945CD" w:rsidRDefault="007524B7" w:rsidP="005A28E8">
      <w:pPr>
        <w:pStyle w:val="Pamatteksts"/>
        <w:numPr>
          <w:ilvl w:val="1"/>
          <w:numId w:val="3"/>
        </w:numPr>
        <w:spacing w:before="120" w:after="120" w:line="240" w:lineRule="auto"/>
        <w:rPr>
          <w:lang w:val="lv-LV"/>
        </w:rPr>
      </w:pPr>
      <w:r w:rsidRPr="000945CD">
        <w:rPr>
          <w:lang w:val="lv-LV"/>
        </w:rPr>
        <w:t xml:space="preserve">ar kadastra apzīmējumu </w:t>
      </w:r>
      <w:r w:rsidR="002144DB" w:rsidRPr="000945CD">
        <w:rPr>
          <w:lang w:val="lv-LV"/>
        </w:rPr>
        <w:t>8052 002 1389:</w:t>
      </w:r>
    </w:p>
    <w:p w14:paraId="170DEF1E" w14:textId="77777777" w:rsidR="002144DB" w:rsidRPr="000945CD" w:rsidRDefault="002144DB" w:rsidP="00985A35">
      <w:pPr>
        <w:pStyle w:val="Sarakstarindkopa"/>
        <w:numPr>
          <w:ilvl w:val="2"/>
          <w:numId w:val="3"/>
        </w:numPr>
        <w:ind w:hanging="657"/>
        <w:jc w:val="both"/>
        <w:rPr>
          <w:rFonts w:ascii="Times New Roman" w:eastAsia="Times New Roman" w:hAnsi="Times New Roman" w:cs="Times New Roman"/>
          <w:lang w:eastAsia="x-none"/>
        </w:rPr>
      </w:pPr>
      <w:r w:rsidRPr="000945CD">
        <w:rPr>
          <w:rFonts w:ascii="Times New Roman" w:eastAsia="Times New Roman" w:hAnsi="Times New Roman" w:cs="Times New Roman"/>
          <w:lang w:eastAsia="x-none"/>
        </w:rPr>
        <w:lastRenderedPageBreak/>
        <w:t>reģistrēts nekustamā īpašuma lietošanas mērķis „Dabas pamatnes, parki, zaļās zonas un citas rekreācijas nozīmes objektu teritorijas, ja tajās atļautā saimnieciskā darbība nav pieskaitāma pie kāda cita klasifikācijā norādīta lietošanas mērķa” (kods 0501);</w:t>
      </w:r>
    </w:p>
    <w:p w14:paraId="4EDC5AC5" w14:textId="1E3E63EE" w:rsidR="002144DB" w:rsidRPr="000945CD" w:rsidRDefault="008C25B3" w:rsidP="00985A35">
      <w:pPr>
        <w:pStyle w:val="Sarakstarindkopa"/>
        <w:numPr>
          <w:ilvl w:val="2"/>
          <w:numId w:val="3"/>
        </w:numPr>
        <w:spacing w:before="120"/>
        <w:ind w:left="1225" w:hanging="658"/>
        <w:contextualSpacing w:val="0"/>
        <w:rPr>
          <w:rFonts w:ascii="Times New Roman" w:eastAsia="Times New Roman" w:hAnsi="Times New Roman" w:cs="Times New Roman"/>
          <w:lang w:eastAsia="x-none"/>
        </w:rPr>
      </w:pPr>
      <w:r w:rsidRPr="000945CD">
        <w:rPr>
          <w:rFonts w:ascii="Times New Roman" w:eastAsia="Times New Roman" w:hAnsi="Times New Roman" w:cs="Times New Roman"/>
          <w:lang w:eastAsia="x-none"/>
        </w:rPr>
        <w:t>universālā kadastrālā vērtība</w:t>
      </w:r>
      <w:r w:rsidR="006246A7" w:rsidRPr="000945CD">
        <w:rPr>
          <w:rFonts w:ascii="Times New Roman" w:eastAsia="Times New Roman" w:hAnsi="Times New Roman" w:cs="Times New Roman"/>
          <w:lang w:eastAsia="x-none"/>
        </w:rPr>
        <w:t xml:space="preserve"> 2504</w:t>
      </w:r>
      <w:r w:rsidR="00C41EE9" w:rsidRPr="000945CD">
        <w:rPr>
          <w:rFonts w:ascii="Times New Roman" w:eastAsia="Times New Roman" w:hAnsi="Times New Roman" w:cs="Times New Roman"/>
          <w:lang w:eastAsia="x-none"/>
        </w:rPr>
        <w:t>,00</w:t>
      </w:r>
      <w:r w:rsidR="006246A7" w:rsidRPr="000945CD">
        <w:rPr>
          <w:rFonts w:ascii="Times New Roman" w:eastAsia="Times New Roman" w:hAnsi="Times New Roman" w:cs="Times New Roman"/>
          <w:lang w:eastAsia="x-none"/>
        </w:rPr>
        <w:t xml:space="preserve"> </w:t>
      </w:r>
      <w:proofErr w:type="spellStart"/>
      <w:r w:rsidR="006246A7" w:rsidRPr="000945CD">
        <w:rPr>
          <w:rFonts w:ascii="Times New Roman" w:eastAsia="Times New Roman" w:hAnsi="Times New Roman" w:cs="Times New Roman"/>
          <w:i/>
          <w:iCs/>
          <w:lang w:eastAsia="x-none"/>
        </w:rPr>
        <w:t>euro</w:t>
      </w:r>
      <w:proofErr w:type="spellEnd"/>
      <w:r w:rsidR="006246A7" w:rsidRPr="000945CD">
        <w:rPr>
          <w:rFonts w:ascii="Times New Roman" w:eastAsia="Times New Roman" w:hAnsi="Times New Roman" w:cs="Times New Roman"/>
          <w:lang w:eastAsia="x-none"/>
        </w:rPr>
        <w:t>.</w:t>
      </w:r>
    </w:p>
    <w:p w14:paraId="721F2AD0" w14:textId="4E1999A0" w:rsidR="00507CD5" w:rsidRPr="000945CD" w:rsidRDefault="0043260F" w:rsidP="00436D84">
      <w:pPr>
        <w:pStyle w:val="Pamatteksts"/>
        <w:numPr>
          <w:ilvl w:val="0"/>
          <w:numId w:val="3"/>
        </w:numPr>
        <w:spacing w:before="120" w:after="120" w:line="240" w:lineRule="auto"/>
        <w:rPr>
          <w:lang w:val="lv-LV"/>
        </w:rPr>
      </w:pPr>
      <w:r w:rsidRPr="00985A35">
        <w:rPr>
          <w:lang w:val="lv-LV"/>
        </w:rPr>
        <w:t xml:space="preserve">Īpašumi atrodas dabas parka “Piejūra” regulējamā režīma zonā, kas izveidota, lai nodrošinātu īpaši aizsargājamo meža biotopu un īpaši aizsargājamo sugu dzīvotņu aizsardzību un netraucētu to attīstību. </w:t>
      </w:r>
    </w:p>
    <w:p w14:paraId="3144E435" w14:textId="1183E6BC" w:rsidR="00807CE8" w:rsidRPr="000945CD" w:rsidRDefault="00807CE8" w:rsidP="00863504">
      <w:pPr>
        <w:pStyle w:val="Pamatteksts"/>
        <w:numPr>
          <w:ilvl w:val="0"/>
          <w:numId w:val="3"/>
        </w:numPr>
        <w:spacing w:after="120" w:line="240" w:lineRule="auto"/>
        <w:rPr>
          <w:lang w:val="lv-LV"/>
        </w:rPr>
      </w:pPr>
      <w:r w:rsidRPr="000945CD">
        <w:rPr>
          <w:lang w:val="lv-LV"/>
        </w:rPr>
        <w:t>Īpašumi atrodas blakus pašvaldībai piederoš</w:t>
      </w:r>
      <w:r w:rsidR="00893842" w:rsidRPr="000945CD">
        <w:rPr>
          <w:lang w:val="lv-LV"/>
        </w:rPr>
        <w:t>ām zemes vienībām</w:t>
      </w:r>
      <w:r w:rsidRPr="000945CD">
        <w:rPr>
          <w:lang w:val="lv-LV"/>
        </w:rPr>
        <w:t>. Īpašumi nav ieķīlāti, tiem nav nodibināta hipotēka, tie nav apgrūtināti ar parādiem vai citām saistībām, un attiecībā uz tiem nav noteikti aizliegumi.</w:t>
      </w:r>
    </w:p>
    <w:p w14:paraId="699C8F7C" w14:textId="77777777" w:rsidR="0089239C" w:rsidRPr="00985A35" w:rsidRDefault="00BB34B0" w:rsidP="00436D84">
      <w:pPr>
        <w:pStyle w:val="Pamatteksts"/>
        <w:numPr>
          <w:ilvl w:val="0"/>
          <w:numId w:val="3"/>
        </w:numPr>
        <w:spacing w:after="120" w:line="240" w:lineRule="auto"/>
        <w:rPr>
          <w:iCs/>
          <w:lang w:val="lv-LV" w:eastAsia="lv-LV"/>
        </w:rPr>
      </w:pPr>
      <w:r w:rsidRPr="000945CD">
        <w:rPr>
          <w:lang w:val="lv-LV"/>
        </w:rPr>
        <w:t xml:space="preserve">Saskaņā ar </w:t>
      </w:r>
      <w:r w:rsidR="00AD48A9" w:rsidRPr="000945CD">
        <w:rPr>
          <w:lang w:val="lv-LV"/>
        </w:rPr>
        <w:t>Carnikavas</w:t>
      </w:r>
      <w:r w:rsidRPr="000945CD">
        <w:rPr>
          <w:lang w:val="lv-LV"/>
        </w:rPr>
        <w:t xml:space="preserve"> novada teritorijas plānojumu </w:t>
      </w:r>
      <w:r w:rsidR="00AD48A9" w:rsidRPr="000945CD">
        <w:rPr>
          <w:lang w:val="lv-LV"/>
        </w:rPr>
        <w:t>Īpašumi</w:t>
      </w:r>
      <w:r w:rsidRPr="000945CD">
        <w:rPr>
          <w:lang w:val="lv-LV"/>
        </w:rPr>
        <w:t xml:space="preserve"> atrodas </w:t>
      </w:r>
      <w:r w:rsidR="00937425" w:rsidRPr="000945CD">
        <w:rPr>
          <w:lang w:val="lv-LV"/>
        </w:rPr>
        <w:t>Mežu</w:t>
      </w:r>
      <w:r w:rsidRPr="000945CD">
        <w:rPr>
          <w:lang w:val="lv-LV"/>
        </w:rPr>
        <w:t xml:space="preserve"> teritorijā (</w:t>
      </w:r>
      <w:r w:rsidR="00937425" w:rsidRPr="000945CD">
        <w:rPr>
          <w:lang w:val="lv-LV"/>
        </w:rPr>
        <w:t>M 1</w:t>
      </w:r>
      <w:r w:rsidR="00F63F52" w:rsidRPr="000945CD">
        <w:rPr>
          <w:lang w:val="lv-LV"/>
        </w:rPr>
        <w:t>), kas</w:t>
      </w:r>
      <w:r w:rsidR="00F63F52" w:rsidRPr="000945CD">
        <w:rPr>
          <w:rFonts w:asciiTheme="minorHAnsi" w:eastAsiaTheme="minorHAnsi" w:hAnsiTheme="minorHAnsi" w:cstheme="minorBidi"/>
          <w:lang w:val="lv-LV" w:eastAsia="en-US"/>
        </w:rPr>
        <w:t xml:space="preserve"> </w:t>
      </w:r>
      <w:r w:rsidR="00F63F52" w:rsidRPr="000945CD">
        <w:rPr>
          <w:lang w:val="lv-LV"/>
        </w:rPr>
        <w:t>ir funkcionālā zona, kas noteikta, lai nodrošinātu apstākļus mežu ilgtspējīgai attīstībai un mežu galveno funkciju – saimniecisko, ekoloģisko un sociālo funkciju īstenošanai īpaši aizsargājamās dabas teritorijas - dabas parka “Piejūra” teritorijā.</w:t>
      </w:r>
    </w:p>
    <w:p w14:paraId="74662C65" w14:textId="5DB13C47" w:rsidR="004B6F9B" w:rsidRPr="00985A35" w:rsidRDefault="004B6F9B" w:rsidP="00EF2AEF">
      <w:pPr>
        <w:pStyle w:val="Pamatteksts"/>
        <w:numPr>
          <w:ilvl w:val="0"/>
          <w:numId w:val="3"/>
        </w:numPr>
        <w:spacing w:after="120" w:line="240" w:lineRule="auto"/>
        <w:rPr>
          <w:iCs/>
          <w:lang w:val="lv-LV" w:eastAsia="lv-LV"/>
        </w:rPr>
      </w:pPr>
      <w:r w:rsidRPr="00985A35">
        <w:rPr>
          <w:lang w:val="lv-LV"/>
        </w:rPr>
        <w:t xml:space="preserve">Pašvaldību </w:t>
      </w:r>
      <w:r w:rsidR="00307F9B" w:rsidRPr="00985A35">
        <w:rPr>
          <w:lang w:val="lv-LV"/>
        </w:rPr>
        <w:t>likums noteic</w:t>
      </w:r>
      <w:r w:rsidRPr="00985A35">
        <w:rPr>
          <w:lang w:val="lv-LV"/>
        </w:rPr>
        <w:t>:</w:t>
      </w:r>
    </w:p>
    <w:p w14:paraId="5490261E" w14:textId="39843695" w:rsidR="004B6F9B" w:rsidRPr="00985A35" w:rsidRDefault="004B6F9B" w:rsidP="00985A35">
      <w:pPr>
        <w:pStyle w:val="Pamatteksts"/>
        <w:numPr>
          <w:ilvl w:val="1"/>
          <w:numId w:val="3"/>
        </w:numPr>
        <w:spacing w:after="120" w:line="240" w:lineRule="auto"/>
        <w:ind w:left="788" w:hanging="431"/>
        <w:rPr>
          <w:iCs/>
          <w:lang w:val="lv-LV" w:eastAsia="lv-LV"/>
        </w:rPr>
      </w:pPr>
      <w:r w:rsidRPr="00985A35">
        <w:rPr>
          <w:u w:val="single"/>
          <w:lang w:val="lv-LV"/>
        </w:rPr>
        <w:t>10. panta pirmās daļas 16. punkts</w:t>
      </w:r>
      <w:r w:rsidRPr="00985A35">
        <w:rPr>
          <w:lang w:val="lv-LV"/>
        </w:rPr>
        <w:t xml:space="preserve"> </w:t>
      </w:r>
      <w:r w:rsidR="00EF2AEF" w:rsidRPr="00985A35">
        <w:rPr>
          <w:lang w:val="lv-LV"/>
        </w:rPr>
        <w:t>-</w:t>
      </w:r>
      <w:r w:rsidRPr="00985A35">
        <w:rPr>
          <w:lang w:val="lv-LV"/>
        </w:rPr>
        <w:t xml:space="preserve"> dome var lemt par pašvaldības nekustamā īpašuma atsavināšanu un apgrūtināšanu, kā arī par nekustamā īpašuma iegūšanu;</w:t>
      </w:r>
    </w:p>
    <w:p w14:paraId="7BFD7345" w14:textId="631BAF2A" w:rsidR="004B6F9B" w:rsidRPr="00985A35" w:rsidRDefault="004B6F9B" w:rsidP="00985A35">
      <w:pPr>
        <w:pStyle w:val="Pamatteksts"/>
        <w:numPr>
          <w:ilvl w:val="1"/>
          <w:numId w:val="3"/>
        </w:numPr>
        <w:spacing w:after="120" w:line="240" w:lineRule="auto"/>
        <w:ind w:left="788" w:hanging="431"/>
        <w:rPr>
          <w:iCs/>
          <w:lang w:val="lv-LV" w:eastAsia="lv-LV"/>
        </w:rPr>
      </w:pPr>
      <w:r w:rsidRPr="00985A35">
        <w:rPr>
          <w:u w:val="single"/>
          <w:lang w:val="lv-LV"/>
        </w:rPr>
        <w:t>73. panta ceturtā daļa</w:t>
      </w:r>
      <w:r w:rsidRPr="00985A35">
        <w:rPr>
          <w:lang w:val="lv-LV"/>
        </w:rPr>
        <w:t xml:space="preserve"> - pašvaldībai ir tiesības iegūt nekustamo īpašumu, kā arī veikt citas privāttiesiskas darbības, ievērojot likumā noteikto par rīcību ar publiskas personas finanšu līdzekļiem un mantu</w:t>
      </w:r>
      <w:r w:rsidR="00471796" w:rsidRPr="00985A35">
        <w:rPr>
          <w:lang w:val="lv-LV"/>
        </w:rPr>
        <w:t>;</w:t>
      </w:r>
    </w:p>
    <w:p w14:paraId="23BE9F13" w14:textId="5DF09B96" w:rsidR="00170917" w:rsidRPr="00985A35" w:rsidRDefault="001F5F6D" w:rsidP="00301953">
      <w:pPr>
        <w:pStyle w:val="Pamatteksts"/>
        <w:numPr>
          <w:ilvl w:val="1"/>
          <w:numId w:val="3"/>
        </w:numPr>
        <w:spacing w:after="120" w:line="240" w:lineRule="auto"/>
        <w:rPr>
          <w:iCs/>
          <w:lang w:val="lv-LV" w:eastAsia="lv-LV"/>
        </w:rPr>
      </w:pPr>
      <w:r w:rsidRPr="00985A35">
        <w:rPr>
          <w:iCs/>
          <w:u w:val="single"/>
          <w:lang w:val="lv-LV" w:eastAsia="lv-LV"/>
        </w:rPr>
        <w:t xml:space="preserve">4. panta </w:t>
      </w:r>
      <w:r w:rsidR="00027871" w:rsidRPr="00985A35">
        <w:rPr>
          <w:iCs/>
          <w:u w:val="single"/>
          <w:lang w:val="lv-LV" w:eastAsia="lv-LV"/>
        </w:rPr>
        <w:t xml:space="preserve">pirmās daļas 20. </w:t>
      </w:r>
      <w:r w:rsidR="00307F9B" w:rsidRPr="00985A35">
        <w:rPr>
          <w:iCs/>
          <w:u w:val="single"/>
          <w:lang w:val="lv-LV" w:eastAsia="lv-LV"/>
        </w:rPr>
        <w:t>punkts -</w:t>
      </w:r>
      <w:r w:rsidR="00307F9B" w:rsidRPr="00985A35">
        <w:rPr>
          <w:iCs/>
          <w:lang w:val="lv-LV" w:eastAsia="lv-LV"/>
        </w:rPr>
        <w:t xml:space="preserve"> pašvaldības </w:t>
      </w:r>
      <w:r w:rsidR="00471796" w:rsidRPr="00985A35">
        <w:rPr>
          <w:iCs/>
          <w:lang w:val="lv-LV" w:eastAsia="lv-LV"/>
        </w:rPr>
        <w:t xml:space="preserve">autonomā funkcija ir </w:t>
      </w:r>
      <w:r w:rsidR="00471796" w:rsidRPr="000945CD">
        <w:rPr>
          <w:iCs/>
          <w:lang w:val="lv-LV" w:eastAsia="lv-LV"/>
        </w:rPr>
        <w:t>veicināt dabas kapitāla ilgtspējīgu pārvaldību un apsaimniekošanu.</w:t>
      </w:r>
    </w:p>
    <w:p w14:paraId="54F9BE80" w14:textId="6CC36FCB" w:rsidR="00507CD5" w:rsidRPr="00985A35" w:rsidRDefault="00BB34B0" w:rsidP="00301953">
      <w:pPr>
        <w:pStyle w:val="Pamatteksts"/>
        <w:numPr>
          <w:ilvl w:val="0"/>
          <w:numId w:val="3"/>
        </w:numPr>
        <w:spacing w:after="120" w:line="240" w:lineRule="auto"/>
        <w:rPr>
          <w:iCs/>
          <w:lang w:val="lv-LV" w:eastAsia="lv-LV"/>
        </w:rPr>
      </w:pPr>
      <w:r w:rsidRPr="00985A35">
        <w:rPr>
          <w:lang w:val="lv-LV"/>
        </w:rPr>
        <w:t>No Civillikuma</w:t>
      </w:r>
      <w:r w:rsidRPr="00985A35">
        <w:rPr>
          <w:bCs/>
          <w:lang w:val="lv-LV"/>
        </w:rPr>
        <w:t xml:space="preserve"> 1912. panta izriet, ka</w:t>
      </w:r>
      <w:r w:rsidRPr="00985A35">
        <w:rPr>
          <w:b/>
          <w:bCs/>
          <w:lang w:val="lv-LV"/>
        </w:rPr>
        <w:t xml:space="preserve"> </w:t>
      </w:r>
      <w:r w:rsidRPr="00985A35">
        <w:rPr>
          <w:lang w:val="lv-LV"/>
        </w:rPr>
        <w:t>tiesisks darījums, ar kuru kāds aiz devības piešķir otram bez atlīdzības kādu mantisku vērtību, ir dāvinājums.</w:t>
      </w:r>
    </w:p>
    <w:p w14:paraId="11750058" w14:textId="77777777" w:rsidR="00507CD5" w:rsidRPr="00985A35" w:rsidRDefault="00BB34B0" w:rsidP="00AE21CC">
      <w:pPr>
        <w:pStyle w:val="Pamatteksts"/>
        <w:numPr>
          <w:ilvl w:val="0"/>
          <w:numId w:val="3"/>
        </w:numPr>
        <w:spacing w:after="120" w:line="240" w:lineRule="auto"/>
        <w:rPr>
          <w:iCs/>
          <w:lang w:val="lv-LV" w:eastAsia="lv-LV"/>
        </w:rPr>
      </w:pPr>
      <w:r w:rsidRPr="000945CD">
        <w:rPr>
          <w:lang w:val="lv-LV"/>
        </w:rPr>
        <w:t>Ministru kabineta 27.10.2009. noteikumu Nr.</w:t>
      </w:r>
      <w:r w:rsidR="006417A9" w:rsidRPr="000945CD">
        <w:rPr>
          <w:lang w:val="lv-LV"/>
        </w:rPr>
        <w:t> </w:t>
      </w:r>
      <w:r w:rsidRPr="000945CD">
        <w:rPr>
          <w:lang w:val="lv-LV"/>
        </w:rPr>
        <w:t>1250 “Noteikumi par valsts nodevu par īpašuma tiesību un ķīlas tiesību nostiprināšanu zemesgrāmatā” 5.3. apakšpunkts nosaka valsts nodevu par īpašuma tiesību nostiprināšanu zemesgrāmatā par katru nekustamo īpašumu šādā apmērā: īpašuma atsavināšana uz dāvinājuma līguma pamata – 3 % no nekustamā īpašuma vērtības (</w:t>
      </w:r>
      <w:proofErr w:type="spellStart"/>
      <w:r w:rsidRPr="000945CD">
        <w:rPr>
          <w:i/>
          <w:iCs/>
          <w:lang w:val="lv-LV"/>
        </w:rPr>
        <w:t>euro</w:t>
      </w:r>
      <w:proofErr w:type="spellEnd"/>
      <w:r w:rsidRPr="000945CD">
        <w:rPr>
          <w:lang w:val="lv-LV"/>
        </w:rPr>
        <w:t>), bet ne vairāk kā 50 000 </w:t>
      </w:r>
      <w:proofErr w:type="spellStart"/>
      <w:r w:rsidRPr="000945CD">
        <w:rPr>
          <w:i/>
          <w:iCs/>
          <w:lang w:val="lv-LV"/>
        </w:rPr>
        <w:t>euro</w:t>
      </w:r>
      <w:proofErr w:type="spellEnd"/>
      <w:r w:rsidRPr="000945CD">
        <w:rPr>
          <w:i/>
          <w:iCs/>
          <w:lang w:val="lv-LV"/>
        </w:rPr>
        <w:t>.</w:t>
      </w:r>
    </w:p>
    <w:p w14:paraId="38CB83FD" w14:textId="77777777" w:rsidR="00252965" w:rsidRPr="00985A35" w:rsidRDefault="00BB34B0" w:rsidP="00AE21CC">
      <w:pPr>
        <w:pStyle w:val="Pamatteksts"/>
        <w:numPr>
          <w:ilvl w:val="0"/>
          <w:numId w:val="3"/>
        </w:numPr>
        <w:spacing w:after="120" w:line="240" w:lineRule="auto"/>
        <w:rPr>
          <w:iCs/>
          <w:lang w:val="lv-LV" w:eastAsia="lv-LV"/>
        </w:rPr>
      </w:pPr>
      <w:r w:rsidRPr="000945CD">
        <w:rPr>
          <w:lang w:val="lv-LV"/>
        </w:rPr>
        <w:t xml:space="preserve">Zemes vienības </w:t>
      </w:r>
      <w:r w:rsidR="00327D40" w:rsidRPr="000945CD">
        <w:rPr>
          <w:lang w:val="lv-LV"/>
        </w:rPr>
        <w:t>ar kadastra apzīmējumu</w:t>
      </w:r>
      <w:r w:rsidR="00252965" w:rsidRPr="000945CD">
        <w:rPr>
          <w:lang w:val="lv-LV"/>
        </w:rPr>
        <w:t>:</w:t>
      </w:r>
    </w:p>
    <w:p w14:paraId="509ADBCD" w14:textId="728DA25B" w:rsidR="00507CD5" w:rsidRPr="00881A4C" w:rsidRDefault="00327D40" w:rsidP="00985A35">
      <w:pPr>
        <w:pStyle w:val="Pamatteksts"/>
        <w:numPr>
          <w:ilvl w:val="1"/>
          <w:numId w:val="3"/>
        </w:numPr>
        <w:spacing w:after="120" w:line="240" w:lineRule="auto"/>
        <w:ind w:left="851" w:hanging="482"/>
        <w:rPr>
          <w:lang w:val="lv-LV"/>
        </w:rPr>
      </w:pPr>
      <w:r w:rsidRPr="000945CD">
        <w:rPr>
          <w:lang w:val="lv-LV"/>
        </w:rPr>
        <w:t>8052 002 </w:t>
      </w:r>
      <w:r w:rsidR="00F413A1" w:rsidRPr="00881A4C">
        <w:rPr>
          <w:lang w:val="lv-LV"/>
        </w:rPr>
        <w:t>1388</w:t>
      </w:r>
      <w:r w:rsidR="002736AE" w:rsidRPr="00881A4C">
        <w:rPr>
          <w:lang w:val="lv-LV"/>
        </w:rPr>
        <w:t xml:space="preserve"> fiskālā</w:t>
      </w:r>
      <w:r w:rsidR="00F413A1" w:rsidRPr="00881A4C">
        <w:rPr>
          <w:lang w:val="lv-LV"/>
        </w:rPr>
        <w:t xml:space="preserve"> </w:t>
      </w:r>
      <w:r w:rsidR="00BB34B0" w:rsidRPr="00881A4C">
        <w:rPr>
          <w:lang w:val="lv-LV"/>
        </w:rPr>
        <w:t xml:space="preserve">kadastrālā vērtība ir </w:t>
      </w:r>
      <w:r w:rsidR="002654D3" w:rsidRPr="00881A4C">
        <w:rPr>
          <w:lang w:val="lv-LV"/>
        </w:rPr>
        <w:t xml:space="preserve">696,00 </w:t>
      </w:r>
      <w:proofErr w:type="spellStart"/>
      <w:r w:rsidR="002654D3" w:rsidRPr="00881A4C">
        <w:rPr>
          <w:i/>
          <w:iCs/>
          <w:lang w:val="lv-LV"/>
        </w:rPr>
        <w:t>euro</w:t>
      </w:r>
      <w:proofErr w:type="spellEnd"/>
      <w:r w:rsidR="00BB34B0" w:rsidRPr="00881A4C">
        <w:rPr>
          <w:lang w:val="lv-LV"/>
        </w:rPr>
        <w:t xml:space="preserve">, no tās valsts nodeva 3 % apmērā (ja tāda tiktu aprēķināta) ir </w:t>
      </w:r>
      <w:r w:rsidR="00E26AD1" w:rsidRPr="00881A4C">
        <w:rPr>
          <w:lang w:val="lv-LV"/>
        </w:rPr>
        <w:t>11</w:t>
      </w:r>
      <w:r w:rsidR="00BB34B0" w:rsidRPr="00881A4C">
        <w:rPr>
          <w:lang w:val="lv-LV"/>
        </w:rPr>
        <w:t>,</w:t>
      </w:r>
      <w:r w:rsidR="00E26AD1" w:rsidRPr="00881A4C">
        <w:rPr>
          <w:lang w:val="lv-LV"/>
        </w:rPr>
        <w:t xml:space="preserve">88 </w:t>
      </w:r>
      <w:proofErr w:type="spellStart"/>
      <w:r w:rsidR="00E26AD1" w:rsidRPr="00881A4C">
        <w:rPr>
          <w:i/>
          <w:iCs/>
          <w:lang w:val="lv-LV"/>
        </w:rPr>
        <w:t>euro</w:t>
      </w:r>
      <w:proofErr w:type="spellEnd"/>
      <w:r w:rsidR="00BB34B0" w:rsidRPr="00881A4C">
        <w:rPr>
          <w:lang w:val="lv-LV"/>
        </w:rPr>
        <w:t>. Zemesgrāmatā maksājama kancelejas nodeva 13,50</w:t>
      </w:r>
      <w:r w:rsidR="00E26AD1" w:rsidRPr="00881A4C">
        <w:rPr>
          <w:lang w:val="lv-LV"/>
        </w:rPr>
        <w:t xml:space="preserve"> </w:t>
      </w:r>
      <w:proofErr w:type="spellStart"/>
      <w:r w:rsidR="00E26AD1" w:rsidRPr="00881A4C">
        <w:rPr>
          <w:i/>
          <w:iCs/>
          <w:lang w:val="lv-LV"/>
        </w:rPr>
        <w:t>euro</w:t>
      </w:r>
      <w:proofErr w:type="spellEnd"/>
      <w:r w:rsidR="00252965" w:rsidRPr="00881A4C">
        <w:rPr>
          <w:lang w:val="lv-LV"/>
        </w:rPr>
        <w:t>;</w:t>
      </w:r>
    </w:p>
    <w:p w14:paraId="42CC873A" w14:textId="3E9A673B" w:rsidR="00F379B4" w:rsidRPr="000945CD" w:rsidRDefault="00FF4942" w:rsidP="00985A35">
      <w:pPr>
        <w:pStyle w:val="Pamatteksts"/>
        <w:numPr>
          <w:ilvl w:val="1"/>
          <w:numId w:val="3"/>
        </w:numPr>
        <w:spacing w:after="120" w:line="240" w:lineRule="auto"/>
        <w:ind w:left="851" w:hanging="482"/>
        <w:rPr>
          <w:lang w:val="lv-LV"/>
        </w:rPr>
      </w:pPr>
      <w:r w:rsidRPr="00881A4C">
        <w:rPr>
          <w:lang w:val="lv-LV"/>
        </w:rPr>
        <w:t xml:space="preserve">8052 002 1389 </w:t>
      </w:r>
      <w:r w:rsidR="008009C3" w:rsidRPr="00881A4C">
        <w:rPr>
          <w:lang w:val="lv-LV"/>
        </w:rPr>
        <w:t>fiskālā</w:t>
      </w:r>
      <w:r w:rsidRPr="00881A4C">
        <w:rPr>
          <w:lang w:val="lv-LV"/>
        </w:rPr>
        <w:t xml:space="preserve"> kadastrālā</w:t>
      </w:r>
      <w:r w:rsidRPr="000945CD">
        <w:rPr>
          <w:lang w:val="lv-LV"/>
        </w:rPr>
        <w:t xml:space="preserve"> vērt</w:t>
      </w:r>
      <w:r w:rsidR="00651864" w:rsidRPr="000945CD">
        <w:rPr>
          <w:lang w:val="lv-LV"/>
        </w:rPr>
        <w:t>ība ir 857,00</w:t>
      </w:r>
      <w:r w:rsidR="00651864" w:rsidRPr="000945CD">
        <w:rPr>
          <w:i/>
          <w:iCs/>
          <w:lang w:val="lv-LV"/>
        </w:rPr>
        <w:t xml:space="preserve"> </w:t>
      </w:r>
      <w:proofErr w:type="spellStart"/>
      <w:r w:rsidR="00651864" w:rsidRPr="000945CD">
        <w:rPr>
          <w:i/>
          <w:iCs/>
          <w:lang w:val="lv-LV"/>
        </w:rPr>
        <w:t>euro</w:t>
      </w:r>
      <w:proofErr w:type="spellEnd"/>
      <w:r w:rsidR="002654D3" w:rsidRPr="000945CD">
        <w:rPr>
          <w:i/>
          <w:iCs/>
          <w:lang w:val="lv-LV"/>
        </w:rPr>
        <w:t>,</w:t>
      </w:r>
      <w:r w:rsidR="002654D3" w:rsidRPr="00985A35">
        <w:rPr>
          <w:lang w:val="lv-LV"/>
        </w:rPr>
        <w:t xml:space="preserve"> </w:t>
      </w:r>
      <w:r w:rsidR="002654D3" w:rsidRPr="000945CD">
        <w:rPr>
          <w:lang w:val="lv-LV"/>
        </w:rPr>
        <w:t>no tās valsts nodeva 3 % apmērā (ja tāda tiktu aprēķināta)</w:t>
      </w:r>
      <w:r w:rsidR="00E72324" w:rsidRPr="000945CD">
        <w:rPr>
          <w:lang w:val="lv-LV"/>
        </w:rPr>
        <w:t xml:space="preserve"> ir </w:t>
      </w:r>
      <w:r w:rsidR="00F379B4" w:rsidRPr="000945CD">
        <w:rPr>
          <w:lang w:val="lv-LV"/>
        </w:rPr>
        <w:t xml:space="preserve">25,71 </w:t>
      </w:r>
      <w:proofErr w:type="spellStart"/>
      <w:r w:rsidR="00F379B4" w:rsidRPr="000945CD">
        <w:rPr>
          <w:i/>
          <w:iCs/>
          <w:lang w:val="lv-LV"/>
        </w:rPr>
        <w:t>euro</w:t>
      </w:r>
      <w:proofErr w:type="spellEnd"/>
      <w:r w:rsidR="00F379B4" w:rsidRPr="000945CD">
        <w:rPr>
          <w:i/>
          <w:iCs/>
          <w:lang w:val="lv-LV"/>
        </w:rPr>
        <w:t>.</w:t>
      </w:r>
      <w:r w:rsidR="00F379B4" w:rsidRPr="00985A35">
        <w:rPr>
          <w:lang w:val="lv-LV"/>
        </w:rPr>
        <w:t xml:space="preserve"> </w:t>
      </w:r>
      <w:r w:rsidR="00F379B4" w:rsidRPr="000945CD">
        <w:rPr>
          <w:lang w:val="lv-LV"/>
        </w:rPr>
        <w:t xml:space="preserve">Zemesgrāmatā maksājama kancelejas nodeva 13,50 </w:t>
      </w:r>
      <w:proofErr w:type="spellStart"/>
      <w:r w:rsidR="00F379B4" w:rsidRPr="000945CD">
        <w:rPr>
          <w:i/>
          <w:iCs/>
          <w:lang w:val="lv-LV"/>
        </w:rPr>
        <w:t>euro</w:t>
      </w:r>
      <w:proofErr w:type="spellEnd"/>
      <w:r w:rsidR="00F379B4" w:rsidRPr="000945CD">
        <w:rPr>
          <w:lang w:val="lv-LV"/>
        </w:rPr>
        <w:t>.</w:t>
      </w:r>
    </w:p>
    <w:p w14:paraId="73750D47" w14:textId="44772B1C" w:rsidR="00B733F3" w:rsidRPr="000945CD" w:rsidRDefault="00BB34B0" w:rsidP="00BB16A4">
      <w:pPr>
        <w:spacing w:after="120"/>
        <w:jc w:val="both"/>
        <w:rPr>
          <w:rFonts w:ascii="Times New Roman" w:hAnsi="Times New Roman" w:cs="Times New Roman"/>
        </w:rPr>
      </w:pPr>
      <w:r w:rsidRPr="000945CD">
        <w:rPr>
          <w:rFonts w:ascii="Times New Roman" w:hAnsi="Times New Roman" w:cs="Times New Roman"/>
          <w:shd w:val="clear" w:color="auto" w:fill="FFFFFF"/>
        </w:rPr>
        <w:t xml:space="preserve">Pamatojoties uz Pašvaldību likuma 4. panta pirmās daļas </w:t>
      </w:r>
      <w:r w:rsidR="00827728" w:rsidRPr="000945CD">
        <w:rPr>
          <w:rFonts w:ascii="Times New Roman" w:hAnsi="Times New Roman" w:cs="Times New Roman"/>
          <w:shd w:val="clear" w:color="auto" w:fill="FFFFFF"/>
        </w:rPr>
        <w:t>20</w:t>
      </w:r>
      <w:r w:rsidRPr="000945CD">
        <w:rPr>
          <w:rFonts w:ascii="Times New Roman" w:hAnsi="Times New Roman" w:cs="Times New Roman"/>
          <w:shd w:val="clear" w:color="auto" w:fill="FFFFFF"/>
        </w:rPr>
        <w:t>. punktu, 10. panta pirmās daļas 16.</w:t>
      </w:r>
      <w:r w:rsidRPr="000945CD">
        <w:rPr>
          <w:rFonts w:ascii="Times New Roman" w:hAnsi="Times New Roman" w:cs="Times New Roman"/>
        </w:rPr>
        <w:t xml:space="preserve"> un 19. punktu, 73. panta ceturto daļu, Publiskas personas finanšu līdzekļu un mantas izšķērdēšanas novēršanas likuma 3. pantu, Civillikuma 1912. pantu, kā arī </w:t>
      </w:r>
      <w:r w:rsidR="006D00EC" w:rsidRPr="000945CD">
        <w:rPr>
          <w:rFonts w:ascii="Times New Roman" w:hAnsi="Times New Roman" w:cs="Times New Roman"/>
        </w:rPr>
        <w:t xml:space="preserve">domes </w:t>
      </w:r>
      <w:r w:rsidR="00B520DD" w:rsidRPr="000945CD">
        <w:rPr>
          <w:rFonts w:ascii="Times New Roman" w:hAnsi="Times New Roman" w:cs="Times New Roman"/>
        </w:rPr>
        <w:t>Finanšu</w:t>
      </w:r>
      <w:r w:rsidRPr="000945CD">
        <w:rPr>
          <w:rFonts w:ascii="Times New Roman" w:hAnsi="Times New Roman" w:cs="Times New Roman"/>
        </w:rPr>
        <w:t xml:space="preserve"> komitejas </w:t>
      </w:r>
      <w:r w:rsidRPr="000945CD">
        <w:rPr>
          <w:rFonts w:ascii="Times New Roman" w:eastAsia="Calibri" w:hAnsi="Times New Roman" w:cs="Times New Roman"/>
        </w:rPr>
        <w:t>1</w:t>
      </w:r>
      <w:r w:rsidR="007F060B" w:rsidRPr="000945CD">
        <w:rPr>
          <w:rFonts w:ascii="Times New Roman" w:eastAsia="Calibri" w:hAnsi="Times New Roman" w:cs="Times New Roman"/>
        </w:rPr>
        <w:t>5</w:t>
      </w:r>
      <w:r w:rsidRPr="000945CD">
        <w:rPr>
          <w:rFonts w:ascii="Times New Roman" w:hAnsi="Times New Roman" w:cs="Times New Roman"/>
        </w:rPr>
        <w:t>.0</w:t>
      </w:r>
      <w:r w:rsidR="00B6564C" w:rsidRPr="000945CD">
        <w:rPr>
          <w:rFonts w:ascii="Times New Roman" w:hAnsi="Times New Roman" w:cs="Times New Roman"/>
        </w:rPr>
        <w:t>4</w:t>
      </w:r>
      <w:r w:rsidRPr="000945CD">
        <w:rPr>
          <w:rFonts w:ascii="Times New Roman" w:hAnsi="Times New Roman" w:cs="Times New Roman"/>
        </w:rPr>
        <w:t>.</w:t>
      </w:r>
      <w:r w:rsidR="006D00EC" w:rsidRPr="000945CD">
        <w:rPr>
          <w:rFonts w:ascii="Times New Roman" w:hAnsi="Times New Roman" w:cs="Times New Roman"/>
        </w:rPr>
        <w:t>2026</w:t>
      </w:r>
      <w:r w:rsidRPr="000945CD">
        <w:rPr>
          <w:rFonts w:ascii="Times New Roman" w:hAnsi="Times New Roman" w:cs="Times New Roman"/>
        </w:rPr>
        <w:t>. atzinumu, Ādažu novada pašvaldības dome</w:t>
      </w:r>
    </w:p>
    <w:p w14:paraId="6C8B54D3" w14:textId="77777777" w:rsidR="00564CA6" w:rsidRPr="000945CD" w:rsidRDefault="00BB34B0" w:rsidP="00BB16A4">
      <w:pPr>
        <w:spacing w:after="120"/>
        <w:jc w:val="center"/>
        <w:rPr>
          <w:rFonts w:ascii="Times New Roman" w:hAnsi="Times New Roman" w:cs="Times New Roman"/>
          <w:b/>
        </w:rPr>
      </w:pPr>
      <w:r w:rsidRPr="000945CD">
        <w:rPr>
          <w:rFonts w:ascii="Times New Roman" w:hAnsi="Times New Roman" w:cs="Times New Roman"/>
          <w:b/>
        </w:rPr>
        <w:t>NOLEMJ:</w:t>
      </w:r>
    </w:p>
    <w:p w14:paraId="5E02E842" w14:textId="2E41A0AB" w:rsidR="00D210C2" w:rsidRDefault="00BB34B0" w:rsidP="00D210C2">
      <w:pPr>
        <w:pStyle w:val="Pamatteksts"/>
        <w:numPr>
          <w:ilvl w:val="0"/>
          <w:numId w:val="10"/>
        </w:numPr>
        <w:spacing w:after="120" w:line="240" w:lineRule="auto"/>
        <w:ind w:left="357" w:hanging="357"/>
        <w:rPr>
          <w:lang w:val="lv-LV"/>
        </w:rPr>
      </w:pPr>
      <w:r w:rsidRPr="000945CD">
        <w:rPr>
          <w:lang w:val="lv-LV"/>
        </w:rPr>
        <w:t>Pieņemt no</w:t>
      </w:r>
      <w:r w:rsidR="00C95BE7" w:rsidRPr="00985A35">
        <w:rPr>
          <w:lang w:val="lv-LV"/>
        </w:rPr>
        <w:t xml:space="preserve"> </w:t>
      </w:r>
      <w:r w:rsidR="00127373">
        <w:rPr>
          <w:lang w:val="lv-LV"/>
        </w:rPr>
        <w:t>[..]</w:t>
      </w:r>
      <w:r w:rsidR="00E35D7B" w:rsidRPr="000945CD">
        <w:rPr>
          <w:lang w:val="lv-LV"/>
        </w:rPr>
        <w:t xml:space="preserve"> </w:t>
      </w:r>
      <w:r w:rsidRPr="000945CD">
        <w:rPr>
          <w:lang w:val="lv-LV"/>
        </w:rPr>
        <w:t>Ādažu novada pašvaldības īpašumā bez atlīdzības</w:t>
      </w:r>
      <w:r w:rsidR="00D210C2">
        <w:rPr>
          <w:lang w:val="lv-LV"/>
        </w:rPr>
        <w:t>:</w:t>
      </w:r>
    </w:p>
    <w:p w14:paraId="2612BB66" w14:textId="6117D0CC" w:rsidR="00D210C2" w:rsidRDefault="00BB34B0" w:rsidP="00D210C2">
      <w:pPr>
        <w:pStyle w:val="Pamatteksts"/>
        <w:numPr>
          <w:ilvl w:val="1"/>
          <w:numId w:val="10"/>
        </w:numPr>
        <w:spacing w:after="120" w:line="240" w:lineRule="auto"/>
        <w:rPr>
          <w:lang w:val="lv-LV"/>
        </w:rPr>
      </w:pPr>
      <w:r w:rsidRPr="000945CD">
        <w:rPr>
          <w:lang w:val="lv-LV"/>
        </w:rPr>
        <w:t>nekustamo īpašumu</w:t>
      </w:r>
      <w:r w:rsidR="005F0D88" w:rsidRPr="000945CD">
        <w:rPr>
          <w:lang w:val="lv-LV"/>
        </w:rPr>
        <w:t xml:space="preserve"> </w:t>
      </w:r>
      <w:r w:rsidRPr="000945CD">
        <w:rPr>
          <w:lang w:val="lv-LV"/>
        </w:rPr>
        <w:t xml:space="preserve">ar </w:t>
      </w:r>
      <w:r w:rsidR="00D470DC" w:rsidRPr="000945CD">
        <w:rPr>
          <w:lang w:val="lv-LV"/>
        </w:rPr>
        <w:t>kadastra numuru 8052 002 1388</w:t>
      </w:r>
      <w:r w:rsidR="00525F59" w:rsidRPr="000945CD">
        <w:rPr>
          <w:lang w:val="lv-LV"/>
        </w:rPr>
        <w:t xml:space="preserve">, kas sastāv no zemes vienības </w:t>
      </w:r>
      <w:r w:rsidR="00DD7580" w:rsidRPr="000945CD">
        <w:rPr>
          <w:lang w:val="lv-LV"/>
        </w:rPr>
        <w:t xml:space="preserve">0,5652 </w:t>
      </w:r>
      <w:r w:rsidR="00D210C2">
        <w:rPr>
          <w:lang w:val="lv-LV"/>
        </w:rPr>
        <w:t> </w:t>
      </w:r>
      <w:r w:rsidR="00DD7580" w:rsidRPr="000945CD">
        <w:rPr>
          <w:lang w:val="lv-LV"/>
        </w:rPr>
        <w:t xml:space="preserve">ha platībā </w:t>
      </w:r>
      <w:r w:rsidR="00525F59" w:rsidRPr="000945CD">
        <w:rPr>
          <w:lang w:val="lv-LV"/>
        </w:rPr>
        <w:t>ar kadastra apzīmējumu 8052 002 1388</w:t>
      </w:r>
      <w:r w:rsidR="00911ABE" w:rsidRPr="000945CD">
        <w:rPr>
          <w:lang w:val="lv-LV"/>
        </w:rPr>
        <w:t xml:space="preserve"> un dzīvojamās </w:t>
      </w:r>
      <w:r w:rsidR="00911ABE" w:rsidRPr="000945CD">
        <w:rPr>
          <w:lang w:val="lv-LV"/>
        </w:rPr>
        <w:lastRenderedPageBreak/>
        <w:t xml:space="preserve">mājas pamatiem </w:t>
      </w:r>
      <w:r w:rsidR="00085C3A" w:rsidRPr="000945CD">
        <w:rPr>
          <w:lang w:val="lv-LV"/>
        </w:rPr>
        <w:t>ar kadastra apzīmējumu 8052 002 </w:t>
      </w:r>
      <w:r w:rsidR="00190CCE" w:rsidRPr="000945CD">
        <w:rPr>
          <w:lang w:val="lv-LV"/>
        </w:rPr>
        <w:t xml:space="preserve">1388 001 ar  adresi </w:t>
      </w:r>
      <w:r w:rsidR="00E708C2" w:rsidRPr="000945CD">
        <w:rPr>
          <w:lang w:val="lv-LV"/>
        </w:rPr>
        <w:t>–</w:t>
      </w:r>
      <w:r w:rsidR="00190CCE" w:rsidRPr="000945CD">
        <w:rPr>
          <w:lang w:val="lv-LV"/>
        </w:rPr>
        <w:t xml:space="preserve"> </w:t>
      </w:r>
      <w:r w:rsidR="00E708C2" w:rsidRPr="000945CD">
        <w:rPr>
          <w:lang w:val="lv-LV"/>
        </w:rPr>
        <w:t xml:space="preserve">Garezeru iela 59, </w:t>
      </w:r>
      <w:r w:rsidR="00647F6C" w:rsidRPr="000945CD">
        <w:rPr>
          <w:lang w:val="lv-LV"/>
        </w:rPr>
        <w:t>Gauja, Carnikavas pag., Ādažu nov.</w:t>
      </w:r>
      <w:r w:rsidR="00D210C2">
        <w:rPr>
          <w:lang w:val="lv-LV"/>
        </w:rPr>
        <w:t>;</w:t>
      </w:r>
    </w:p>
    <w:p w14:paraId="6C1E4AD1" w14:textId="77777777" w:rsidR="00D210C2" w:rsidRDefault="00A07337" w:rsidP="00D210C2">
      <w:pPr>
        <w:pStyle w:val="Pamatteksts"/>
        <w:numPr>
          <w:ilvl w:val="1"/>
          <w:numId w:val="10"/>
        </w:numPr>
        <w:spacing w:after="120" w:line="240" w:lineRule="auto"/>
        <w:rPr>
          <w:lang w:val="lv-LV"/>
        </w:rPr>
      </w:pPr>
      <w:r w:rsidRPr="000945CD">
        <w:rPr>
          <w:lang w:val="lv-LV"/>
        </w:rPr>
        <w:t>nekustamo īpašumu ar</w:t>
      </w:r>
      <w:r w:rsidR="00822F88" w:rsidRPr="00985A35">
        <w:rPr>
          <w:lang w:val="lv-LV"/>
        </w:rPr>
        <w:t xml:space="preserve"> kadastra numuru 8052 002 1389, kas sastāv no </w:t>
      </w:r>
      <w:r w:rsidR="00907C94" w:rsidRPr="00985A35">
        <w:rPr>
          <w:lang w:val="lv-LV"/>
        </w:rPr>
        <w:t xml:space="preserve">zemes vienības </w:t>
      </w:r>
      <w:r w:rsidR="006446C5" w:rsidRPr="00985A35">
        <w:rPr>
          <w:lang w:val="lv-LV"/>
        </w:rPr>
        <w:t xml:space="preserve">0,6955 ha platībā ar </w:t>
      </w:r>
      <w:r w:rsidR="00907C94" w:rsidRPr="00985A35">
        <w:rPr>
          <w:lang w:val="lv-LV"/>
        </w:rPr>
        <w:t>kadastra</w:t>
      </w:r>
      <w:r w:rsidR="006446C5" w:rsidRPr="00985A35">
        <w:rPr>
          <w:lang w:val="lv-LV"/>
        </w:rPr>
        <w:t xml:space="preserve"> apzīmējumu 8052 002 1389 un adr</w:t>
      </w:r>
      <w:r w:rsidR="004615F6" w:rsidRPr="00985A35">
        <w:rPr>
          <w:lang w:val="lv-LV"/>
        </w:rPr>
        <w:t>esi - Garezeru iela 38, Gauja, Carnikavas pag., Ādažu nov.</w:t>
      </w:r>
      <w:r w:rsidR="004408E5" w:rsidRPr="00985A35">
        <w:rPr>
          <w:lang w:val="lv-LV"/>
        </w:rPr>
        <w:t>,</w:t>
      </w:r>
      <w:r w:rsidR="004615F6" w:rsidRPr="00985A35">
        <w:rPr>
          <w:lang w:val="lv-LV"/>
        </w:rPr>
        <w:t xml:space="preserve"> </w:t>
      </w:r>
    </w:p>
    <w:p w14:paraId="0CCAF6A6" w14:textId="3509A023" w:rsidR="00727248" w:rsidRPr="00985A35" w:rsidRDefault="004615F6" w:rsidP="00D210C2">
      <w:pPr>
        <w:pStyle w:val="Pamatteksts"/>
        <w:spacing w:after="120" w:line="240" w:lineRule="auto"/>
        <w:ind w:left="357"/>
        <w:rPr>
          <w:lang w:val="lv-LV"/>
        </w:rPr>
      </w:pPr>
      <w:r w:rsidRPr="00985A35">
        <w:rPr>
          <w:lang w:val="lv-LV"/>
        </w:rPr>
        <w:t>līdz ar visām tiesībām</w:t>
      </w:r>
      <w:r w:rsidR="00B57363" w:rsidRPr="00985A35">
        <w:rPr>
          <w:lang w:val="lv-LV"/>
        </w:rPr>
        <w:t xml:space="preserve"> un</w:t>
      </w:r>
      <w:r w:rsidRPr="00985A35">
        <w:rPr>
          <w:lang w:val="lv-LV"/>
        </w:rPr>
        <w:t xml:space="preserve"> pienākumiem</w:t>
      </w:r>
      <w:r w:rsidR="00727248" w:rsidRPr="00985A35">
        <w:rPr>
          <w:lang w:val="lv-LV"/>
        </w:rPr>
        <w:t xml:space="preserve">, noslēdzot dāvinājuma līgumu ar nekustamo īpašumu īpašnieču pilnvaroto personu </w:t>
      </w:r>
      <w:r w:rsidR="00127373">
        <w:rPr>
          <w:lang w:val="lv-LV"/>
        </w:rPr>
        <w:t>[..]</w:t>
      </w:r>
      <w:r w:rsidR="00727248" w:rsidRPr="00985A35">
        <w:rPr>
          <w:lang w:val="lv-LV"/>
        </w:rPr>
        <w:t>.</w:t>
      </w:r>
    </w:p>
    <w:p w14:paraId="5C347DD2" w14:textId="47E95430" w:rsidR="00507CD5" w:rsidRPr="00985A35" w:rsidRDefault="00BB34B0" w:rsidP="00D210C2">
      <w:pPr>
        <w:pStyle w:val="Sarakstarindkopa"/>
        <w:numPr>
          <w:ilvl w:val="0"/>
          <w:numId w:val="8"/>
        </w:numPr>
        <w:spacing w:after="120"/>
        <w:ind w:left="357" w:hanging="357"/>
        <w:contextualSpacing w:val="0"/>
        <w:jc w:val="both"/>
        <w:rPr>
          <w:rFonts w:ascii="Times New Roman" w:hAnsi="Times New Roman" w:cs="Times New Roman"/>
        </w:rPr>
      </w:pPr>
      <w:r w:rsidRPr="00985A35">
        <w:rPr>
          <w:rFonts w:ascii="Times New Roman" w:hAnsi="Times New Roman" w:cs="Times New Roman"/>
        </w:rPr>
        <w:t>Noteikt termiņu dāvinājuma līgum</w:t>
      </w:r>
      <w:r w:rsidR="00BF72AE">
        <w:rPr>
          <w:rFonts w:ascii="Times New Roman" w:hAnsi="Times New Roman" w:cs="Times New Roman"/>
        </w:rPr>
        <w:t>a</w:t>
      </w:r>
      <w:r w:rsidRPr="00985A35">
        <w:rPr>
          <w:rFonts w:ascii="Times New Roman" w:hAnsi="Times New Roman" w:cs="Times New Roman"/>
        </w:rPr>
        <w:t xml:space="preserve"> noslēgšanai – 6 (seši) mēneši, skaitot no lēmuma pieņemšanas dienas, pēc kura notecēšanas lēmums zaudē spēku.</w:t>
      </w:r>
    </w:p>
    <w:p w14:paraId="64CBD221" w14:textId="255082B1" w:rsidR="00507CD5" w:rsidRPr="00985A35" w:rsidRDefault="00BB34B0" w:rsidP="00985A35">
      <w:pPr>
        <w:pStyle w:val="Sarakstarindkopa"/>
        <w:numPr>
          <w:ilvl w:val="0"/>
          <w:numId w:val="8"/>
        </w:numPr>
        <w:spacing w:after="120"/>
        <w:ind w:left="357" w:hanging="357"/>
        <w:jc w:val="both"/>
        <w:rPr>
          <w:rFonts w:ascii="Times New Roman" w:hAnsi="Times New Roman" w:cs="Times New Roman"/>
        </w:rPr>
      </w:pPr>
      <w:r w:rsidRPr="00985A35">
        <w:rPr>
          <w:rFonts w:ascii="Times New Roman" w:hAnsi="Times New Roman" w:cs="Times New Roman"/>
        </w:rPr>
        <w:t>Noteikt 1. punktā norādītās mantas vērtību zemes vienīb</w:t>
      </w:r>
      <w:r w:rsidR="00365444" w:rsidRPr="00985A35">
        <w:rPr>
          <w:rFonts w:ascii="Times New Roman" w:hAnsi="Times New Roman" w:cs="Times New Roman"/>
        </w:rPr>
        <w:t xml:space="preserve">u </w:t>
      </w:r>
      <w:r w:rsidRPr="00985A35">
        <w:rPr>
          <w:rFonts w:ascii="Times New Roman" w:eastAsia="Times New Roman" w:hAnsi="Times New Roman" w:cs="Times New Roman"/>
          <w:lang w:eastAsia="lv-LV"/>
        </w:rPr>
        <w:t xml:space="preserve">ar kadastra apzīmējumu </w:t>
      </w:r>
      <w:r w:rsidRPr="00985A35">
        <w:rPr>
          <w:rFonts w:ascii="Times New Roman" w:eastAsia="TimesNewRomanPSMT" w:hAnsi="Times New Roman" w:cs="Times New Roman"/>
        </w:rPr>
        <w:t>80</w:t>
      </w:r>
      <w:r w:rsidR="00365444" w:rsidRPr="00985A35">
        <w:rPr>
          <w:rFonts w:ascii="Times New Roman" w:eastAsia="TimesNewRomanPSMT" w:hAnsi="Times New Roman" w:cs="Times New Roman"/>
        </w:rPr>
        <w:t>52</w:t>
      </w:r>
      <w:r w:rsidRPr="00985A35">
        <w:rPr>
          <w:rFonts w:ascii="Times New Roman" w:eastAsia="TimesNewRomanPSMT" w:hAnsi="Times New Roman" w:cs="Times New Roman"/>
        </w:rPr>
        <w:t> 00</w:t>
      </w:r>
      <w:r w:rsidR="00365444" w:rsidRPr="00985A35">
        <w:rPr>
          <w:rFonts w:ascii="Times New Roman" w:eastAsia="TimesNewRomanPSMT" w:hAnsi="Times New Roman" w:cs="Times New Roman"/>
        </w:rPr>
        <w:t>2</w:t>
      </w:r>
      <w:r w:rsidRPr="00985A35">
        <w:rPr>
          <w:rFonts w:ascii="Times New Roman" w:eastAsia="TimesNewRomanPSMT" w:hAnsi="Times New Roman" w:cs="Times New Roman"/>
        </w:rPr>
        <w:t> </w:t>
      </w:r>
      <w:r w:rsidR="00365444" w:rsidRPr="00985A35">
        <w:rPr>
          <w:rFonts w:ascii="Times New Roman" w:eastAsia="TimesNewRomanPSMT" w:hAnsi="Times New Roman" w:cs="Times New Roman"/>
        </w:rPr>
        <w:t xml:space="preserve">1388 un 8052 002 1389 </w:t>
      </w:r>
      <w:r w:rsidR="00881A4C">
        <w:rPr>
          <w:rFonts w:ascii="Times New Roman" w:eastAsia="TimesNewRomanPSMT" w:hAnsi="Times New Roman" w:cs="Times New Roman"/>
        </w:rPr>
        <w:t>fiskālās</w:t>
      </w:r>
      <w:r w:rsidR="00881A4C" w:rsidRPr="00985A35">
        <w:rPr>
          <w:rFonts w:ascii="Times New Roman" w:eastAsia="TimesNewRomanPSMT" w:hAnsi="Times New Roman" w:cs="Times New Roman"/>
        </w:rPr>
        <w:t xml:space="preserve"> </w:t>
      </w:r>
      <w:r w:rsidR="00456747" w:rsidRPr="00985A35">
        <w:rPr>
          <w:rFonts w:ascii="Times New Roman" w:hAnsi="Times New Roman" w:cs="Times New Roman"/>
        </w:rPr>
        <w:t>kadastrāl</w:t>
      </w:r>
      <w:r w:rsidR="00456747" w:rsidRPr="000945CD">
        <w:rPr>
          <w:rFonts w:ascii="Times New Roman" w:hAnsi="Times New Roman" w:cs="Times New Roman"/>
        </w:rPr>
        <w:t>ās</w:t>
      </w:r>
      <w:r w:rsidR="00456747" w:rsidRPr="00985A35">
        <w:rPr>
          <w:rFonts w:ascii="Times New Roman" w:hAnsi="Times New Roman" w:cs="Times New Roman"/>
        </w:rPr>
        <w:t xml:space="preserve"> vērtīb</w:t>
      </w:r>
      <w:r w:rsidR="00456747" w:rsidRPr="000945CD">
        <w:rPr>
          <w:rFonts w:ascii="Times New Roman" w:hAnsi="Times New Roman" w:cs="Times New Roman"/>
        </w:rPr>
        <w:t>as</w:t>
      </w:r>
      <w:r w:rsidR="00456747" w:rsidRPr="00985A35">
        <w:rPr>
          <w:rFonts w:ascii="Times New Roman" w:hAnsi="Times New Roman" w:cs="Times New Roman"/>
        </w:rPr>
        <w:t xml:space="preserve"> </w:t>
      </w:r>
      <w:r w:rsidRPr="00985A35">
        <w:rPr>
          <w:rFonts w:ascii="Times New Roman" w:hAnsi="Times New Roman" w:cs="Times New Roman"/>
        </w:rPr>
        <w:t>apmērā</w:t>
      </w:r>
      <w:r w:rsidRPr="00985A35">
        <w:rPr>
          <w:rFonts w:ascii="Times New Roman" w:hAnsi="Times New Roman" w:cs="Times New Roman"/>
          <w:shd w:val="clear" w:color="auto" w:fill="FFFFFF"/>
        </w:rPr>
        <w:t>.</w:t>
      </w:r>
    </w:p>
    <w:p w14:paraId="55CBBC63" w14:textId="77777777" w:rsidR="00D210C2" w:rsidRDefault="00BB34B0" w:rsidP="00985A35">
      <w:pPr>
        <w:numPr>
          <w:ilvl w:val="0"/>
          <w:numId w:val="8"/>
        </w:numPr>
        <w:spacing w:after="120"/>
        <w:ind w:left="357" w:hanging="357"/>
        <w:jc w:val="both"/>
        <w:rPr>
          <w:rFonts w:ascii="Times New Roman" w:hAnsi="Times New Roman" w:cs="Times New Roman"/>
        </w:rPr>
      </w:pPr>
      <w:r w:rsidRPr="000945CD">
        <w:rPr>
          <w:rFonts w:ascii="Times New Roman" w:hAnsi="Times New Roman" w:cs="Times New Roman"/>
        </w:rPr>
        <w:t>Pašvaldības Centrālās pārvaldes Nekustamā īpašuma nodaļai</w:t>
      </w:r>
      <w:r w:rsidR="00D210C2">
        <w:rPr>
          <w:rFonts w:ascii="Times New Roman" w:hAnsi="Times New Roman" w:cs="Times New Roman"/>
        </w:rPr>
        <w:t>:</w:t>
      </w:r>
    </w:p>
    <w:p w14:paraId="76CC3561" w14:textId="61B2037D" w:rsidR="00D210C2" w:rsidRDefault="00BB34B0" w:rsidP="002B1B3F">
      <w:pPr>
        <w:pStyle w:val="Sarakstarindkopa"/>
        <w:numPr>
          <w:ilvl w:val="1"/>
          <w:numId w:val="11"/>
        </w:numPr>
        <w:spacing w:after="120"/>
        <w:ind w:left="714" w:hanging="357"/>
        <w:contextualSpacing w:val="0"/>
        <w:jc w:val="both"/>
        <w:rPr>
          <w:rFonts w:ascii="Times New Roman" w:hAnsi="Times New Roman" w:cs="Times New Roman"/>
        </w:rPr>
      </w:pPr>
      <w:r w:rsidRPr="00D210C2">
        <w:rPr>
          <w:rFonts w:ascii="Times New Roman" w:hAnsi="Times New Roman" w:cs="Times New Roman"/>
        </w:rPr>
        <w:t>organizēt 1. punktā norādīt</w:t>
      </w:r>
      <w:r w:rsidR="00A27738" w:rsidRPr="00D210C2">
        <w:rPr>
          <w:rFonts w:ascii="Times New Roman" w:hAnsi="Times New Roman" w:cs="Times New Roman"/>
        </w:rPr>
        <w:t>o</w:t>
      </w:r>
      <w:r w:rsidRPr="00D210C2">
        <w:rPr>
          <w:rFonts w:ascii="Times New Roman" w:hAnsi="Times New Roman" w:cs="Times New Roman"/>
        </w:rPr>
        <w:t xml:space="preserve"> nekustam</w:t>
      </w:r>
      <w:r w:rsidR="00A27738" w:rsidRPr="00D210C2">
        <w:rPr>
          <w:rFonts w:ascii="Times New Roman" w:hAnsi="Times New Roman" w:cs="Times New Roman"/>
        </w:rPr>
        <w:t>o</w:t>
      </w:r>
      <w:r w:rsidRPr="00D210C2">
        <w:rPr>
          <w:rFonts w:ascii="Times New Roman" w:hAnsi="Times New Roman" w:cs="Times New Roman"/>
        </w:rPr>
        <w:t xml:space="preserve"> īpašum</w:t>
      </w:r>
      <w:r w:rsidR="00A27738" w:rsidRPr="00D210C2">
        <w:rPr>
          <w:rFonts w:ascii="Times New Roman" w:hAnsi="Times New Roman" w:cs="Times New Roman"/>
        </w:rPr>
        <w:t>u</w:t>
      </w:r>
      <w:r w:rsidRPr="00D210C2">
        <w:rPr>
          <w:rFonts w:ascii="Times New Roman" w:hAnsi="Times New Roman" w:cs="Times New Roman"/>
        </w:rPr>
        <w:t xml:space="preserve"> ierakstīšanu zemesgrāmatā uz pašvaldības vārda</w:t>
      </w:r>
      <w:r w:rsidR="00D210C2">
        <w:rPr>
          <w:rFonts w:ascii="Times New Roman" w:hAnsi="Times New Roman" w:cs="Times New Roman"/>
        </w:rPr>
        <w:t>;</w:t>
      </w:r>
    </w:p>
    <w:p w14:paraId="7A492AF4" w14:textId="0E27749A" w:rsidR="00F96A31" w:rsidRPr="00D210C2" w:rsidRDefault="00D210C2" w:rsidP="00D210C2">
      <w:pPr>
        <w:pStyle w:val="Sarakstarindkopa"/>
        <w:numPr>
          <w:ilvl w:val="1"/>
          <w:numId w:val="11"/>
        </w:numPr>
        <w:spacing w:after="120"/>
        <w:jc w:val="both"/>
        <w:rPr>
          <w:rFonts w:ascii="Times New Roman" w:hAnsi="Times New Roman" w:cs="Times New Roman"/>
        </w:rPr>
      </w:pPr>
      <w:r w:rsidRPr="00985A35">
        <w:rPr>
          <w:rFonts w:ascii="Times New Roman" w:hAnsi="Times New Roman" w:cs="Times New Roman"/>
        </w:rPr>
        <w:t xml:space="preserve">10 darba dienu laikā </w:t>
      </w:r>
      <w:r>
        <w:rPr>
          <w:rFonts w:ascii="Times New Roman" w:hAnsi="Times New Roman" w:cs="Times New Roman"/>
        </w:rPr>
        <w:t xml:space="preserve">pēc 4.1. apakšpunkta izpildes </w:t>
      </w:r>
      <w:r w:rsidRPr="00985A35">
        <w:rPr>
          <w:rFonts w:ascii="Times New Roman" w:hAnsi="Times New Roman" w:cs="Times New Roman"/>
        </w:rPr>
        <w:t xml:space="preserve">sagatavot parakstīšanai </w:t>
      </w:r>
      <w:r>
        <w:rPr>
          <w:rFonts w:ascii="Times New Roman" w:hAnsi="Times New Roman" w:cs="Times New Roman"/>
        </w:rPr>
        <w:t xml:space="preserve">pieņemšanas – nodošanas aktu </w:t>
      </w:r>
      <w:r w:rsidR="002B1B3F" w:rsidRPr="00D210C2">
        <w:rPr>
          <w:rFonts w:ascii="Times New Roman" w:hAnsi="Times New Roman" w:cs="Times New Roman"/>
        </w:rPr>
        <w:t>1. punktā norādīto nekustamo īpašumu</w:t>
      </w:r>
      <w:r w:rsidR="002B1B3F">
        <w:rPr>
          <w:rFonts w:ascii="Times New Roman" w:hAnsi="Times New Roman" w:cs="Times New Roman"/>
        </w:rPr>
        <w:t xml:space="preserve"> nodošanai </w:t>
      </w:r>
      <w:r w:rsidR="002B1B3F" w:rsidRPr="000945CD">
        <w:rPr>
          <w:rFonts w:ascii="Times New Roman" w:hAnsi="Times New Roman" w:cs="Times New Roman"/>
        </w:rPr>
        <w:t>pašvaldības aģentūrai „Carnikavas komunālserviss” pārvaldībā līdz ar dokumentiem, kas uz tiem attiecas</w:t>
      </w:r>
      <w:r w:rsidR="00A64936" w:rsidRPr="00D210C2">
        <w:rPr>
          <w:rFonts w:ascii="Times New Roman" w:hAnsi="Times New Roman" w:cs="Times New Roman"/>
        </w:rPr>
        <w:t>.</w:t>
      </w:r>
    </w:p>
    <w:p w14:paraId="2F74AAD6" w14:textId="4907250B" w:rsidR="00507CD5" w:rsidRPr="002B1B3F" w:rsidRDefault="00BB34B0" w:rsidP="002B1B3F">
      <w:pPr>
        <w:numPr>
          <w:ilvl w:val="0"/>
          <w:numId w:val="8"/>
        </w:numPr>
        <w:spacing w:after="120"/>
        <w:ind w:left="357" w:hanging="357"/>
        <w:jc w:val="both"/>
        <w:rPr>
          <w:rFonts w:ascii="Times New Roman" w:hAnsi="Times New Roman" w:cs="Times New Roman"/>
        </w:rPr>
      </w:pPr>
      <w:r w:rsidRPr="000945CD">
        <w:rPr>
          <w:rFonts w:ascii="Times New Roman" w:hAnsi="Times New Roman" w:cs="Times New Roman"/>
        </w:rPr>
        <w:t>Pašvaldības Centrālās pārvaldes Juridiskajai un iepirkumu nodaļai</w:t>
      </w:r>
      <w:r w:rsidR="002B1B3F">
        <w:rPr>
          <w:rFonts w:ascii="Times New Roman" w:hAnsi="Times New Roman" w:cs="Times New Roman"/>
        </w:rPr>
        <w:t xml:space="preserve"> 1 (viena) mēneša laikā pēc šī lēmuma pieņemšanas </w:t>
      </w:r>
      <w:r w:rsidR="002B1B3F" w:rsidRPr="000945CD">
        <w:rPr>
          <w:rFonts w:ascii="Times New Roman" w:hAnsi="Times New Roman" w:cs="Times New Roman"/>
        </w:rPr>
        <w:t>sagatavot 1. punktā noteiktā dāvinājuma līgum</w:t>
      </w:r>
      <w:r w:rsidR="002B1B3F">
        <w:rPr>
          <w:rFonts w:ascii="Times New Roman" w:hAnsi="Times New Roman" w:cs="Times New Roman"/>
        </w:rPr>
        <w:t>a</w:t>
      </w:r>
      <w:r w:rsidR="002B1B3F" w:rsidRPr="000945CD">
        <w:rPr>
          <w:rFonts w:ascii="Times New Roman" w:hAnsi="Times New Roman" w:cs="Times New Roman"/>
        </w:rPr>
        <w:t xml:space="preserve"> </w:t>
      </w:r>
      <w:r w:rsidR="002B1B3F" w:rsidRPr="000945CD">
        <w:rPr>
          <w:rFonts w:ascii="Times New Roman" w:hAnsi="Times New Roman" w:cs="Times New Roman"/>
          <w:shd w:val="clear" w:color="auto" w:fill="FFFFFF"/>
        </w:rPr>
        <w:t>projektu</w:t>
      </w:r>
      <w:r w:rsidR="002B1B3F">
        <w:rPr>
          <w:rFonts w:ascii="Times New Roman" w:hAnsi="Times New Roman" w:cs="Times New Roman"/>
          <w:shd w:val="clear" w:color="auto" w:fill="FFFFFF"/>
        </w:rPr>
        <w:t xml:space="preserve"> un organizēt līguma noslēgšanu</w:t>
      </w:r>
      <w:r w:rsidRPr="002B1B3F">
        <w:rPr>
          <w:rFonts w:ascii="Times New Roman" w:hAnsi="Times New Roman" w:cs="Times New Roman"/>
        </w:rPr>
        <w:t>.</w:t>
      </w:r>
    </w:p>
    <w:p w14:paraId="29CA8DE3" w14:textId="7F79D111" w:rsidR="00507CD5" w:rsidRPr="000945CD" w:rsidRDefault="00BB34B0" w:rsidP="00985A35">
      <w:pPr>
        <w:numPr>
          <w:ilvl w:val="0"/>
          <w:numId w:val="8"/>
        </w:numPr>
        <w:spacing w:after="120"/>
        <w:ind w:left="357" w:hanging="357"/>
        <w:jc w:val="both"/>
        <w:rPr>
          <w:rFonts w:ascii="Times New Roman" w:hAnsi="Times New Roman" w:cs="Times New Roman"/>
        </w:rPr>
      </w:pPr>
      <w:r w:rsidRPr="000945CD">
        <w:rPr>
          <w:rFonts w:ascii="Times New Roman" w:hAnsi="Times New Roman" w:cs="Times New Roman"/>
        </w:rPr>
        <w:t xml:space="preserve">Pašvaldības Centrālās pārvaldes Grāmatvedības nodaļai mēneša laikā pēc </w:t>
      </w:r>
      <w:r w:rsidR="00F96A31" w:rsidRPr="000945CD">
        <w:rPr>
          <w:rFonts w:ascii="Times New Roman" w:hAnsi="Times New Roman" w:cs="Times New Roman"/>
        </w:rPr>
        <w:t>pašvaldības īpašuma tiesības uz 1. punktā noteikt</w:t>
      </w:r>
      <w:r w:rsidR="004408E5" w:rsidRPr="000945CD">
        <w:rPr>
          <w:rFonts w:ascii="Times New Roman" w:hAnsi="Times New Roman" w:cs="Times New Roman"/>
        </w:rPr>
        <w:t>o</w:t>
      </w:r>
      <w:r w:rsidR="00F96A31" w:rsidRPr="000945CD">
        <w:rPr>
          <w:rFonts w:ascii="Times New Roman" w:hAnsi="Times New Roman" w:cs="Times New Roman"/>
        </w:rPr>
        <w:t xml:space="preserve"> nekustam</w:t>
      </w:r>
      <w:r w:rsidR="004408E5" w:rsidRPr="000945CD">
        <w:rPr>
          <w:rFonts w:ascii="Times New Roman" w:hAnsi="Times New Roman" w:cs="Times New Roman"/>
        </w:rPr>
        <w:t>o</w:t>
      </w:r>
      <w:r w:rsidR="00F96A31" w:rsidRPr="000945CD">
        <w:rPr>
          <w:rFonts w:ascii="Times New Roman" w:hAnsi="Times New Roman" w:cs="Times New Roman"/>
        </w:rPr>
        <w:t xml:space="preserve"> īpašumu nostiprināšanas zemesgrāmatā</w:t>
      </w:r>
      <w:r w:rsidRPr="000945CD">
        <w:rPr>
          <w:rFonts w:ascii="Times New Roman" w:hAnsi="Times New Roman" w:cs="Times New Roman"/>
        </w:rPr>
        <w:t xml:space="preserve"> uzņemt dāvinājumā pieņemto mantu pašvaldības grāmatvedības bilances uzskaitē.</w:t>
      </w:r>
    </w:p>
    <w:p w14:paraId="5AB21581" w14:textId="4B4C866D" w:rsidR="00137AD6" w:rsidRPr="000945CD" w:rsidRDefault="00BB34B0" w:rsidP="00985A35">
      <w:pPr>
        <w:numPr>
          <w:ilvl w:val="0"/>
          <w:numId w:val="8"/>
        </w:numPr>
        <w:tabs>
          <w:tab w:val="left" w:pos="426"/>
        </w:tabs>
        <w:ind w:left="357" w:hanging="357"/>
        <w:jc w:val="both"/>
        <w:rPr>
          <w:rFonts w:ascii="Times New Roman" w:hAnsi="Times New Roman" w:cs="Times New Roman"/>
        </w:rPr>
      </w:pPr>
      <w:r w:rsidRPr="000945CD">
        <w:rPr>
          <w:rFonts w:ascii="Times New Roman" w:hAnsi="Times New Roman" w:cs="Times New Roman"/>
        </w:rPr>
        <w:t xml:space="preserve">Pašvaldības izpilddirektoram parakstīt </w:t>
      </w:r>
      <w:r w:rsidR="002B1B3F">
        <w:rPr>
          <w:rFonts w:ascii="Times New Roman" w:hAnsi="Times New Roman" w:cs="Times New Roman"/>
        </w:rPr>
        <w:t>4.2</w:t>
      </w:r>
      <w:r w:rsidRPr="000945CD">
        <w:rPr>
          <w:rFonts w:ascii="Times New Roman" w:hAnsi="Times New Roman" w:cs="Times New Roman"/>
        </w:rPr>
        <w:t>. </w:t>
      </w:r>
      <w:r w:rsidR="002B1B3F">
        <w:rPr>
          <w:rFonts w:ascii="Times New Roman" w:hAnsi="Times New Roman" w:cs="Times New Roman"/>
        </w:rPr>
        <w:t>apakš</w:t>
      </w:r>
      <w:r w:rsidRPr="000945CD">
        <w:rPr>
          <w:rFonts w:ascii="Times New Roman" w:hAnsi="Times New Roman" w:cs="Times New Roman"/>
        </w:rPr>
        <w:t xml:space="preserve">punktā noteikto </w:t>
      </w:r>
      <w:r w:rsidR="002B1B3F">
        <w:rPr>
          <w:rFonts w:ascii="Times New Roman" w:hAnsi="Times New Roman" w:cs="Times New Roman"/>
        </w:rPr>
        <w:t>pieņemšanas – nodošanas aktu</w:t>
      </w:r>
      <w:r w:rsidRPr="000945CD">
        <w:rPr>
          <w:rFonts w:ascii="Times New Roman" w:hAnsi="Times New Roman" w:cs="Times New Roman"/>
        </w:rPr>
        <w:t>.</w:t>
      </w:r>
    </w:p>
    <w:p w14:paraId="7CEFE01C" w14:textId="77777777" w:rsidR="00564CA6" w:rsidRPr="000945CD" w:rsidRDefault="00BB34B0" w:rsidP="00985A35">
      <w:pPr>
        <w:numPr>
          <w:ilvl w:val="0"/>
          <w:numId w:val="8"/>
        </w:numPr>
        <w:tabs>
          <w:tab w:val="left" w:pos="426"/>
        </w:tabs>
        <w:spacing w:before="120"/>
        <w:ind w:left="357" w:hanging="357"/>
        <w:jc w:val="both"/>
        <w:rPr>
          <w:rFonts w:ascii="Times New Roman" w:hAnsi="Times New Roman" w:cs="Times New Roman"/>
        </w:rPr>
      </w:pPr>
      <w:r w:rsidRPr="000945CD">
        <w:rPr>
          <w:rFonts w:ascii="Times New Roman" w:hAnsi="Times New Roman" w:cs="Times New Roman"/>
        </w:rPr>
        <w:t>Pašvaldības izpilddirektora</w:t>
      </w:r>
      <w:r w:rsidR="0000648A" w:rsidRPr="000945CD">
        <w:rPr>
          <w:rFonts w:ascii="Times New Roman" w:hAnsi="Times New Roman" w:cs="Times New Roman"/>
        </w:rPr>
        <w:t xml:space="preserve"> vietniecei</w:t>
      </w:r>
      <w:r w:rsidRPr="000945CD">
        <w:rPr>
          <w:rFonts w:ascii="Times New Roman" w:hAnsi="Times New Roman" w:cs="Times New Roman"/>
        </w:rPr>
        <w:t xml:space="preserve"> veikt lēmuma izpildes kontroli.</w:t>
      </w:r>
    </w:p>
    <w:p w14:paraId="197581BE" w14:textId="77777777" w:rsidR="00564CA6" w:rsidRPr="000945CD"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4BFF1B55" w14:textId="77777777" w:rsidR="00BB16A4" w:rsidRPr="000945CD" w:rsidRDefault="00BB16A4" w:rsidP="00BB16A4">
      <w:pPr>
        <w:jc w:val="both"/>
        <w:rPr>
          <w:rFonts w:ascii="Times New Roman" w:hAnsi="Times New Roman" w:cs="Times New Roman"/>
          <w:color w:val="C00000"/>
        </w:rPr>
      </w:pPr>
    </w:p>
    <w:p w14:paraId="6987799C" w14:textId="77777777" w:rsidR="00E75E5A" w:rsidRPr="000945CD" w:rsidRDefault="00E75E5A" w:rsidP="00E75E5A">
      <w:pPr>
        <w:jc w:val="both"/>
        <w:rPr>
          <w:rFonts w:ascii="Times New Roman" w:hAnsi="Times New Roman" w:cs="Times New Roman"/>
        </w:rPr>
      </w:pPr>
    </w:p>
    <w:p w14:paraId="78CF3FD3" w14:textId="77777777" w:rsidR="00AE7158" w:rsidRPr="006762F1" w:rsidRDefault="00AE7158" w:rsidP="00AE7158">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41D08C32" w14:textId="77777777" w:rsidR="00AE7158" w:rsidRPr="006762F1" w:rsidRDefault="00AE7158" w:rsidP="00AE7158">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789F2E75" w14:textId="77777777" w:rsidR="00AE7158" w:rsidRPr="007D549D" w:rsidRDefault="00AE7158" w:rsidP="00AE7158">
      <w:pPr>
        <w:rPr>
          <w:rFonts w:ascii="Times New Roman" w:hAnsi="Times New Roman" w:cs="Times New Roman"/>
          <w:noProof/>
        </w:rPr>
      </w:pPr>
    </w:p>
    <w:p w14:paraId="0DC6259C" w14:textId="77777777" w:rsidR="00AE7158" w:rsidRDefault="00AE7158" w:rsidP="00AE715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0CC3361" w14:textId="77777777" w:rsidR="00E75E5A" w:rsidRPr="000945CD" w:rsidRDefault="00E75E5A" w:rsidP="00E75E5A">
      <w:pPr>
        <w:jc w:val="both"/>
        <w:rPr>
          <w:rFonts w:ascii="Times New Roman" w:hAnsi="Times New Roman" w:cs="Times New Roman"/>
        </w:rPr>
      </w:pPr>
      <w:r w:rsidRPr="000945CD">
        <w:rPr>
          <w:rFonts w:ascii="Times New Roman" w:hAnsi="Times New Roman" w:cs="Times New Roman"/>
        </w:rPr>
        <w:t>__________________________</w:t>
      </w:r>
    </w:p>
    <w:p w14:paraId="54DBC998" w14:textId="77777777" w:rsidR="00E75E5A" w:rsidRPr="000945CD" w:rsidRDefault="00E75E5A" w:rsidP="00E75E5A">
      <w:pPr>
        <w:jc w:val="both"/>
        <w:rPr>
          <w:rFonts w:ascii="Times New Roman" w:hAnsi="Times New Roman" w:cs="Times New Roman"/>
        </w:rPr>
      </w:pPr>
      <w:r w:rsidRPr="000945CD">
        <w:rPr>
          <w:rFonts w:ascii="Times New Roman" w:hAnsi="Times New Roman" w:cs="Times New Roman"/>
          <w:u w:val="single"/>
        </w:rPr>
        <w:t>Izsniegt norakstus</w:t>
      </w:r>
      <w:r w:rsidRPr="000945CD">
        <w:rPr>
          <w:rFonts w:ascii="Times New Roman" w:hAnsi="Times New Roman" w:cs="Times New Roman"/>
        </w:rPr>
        <w:t>:</w:t>
      </w:r>
    </w:p>
    <w:p w14:paraId="0ED1BB01" w14:textId="4B782DF6" w:rsidR="00E75E5A" w:rsidRPr="000945CD" w:rsidRDefault="00E75E5A" w:rsidP="00E75E5A">
      <w:pPr>
        <w:jc w:val="both"/>
        <w:rPr>
          <w:rFonts w:ascii="Times New Roman" w:hAnsi="Times New Roman" w:cs="Times New Roman"/>
          <w:color w:val="FF0000"/>
        </w:rPr>
      </w:pPr>
      <w:bookmarkStart w:id="2" w:name="_Hlk176337038"/>
      <w:r w:rsidRPr="000945CD">
        <w:rPr>
          <w:rFonts w:ascii="Times New Roman" w:eastAsia="Calibri" w:hAnsi="Times New Roman" w:cs="Times New Roman"/>
        </w:rPr>
        <w:t>@: CKS,</w:t>
      </w:r>
      <w:r w:rsidRPr="000945CD">
        <w:rPr>
          <w:rFonts w:ascii="Times New Roman" w:eastAsia="Calibri" w:hAnsi="Times New Roman" w:cs="Times New Roman"/>
          <w:bCs/>
        </w:rPr>
        <w:t xml:space="preserve"> NĪN,</w:t>
      </w:r>
      <w:r w:rsidRPr="000945CD">
        <w:rPr>
          <w:rFonts w:ascii="Times New Roman" w:hAnsi="Times New Roman" w:cs="Times New Roman"/>
        </w:rPr>
        <w:t xml:space="preserve"> </w:t>
      </w:r>
      <w:r w:rsidRPr="000945CD">
        <w:rPr>
          <w:rFonts w:ascii="Times New Roman" w:eastAsia="Calibri" w:hAnsi="Times New Roman" w:cs="Times New Roman"/>
          <w:bCs/>
        </w:rPr>
        <w:t>IDR</w:t>
      </w:r>
      <w:bookmarkEnd w:id="2"/>
      <w:r w:rsidRPr="000945CD">
        <w:rPr>
          <w:rFonts w:ascii="Times New Roman" w:eastAsia="Calibri" w:hAnsi="Times New Roman" w:cs="Times New Roman"/>
          <w:bCs/>
        </w:rPr>
        <w:t xml:space="preserve">V, </w:t>
      </w:r>
      <w:r w:rsidR="00127373">
        <w:t>[..]</w:t>
      </w:r>
    </w:p>
    <w:p w14:paraId="1EFFCB04" w14:textId="77777777" w:rsidR="00E75E5A" w:rsidRPr="000945CD" w:rsidRDefault="00E75E5A" w:rsidP="00E75E5A">
      <w:pPr>
        <w:jc w:val="both"/>
        <w:rPr>
          <w:rFonts w:ascii="Times New Roman" w:hAnsi="Times New Roman" w:cs="Times New Roman"/>
          <w:color w:val="FF0000"/>
        </w:rPr>
      </w:pPr>
    </w:p>
    <w:p w14:paraId="561C0E07" w14:textId="77777777" w:rsidR="00E75E5A" w:rsidRPr="000945CD" w:rsidRDefault="00E75E5A" w:rsidP="00E75E5A">
      <w:pPr>
        <w:jc w:val="both"/>
        <w:rPr>
          <w:rFonts w:ascii="Times New Roman" w:hAnsi="Times New Roman" w:cs="Times New Roman"/>
          <w:color w:val="FF0000"/>
        </w:rPr>
      </w:pPr>
      <w:r w:rsidRPr="000945CD">
        <w:rPr>
          <w:rFonts w:ascii="Times New Roman" w:eastAsia="Times New Roman" w:hAnsi="Times New Roman" w:cs="Times New Roman"/>
          <w:i/>
          <w:iCs/>
          <w:sz w:val="20"/>
          <w:szCs w:val="20"/>
        </w:rPr>
        <w:t>Cielava, 27343916</w:t>
      </w:r>
    </w:p>
    <w:p w14:paraId="61E5CA04" w14:textId="5A041431" w:rsidR="00564CA6" w:rsidRPr="000945CD" w:rsidRDefault="00564CA6" w:rsidP="00E75E5A">
      <w:pPr>
        <w:jc w:val="both"/>
        <w:rPr>
          <w:rFonts w:ascii="Times New Roman" w:hAnsi="Times New Roman" w:cs="Times New Roman"/>
        </w:rPr>
      </w:pPr>
    </w:p>
    <w:sectPr w:rsidR="00564CA6" w:rsidRPr="000945CD"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75A1" w14:textId="77777777" w:rsidR="009F79AD" w:rsidRDefault="009F79AD">
      <w:r>
        <w:separator/>
      </w:r>
    </w:p>
  </w:endnote>
  <w:endnote w:type="continuationSeparator" w:id="0">
    <w:p w14:paraId="7FB63742" w14:textId="77777777" w:rsidR="009F79AD" w:rsidRDefault="009F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793139"/>
      <w:docPartObj>
        <w:docPartGallery w:val="Page Numbers (Bottom of Page)"/>
        <w:docPartUnique/>
      </w:docPartObj>
    </w:sdtPr>
    <w:sdtEndPr>
      <w:rPr>
        <w:rFonts w:ascii="Times New Roman" w:hAnsi="Times New Roman" w:cs="Times New Roman"/>
        <w:noProof/>
      </w:rPr>
    </w:sdtEndPr>
    <w:sdtContent>
      <w:p w14:paraId="33DFC353" w14:textId="77777777" w:rsidR="005C7FA1" w:rsidRPr="005C7FA1" w:rsidRDefault="00BB34B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2A5509E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526A" w14:textId="77777777" w:rsidR="005C7FA1" w:rsidRPr="005C7FA1" w:rsidRDefault="005C7FA1">
    <w:pPr>
      <w:pStyle w:val="Kjene"/>
      <w:jc w:val="right"/>
      <w:rPr>
        <w:rFonts w:ascii="Times New Roman" w:hAnsi="Times New Roman" w:cs="Times New Roman"/>
      </w:rPr>
    </w:pPr>
  </w:p>
  <w:p w14:paraId="620188F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D911" w14:textId="77777777" w:rsidR="009F79AD" w:rsidRDefault="009F79AD">
      <w:r>
        <w:separator/>
      </w:r>
    </w:p>
  </w:footnote>
  <w:footnote w:type="continuationSeparator" w:id="0">
    <w:p w14:paraId="67808B44" w14:textId="77777777" w:rsidR="009F79AD" w:rsidRDefault="009F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34B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93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6E6"/>
    <w:multiLevelType w:val="hybridMultilevel"/>
    <w:tmpl w:val="4CA83CDE"/>
    <w:lvl w:ilvl="0" w:tplc="18B08A84">
      <w:start w:val="2"/>
      <w:numFmt w:val="decimal"/>
      <w:lvlText w:val="%1."/>
      <w:lvlJc w:val="left"/>
      <w:pPr>
        <w:ind w:left="717" w:hanging="360"/>
      </w:pPr>
      <w:rPr>
        <w:rFonts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 w15:restartNumberingAfterBreak="0">
    <w:nsid w:val="04E32E6E"/>
    <w:multiLevelType w:val="multilevel"/>
    <w:tmpl w:val="CE1CB266"/>
    <w:lvl w:ilvl="0">
      <w:start w:val="12"/>
      <w:numFmt w:val="decimal"/>
      <w:lvlText w:val="%1."/>
      <w:lvlJc w:val="left"/>
      <w:pPr>
        <w:ind w:left="480" w:hanging="480"/>
      </w:pPr>
      <w:rPr>
        <w:rFonts w:hint="default"/>
        <w:color w:val="auto"/>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07752F3"/>
    <w:multiLevelType w:val="hybridMultilevel"/>
    <w:tmpl w:val="63841CA0"/>
    <w:lvl w:ilvl="0" w:tplc="9B4E9C4A">
      <w:start w:val="1"/>
      <w:numFmt w:val="decimal"/>
      <w:lvlText w:val="%1."/>
      <w:lvlJc w:val="left"/>
      <w:pPr>
        <w:ind w:left="720" w:hanging="360"/>
      </w:pPr>
      <w:rPr>
        <w:rFonts w:hint="default"/>
      </w:rPr>
    </w:lvl>
    <w:lvl w:ilvl="1" w:tplc="6EE6022A" w:tentative="1">
      <w:start w:val="1"/>
      <w:numFmt w:val="lowerLetter"/>
      <w:lvlText w:val="%2."/>
      <w:lvlJc w:val="left"/>
      <w:pPr>
        <w:ind w:left="1440" w:hanging="360"/>
      </w:pPr>
    </w:lvl>
    <w:lvl w:ilvl="2" w:tplc="6E56509C" w:tentative="1">
      <w:start w:val="1"/>
      <w:numFmt w:val="lowerRoman"/>
      <w:lvlText w:val="%3."/>
      <w:lvlJc w:val="right"/>
      <w:pPr>
        <w:ind w:left="2160" w:hanging="180"/>
      </w:pPr>
    </w:lvl>
    <w:lvl w:ilvl="3" w:tplc="C57835F0" w:tentative="1">
      <w:start w:val="1"/>
      <w:numFmt w:val="decimal"/>
      <w:lvlText w:val="%4."/>
      <w:lvlJc w:val="left"/>
      <w:pPr>
        <w:ind w:left="2880" w:hanging="360"/>
      </w:pPr>
    </w:lvl>
    <w:lvl w:ilvl="4" w:tplc="9B268920" w:tentative="1">
      <w:start w:val="1"/>
      <w:numFmt w:val="lowerLetter"/>
      <w:lvlText w:val="%5."/>
      <w:lvlJc w:val="left"/>
      <w:pPr>
        <w:ind w:left="3600" w:hanging="360"/>
      </w:pPr>
    </w:lvl>
    <w:lvl w:ilvl="5" w:tplc="07CC5EAA" w:tentative="1">
      <w:start w:val="1"/>
      <w:numFmt w:val="lowerRoman"/>
      <w:lvlText w:val="%6."/>
      <w:lvlJc w:val="right"/>
      <w:pPr>
        <w:ind w:left="4320" w:hanging="180"/>
      </w:pPr>
    </w:lvl>
    <w:lvl w:ilvl="6" w:tplc="25A804BE" w:tentative="1">
      <w:start w:val="1"/>
      <w:numFmt w:val="decimal"/>
      <w:lvlText w:val="%7."/>
      <w:lvlJc w:val="left"/>
      <w:pPr>
        <w:ind w:left="5040" w:hanging="360"/>
      </w:pPr>
    </w:lvl>
    <w:lvl w:ilvl="7" w:tplc="45E49D1C" w:tentative="1">
      <w:start w:val="1"/>
      <w:numFmt w:val="lowerLetter"/>
      <w:lvlText w:val="%8."/>
      <w:lvlJc w:val="left"/>
      <w:pPr>
        <w:ind w:left="5760" w:hanging="360"/>
      </w:pPr>
    </w:lvl>
    <w:lvl w:ilvl="8" w:tplc="BB181184" w:tentative="1">
      <w:start w:val="1"/>
      <w:numFmt w:val="lowerRoman"/>
      <w:lvlText w:val="%9."/>
      <w:lvlJc w:val="right"/>
      <w:pPr>
        <w:ind w:left="6480" w:hanging="180"/>
      </w:pPr>
    </w:lvl>
  </w:abstractNum>
  <w:abstractNum w:abstractNumId="3" w15:restartNumberingAfterBreak="0">
    <w:nsid w:val="13CE79B6"/>
    <w:multiLevelType w:val="multilevel"/>
    <w:tmpl w:val="FDE0298E"/>
    <w:lvl w:ilvl="0">
      <w:start w:val="6"/>
      <w:numFmt w:val="decimal"/>
      <w:lvlText w:val="%1."/>
      <w:lvlJc w:val="left"/>
      <w:pPr>
        <w:ind w:left="360" w:hanging="360"/>
      </w:pPr>
      <w:rPr>
        <w:rFonts w:hint="default"/>
      </w:rPr>
    </w:lvl>
    <w:lvl w:ilvl="1">
      <w:start w:val="2"/>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4" w15:restartNumberingAfterBreak="0">
    <w:nsid w:val="152F612F"/>
    <w:multiLevelType w:val="multilevel"/>
    <w:tmpl w:val="CC4E59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4759C"/>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863CF4"/>
    <w:multiLevelType w:val="multilevel"/>
    <w:tmpl w:val="50986D04"/>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63378AE"/>
    <w:multiLevelType w:val="multilevel"/>
    <w:tmpl w:val="0DE8CD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810C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B2903"/>
    <w:multiLevelType w:val="multilevel"/>
    <w:tmpl w:val="8C2AAB94"/>
    <w:lvl w:ilvl="0">
      <w:start w:val="1"/>
      <w:numFmt w:val="decimal"/>
      <w:lvlText w:val="%1."/>
      <w:lvlJc w:val="left"/>
      <w:pPr>
        <w:ind w:left="360" w:hanging="360"/>
      </w:pPr>
      <w:rPr>
        <w:rFonts w:hint="default"/>
        <w:color w:val="auto"/>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1080567416">
    <w:abstractNumId w:val="8"/>
  </w:num>
  <w:num w:numId="2" w16cid:durableId="1964530278">
    <w:abstractNumId w:val="2"/>
  </w:num>
  <w:num w:numId="3" w16cid:durableId="1627547220">
    <w:abstractNumId w:val="5"/>
  </w:num>
  <w:num w:numId="4" w16cid:durableId="2098624520">
    <w:abstractNumId w:val="7"/>
  </w:num>
  <w:num w:numId="5" w16cid:durableId="440497576">
    <w:abstractNumId w:val="10"/>
  </w:num>
  <w:num w:numId="6" w16cid:durableId="1613131703">
    <w:abstractNumId w:val="1"/>
  </w:num>
  <w:num w:numId="7" w16cid:durableId="808714826">
    <w:abstractNumId w:val="9"/>
  </w:num>
  <w:num w:numId="8" w16cid:durableId="925767037">
    <w:abstractNumId w:val="0"/>
  </w:num>
  <w:num w:numId="9" w16cid:durableId="1343699544">
    <w:abstractNumId w:val="3"/>
  </w:num>
  <w:num w:numId="10" w16cid:durableId="1091580459">
    <w:abstractNumId w:val="4"/>
  </w:num>
  <w:num w:numId="11" w16cid:durableId="1376008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8A"/>
    <w:rsid w:val="00027871"/>
    <w:rsid w:val="0003631E"/>
    <w:rsid w:val="00046393"/>
    <w:rsid w:val="000566CF"/>
    <w:rsid w:val="00060E14"/>
    <w:rsid w:val="00070E3F"/>
    <w:rsid w:val="00085C3A"/>
    <w:rsid w:val="00093825"/>
    <w:rsid w:val="000945CD"/>
    <w:rsid w:val="000966DE"/>
    <w:rsid w:val="000A4D43"/>
    <w:rsid w:val="000A5E96"/>
    <w:rsid w:val="000B2E33"/>
    <w:rsid w:val="000B5427"/>
    <w:rsid w:val="000F3D7D"/>
    <w:rsid w:val="00100F78"/>
    <w:rsid w:val="001050B3"/>
    <w:rsid w:val="00117F40"/>
    <w:rsid w:val="00127373"/>
    <w:rsid w:val="001360A1"/>
    <w:rsid w:val="00137AD6"/>
    <w:rsid w:val="00140745"/>
    <w:rsid w:val="0015791B"/>
    <w:rsid w:val="00170917"/>
    <w:rsid w:val="00182E39"/>
    <w:rsid w:val="00190CCE"/>
    <w:rsid w:val="00194DD7"/>
    <w:rsid w:val="00195A73"/>
    <w:rsid w:val="001B5D71"/>
    <w:rsid w:val="001C12AE"/>
    <w:rsid w:val="001D40F3"/>
    <w:rsid w:val="001F5F6D"/>
    <w:rsid w:val="00211F16"/>
    <w:rsid w:val="00212C4F"/>
    <w:rsid w:val="002144DB"/>
    <w:rsid w:val="002275DD"/>
    <w:rsid w:val="002375FC"/>
    <w:rsid w:val="00252965"/>
    <w:rsid w:val="0025391B"/>
    <w:rsid w:val="0025512E"/>
    <w:rsid w:val="00262AD3"/>
    <w:rsid w:val="002654D3"/>
    <w:rsid w:val="00266BA5"/>
    <w:rsid w:val="002736AE"/>
    <w:rsid w:val="00291AE4"/>
    <w:rsid w:val="002924BD"/>
    <w:rsid w:val="00297558"/>
    <w:rsid w:val="002B1B3F"/>
    <w:rsid w:val="002C42B5"/>
    <w:rsid w:val="002D1DE3"/>
    <w:rsid w:val="0030080C"/>
    <w:rsid w:val="00301953"/>
    <w:rsid w:val="0030735E"/>
    <w:rsid w:val="00307F9B"/>
    <w:rsid w:val="00315E0A"/>
    <w:rsid w:val="00327D40"/>
    <w:rsid w:val="00345373"/>
    <w:rsid w:val="00351D48"/>
    <w:rsid w:val="00365444"/>
    <w:rsid w:val="003676D9"/>
    <w:rsid w:val="00370D24"/>
    <w:rsid w:val="0039351D"/>
    <w:rsid w:val="003A0210"/>
    <w:rsid w:val="003B10F2"/>
    <w:rsid w:val="003B3CEE"/>
    <w:rsid w:val="003D71EA"/>
    <w:rsid w:val="003E745F"/>
    <w:rsid w:val="00417B97"/>
    <w:rsid w:val="00420060"/>
    <w:rsid w:val="0043260F"/>
    <w:rsid w:val="00436D84"/>
    <w:rsid w:val="004408E5"/>
    <w:rsid w:val="00456747"/>
    <w:rsid w:val="004615F6"/>
    <w:rsid w:val="00462D01"/>
    <w:rsid w:val="00471796"/>
    <w:rsid w:val="00490E0F"/>
    <w:rsid w:val="004A58EA"/>
    <w:rsid w:val="004B6F9B"/>
    <w:rsid w:val="004D516C"/>
    <w:rsid w:val="004D64FB"/>
    <w:rsid w:val="004E4D85"/>
    <w:rsid w:val="005070A9"/>
    <w:rsid w:val="00507CD5"/>
    <w:rsid w:val="00515287"/>
    <w:rsid w:val="00525F59"/>
    <w:rsid w:val="00530277"/>
    <w:rsid w:val="0053073B"/>
    <w:rsid w:val="00543508"/>
    <w:rsid w:val="005447C8"/>
    <w:rsid w:val="00550766"/>
    <w:rsid w:val="00563ADC"/>
    <w:rsid w:val="00564CA6"/>
    <w:rsid w:val="0058241C"/>
    <w:rsid w:val="005A1FCD"/>
    <w:rsid w:val="005A28E8"/>
    <w:rsid w:val="005B68C1"/>
    <w:rsid w:val="005C7FA1"/>
    <w:rsid w:val="005F0D88"/>
    <w:rsid w:val="0060677C"/>
    <w:rsid w:val="0061729C"/>
    <w:rsid w:val="00617AAC"/>
    <w:rsid w:val="006246A7"/>
    <w:rsid w:val="00635D0C"/>
    <w:rsid w:val="006417A9"/>
    <w:rsid w:val="006446C5"/>
    <w:rsid w:val="00646CA7"/>
    <w:rsid w:val="00647F6C"/>
    <w:rsid w:val="00650742"/>
    <w:rsid w:val="00650EE4"/>
    <w:rsid w:val="00651864"/>
    <w:rsid w:val="00657C0E"/>
    <w:rsid w:val="00661141"/>
    <w:rsid w:val="006612DD"/>
    <w:rsid w:val="00663DC5"/>
    <w:rsid w:val="0068067F"/>
    <w:rsid w:val="00693F05"/>
    <w:rsid w:val="006D00EC"/>
    <w:rsid w:val="006D3451"/>
    <w:rsid w:val="006D691D"/>
    <w:rsid w:val="00702220"/>
    <w:rsid w:val="007149F6"/>
    <w:rsid w:val="00727248"/>
    <w:rsid w:val="00735B28"/>
    <w:rsid w:val="0074092B"/>
    <w:rsid w:val="00747F3A"/>
    <w:rsid w:val="00752452"/>
    <w:rsid w:val="007524B7"/>
    <w:rsid w:val="00752793"/>
    <w:rsid w:val="0076168C"/>
    <w:rsid w:val="007B2C45"/>
    <w:rsid w:val="007B4132"/>
    <w:rsid w:val="007B4DDB"/>
    <w:rsid w:val="007D3772"/>
    <w:rsid w:val="007D6642"/>
    <w:rsid w:val="007E1CD1"/>
    <w:rsid w:val="007E6218"/>
    <w:rsid w:val="007F060B"/>
    <w:rsid w:val="007F53E7"/>
    <w:rsid w:val="008009C3"/>
    <w:rsid w:val="00807CE8"/>
    <w:rsid w:val="008149A2"/>
    <w:rsid w:val="00822F88"/>
    <w:rsid w:val="008257F8"/>
    <w:rsid w:val="00827728"/>
    <w:rsid w:val="0084374E"/>
    <w:rsid w:val="008601D6"/>
    <w:rsid w:val="008616FE"/>
    <w:rsid w:val="00863504"/>
    <w:rsid w:val="00876C79"/>
    <w:rsid w:val="00881A4C"/>
    <w:rsid w:val="00887372"/>
    <w:rsid w:val="0089239C"/>
    <w:rsid w:val="00893842"/>
    <w:rsid w:val="00894303"/>
    <w:rsid w:val="008C25B3"/>
    <w:rsid w:val="008D1F45"/>
    <w:rsid w:val="009011AD"/>
    <w:rsid w:val="00907C94"/>
    <w:rsid w:val="0091082B"/>
    <w:rsid w:val="00911ABE"/>
    <w:rsid w:val="009139A1"/>
    <w:rsid w:val="00923903"/>
    <w:rsid w:val="00927B3D"/>
    <w:rsid w:val="009311D1"/>
    <w:rsid w:val="00935687"/>
    <w:rsid w:val="00937425"/>
    <w:rsid w:val="00945D5A"/>
    <w:rsid w:val="009466F0"/>
    <w:rsid w:val="00963E9E"/>
    <w:rsid w:val="00971EFE"/>
    <w:rsid w:val="0097614C"/>
    <w:rsid w:val="00985A35"/>
    <w:rsid w:val="00986B1D"/>
    <w:rsid w:val="00996740"/>
    <w:rsid w:val="009D20BD"/>
    <w:rsid w:val="009E7A0F"/>
    <w:rsid w:val="009F0548"/>
    <w:rsid w:val="009F58B9"/>
    <w:rsid w:val="009F63A1"/>
    <w:rsid w:val="009F79AD"/>
    <w:rsid w:val="00A006FA"/>
    <w:rsid w:val="00A07337"/>
    <w:rsid w:val="00A07763"/>
    <w:rsid w:val="00A23E43"/>
    <w:rsid w:val="00A27738"/>
    <w:rsid w:val="00A50C9A"/>
    <w:rsid w:val="00A52B04"/>
    <w:rsid w:val="00A60FC7"/>
    <w:rsid w:val="00A64936"/>
    <w:rsid w:val="00A64FCE"/>
    <w:rsid w:val="00A953B9"/>
    <w:rsid w:val="00AA4524"/>
    <w:rsid w:val="00AC7228"/>
    <w:rsid w:val="00AD48A9"/>
    <w:rsid w:val="00AE21CC"/>
    <w:rsid w:val="00AE7158"/>
    <w:rsid w:val="00AE73E5"/>
    <w:rsid w:val="00AF5EC4"/>
    <w:rsid w:val="00B061EF"/>
    <w:rsid w:val="00B165E7"/>
    <w:rsid w:val="00B23DE8"/>
    <w:rsid w:val="00B36CD4"/>
    <w:rsid w:val="00B51D6A"/>
    <w:rsid w:val="00B520DD"/>
    <w:rsid w:val="00B52108"/>
    <w:rsid w:val="00B57363"/>
    <w:rsid w:val="00B63F78"/>
    <w:rsid w:val="00B64B84"/>
    <w:rsid w:val="00B6564C"/>
    <w:rsid w:val="00B733F3"/>
    <w:rsid w:val="00B8062E"/>
    <w:rsid w:val="00B9355C"/>
    <w:rsid w:val="00BB16A4"/>
    <w:rsid w:val="00BB34B0"/>
    <w:rsid w:val="00BE4E57"/>
    <w:rsid w:val="00BF72AE"/>
    <w:rsid w:val="00C05585"/>
    <w:rsid w:val="00C1329C"/>
    <w:rsid w:val="00C33D84"/>
    <w:rsid w:val="00C340F1"/>
    <w:rsid w:val="00C36763"/>
    <w:rsid w:val="00C41EE9"/>
    <w:rsid w:val="00C4609C"/>
    <w:rsid w:val="00C57E28"/>
    <w:rsid w:val="00C71DC2"/>
    <w:rsid w:val="00C80504"/>
    <w:rsid w:val="00C90482"/>
    <w:rsid w:val="00C9477C"/>
    <w:rsid w:val="00C95BE7"/>
    <w:rsid w:val="00CA21D6"/>
    <w:rsid w:val="00CA500E"/>
    <w:rsid w:val="00CB0DC8"/>
    <w:rsid w:val="00CB3B36"/>
    <w:rsid w:val="00CC7D00"/>
    <w:rsid w:val="00CE3724"/>
    <w:rsid w:val="00CE5354"/>
    <w:rsid w:val="00CF645E"/>
    <w:rsid w:val="00D0585D"/>
    <w:rsid w:val="00D210C2"/>
    <w:rsid w:val="00D470DC"/>
    <w:rsid w:val="00D5742B"/>
    <w:rsid w:val="00D703C2"/>
    <w:rsid w:val="00D86969"/>
    <w:rsid w:val="00D914CB"/>
    <w:rsid w:val="00D97C4D"/>
    <w:rsid w:val="00DA5759"/>
    <w:rsid w:val="00DA5E13"/>
    <w:rsid w:val="00DC7E5F"/>
    <w:rsid w:val="00DD7580"/>
    <w:rsid w:val="00E0691E"/>
    <w:rsid w:val="00E15250"/>
    <w:rsid w:val="00E26AD1"/>
    <w:rsid w:val="00E35005"/>
    <w:rsid w:val="00E35D7B"/>
    <w:rsid w:val="00E3691C"/>
    <w:rsid w:val="00E4253C"/>
    <w:rsid w:val="00E5059B"/>
    <w:rsid w:val="00E51ACA"/>
    <w:rsid w:val="00E52DA2"/>
    <w:rsid w:val="00E67F9A"/>
    <w:rsid w:val="00E708C2"/>
    <w:rsid w:val="00E72324"/>
    <w:rsid w:val="00E75D8D"/>
    <w:rsid w:val="00E75E5A"/>
    <w:rsid w:val="00E93261"/>
    <w:rsid w:val="00EA4CF4"/>
    <w:rsid w:val="00ED4DC5"/>
    <w:rsid w:val="00EE3380"/>
    <w:rsid w:val="00EF2AEF"/>
    <w:rsid w:val="00F12182"/>
    <w:rsid w:val="00F379B4"/>
    <w:rsid w:val="00F413A1"/>
    <w:rsid w:val="00F41448"/>
    <w:rsid w:val="00F42462"/>
    <w:rsid w:val="00F63F52"/>
    <w:rsid w:val="00F70D89"/>
    <w:rsid w:val="00F86BE1"/>
    <w:rsid w:val="00F96A31"/>
    <w:rsid w:val="00FA29A3"/>
    <w:rsid w:val="00FB18F5"/>
    <w:rsid w:val="00FC6301"/>
    <w:rsid w:val="00FE1E24"/>
    <w:rsid w:val="00FF0927"/>
    <w:rsid w:val="00FF49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3E5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507CD5"/>
    <w:pPr>
      <w:autoSpaceDE w:val="0"/>
      <w:autoSpaceDN w:val="0"/>
      <w:adjustRightInd w:val="0"/>
    </w:pPr>
    <w:rPr>
      <w:rFonts w:ascii="Times New Roman" w:eastAsia="Calibri" w:hAnsi="Times New Roman" w:cs="Times New Roman"/>
      <w:color w:val="000000"/>
      <w:lang w:eastAsia="lv-LV"/>
    </w:rPr>
  </w:style>
  <w:style w:type="paragraph" w:styleId="Pamatteksts">
    <w:name w:val="Body Text"/>
    <w:basedOn w:val="Parasts"/>
    <w:link w:val="PamattekstsRakstz"/>
    <w:rsid w:val="00507CD5"/>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507CD5"/>
    <w:rPr>
      <w:rFonts w:ascii="Times New Roman" w:eastAsia="Times New Roman" w:hAnsi="Times New Roman" w:cs="Times New Roman"/>
      <w:lang w:val="x-none" w:eastAsia="x-none"/>
    </w:rPr>
  </w:style>
  <w:style w:type="character" w:customStyle="1" w:styleId="TitleChar">
    <w:name w:val="Title Char"/>
    <w:rsid w:val="00507CD5"/>
    <w:rPr>
      <w:rFonts w:ascii="Times New Roman" w:eastAsia="Times New Roman" w:hAnsi="Times New Roman"/>
      <w:b/>
      <w:spacing w:val="5"/>
      <w:kern w:val="1"/>
      <w:sz w:val="24"/>
      <w:szCs w:val="24"/>
      <w:lang w:val="x-none"/>
    </w:rPr>
  </w:style>
  <w:style w:type="paragraph" w:styleId="Sarakstarindkopa">
    <w:name w:val="List Paragraph"/>
    <w:basedOn w:val="Parasts"/>
    <w:uiPriority w:val="34"/>
    <w:qFormat/>
    <w:rsid w:val="00507CD5"/>
    <w:pPr>
      <w:ind w:left="720"/>
      <w:contextualSpacing/>
    </w:pPr>
  </w:style>
  <w:style w:type="character" w:styleId="Hipersaite">
    <w:name w:val="Hyperlink"/>
    <w:basedOn w:val="Noklusjumarindkopasfonts"/>
    <w:uiPriority w:val="99"/>
    <w:unhideWhenUsed/>
    <w:rsid w:val="001360A1"/>
    <w:rPr>
      <w:color w:val="0563C1" w:themeColor="hyperlink"/>
      <w:u w:val="single"/>
    </w:rPr>
  </w:style>
  <w:style w:type="character" w:styleId="Neatrisintapieminana">
    <w:name w:val="Unresolved Mention"/>
    <w:basedOn w:val="Noklusjumarindkopasfonts"/>
    <w:uiPriority w:val="99"/>
    <w:semiHidden/>
    <w:unhideWhenUsed/>
    <w:rsid w:val="001360A1"/>
    <w:rPr>
      <w:color w:val="605E5C"/>
      <w:shd w:val="clear" w:color="auto" w:fill="E1DFDD"/>
    </w:rPr>
  </w:style>
  <w:style w:type="paragraph" w:styleId="Prskatjums">
    <w:name w:val="Revision"/>
    <w:hidden/>
    <w:uiPriority w:val="99"/>
    <w:semiHidden/>
    <w:rsid w:val="003D71EA"/>
  </w:style>
  <w:style w:type="character" w:customStyle="1" w:styleId="fontstyle01">
    <w:name w:val="fontstyle01"/>
    <w:rsid w:val="007F53E7"/>
    <w:rPr>
      <w:rFonts w:ascii="TimesNewRomanPSMT" w:hAnsi="TimesNewRomanPSMT" w:hint="default"/>
      <w:b w:val="0"/>
      <w:bCs w:val="0"/>
      <w:i w:val="0"/>
      <w:iCs w:val="0"/>
      <w:color w:val="000000"/>
      <w:sz w:val="24"/>
      <w:szCs w:val="24"/>
    </w:rPr>
  </w:style>
  <w:style w:type="character" w:styleId="Komentraatsauce">
    <w:name w:val="annotation reference"/>
    <w:basedOn w:val="Noklusjumarindkopasfonts"/>
    <w:uiPriority w:val="99"/>
    <w:semiHidden/>
    <w:unhideWhenUsed/>
    <w:rsid w:val="00BF72AE"/>
    <w:rPr>
      <w:sz w:val="16"/>
      <w:szCs w:val="16"/>
    </w:rPr>
  </w:style>
  <w:style w:type="paragraph" w:styleId="Komentrateksts">
    <w:name w:val="annotation text"/>
    <w:basedOn w:val="Parasts"/>
    <w:link w:val="KomentratekstsRakstz"/>
    <w:uiPriority w:val="99"/>
    <w:unhideWhenUsed/>
    <w:rsid w:val="00BF72AE"/>
    <w:rPr>
      <w:sz w:val="20"/>
      <w:szCs w:val="20"/>
    </w:rPr>
  </w:style>
  <w:style w:type="character" w:customStyle="1" w:styleId="KomentratekstsRakstz">
    <w:name w:val="Komentāra teksts Rakstz."/>
    <w:basedOn w:val="Noklusjumarindkopasfonts"/>
    <w:link w:val="Komentrateksts"/>
    <w:uiPriority w:val="99"/>
    <w:rsid w:val="00BF72AE"/>
    <w:rPr>
      <w:sz w:val="20"/>
      <w:szCs w:val="20"/>
    </w:rPr>
  </w:style>
  <w:style w:type="paragraph" w:styleId="Komentratma">
    <w:name w:val="annotation subject"/>
    <w:basedOn w:val="Komentrateksts"/>
    <w:next w:val="Komentrateksts"/>
    <w:link w:val="KomentratmaRakstz"/>
    <w:uiPriority w:val="99"/>
    <w:semiHidden/>
    <w:unhideWhenUsed/>
    <w:rsid w:val="00BF72AE"/>
    <w:rPr>
      <w:b/>
      <w:bCs/>
    </w:rPr>
  </w:style>
  <w:style w:type="character" w:customStyle="1" w:styleId="KomentratmaRakstz">
    <w:name w:val="Komentāra tēma Rakstz."/>
    <w:basedOn w:val="KomentratekstsRakstz"/>
    <w:link w:val="Komentratma"/>
    <w:uiPriority w:val="99"/>
    <w:semiHidden/>
    <w:rsid w:val="00BF7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4688</Words>
  <Characters>2673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cp:lastPrinted>2024-01-23T08:55:00Z</cp:lastPrinted>
  <dcterms:created xsi:type="dcterms:W3CDTF">2026-04-14T11:35:00Z</dcterms:created>
  <dcterms:modified xsi:type="dcterms:W3CDTF">2026-04-16T13:17:00Z</dcterms:modified>
</cp:coreProperties>
</file>