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2E77A4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2E77A4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2E77A4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2E77A4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7913B3E2" w:rsidR="00564CA6" w:rsidRPr="00564CA6" w:rsidRDefault="002E77A4" w:rsidP="00564CA6">
      <w:pPr>
        <w:rPr>
          <w:rFonts w:ascii="Times New Roman" w:hAnsi="Times New Roman" w:cs="Times New Roman"/>
        </w:rPr>
      </w:pPr>
      <w:r w:rsidRPr="003A41C1">
        <w:rPr>
          <w:rFonts w:ascii="Times New Roman" w:hAnsi="Times New Roman" w:cs="Times New Roman"/>
          <w:color w:val="212121"/>
        </w:rPr>
        <w:t xml:space="preserve">2025. gada </w:t>
      </w:r>
      <w:r>
        <w:rPr>
          <w:rFonts w:ascii="Times New Roman" w:hAnsi="Times New Roman" w:cs="Times New Roman"/>
          <w:color w:val="212121"/>
        </w:rPr>
        <w:t>1</w:t>
      </w:r>
      <w:r w:rsidR="007519D3">
        <w:rPr>
          <w:rFonts w:ascii="Times New Roman" w:hAnsi="Times New Roman" w:cs="Times New Roman"/>
          <w:color w:val="212121"/>
        </w:rPr>
        <w:t>0</w:t>
      </w:r>
      <w:r w:rsidRPr="003A41C1">
        <w:rPr>
          <w:rFonts w:ascii="Times New Roman" w:hAnsi="Times New Roman" w:cs="Times New Roman"/>
          <w:color w:val="212121"/>
        </w:rPr>
        <w:t>.</w:t>
      </w:r>
      <w:r>
        <w:rPr>
          <w:rFonts w:ascii="Times New Roman" w:hAnsi="Times New Roman" w:cs="Times New Roman"/>
          <w:color w:val="212121"/>
        </w:rPr>
        <w:t xml:space="preserve"> decem</w:t>
      </w:r>
      <w:r w:rsidRPr="003A41C1">
        <w:rPr>
          <w:rFonts w:ascii="Times New Roman" w:hAnsi="Times New Roman" w:cs="Times New Roman"/>
          <w:color w:val="212121"/>
        </w:rPr>
        <w:t>brī</w:t>
      </w:r>
      <w:r w:rsidRPr="00564CA6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2E77A4">
        <w:rPr>
          <w:rFonts w:ascii="Times New Roman" w:hAnsi="Times New Roman" w:cs="Times New Roman"/>
          <w:b/>
          <w:bCs/>
          <w:noProof/>
        </w:rPr>
        <w:t xml:space="preserve"> </w:t>
      </w:r>
      <w:r w:rsidRPr="002E77A4">
        <w:rPr>
          <w:rFonts w:ascii="Times New Roman" w:hAnsi="Times New Roman" w:cs="Times New Roman"/>
          <w:b/>
          <w:bCs/>
          <w:noProof/>
        </w:rPr>
        <w:t>493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11803FCF" w14:textId="66BDAC7F" w:rsidR="00564CA6" w:rsidRPr="00564CA6" w:rsidRDefault="002E77A4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3A41C1">
        <w:rPr>
          <w:rFonts w:ascii="Times New Roman" w:hAnsi="Times New Roman" w:cs="Times New Roman"/>
          <w:b/>
          <w:color w:val="212121"/>
        </w:rPr>
        <w:t>Par precizējum</w:t>
      </w:r>
      <w:r>
        <w:rPr>
          <w:rFonts w:ascii="Times New Roman" w:hAnsi="Times New Roman" w:cs="Times New Roman"/>
          <w:b/>
          <w:color w:val="212121"/>
        </w:rPr>
        <w:t>iem</w:t>
      </w:r>
      <w:r w:rsidRPr="003A41C1">
        <w:rPr>
          <w:rFonts w:ascii="Times New Roman" w:hAnsi="Times New Roman" w:cs="Times New Roman"/>
          <w:b/>
          <w:color w:val="212121"/>
        </w:rPr>
        <w:t xml:space="preserve"> Ādažu novada pašvaldības domes 2025. gada </w:t>
      </w:r>
      <w:r>
        <w:rPr>
          <w:rFonts w:ascii="Times New Roman" w:hAnsi="Times New Roman" w:cs="Times New Roman"/>
          <w:b/>
          <w:color w:val="212121"/>
        </w:rPr>
        <w:t>3</w:t>
      </w:r>
      <w:r w:rsidRPr="003A41C1">
        <w:rPr>
          <w:rFonts w:ascii="Times New Roman" w:hAnsi="Times New Roman" w:cs="Times New Roman"/>
          <w:b/>
          <w:color w:val="212121"/>
        </w:rPr>
        <w:t>.</w:t>
      </w:r>
      <w:r>
        <w:rPr>
          <w:rFonts w:ascii="Times New Roman" w:hAnsi="Times New Roman" w:cs="Times New Roman"/>
          <w:b/>
          <w:color w:val="212121"/>
        </w:rPr>
        <w:t xml:space="preserve"> septembra</w:t>
      </w:r>
      <w:r w:rsidRPr="003A41C1">
        <w:rPr>
          <w:rFonts w:ascii="Times New Roman" w:hAnsi="Times New Roman" w:cs="Times New Roman"/>
          <w:b/>
          <w:color w:val="212121"/>
        </w:rPr>
        <w:t xml:space="preserve"> lēmumā Nr.</w:t>
      </w:r>
      <w:r>
        <w:rPr>
          <w:rFonts w:ascii="Times New Roman" w:hAnsi="Times New Roman" w:cs="Times New Roman"/>
          <w:b/>
          <w:color w:val="212121"/>
        </w:rPr>
        <w:t> 364</w:t>
      </w:r>
      <w:r w:rsidRPr="003A41C1">
        <w:rPr>
          <w:rFonts w:ascii="Times New Roman" w:hAnsi="Times New Roman" w:cs="Times New Roman"/>
          <w:b/>
          <w:color w:val="212121"/>
        </w:rPr>
        <w:t xml:space="preserve"> “</w:t>
      </w:r>
      <w:r w:rsidRPr="004351B5">
        <w:rPr>
          <w:rFonts w:ascii="Times New Roman" w:hAnsi="Times New Roman" w:cs="Times New Roman"/>
          <w:b/>
        </w:rPr>
        <w:t xml:space="preserve">Par </w:t>
      </w:r>
      <w:proofErr w:type="spellStart"/>
      <w:r w:rsidRPr="004351B5">
        <w:rPr>
          <w:rFonts w:ascii="Times New Roman" w:hAnsi="Times New Roman" w:cs="Times New Roman"/>
          <w:b/>
        </w:rPr>
        <w:t>Puskas</w:t>
      </w:r>
      <w:proofErr w:type="spellEnd"/>
      <w:r w:rsidRPr="004351B5">
        <w:rPr>
          <w:rFonts w:ascii="Times New Roman" w:hAnsi="Times New Roman" w:cs="Times New Roman"/>
          <w:b/>
        </w:rPr>
        <w:t xml:space="preserve">  ceļa vienas zemes vienības, </w:t>
      </w:r>
      <w:proofErr w:type="spellStart"/>
      <w:r w:rsidRPr="004351B5">
        <w:rPr>
          <w:rFonts w:ascii="Times New Roman" w:hAnsi="Times New Roman" w:cs="Times New Roman"/>
          <w:b/>
        </w:rPr>
        <w:t>Putraimkalna</w:t>
      </w:r>
      <w:proofErr w:type="spellEnd"/>
      <w:r w:rsidRPr="004351B5">
        <w:rPr>
          <w:rFonts w:ascii="Times New Roman" w:hAnsi="Times New Roman" w:cs="Times New Roman"/>
          <w:b/>
        </w:rPr>
        <w:t xml:space="preserve"> ceļa, </w:t>
      </w:r>
      <w:proofErr w:type="spellStart"/>
      <w:r w:rsidRPr="004351B5">
        <w:rPr>
          <w:rFonts w:ascii="Times New Roman" w:hAnsi="Times New Roman" w:cs="Times New Roman"/>
          <w:b/>
        </w:rPr>
        <w:t>Kadagas</w:t>
      </w:r>
      <w:proofErr w:type="spellEnd"/>
      <w:r w:rsidRPr="004351B5">
        <w:rPr>
          <w:rFonts w:ascii="Times New Roman" w:hAnsi="Times New Roman" w:cs="Times New Roman"/>
          <w:b/>
        </w:rPr>
        <w:t xml:space="preserve"> ceļa un </w:t>
      </w:r>
      <w:proofErr w:type="spellStart"/>
      <w:r w:rsidRPr="004351B5">
        <w:rPr>
          <w:rFonts w:ascii="Times New Roman" w:hAnsi="Times New Roman" w:cs="Times New Roman"/>
          <w:b/>
        </w:rPr>
        <w:t>Utupurva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4351B5">
        <w:rPr>
          <w:rFonts w:ascii="Times New Roman" w:hAnsi="Times New Roman" w:cs="Times New Roman"/>
          <w:b/>
        </w:rPr>
        <w:t xml:space="preserve">ceļa daļas nodošanu </w:t>
      </w:r>
      <w:bookmarkStart w:id="0" w:name="_Hlk215940620"/>
      <w:r w:rsidRPr="004351B5">
        <w:rPr>
          <w:rFonts w:ascii="Times New Roman" w:hAnsi="Times New Roman" w:cs="Times New Roman"/>
          <w:b/>
        </w:rPr>
        <w:t>valsts īpašumā Aizsardzības ministrijas valdījumā</w:t>
      </w:r>
      <w:bookmarkEnd w:id="0"/>
      <w:r w:rsidRPr="003A41C1">
        <w:rPr>
          <w:rFonts w:ascii="Times New Roman" w:hAnsi="Times New Roman" w:cs="Times New Roman"/>
          <w:b/>
          <w:color w:val="212121"/>
        </w:rPr>
        <w:t>”</w:t>
      </w:r>
    </w:p>
    <w:p w14:paraId="001C96E2" w14:textId="77777777" w:rsidR="00564CA6" w:rsidRPr="002E77A4" w:rsidRDefault="00564CA6" w:rsidP="00564CA6">
      <w:pPr>
        <w:rPr>
          <w:rFonts w:ascii="Times New Roman" w:hAnsi="Times New Roman" w:cs="Times New Roman"/>
          <w:b/>
          <w:i/>
        </w:rPr>
      </w:pPr>
    </w:p>
    <w:p w14:paraId="7E4BC71E" w14:textId="77777777" w:rsidR="00D94F90" w:rsidRPr="00C47918" w:rsidRDefault="002E77A4" w:rsidP="00D94F90">
      <w:pPr>
        <w:spacing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Ādažu novada </w:t>
      </w:r>
      <w:r w:rsidR="00BB16A4">
        <w:rPr>
          <w:rFonts w:ascii="Times New Roman" w:hAnsi="Times New Roman" w:cs="Times New Roman"/>
        </w:rPr>
        <w:t xml:space="preserve">pašvaldības </w:t>
      </w:r>
      <w:r w:rsidRPr="00564CA6">
        <w:rPr>
          <w:rFonts w:ascii="Times New Roman" w:hAnsi="Times New Roman" w:cs="Times New Roman"/>
        </w:rPr>
        <w:t>dom</w:t>
      </w:r>
      <w:r w:rsidR="00BB16A4">
        <w:rPr>
          <w:rFonts w:ascii="Times New Roman" w:hAnsi="Times New Roman" w:cs="Times New Roman"/>
        </w:rPr>
        <w:t xml:space="preserve">e izskatīja </w:t>
      </w:r>
      <w:r w:rsidRPr="00C47918">
        <w:rPr>
          <w:rFonts w:ascii="Times New Roman" w:hAnsi="Times New Roman" w:cs="Times New Roman"/>
        </w:rPr>
        <w:t>Aizsardzības ministrijas</w:t>
      </w:r>
      <w:r w:rsidRPr="00C47918">
        <w:rPr>
          <w:rFonts w:ascii="Times New Roman" w:hAnsi="Times New Roman" w:cs="Times New Roman"/>
          <w:bCs/>
        </w:rPr>
        <w:t xml:space="preserve"> </w:t>
      </w:r>
      <w:r w:rsidRPr="00C47918">
        <w:rPr>
          <w:rFonts w:ascii="Times New Roman" w:hAnsi="Times New Roman" w:cs="Times New Roman"/>
        </w:rPr>
        <w:t>(turpmāk – AM)</w:t>
      </w:r>
      <w:r w:rsidRPr="00C47918">
        <w:rPr>
          <w:rFonts w:ascii="Times New Roman" w:hAnsi="Times New Roman" w:cs="Times New Roman"/>
          <w:bCs/>
        </w:rPr>
        <w:t xml:space="preserve"> </w:t>
      </w:r>
      <w:r w:rsidRPr="00C47918">
        <w:rPr>
          <w:rFonts w:ascii="Times New Roman" w:hAnsi="Times New Roman" w:cs="Times New Roman"/>
          <w:noProof/>
          <w:color w:val="000000"/>
        </w:rPr>
        <w:t>04.12.2025</w:t>
      </w:r>
      <w:r w:rsidRPr="00C47918">
        <w:rPr>
          <w:rFonts w:ascii="Times New Roman" w:hAnsi="Times New Roman" w:cs="Times New Roman"/>
          <w:color w:val="000000"/>
        </w:rPr>
        <w:t xml:space="preserve">. vēstuli Nr. </w:t>
      </w:r>
      <w:r w:rsidRPr="00C47918">
        <w:rPr>
          <w:rFonts w:ascii="Times New Roman" w:hAnsi="Times New Roman" w:cs="Times New Roman"/>
          <w:noProof/>
          <w:color w:val="000000"/>
        </w:rPr>
        <w:t>MV-N/2886</w:t>
      </w:r>
      <w:r w:rsidRPr="00C47918">
        <w:rPr>
          <w:rFonts w:ascii="Times New Roman" w:hAnsi="Times New Roman" w:cs="Times New Roman"/>
          <w:color w:val="000000"/>
        </w:rPr>
        <w:t xml:space="preserve"> (pašvaldības </w:t>
      </w:r>
      <w:proofErr w:type="spellStart"/>
      <w:r w:rsidRPr="00C47918">
        <w:rPr>
          <w:rFonts w:ascii="Times New Roman" w:hAnsi="Times New Roman" w:cs="Times New Roman"/>
          <w:color w:val="000000"/>
        </w:rPr>
        <w:t>reģ</w:t>
      </w:r>
      <w:proofErr w:type="spellEnd"/>
      <w:r w:rsidRPr="00C47918">
        <w:rPr>
          <w:rFonts w:ascii="Times New Roman" w:hAnsi="Times New Roman" w:cs="Times New Roman"/>
          <w:color w:val="000000"/>
        </w:rPr>
        <w:t xml:space="preserve">. Nr. ĀNP/1-11-1/25/7191) ar </w:t>
      </w:r>
      <w:r w:rsidRPr="00C47918">
        <w:rPr>
          <w:rFonts w:ascii="Times New Roman" w:eastAsia="Times New Roman" w:hAnsi="Times New Roman" w:cs="Times New Roman"/>
          <w:iCs/>
          <w:lang w:eastAsia="ar-SA"/>
        </w:rPr>
        <w:t xml:space="preserve">lūgumu </w:t>
      </w:r>
      <w:r w:rsidRPr="00C47918">
        <w:rPr>
          <w:rFonts w:ascii="Times New Roman" w:hAnsi="Times New Roman" w:cs="Times New Roman"/>
        </w:rPr>
        <w:t xml:space="preserve">izskatīt iespēju veikt precizējumu </w:t>
      </w:r>
      <w:bookmarkStart w:id="1" w:name="_Hlk215483433"/>
      <w:r w:rsidRPr="00C47918">
        <w:rPr>
          <w:rFonts w:ascii="Times New Roman" w:hAnsi="Times New Roman" w:cs="Times New Roman"/>
        </w:rPr>
        <w:t>2025. gada 3. septembra domes lēmumā Nr. 364</w:t>
      </w:r>
      <w:bookmarkEnd w:id="1"/>
      <w:r w:rsidRPr="00C47918">
        <w:rPr>
          <w:rFonts w:ascii="Times New Roman" w:hAnsi="Times New Roman" w:cs="Times New Roman"/>
        </w:rPr>
        <w:t xml:space="preserve"> (turpmāk – Lēmums), papildinot Lēmuma 1.3. punktu ar atsauci uz publiskās lietošanas transporta infrastruktūras objektu “</w:t>
      </w:r>
      <w:proofErr w:type="spellStart"/>
      <w:r w:rsidRPr="00C47918">
        <w:rPr>
          <w:rFonts w:ascii="Times New Roman" w:hAnsi="Times New Roman" w:cs="Times New Roman"/>
        </w:rPr>
        <w:t>Putraimkalna</w:t>
      </w:r>
      <w:proofErr w:type="spellEnd"/>
      <w:r w:rsidRPr="00C47918">
        <w:rPr>
          <w:rFonts w:ascii="Times New Roman" w:hAnsi="Times New Roman" w:cs="Times New Roman"/>
        </w:rPr>
        <w:t xml:space="preserve"> ceļš”, kā arī līdzīgi (par uz zemes vienībām esošiem transporta infrastruktūras objektiem) precizēt Lēmuma 1.2. un 1.4. punktus. Lūgums pamatots </w:t>
      </w:r>
      <w:r w:rsidRPr="00C47918">
        <w:rPr>
          <w:rFonts w:ascii="Times New Roman" w:hAnsi="Times New Roman" w:cs="Times New Roman"/>
        </w:rPr>
        <w:t xml:space="preserve">ar nepieciešamību bez kavēšanās nodrošināt Ministru kabineta rīkojuma projekta par pašvaldības ceļu un zemes zem tiem nodošanu </w:t>
      </w:r>
      <w:r w:rsidRPr="00C47918">
        <w:rPr>
          <w:rFonts w:ascii="Times New Roman" w:hAnsi="Times New Roman" w:cs="Times New Roman"/>
          <w:bCs/>
        </w:rPr>
        <w:t>valsts īpašumā AM valdījumā</w:t>
      </w:r>
      <w:r w:rsidRPr="00C47918">
        <w:rPr>
          <w:rFonts w:ascii="Times New Roman" w:hAnsi="Times New Roman" w:cs="Times New Roman"/>
        </w:rPr>
        <w:t xml:space="preserve"> virzību Tiesību aktu portālā.</w:t>
      </w:r>
    </w:p>
    <w:p w14:paraId="639C4E39" w14:textId="3B6A36D6" w:rsidR="00564CA6" w:rsidRPr="00564CA6" w:rsidRDefault="002E77A4" w:rsidP="00D94F90">
      <w:pPr>
        <w:spacing w:after="120"/>
        <w:jc w:val="both"/>
        <w:rPr>
          <w:rFonts w:ascii="Times New Roman" w:hAnsi="Times New Roman" w:cs="Times New Roman"/>
        </w:rPr>
      </w:pPr>
      <w:r w:rsidRPr="00C47918">
        <w:rPr>
          <w:rFonts w:ascii="Times New Roman" w:hAnsi="Times New Roman" w:cs="Times New Roman"/>
          <w:bCs/>
        </w:rPr>
        <w:t>Ņemot vērā</w:t>
      </w:r>
      <w:r w:rsidRPr="00FD39DF">
        <w:rPr>
          <w:rFonts w:ascii="Times New Roman" w:hAnsi="Times New Roman" w:cs="Times New Roman"/>
          <w:bCs/>
        </w:rPr>
        <w:t xml:space="preserve"> iepriekš minēto,</w:t>
      </w:r>
      <w:r w:rsidRPr="00FD39DF">
        <w:rPr>
          <w:rFonts w:ascii="Times New Roman" w:hAnsi="Times New Roman" w:cs="Times New Roman"/>
          <w:bCs/>
          <w:color w:val="212121"/>
        </w:rPr>
        <w:t xml:space="preserve"> </w:t>
      </w:r>
      <w:r w:rsidRPr="00FD39DF">
        <w:rPr>
          <w:rFonts w:ascii="Times New Roman" w:hAnsi="Times New Roman" w:cs="Times New Roman"/>
        </w:rPr>
        <w:t xml:space="preserve">pamatojoties uz </w:t>
      </w:r>
      <w:r w:rsidRPr="004351B5">
        <w:rPr>
          <w:rFonts w:ascii="Times New Roman" w:hAnsi="Times New Roman" w:cs="Times New Roman"/>
        </w:rPr>
        <w:t>Pašvaldību likuma 10.</w:t>
      </w:r>
      <w:r>
        <w:rPr>
          <w:rFonts w:ascii="Times New Roman" w:hAnsi="Times New Roman" w:cs="Times New Roman"/>
        </w:rPr>
        <w:t> </w:t>
      </w:r>
      <w:r w:rsidRPr="004351B5">
        <w:rPr>
          <w:rFonts w:ascii="Times New Roman" w:hAnsi="Times New Roman" w:cs="Times New Roman"/>
        </w:rPr>
        <w:t>panta pirmās daļas 16.</w:t>
      </w:r>
      <w:r>
        <w:rPr>
          <w:rFonts w:ascii="Times New Roman" w:hAnsi="Times New Roman" w:cs="Times New Roman"/>
        </w:rPr>
        <w:t> </w:t>
      </w:r>
      <w:r w:rsidRPr="004351B5">
        <w:rPr>
          <w:rFonts w:ascii="Times New Roman" w:hAnsi="Times New Roman" w:cs="Times New Roman"/>
        </w:rPr>
        <w:t>punktu un Publiskas personas mantas atsavināšanas likuma 42. panta otro daļu</w:t>
      </w:r>
      <w:r w:rsidRPr="00FD39DF">
        <w:rPr>
          <w:rFonts w:ascii="Times New Roman" w:eastAsia="Calibri" w:hAnsi="Times New Roman" w:cs="Times New Roman"/>
          <w:bCs/>
        </w:rPr>
        <w:t xml:space="preserve">, </w:t>
      </w:r>
      <w:r w:rsidRPr="00FD39DF">
        <w:rPr>
          <w:rFonts w:ascii="Times New Roman" w:hAnsi="Times New Roman" w:cs="Times New Roman"/>
          <w:bCs/>
        </w:rPr>
        <w:t>Ādažu novada pašvaldības dome</w:t>
      </w:r>
    </w:p>
    <w:p w14:paraId="7E71C6D5" w14:textId="77777777" w:rsidR="00564CA6" w:rsidRPr="00564CA6" w:rsidRDefault="002E77A4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654F5D53" w14:textId="714FA8E2" w:rsidR="00D94F90" w:rsidRPr="000319FF" w:rsidRDefault="002E77A4" w:rsidP="00D94F90">
      <w:pPr>
        <w:pStyle w:val="Sarakstarindkopa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0319FF">
        <w:rPr>
          <w:rFonts w:ascii="Times New Roman" w:hAnsi="Times New Roman" w:cs="Times New Roman"/>
        </w:rPr>
        <w:t xml:space="preserve">Precizēt Ādažu novada pašvaldības domes 2025. gada </w:t>
      </w:r>
      <w:r>
        <w:rPr>
          <w:rFonts w:ascii="Times New Roman" w:hAnsi="Times New Roman" w:cs="Times New Roman"/>
          <w:bCs/>
          <w:color w:val="212121"/>
        </w:rPr>
        <w:t>3</w:t>
      </w:r>
      <w:r w:rsidRPr="000319FF">
        <w:rPr>
          <w:rFonts w:ascii="Times New Roman" w:hAnsi="Times New Roman" w:cs="Times New Roman"/>
          <w:bCs/>
          <w:color w:val="212121"/>
        </w:rPr>
        <w:t>. septembra lēmum</w:t>
      </w:r>
      <w:r>
        <w:rPr>
          <w:rFonts w:ascii="Times New Roman" w:hAnsi="Times New Roman" w:cs="Times New Roman"/>
          <w:bCs/>
          <w:color w:val="212121"/>
        </w:rPr>
        <w:t>a</w:t>
      </w:r>
      <w:r w:rsidRPr="000319FF">
        <w:rPr>
          <w:rFonts w:ascii="Times New Roman" w:hAnsi="Times New Roman" w:cs="Times New Roman"/>
          <w:bCs/>
          <w:color w:val="212121"/>
        </w:rPr>
        <w:t xml:space="preserve"> Nr. </w:t>
      </w:r>
      <w:r>
        <w:rPr>
          <w:rFonts w:ascii="Times New Roman" w:hAnsi="Times New Roman" w:cs="Times New Roman"/>
          <w:bCs/>
          <w:color w:val="212121"/>
        </w:rPr>
        <w:t>364</w:t>
      </w:r>
      <w:r w:rsidRPr="000319FF">
        <w:rPr>
          <w:rFonts w:ascii="Times New Roman" w:hAnsi="Times New Roman" w:cs="Times New Roman"/>
          <w:bCs/>
          <w:color w:val="212121"/>
        </w:rPr>
        <w:t xml:space="preserve"> “</w:t>
      </w:r>
      <w:r w:rsidRPr="008706DB">
        <w:rPr>
          <w:rFonts w:ascii="Times New Roman" w:hAnsi="Times New Roman" w:cs="Times New Roman"/>
          <w:bCs/>
        </w:rPr>
        <w:t xml:space="preserve">Par </w:t>
      </w:r>
      <w:proofErr w:type="spellStart"/>
      <w:r w:rsidRPr="008706DB">
        <w:rPr>
          <w:rFonts w:ascii="Times New Roman" w:hAnsi="Times New Roman" w:cs="Times New Roman"/>
          <w:bCs/>
        </w:rPr>
        <w:t>Puskas</w:t>
      </w:r>
      <w:proofErr w:type="spellEnd"/>
      <w:r w:rsidRPr="008706DB">
        <w:rPr>
          <w:rFonts w:ascii="Times New Roman" w:hAnsi="Times New Roman" w:cs="Times New Roman"/>
          <w:bCs/>
        </w:rPr>
        <w:t xml:space="preserve">  ceļa vienas zemes vienības, </w:t>
      </w:r>
      <w:proofErr w:type="spellStart"/>
      <w:r w:rsidRPr="008706DB">
        <w:rPr>
          <w:rFonts w:ascii="Times New Roman" w:hAnsi="Times New Roman" w:cs="Times New Roman"/>
          <w:bCs/>
        </w:rPr>
        <w:t>Putraimkalna</w:t>
      </w:r>
      <w:proofErr w:type="spellEnd"/>
      <w:r w:rsidRPr="008706DB">
        <w:rPr>
          <w:rFonts w:ascii="Times New Roman" w:hAnsi="Times New Roman" w:cs="Times New Roman"/>
          <w:bCs/>
        </w:rPr>
        <w:t xml:space="preserve"> ceļa, </w:t>
      </w:r>
      <w:proofErr w:type="spellStart"/>
      <w:r w:rsidRPr="008706DB">
        <w:rPr>
          <w:rFonts w:ascii="Times New Roman" w:hAnsi="Times New Roman" w:cs="Times New Roman"/>
          <w:bCs/>
        </w:rPr>
        <w:t>Kadagas</w:t>
      </w:r>
      <w:proofErr w:type="spellEnd"/>
      <w:r w:rsidRPr="008706DB">
        <w:rPr>
          <w:rFonts w:ascii="Times New Roman" w:hAnsi="Times New Roman" w:cs="Times New Roman"/>
          <w:bCs/>
        </w:rPr>
        <w:t xml:space="preserve"> ceļa un </w:t>
      </w:r>
      <w:proofErr w:type="spellStart"/>
      <w:r w:rsidRPr="008706DB">
        <w:rPr>
          <w:rFonts w:ascii="Times New Roman" w:hAnsi="Times New Roman" w:cs="Times New Roman"/>
          <w:bCs/>
        </w:rPr>
        <w:t>Utupurva</w:t>
      </w:r>
      <w:proofErr w:type="spellEnd"/>
      <w:r w:rsidRPr="008706DB">
        <w:rPr>
          <w:rFonts w:ascii="Times New Roman" w:hAnsi="Times New Roman" w:cs="Times New Roman"/>
          <w:bCs/>
        </w:rPr>
        <w:t xml:space="preserve"> ceļa daļas nodošanu valsts īpašumā Aizsardzības ministrijas valdījumā</w:t>
      </w:r>
      <w:r w:rsidRPr="000319FF">
        <w:rPr>
          <w:rFonts w:ascii="Times New Roman" w:hAnsi="Times New Roman" w:cs="Times New Roman"/>
          <w:bCs/>
          <w:color w:val="212121"/>
        </w:rPr>
        <w:t>”</w:t>
      </w:r>
      <w:r w:rsidR="00D245B4">
        <w:rPr>
          <w:rFonts w:ascii="Times New Roman" w:hAnsi="Times New Roman" w:cs="Times New Roman"/>
          <w:bCs/>
          <w:color w:val="212121"/>
        </w:rPr>
        <w:t>, izsakot</w:t>
      </w:r>
      <w:r w:rsidRPr="000319FF">
        <w:rPr>
          <w:rFonts w:ascii="Times New Roman" w:hAnsi="Times New Roman" w:cs="Times New Roman"/>
          <w:bCs/>
          <w:color w:val="212121"/>
        </w:rPr>
        <w:t xml:space="preserve"> </w:t>
      </w:r>
      <w:r w:rsidRPr="000319FF">
        <w:rPr>
          <w:rFonts w:ascii="Times New Roman" w:hAnsi="Times New Roman" w:cs="Times New Roman"/>
          <w:bCs/>
        </w:rPr>
        <w:t xml:space="preserve">lemjošās daļas </w:t>
      </w:r>
      <w:r>
        <w:rPr>
          <w:rFonts w:ascii="Times New Roman" w:hAnsi="Times New Roman" w:cs="Times New Roman"/>
          <w:bCs/>
        </w:rPr>
        <w:t>1</w:t>
      </w:r>
      <w:r w:rsidRPr="000319FF">
        <w:rPr>
          <w:rFonts w:ascii="Times New Roman" w:hAnsi="Times New Roman" w:cs="Times New Roman"/>
          <w:bCs/>
        </w:rPr>
        <w:t>.</w:t>
      </w:r>
      <w:r w:rsidR="00D245B4">
        <w:rPr>
          <w:rFonts w:ascii="Times New Roman" w:hAnsi="Times New Roman" w:cs="Times New Roman"/>
          <w:bCs/>
        </w:rPr>
        <w:t xml:space="preserve">2., 1.3., un 1.4. </w:t>
      </w:r>
      <w:r w:rsidRPr="000319FF">
        <w:rPr>
          <w:rFonts w:ascii="Times New Roman" w:hAnsi="Times New Roman" w:cs="Times New Roman"/>
        </w:rPr>
        <w:t>punkt</w:t>
      </w:r>
      <w:r w:rsidR="00D245B4">
        <w:rPr>
          <w:rFonts w:ascii="Times New Roman" w:hAnsi="Times New Roman" w:cs="Times New Roman"/>
        </w:rPr>
        <w:t>us</w:t>
      </w:r>
      <w:r>
        <w:rPr>
          <w:rFonts w:ascii="Times New Roman" w:hAnsi="Times New Roman" w:cs="Times New Roman"/>
        </w:rPr>
        <w:t xml:space="preserve"> šā</w:t>
      </w:r>
      <w:r w:rsidR="00D245B4">
        <w:rPr>
          <w:rFonts w:ascii="Times New Roman" w:hAnsi="Times New Roman" w:cs="Times New Roman"/>
        </w:rPr>
        <w:t>dā redakcijā</w:t>
      </w:r>
      <w:bookmarkStart w:id="2" w:name="_Hlk215941293"/>
      <w:r w:rsidRPr="000319FF">
        <w:rPr>
          <w:rFonts w:ascii="Times New Roman" w:hAnsi="Times New Roman" w:cs="Times New Roman"/>
        </w:rPr>
        <w:t>:</w:t>
      </w:r>
      <w:bookmarkEnd w:id="2"/>
    </w:p>
    <w:p w14:paraId="5E383736" w14:textId="0E463476" w:rsidR="00D245B4" w:rsidRPr="007519D3" w:rsidRDefault="002E77A4" w:rsidP="007519D3">
      <w:pPr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“1.2. </w:t>
      </w:r>
      <w:r w:rsidRPr="007519D3">
        <w:rPr>
          <w:rFonts w:ascii="Times New Roman" w:hAnsi="Times New Roman" w:cs="Times New Roman"/>
        </w:rPr>
        <w:t>nekustamā īpašuma “</w:t>
      </w:r>
      <w:proofErr w:type="spellStart"/>
      <w:r w:rsidRPr="007519D3">
        <w:rPr>
          <w:rFonts w:ascii="Times New Roman" w:hAnsi="Times New Roman" w:cs="Times New Roman"/>
        </w:rPr>
        <w:t>Kadagas</w:t>
      </w:r>
      <w:proofErr w:type="spellEnd"/>
      <w:r w:rsidRPr="007519D3">
        <w:rPr>
          <w:rFonts w:ascii="Times New Roman" w:hAnsi="Times New Roman" w:cs="Times New Roman"/>
        </w:rPr>
        <w:t xml:space="preserve"> ceļš”, </w:t>
      </w:r>
      <w:proofErr w:type="spellStart"/>
      <w:r w:rsidRPr="007519D3">
        <w:rPr>
          <w:rFonts w:ascii="Times New Roman" w:hAnsi="Times New Roman" w:cs="Times New Roman"/>
        </w:rPr>
        <w:t>Kadaga</w:t>
      </w:r>
      <w:proofErr w:type="spellEnd"/>
      <w:r w:rsidRPr="007519D3">
        <w:rPr>
          <w:rFonts w:ascii="Times New Roman" w:hAnsi="Times New Roman" w:cs="Times New Roman"/>
        </w:rPr>
        <w:t>, Ādažu pag., Ādažu novads, ar kadastra Nr. 80440050124 zemes vienības ar kadastra apzīmējumu 80440050124 daļu</w:t>
      </w:r>
      <w:r w:rsidRPr="002E77A4">
        <w:rPr>
          <w:rFonts w:ascii="Times New Roman" w:hAnsi="Times New Roman" w:cs="Times New Roman"/>
        </w:rPr>
        <w:t xml:space="preserve">, </w:t>
      </w:r>
      <w:r w:rsidRPr="002E77A4">
        <w:rPr>
          <w:rFonts w:ascii="Times New Roman" w:hAnsi="Times New Roman" w:cs="Times New Roman"/>
        </w:rPr>
        <w:t>kopā ar uz tās atrodošās, pašvaldības tiesiskajā valdījumā esošās publiskās lietošanas transporta infrastruktūras objekta – “</w:t>
      </w:r>
      <w:proofErr w:type="spellStart"/>
      <w:r w:rsidRPr="002E77A4">
        <w:rPr>
          <w:rFonts w:ascii="Times New Roman" w:hAnsi="Times New Roman" w:cs="Times New Roman"/>
        </w:rPr>
        <w:t>Kadagas</w:t>
      </w:r>
      <w:proofErr w:type="spellEnd"/>
      <w:r w:rsidRPr="002E77A4">
        <w:rPr>
          <w:rFonts w:ascii="Times New Roman" w:hAnsi="Times New Roman" w:cs="Times New Roman"/>
        </w:rPr>
        <w:t xml:space="preserve"> ceļš”, </w:t>
      </w:r>
      <w:proofErr w:type="spellStart"/>
      <w:r w:rsidRPr="002E77A4">
        <w:rPr>
          <w:rFonts w:ascii="Times New Roman" w:hAnsi="Times New Roman" w:cs="Times New Roman"/>
        </w:rPr>
        <w:t>Kadaga</w:t>
      </w:r>
      <w:proofErr w:type="spellEnd"/>
      <w:r w:rsidRPr="002E77A4">
        <w:rPr>
          <w:rFonts w:ascii="Times New Roman" w:hAnsi="Times New Roman" w:cs="Times New Roman"/>
        </w:rPr>
        <w:t>, Ādažu pagasts, Ādažu novads, daļu</w:t>
      </w:r>
      <w:r w:rsidRPr="002E77A4">
        <w:rPr>
          <w:rFonts w:ascii="Times New Roman" w:hAnsi="Times New Roman" w:cs="Times New Roman"/>
        </w:rPr>
        <w:t>,</w:t>
      </w:r>
      <w:r w:rsidRPr="007519D3">
        <w:rPr>
          <w:rFonts w:ascii="Times New Roman" w:hAnsi="Times New Roman" w:cs="Times New Roman"/>
        </w:rPr>
        <w:t xml:space="preserve">  posmā no krustojuma ar </w:t>
      </w:r>
      <w:proofErr w:type="spellStart"/>
      <w:r w:rsidRPr="007519D3">
        <w:rPr>
          <w:rFonts w:ascii="Times New Roman" w:hAnsi="Times New Roman" w:cs="Times New Roman"/>
        </w:rPr>
        <w:t>Iļķenes</w:t>
      </w:r>
      <w:proofErr w:type="spellEnd"/>
      <w:r w:rsidRPr="007519D3">
        <w:rPr>
          <w:rFonts w:ascii="Times New Roman" w:hAnsi="Times New Roman" w:cs="Times New Roman"/>
        </w:rPr>
        <w:t xml:space="preserve"> ceļu līdz vietai, kur tā robežojas ar zemes vienību ar kadastra apzīmējumu 80440050134, saskaņā ar grafisko pielikumu Nr. 3.  Aptuvenais posma garums 900 m, precīza platība un garums nosakāms</w:t>
      </w:r>
      <w:r w:rsidR="00386C27">
        <w:rPr>
          <w:rFonts w:ascii="Times New Roman" w:hAnsi="Times New Roman" w:cs="Times New Roman"/>
        </w:rPr>
        <w:t>,</w:t>
      </w:r>
      <w:r w:rsidRPr="007519D3">
        <w:rPr>
          <w:rFonts w:ascii="Times New Roman" w:hAnsi="Times New Roman" w:cs="Times New Roman"/>
        </w:rPr>
        <w:t xml:space="preserve"> veicot instrumentālu uzmērīšanu pie zemes ierīcības projekta izstrādes, ar mērķi - valsts funkciju īstenošanai, valsts aizsardzības uzdevumu nodrošināšanai;</w:t>
      </w:r>
    </w:p>
    <w:p w14:paraId="7FB4ED40" w14:textId="180C1000" w:rsidR="00D245B4" w:rsidRDefault="002E77A4" w:rsidP="002E77A4">
      <w:pPr>
        <w:pStyle w:val="Sarakstarindkopa"/>
        <w:spacing w:before="120"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D245B4">
        <w:rPr>
          <w:rFonts w:ascii="Times New Roman" w:hAnsi="Times New Roman" w:cs="Times New Roman"/>
        </w:rPr>
        <w:t>1.3.</w:t>
      </w:r>
      <w:r w:rsidRPr="00D245B4">
        <w:rPr>
          <w:rFonts w:ascii="Times New Roman" w:hAnsi="Times New Roman" w:cs="Times New Roman"/>
        </w:rPr>
        <w:tab/>
        <w:t>nekustamā īpašuma “</w:t>
      </w:r>
      <w:proofErr w:type="spellStart"/>
      <w:r w:rsidRPr="00D245B4">
        <w:rPr>
          <w:rFonts w:ascii="Times New Roman" w:hAnsi="Times New Roman" w:cs="Times New Roman"/>
        </w:rPr>
        <w:t>Putraimkalna</w:t>
      </w:r>
      <w:proofErr w:type="spellEnd"/>
      <w:r w:rsidRPr="00D245B4">
        <w:rPr>
          <w:rFonts w:ascii="Times New Roman" w:hAnsi="Times New Roman" w:cs="Times New Roman"/>
        </w:rPr>
        <w:t xml:space="preserve"> ceļš”, </w:t>
      </w:r>
      <w:proofErr w:type="spellStart"/>
      <w:r w:rsidRPr="00D245B4">
        <w:rPr>
          <w:rFonts w:ascii="Times New Roman" w:hAnsi="Times New Roman" w:cs="Times New Roman"/>
        </w:rPr>
        <w:t>Kadaga</w:t>
      </w:r>
      <w:proofErr w:type="spellEnd"/>
      <w:r w:rsidRPr="00D245B4">
        <w:rPr>
          <w:rFonts w:ascii="Times New Roman" w:hAnsi="Times New Roman" w:cs="Times New Roman"/>
        </w:rPr>
        <w:t>, Ādažu pag., Ādažu novads, ar kadastra Nr. 80440060091 zemes vienību ar kadastra apzīmējumu 80440060091</w:t>
      </w:r>
      <w:r w:rsidRPr="002E77A4">
        <w:rPr>
          <w:rFonts w:ascii="Times New Roman" w:hAnsi="Times New Roman" w:cs="Times New Roman"/>
        </w:rPr>
        <w:t xml:space="preserve">, </w:t>
      </w:r>
      <w:r w:rsidRPr="002E77A4">
        <w:rPr>
          <w:rFonts w:ascii="Times New Roman" w:hAnsi="Times New Roman" w:cs="Times New Roman"/>
        </w:rPr>
        <w:t>kopā ar uz tās atrodošās, pašvaldības tiesiskajā valdījumā esošās publiskās lietošanas transporta infrastruktūras objektu – “</w:t>
      </w:r>
      <w:proofErr w:type="spellStart"/>
      <w:r w:rsidRPr="002E77A4">
        <w:rPr>
          <w:rFonts w:ascii="Times New Roman" w:hAnsi="Times New Roman" w:cs="Times New Roman"/>
        </w:rPr>
        <w:t>Putraimkalna</w:t>
      </w:r>
      <w:proofErr w:type="spellEnd"/>
      <w:r w:rsidRPr="002E77A4">
        <w:rPr>
          <w:rFonts w:ascii="Times New Roman" w:hAnsi="Times New Roman" w:cs="Times New Roman"/>
        </w:rPr>
        <w:t xml:space="preserve"> ceļš”, </w:t>
      </w:r>
      <w:proofErr w:type="spellStart"/>
      <w:r w:rsidRPr="002E77A4">
        <w:rPr>
          <w:rFonts w:ascii="Times New Roman" w:hAnsi="Times New Roman" w:cs="Times New Roman"/>
        </w:rPr>
        <w:t>Kadaga</w:t>
      </w:r>
      <w:proofErr w:type="spellEnd"/>
      <w:r w:rsidRPr="002E77A4">
        <w:rPr>
          <w:rFonts w:ascii="Times New Roman" w:hAnsi="Times New Roman" w:cs="Times New Roman"/>
        </w:rPr>
        <w:t>, Ādažu pagasts, Ādažu novads</w:t>
      </w:r>
      <w:r w:rsidRPr="002E77A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D245B4">
        <w:rPr>
          <w:rFonts w:ascii="Times New Roman" w:hAnsi="Times New Roman" w:cs="Times New Roman"/>
        </w:rPr>
        <w:t>saskaņā ar grafisko pielikumu Nr. 4, ar mērķi - valsts funkciju īstenošanai, valsts aizsardzības uzdevumu nodrošināšanai</w:t>
      </w:r>
      <w:r>
        <w:rPr>
          <w:rFonts w:ascii="Times New Roman" w:hAnsi="Times New Roman" w:cs="Times New Roman"/>
        </w:rPr>
        <w:t xml:space="preserve">; </w:t>
      </w:r>
    </w:p>
    <w:p w14:paraId="4B7AE0D5" w14:textId="192F085D" w:rsidR="00D245B4" w:rsidRPr="00D245B4" w:rsidRDefault="002E77A4" w:rsidP="007519D3">
      <w:pPr>
        <w:pStyle w:val="Sarakstarindkopa"/>
        <w:numPr>
          <w:ilvl w:val="1"/>
          <w:numId w:val="4"/>
        </w:numPr>
        <w:ind w:left="425" w:hanging="425"/>
        <w:jc w:val="both"/>
        <w:rPr>
          <w:rFonts w:ascii="Times New Roman" w:hAnsi="Times New Roman" w:cs="Times New Roman"/>
        </w:rPr>
      </w:pPr>
      <w:r w:rsidRPr="00D245B4">
        <w:rPr>
          <w:rFonts w:ascii="Times New Roman" w:hAnsi="Times New Roman" w:cs="Times New Roman"/>
        </w:rPr>
        <w:t xml:space="preserve">nekustamā īpašuma </w:t>
      </w:r>
      <w:proofErr w:type="spellStart"/>
      <w:r w:rsidRPr="00D245B4">
        <w:rPr>
          <w:rFonts w:ascii="Times New Roman" w:hAnsi="Times New Roman" w:cs="Times New Roman"/>
        </w:rPr>
        <w:t>Utupurva</w:t>
      </w:r>
      <w:proofErr w:type="spellEnd"/>
      <w:r w:rsidRPr="00D245B4">
        <w:rPr>
          <w:rFonts w:ascii="Times New Roman" w:hAnsi="Times New Roman" w:cs="Times New Roman"/>
        </w:rPr>
        <w:t xml:space="preserve"> ceļš”, </w:t>
      </w:r>
      <w:proofErr w:type="spellStart"/>
      <w:r w:rsidRPr="00D245B4">
        <w:rPr>
          <w:rFonts w:ascii="Times New Roman" w:hAnsi="Times New Roman" w:cs="Times New Roman"/>
        </w:rPr>
        <w:t>Kadaga</w:t>
      </w:r>
      <w:proofErr w:type="spellEnd"/>
      <w:r w:rsidRPr="00D245B4">
        <w:rPr>
          <w:rFonts w:ascii="Times New Roman" w:hAnsi="Times New Roman" w:cs="Times New Roman"/>
        </w:rPr>
        <w:t>, Ādažu pag., Ādažu novads, ar kadastra Nr. 80440050122 zemes vienības ar kadastra apzīmējumu 80440050122 daļu</w:t>
      </w:r>
      <w:r w:rsidRPr="002E77A4">
        <w:rPr>
          <w:rFonts w:ascii="Times New Roman" w:hAnsi="Times New Roman" w:cs="Times New Roman"/>
        </w:rPr>
        <w:t xml:space="preserve">, </w:t>
      </w:r>
      <w:r w:rsidRPr="002E77A4">
        <w:rPr>
          <w:rFonts w:ascii="Times New Roman" w:hAnsi="Times New Roman" w:cs="Times New Roman"/>
        </w:rPr>
        <w:t xml:space="preserve">kopā ar uz tās </w:t>
      </w:r>
      <w:r w:rsidRPr="002E77A4">
        <w:rPr>
          <w:rFonts w:ascii="Times New Roman" w:hAnsi="Times New Roman" w:cs="Times New Roman"/>
        </w:rPr>
        <w:lastRenderedPageBreak/>
        <w:t>atrodošās, pašvaldības tiesiskajā valdījumā esošās publiskās lietošanas transporta infrastruktūras objekta – “</w:t>
      </w:r>
      <w:proofErr w:type="spellStart"/>
      <w:r w:rsidRPr="002E77A4">
        <w:rPr>
          <w:rFonts w:ascii="Times New Roman" w:hAnsi="Times New Roman" w:cs="Times New Roman"/>
        </w:rPr>
        <w:t>Utupurva</w:t>
      </w:r>
      <w:proofErr w:type="spellEnd"/>
      <w:r w:rsidRPr="002E77A4">
        <w:rPr>
          <w:rFonts w:ascii="Times New Roman" w:hAnsi="Times New Roman" w:cs="Times New Roman"/>
        </w:rPr>
        <w:t xml:space="preserve"> ceļš”, </w:t>
      </w:r>
      <w:proofErr w:type="spellStart"/>
      <w:r w:rsidRPr="002E77A4">
        <w:rPr>
          <w:rFonts w:ascii="Times New Roman" w:hAnsi="Times New Roman" w:cs="Times New Roman"/>
        </w:rPr>
        <w:t>Kadaga</w:t>
      </w:r>
      <w:proofErr w:type="spellEnd"/>
      <w:r w:rsidRPr="002E77A4">
        <w:rPr>
          <w:rFonts w:ascii="Times New Roman" w:hAnsi="Times New Roman" w:cs="Times New Roman"/>
        </w:rPr>
        <w:t>, Ādažu pagasts, Ādažu novads, daļu</w:t>
      </w:r>
      <w:r w:rsidRPr="002E77A4">
        <w:rPr>
          <w:rFonts w:ascii="Times New Roman" w:hAnsi="Times New Roman" w:cs="Times New Roman"/>
        </w:rPr>
        <w:t>,</w:t>
      </w:r>
      <w:r w:rsidRPr="00D245B4">
        <w:rPr>
          <w:rFonts w:ascii="Times New Roman" w:hAnsi="Times New Roman" w:cs="Times New Roman"/>
        </w:rPr>
        <w:t xml:space="preserve"> posmā no krustojuma ar </w:t>
      </w:r>
      <w:proofErr w:type="spellStart"/>
      <w:r w:rsidRPr="00D245B4">
        <w:rPr>
          <w:rFonts w:ascii="Times New Roman" w:hAnsi="Times New Roman" w:cs="Times New Roman"/>
        </w:rPr>
        <w:t>Iļķenes</w:t>
      </w:r>
      <w:proofErr w:type="spellEnd"/>
      <w:r w:rsidRPr="00D245B4">
        <w:rPr>
          <w:rFonts w:ascii="Times New Roman" w:hAnsi="Times New Roman" w:cs="Times New Roman"/>
        </w:rPr>
        <w:t xml:space="preserve"> ceļu līdz Ādažu militārā poligona robežai saskaņā ar grafisko pielikumu Nr. 5. Aptuvenais posma garums 667 m, precīza platība un garums nosakāms</w:t>
      </w:r>
      <w:r w:rsidR="00386C27">
        <w:rPr>
          <w:rFonts w:ascii="Times New Roman" w:hAnsi="Times New Roman" w:cs="Times New Roman"/>
        </w:rPr>
        <w:t>,</w:t>
      </w:r>
      <w:r w:rsidRPr="00D245B4">
        <w:rPr>
          <w:rFonts w:ascii="Times New Roman" w:hAnsi="Times New Roman" w:cs="Times New Roman"/>
        </w:rPr>
        <w:t xml:space="preserve"> veicot instrumentālu uzmērīšanu pie zemes ierīcības projekta izstrādes, ar mērķi - valsts funkciju īstenošanai, valsts aizsardzības uzdevumu nodrošināšanai</w:t>
      </w:r>
      <w:r>
        <w:rPr>
          <w:rFonts w:ascii="Times New Roman" w:hAnsi="Times New Roman" w:cs="Times New Roman"/>
        </w:rPr>
        <w:t>”</w:t>
      </w:r>
      <w:r w:rsidRPr="00D245B4">
        <w:rPr>
          <w:rFonts w:ascii="Times New Roman" w:hAnsi="Times New Roman" w:cs="Times New Roman"/>
        </w:rPr>
        <w:t>.</w:t>
      </w:r>
    </w:p>
    <w:p w14:paraId="32E3F2F7" w14:textId="50024D80" w:rsidR="00D94F90" w:rsidRPr="003A41C1" w:rsidRDefault="002E77A4" w:rsidP="007519D3">
      <w:pPr>
        <w:pStyle w:val="Sarakstarindkopa"/>
        <w:numPr>
          <w:ilvl w:val="0"/>
          <w:numId w:val="4"/>
        </w:numPr>
        <w:suppressAutoHyphens/>
        <w:spacing w:before="120" w:after="120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zh-CN"/>
        </w:rPr>
      </w:pPr>
      <w:r w:rsidRPr="003A41C1">
        <w:rPr>
          <w:rFonts w:ascii="Times New Roman" w:hAnsi="Times New Roman" w:cs="Times New Roman"/>
        </w:rPr>
        <w:t xml:space="preserve">Pašvaldības Centrālās pārvaldes </w:t>
      </w:r>
      <w:r>
        <w:rPr>
          <w:rFonts w:ascii="Times New Roman" w:hAnsi="Times New Roman" w:cs="Times New Roman"/>
        </w:rPr>
        <w:t>Administratīvajai</w:t>
      </w:r>
      <w:r w:rsidRPr="003A41C1">
        <w:rPr>
          <w:rFonts w:ascii="Times New Roman" w:hAnsi="Times New Roman" w:cs="Times New Roman"/>
        </w:rPr>
        <w:t xml:space="preserve"> nodaļai </w:t>
      </w:r>
      <w:r>
        <w:rPr>
          <w:rFonts w:ascii="Times New Roman" w:hAnsi="Times New Roman" w:cs="Times New Roman"/>
        </w:rPr>
        <w:t xml:space="preserve">nosūtīt lēmumu </w:t>
      </w:r>
      <w:r w:rsidRPr="00C47918">
        <w:rPr>
          <w:rFonts w:ascii="Times New Roman" w:hAnsi="Times New Roman" w:cs="Times New Roman"/>
        </w:rPr>
        <w:t>Aizsardzības ministrija</w:t>
      </w:r>
      <w:r>
        <w:rPr>
          <w:rFonts w:ascii="Times New Roman" w:hAnsi="Times New Roman" w:cs="Times New Roman"/>
        </w:rPr>
        <w:t>i</w:t>
      </w:r>
      <w:r w:rsidRPr="00617F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uz e-adresi</w:t>
      </w:r>
      <w:r w:rsidRPr="003A41C1">
        <w:rPr>
          <w:rFonts w:ascii="Times New Roman" w:hAnsi="Times New Roman" w:cs="Times New Roman"/>
        </w:rPr>
        <w:t>.</w:t>
      </w:r>
    </w:p>
    <w:p w14:paraId="7FFC9A6B" w14:textId="6DECB057" w:rsidR="00564CA6" w:rsidRPr="00564CA6" w:rsidRDefault="002E77A4" w:rsidP="007519D3">
      <w:pPr>
        <w:numPr>
          <w:ilvl w:val="0"/>
          <w:numId w:val="4"/>
        </w:numPr>
        <w:tabs>
          <w:tab w:val="left" w:pos="426"/>
        </w:tabs>
        <w:jc w:val="both"/>
        <w:rPr>
          <w:rFonts w:ascii="Times New Roman" w:hAnsi="Times New Roman" w:cs="Times New Roman"/>
          <w:color w:val="FF0000"/>
        </w:rPr>
      </w:pPr>
      <w:r w:rsidRPr="003A41C1">
        <w:rPr>
          <w:rFonts w:ascii="Times New Roman" w:hAnsi="Times New Roman" w:cs="Times New Roman"/>
        </w:rPr>
        <w:t>Lēmuma izpildes kontroli veikt pašvaldības izpilddirektora vietniecei.</w:t>
      </w:r>
    </w:p>
    <w:p w14:paraId="18BCF335" w14:textId="77777777" w:rsidR="00564CA6" w:rsidRPr="002E77A4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2E77A4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2E77A4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6955A864" w14:textId="49DB57EF" w:rsidR="00564CA6" w:rsidRPr="00B47C10" w:rsidRDefault="00564CA6" w:rsidP="00564CA6">
      <w:pPr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CEF73" w14:textId="77777777" w:rsidR="002E77A4" w:rsidRDefault="002E77A4">
      <w:r>
        <w:separator/>
      </w:r>
    </w:p>
  </w:endnote>
  <w:endnote w:type="continuationSeparator" w:id="0">
    <w:p w14:paraId="0FEB5F22" w14:textId="77777777" w:rsidR="002E77A4" w:rsidRDefault="002E7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93030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2E77A4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4AB14" w14:textId="77777777" w:rsidR="002E77A4" w:rsidRDefault="002E77A4">
      <w:r>
        <w:separator/>
      </w:r>
    </w:p>
  </w:footnote>
  <w:footnote w:type="continuationSeparator" w:id="0">
    <w:p w14:paraId="67C67122" w14:textId="77777777" w:rsidR="002E77A4" w:rsidRDefault="002E7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97147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789286" w:tentative="1">
      <w:start w:val="1"/>
      <w:numFmt w:val="lowerLetter"/>
      <w:lvlText w:val="%2."/>
      <w:lvlJc w:val="left"/>
      <w:pPr>
        <w:ind w:left="1440" w:hanging="360"/>
      </w:pPr>
    </w:lvl>
    <w:lvl w:ilvl="2" w:tplc="894243BA" w:tentative="1">
      <w:start w:val="1"/>
      <w:numFmt w:val="lowerRoman"/>
      <w:lvlText w:val="%3."/>
      <w:lvlJc w:val="right"/>
      <w:pPr>
        <w:ind w:left="2160" w:hanging="180"/>
      </w:pPr>
    </w:lvl>
    <w:lvl w:ilvl="3" w:tplc="ACF81916" w:tentative="1">
      <w:start w:val="1"/>
      <w:numFmt w:val="decimal"/>
      <w:lvlText w:val="%4."/>
      <w:lvlJc w:val="left"/>
      <w:pPr>
        <w:ind w:left="2880" w:hanging="360"/>
      </w:pPr>
    </w:lvl>
    <w:lvl w:ilvl="4" w:tplc="E7C2BB08" w:tentative="1">
      <w:start w:val="1"/>
      <w:numFmt w:val="lowerLetter"/>
      <w:lvlText w:val="%5."/>
      <w:lvlJc w:val="left"/>
      <w:pPr>
        <w:ind w:left="3600" w:hanging="360"/>
      </w:pPr>
    </w:lvl>
    <w:lvl w:ilvl="5" w:tplc="B14EA096" w:tentative="1">
      <w:start w:val="1"/>
      <w:numFmt w:val="lowerRoman"/>
      <w:lvlText w:val="%6."/>
      <w:lvlJc w:val="right"/>
      <w:pPr>
        <w:ind w:left="4320" w:hanging="180"/>
      </w:pPr>
    </w:lvl>
    <w:lvl w:ilvl="6" w:tplc="1FB00562" w:tentative="1">
      <w:start w:val="1"/>
      <w:numFmt w:val="decimal"/>
      <w:lvlText w:val="%7."/>
      <w:lvlJc w:val="left"/>
      <w:pPr>
        <w:ind w:left="5040" w:hanging="360"/>
      </w:pPr>
    </w:lvl>
    <w:lvl w:ilvl="7" w:tplc="D4847A52" w:tentative="1">
      <w:start w:val="1"/>
      <w:numFmt w:val="lowerLetter"/>
      <w:lvlText w:val="%8."/>
      <w:lvlJc w:val="left"/>
      <w:pPr>
        <w:ind w:left="5760" w:hanging="360"/>
      </w:pPr>
    </w:lvl>
    <w:lvl w:ilvl="8" w:tplc="1F50CB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237CE"/>
    <w:multiLevelType w:val="multilevel"/>
    <w:tmpl w:val="8E887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63378AE"/>
    <w:multiLevelType w:val="multilevel"/>
    <w:tmpl w:val="9A66DC5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8D061B"/>
    <w:multiLevelType w:val="multilevel"/>
    <w:tmpl w:val="4FB648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80567416">
    <w:abstractNumId w:val="2"/>
  </w:num>
  <w:num w:numId="2" w16cid:durableId="1964530278">
    <w:abstractNumId w:val="0"/>
  </w:num>
  <w:num w:numId="3" w16cid:durableId="1741831515">
    <w:abstractNumId w:val="3"/>
  </w:num>
  <w:num w:numId="4" w16cid:durableId="970400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319FF"/>
    <w:rsid w:val="00070E3F"/>
    <w:rsid w:val="00147221"/>
    <w:rsid w:val="00195A73"/>
    <w:rsid w:val="001A297B"/>
    <w:rsid w:val="00242E24"/>
    <w:rsid w:val="0025008D"/>
    <w:rsid w:val="0025391B"/>
    <w:rsid w:val="00253D53"/>
    <w:rsid w:val="00297558"/>
    <w:rsid w:val="002D53F6"/>
    <w:rsid w:val="002E42C0"/>
    <w:rsid w:val="002E77A4"/>
    <w:rsid w:val="00304A79"/>
    <w:rsid w:val="00351D48"/>
    <w:rsid w:val="00386C27"/>
    <w:rsid w:val="003A41C1"/>
    <w:rsid w:val="003C401E"/>
    <w:rsid w:val="004351B5"/>
    <w:rsid w:val="004D516C"/>
    <w:rsid w:val="00521C00"/>
    <w:rsid w:val="0053073B"/>
    <w:rsid w:val="00543508"/>
    <w:rsid w:val="00564CA6"/>
    <w:rsid w:val="005C7FA1"/>
    <w:rsid w:val="00617AAC"/>
    <w:rsid w:val="00617FAF"/>
    <w:rsid w:val="00693F05"/>
    <w:rsid w:val="006D3451"/>
    <w:rsid w:val="006D513B"/>
    <w:rsid w:val="00700F52"/>
    <w:rsid w:val="0074092B"/>
    <w:rsid w:val="007519D3"/>
    <w:rsid w:val="0079484F"/>
    <w:rsid w:val="007B4DDB"/>
    <w:rsid w:val="008257F8"/>
    <w:rsid w:val="008706DB"/>
    <w:rsid w:val="008E3846"/>
    <w:rsid w:val="009139A1"/>
    <w:rsid w:val="00931891"/>
    <w:rsid w:val="00996740"/>
    <w:rsid w:val="009A3989"/>
    <w:rsid w:val="009B7F8F"/>
    <w:rsid w:val="00A254B5"/>
    <w:rsid w:val="00A52B04"/>
    <w:rsid w:val="00A84ED9"/>
    <w:rsid w:val="00B36CD4"/>
    <w:rsid w:val="00B4014F"/>
    <w:rsid w:val="00B47C10"/>
    <w:rsid w:val="00BB16A4"/>
    <w:rsid w:val="00BE75D1"/>
    <w:rsid w:val="00C47918"/>
    <w:rsid w:val="00C82360"/>
    <w:rsid w:val="00C9477C"/>
    <w:rsid w:val="00CC1B2F"/>
    <w:rsid w:val="00CF16C2"/>
    <w:rsid w:val="00D245B4"/>
    <w:rsid w:val="00D86969"/>
    <w:rsid w:val="00D94F90"/>
    <w:rsid w:val="00E3240F"/>
    <w:rsid w:val="00E52DA2"/>
    <w:rsid w:val="00E75D8D"/>
    <w:rsid w:val="00EC450C"/>
    <w:rsid w:val="00EF06E1"/>
    <w:rsid w:val="00FA29A3"/>
    <w:rsid w:val="00FD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aliases w:val="2,Satura rādītājs,Strip"/>
    <w:basedOn w:val="Parasts"/>
    <w:link w:val="SarakstarindkopaRakstz"/>
    <w:uiPriority w:val="34"/>
    <w:qFormat/>
    <w:rsid w:val="00D94F90"/>
    <w:pPr>
      <w:ind w:left="720"/>
      <w:contextualSpacing/>
    </w:pPr>
  </w:style>
  <w:style w:type="character" w:customStyle="1" w:styleId="SarakstarindkopaRakstz">
    <w:name w:val="Saraksta rindkopa Rakstz."/>
    <w:aliases w:val="2 Rakstz.,Satura rādītājs Rakstz.,Strip Rakstz."/>
    <w:link w:val="Sarakstarindkopa"/>
    <w:uiPriority w:val="34"/>
    <w:qFormat/>
    <w:locked/>
    <w:rsid w:val="00D94F90"/>
  </w:style>
  <w:style w:type="paragraph" w:styleId="Prskatjums">
    <w:name w:val="Revision"/>
    <w:hidden/>
    <w:uiPriority w:val="99"/>
    <w:semiHidden/>
    <w:rsid w:val="00D24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2375</Words>
  <Characters>1354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24</cp:revision>
  <dcterms:created xsi:type="dcterms:W3CDTF">2024-06-01T14:06:00Z</dcterms:created>
  <dcterms:modified xsi:type="dcterms:W3CDTF">2025-12-11T14:20:00Z</dcterms:modified>
</cp:coreProperties>
</file>