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E13F" w14:textId="77777777" w:rsidR="004D516C" w:rsidRDefault="000C65AD" w:rsidP="00564CA6">
      <w:r>
        <w:rPr>
          <w:noProof/>
        </w:rPr>
        <w:drawing>
          <wp:inline distT="0" distB="0" distL="0" distR="0" wp14:anchorId="62BF65FE" wp14:editId="63B89AA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30C9" w14:textId="17227C55" w:rsidR="00314304" w:rsidRPr="00172848" w:rsidRDefault="000C65AD" w:rsidP="00314304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72848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A867573" w14:textId="77777777" w:rsidR="00314304" w:rsidRPr="001F1018" w:rsidRDefault="000C65AD" w:rsidP="00314304">
      <w:pPr>
        <w:jc w:val="center"/>
        <w:rPr>
          <w:rFonts w:ascii="Times New Roman" w:hAnsi="Times New Roman" w:cs="Times New Roman"/>
          <w:noProof/>
        </w:rPr>
      </w:pPr>
      <w:r w:rsidRPr="001F1018">
        <w:rPr>
          <w:rFonts w:ascii="Times New Roman" w:hAnsi="Times New Roman" w:cs="Times New Roman"/>
          <w:noProof/>
        </w:rPr>
        <w:t>Ādažos, Ādažu novadā</w:t>
      </w:r>
    </w:p>
    <w:p w14:paraId="33547BDE" w14:textId="77777777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</w:p>
    <w:p w14:paraId="4B20CB3D" w14:textId="2E090FE6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</w:rPr>
        <w:t>202</w:t>
      </w:r>
      <w:r w:rsidR="003D0B47">
        <w:rPr>
          <w:rFonts w:ascii="Times New Roman" w:hAnsi="Times New Roman" w:cs="Times New Roman"/>
        </w:rPr>
        <w:t>6</w:t>
      </w:r>
      <w:r w:rsidRPr="001F1018">
        <w:rPr>
          <w:rFonts w:ascii="Times New Roman" w:hAnsi="Times New Roman" w:cs="Times New Roman"/>
        </w:rPr>
        <w:t>. gada 2</w:t>
      </w:r>
      <w:r w:rsidR="003D0B47">
        <w:rPr>
          <w:rFonts w:ascii="Times New Roman" w:hAnsi="Times New Roman" w:cs="Times New Roman"/>
        </w:rPr>
        <w:t>6. martā</w:t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3EE7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  <w:b/>
        </w:rPr>
        <w:t>Nr</w:t>
      </w:r>
      <w:r w:rsidRPr="000C65AD">
        <w:rPr>
          <w:rFonts w:ascii="Times New Roman" w:hAnsi="Times New Roman" w:cs="Times New Roman"/>
          <w:b/>
        </w:rPr>
        <w:t>.</w:t>
      </w:r>
      <w:r w:rsidRPr="000C65AD">
        <w:rPr>
          <w:rFonts w:ascii="Times New Roman" w:hAnsi="Times New Roman" w:cs="Times New Roman"/>
          <w:b/>
          <w:noProof/>
        </w:rPr>
        <w:t xml:space="preserve"> </w:t>
      </w:r>
      <w:r w:rsidR="00F23EE7">
        <w:rPr>
          <w:rFonts w:ascii="Times New Roman" w:hAnsi="Times New Roman" w:cs="Times New Roman"/>
          <w:b/>
          <w:noProof/>
        </w:rPr>
        <w:t>117</w:t>
      </w:r>
    </w:p>
    <w:p w14:paraId="4421C9F6" w14:textId="77777777" w:rsidR="00314304" w:rsidRPr="001F1018" w:rsidRDefault="00314304" w:rsidP="00314304">
      <w:pPr>
        <w:rPr>
          <w:rFonts w:ascii="Times New Roman" w:hAnsi="Times New Roman" w:cs="Times New Roman"/>
          <w:b/>
        </w:rPr>
      </w:pPr>
    </w:p>
    <w:p w14:paraId="5F4DC44C" w14:textId="3061DB79" w:rsidR="00314304" w:rsidRDefault="00997950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>
        <w:rPr>
          <w:rFonts w:ascii="Times New Roman" w:eastAsia="Times New Roman" w:hAnsi="Times New Roman" w:cs="Times New Roman"/>
          <w:b/>
          <w:bCs/>
        </w:rPr>
        <w:t>Grozījumi Ādažu novada pašvaldības domes 2025. gada 25. septembra lēmumā Nr. 398 “</w:t>
      </w:r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Par nosacītās cenas apstiprināšanu nekustamajam īpašumam </w:t>
      </w:r>
      <w:proofErr w:type="spellStart"/>
      <w:r w:rsidR="000C65AD" w:rsidRPr="00A04A7F">
        <w:rPr>
          <w:rFonts w:ascii="Times New Roman" w:eastAsia="Times New Roman" w:hAnsi="Times New Roman" w:cs="Times New Roman"/>
          <w:b/>
          <w:bCs/>
        </w:rPr>
        <w:t>Katleru</w:t>
      </w:r>
      <w:proofErr w:type="spellEnd"/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 iel</w:t>
      </w:r>
      <w:r w:rsidR="00717BD1">
        <w:rPr>
          <w:rFonts w:ascii="Times New Roman" w:eastAsia="Times New Roman" w:hAnsi="Times New Roman" w:cs="Times New Roman"/>
          <w:b/>
          <w:bCs/>
        </w:rPr>
        <w:t>ā</w:t>
      </w:r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 7, </w:t>
      </w:r>
      <w:proofErr w:type="spellStart"/>
      <w:r w:rsidR="000C65AD" w:rsidRPr="00A04A7F">
        <w:rPr>
          <w:rFonts w:ascii="Times New Roman" w:eastAsia="Times New Roman" w:hAnsi="Times New Roman" w:cs="Times New Roman"/>
          <w:b/>
          <w:bCs/>
        </w:rPr>
        <w:t>Āņ</w:t>
      </w:r>
      <w:r w:rsidR="00717BD1">
        <w:rPr>
          <w:rFonts w:ascii="Times New Roman" w:eastAsia="Times New Roman" w:hAnsi="Times New Roman" w:cs="Times New Roman"/>
          <w:b/>
          <w:bCs/>
        </w:rPr>
        <w:t>os</w:t>
      </w:r>
      <w:proofErr w:type="spellEnd"/>
      <w:r>
        <w:rPr>
          <w:rFonts w:ascii="Times New Roman" w:eastAsia="Times New Roman" w:hAnsi="Times New Roman" w:cs="Times New Roman"/>
          <w:b/>
          <w:bCs/>
        </w:rPr>
        <w:t>”</w:t>
      </w:r>
    </w:p>
    <w:p w14:paraId="457080F5" w14:textId="77777777" w:rsidR="00314304" w:rsidRPr="001F1018" w:rsidRDefault="000C65AD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1018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475182D3" w14:textId="5CD63417" w:rsidR="003D0B47" w:rsidRDefault="003D0B47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3D0B47">
        <w:rPr>
          <w:rFonts w:ascii="Times New Roman" w:eastAsia="Times New Roman" w:hAnsi="Times New Roman" w:cs="Times New Roman"/>
          <w:lang w:eastAsia="x-none"/>
        </w:rPr>
        <w:t xml:space="preserve">Ar </w:t>
      </w:r>
      <w:r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r w:rsidRPr="003D0B47">
        <w:rPr>
          <w:rFonts w:ascii="Times New Roman" w:eastAsia="Times New Roman" w:hAnsi="Times New Roman" w:cs="Times New Roman"/>
          <w:lang w:eastAsia="x-none"/>
        </w:rPr>
        <w:t>domes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D0B47">
        <w:rPr>
          <w:rFonts w:ascii="Times New Roman" w:eastAsia="Times New Roman" w:hAnsi="Times New Roman" w:cs="Times New Roman"/>
          <w:lang w:eastAsia="x-none"/>
        </w:rPr>
        <w:t>2024.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gada 28. marta 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lēmumu Nr. 116 “Par pašvaldības nekustamā īpašuma </w:t>
      </w:r>
      <w:proofErr w:type="spellStart"/>
      <w:r w:rsidRPr="003D0B47">
        <w:rPr>
          <w:rFonts w:ascii="Times New Roman" w:eastAsia="Times New Roman" w:hAnsi="Times New Roman" w:cs="Times New Roman"/>
          <w:lang w:eastAsia="x-none"/>
        </w:rPr>
        <w:t>Katleru</w:t>
      </w:r>
      <w:proofErr w:type="spellEnd"/>
      <w:r w:rsidRPr="003D0B47">
        <w:rPr>
          <w:rFonts w:ascii="Times New Roman" w:eastAsia="Times New Roman" w:hAnsi="Times New Roman" w:cs="Times New Roman"/>
          <w:lang w:eastAsia="x-none"/>
        </w:rPr>
        <w:t xml:space="preserve"> iela 7, </w:t>
      </w:r>
      <w:proofErr w:type="spellStart"/>
      <w:r w:rsidRPr="003D0B47">
        <w:rPr>
          <w:rFonts w:ascii="Times New Roman" w:eastAsia="Times New Roman" w:hAnsi="Times New Roman" w:cs="Times New Roman"/>
          <w:lang w:eastAsia="x-none"/>
        </w:rPr>
        <w:t>Āņi</w:t>
      </w:r>
      <w:proofErr w:type="spellEnd"/>
      <w:r w:rsidRPr="003D0B47">
        <w:rPr>
          <w:rFonts w:ascii="Times New Roman" w:eastAsia="Times New Roman" w:hAnsi="Times New Roman" w:cs="Times New Roman"/>
          <w:lang w:eastAsia="x-none"/>
        </w:rPr>
        <w:t xml:space="preserve">, atsavināšanu” tika </w:t>
      </w:r>
      <w:r>
        <w:rPr>
          <w:rFonts w:ascii="Times New Roman" w:eastAsia="Times New Roman" w:hAnsi="Times New Roman" w:cs="Times New Roman"/>
          <w:lang w:eastAsia="x-none"/>
        </w:rPr>
        <w:t xml:space="preserve">atļauts 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atsavināt pašvaldībai piederošu zemes vienību ar platību 0,9236 ha (turpmāk – Zemesgabals), pārdodot par brīvu cenu uz zemes vienības esošo un zemesgrāmatā ierakstīto </w:t>
      </w:r>
      <w:r w:rsidR="0035179D" w:rsidRPr="003D0B47">
        <w:rPr>
          <w:rFonts w:ascii="Times New Roman" w:eastAsia="Times New Roman" w:hAnsi="Times New Roman" w:cs="Times New Roman"/>
          <w:lang w:eastAsia="x-none"/>
        </w:rPr>
        <w:t>ēk</w:t>
      </w:r>
      <w:r w:rsidR="0035179D">
        <w:rPr>
          <w:rFonts w:ascii="Times New Roman" w:eastAsia="Times New Roman" w:hAnsi="Times New Roman" w:cs="Times New Roman"/>
          <w:lang w:eastAsia="x-none"/>
        </w:rPr>
        <w:t>u</w:t>
      </w:r>
      <w:r w:rsidR="0035179D" w:rsidRPr="003D0B4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D0B47">
        <w:rPr>
          <w:rFonts w:ascii="Times New Roman" w:eastAsia="Times New Roman" w:hAnsi="Times New Roman" w:cs="Times New Roman"/>
          <w:lang w:eastAsia="x-none"/>
        </w:rPr>
        <w:t>(būvju) īpašniekiem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1C11E9">
        <w:rPr>
          <w:rFonts w:ascii="Times New Roman" w:eastAsia="Times New Roman" w:hAnsi="Times New Roman" w:cs="Times New Roman"/>
          <w:lang w:eastAsia="x-none"/>
        </w:rPr>
        <w:t>–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1C11E9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3D0B47">
        <w:rPr>
          <w:rFonts w:ascii="Times New Roman" w:eastAsia="Times New Roman" w:hAnsi="Times New Roman" w:cs="Times New Roman"/>
          <w:lang w:eastAsia="x-none"/>
        </w:rPr>
        <w:t>personas kods, deklarētā adrese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1C11E9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1C11E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>(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personas kods, deklarētā adrese: </w:t>
      </w:r>
      <w:r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946BA1">
        <w:rPr>
          <w:rFonts w:ascii="Times New Roman" w:eastAsia="Times New Roman" w:hAnsi="Times New Roman" w:cs="Times New Roman"/>
          <w:lang w:eastAsia="x-none"/>
        </w:rPr>
        <w:t>abi kopā saukti “</w:t>
      </w:r>
      <w:r>
        <w:rPr>
          <w:rFonts w:ascii="Times New Roman" w:eastAsia="Times New Roman" w:hAnsi="Times New Roman" w:cs="Times New Roman"/>
          <w:lang w:eastAsia="x-none"/>
        </w:rPr>
        <w:t>Pircēji</w:t>
      </w:r>
      <w:r w:rsidR="00946BA1">
        <w:rPr>
          <w:rFonts w:ascii="Times New Roman" w:eastAsia="Times New Roman" w:hAnsi="Times New Roman" w:cs="Times New Roman"/>
          <w:lang w:eastAsia="x-none"/>
        </w:rPr>
        <w:t>”</w:t>
      </w:r>
      <w:r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6B5367D1" w14:textId="69987151" w:rsidR="003D0B47" w:rsidRDefault="00946BA1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A</w:t>
      </w:r>
      <w:r w:rsidR="00782E86">
        <w:rPr>
          <w:rFonts w:ascii="Times New Roman" w:eastAsia="Times New Roman" w:hAnsi="Times New Roman" w:cs="Times New Roman"/>
          <w:lang w:eastAsia="x-none"/>
        </w:rPr>
        <w:t>r domes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82E86">
        <w:rPr>
          <w:rFonts w:ascii="Times New Roman" w:eastAsia="Times New Roman" w:hAnsi="Times New Roman" w:cs="Times New Roman"/>
          <w:lang w:eastAsia="x-none"/>
        </w:rPr>
        <w:t xml:space="preserve">2025. 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gada 25. septembra </w:t>
      </w:r>
      <w:r w:rsidR="00782E86">
        <w:rPr>
          <w:rFonts w:ascii="Times New Roman" w:eastAsia="Times New Roman" w:hAnsi="Times New Roman" w:cs="Times New Roman"/>
          <w:lang w:eastAsia="x-none"/>
        </w:rPr>
        <w:t>lēmumu Nr. 398 “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Par nosacītās cenas apstiprināšanu nekustamajam īpašumam </w:t>
      </w:r>
      <w:proofErr w:type="spellStart"/>
      <w:r w:rsidR="00782E86" w:rsidRPr="00782E86">
        <w:rPr>
          <w:rFonts w:ascii="Times New Roman" w:eastAsia="Times New Roman" w:hAnsi="Times New Roman" w:cs="Times New Roman"/>
          <w:lang w:eastAsia="x-none"/>
        </w:rPr>
        <w:t>Katleru</w:t>
      </w:r>
      <w:proofErr w:type="spellEnd"/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 ielā 7, </w:t>
      </w:r>
      <w:proofErr w:type="spellStart"/>
      <w:r w:rsidR="00782E86" w:rsidRPr="00782E86">
        <w:rPr>
          <w:rFonts w:ascii="Times New Roman" w:eastAsia="Times New Roman" w:hAnsi="Times New Roman" w:cs="Times New Roman"/>
          <w:lang w:eastAsia="x-none"/>
        </w:rPr>
        <w:t>Āņos</w:t>
      </w:r>
      <w:proofErr w:type="spellEnd"/>
      <w:r w:rsidR="00782E86">
        <w:rPr>
          <w:rFonts w:ascii="Times New Roman" w:eastAsia="Times New Roman" w:hAnsi="Times New Roman" w:cs="Times New Roman"/>
          <w:lang w:eastAsia="x-none"/>
        </w:rPr>
        <w:t xml:space="preserve">” 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tika apstiprināta Zemesgabala nosacītā cena</w:t>
      </w:r>
      <w:r w:rsidR="00782E8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24 827 </w:t>
      </w:r>
      <w:proofErr w:type="spellStart"/>
      <w:r w:rsidR="00782E86" w:rsidRPr="00782E86">
        <w:rPr>
          <w:rFonts w:ascii="Times New Roman" w:eastAsia="Times New Roman" w:hAnsi="Times New Roman" w:cs="Times New Roman"/>
          <w:lang w:eastAsia="x-none"/>
        </w:rPr>
        <w:t>e</w:t>
      </w:r>
      <w:r w:rsidR="00782E86" w:rsidRPr="00F54E36">
        <w:rPr>
          <w:rFonts w:ascii="Times New Roman" w:eastAsia="Times New Roman" w:hAnsi="Times New Roman" w:cs="Times New Roman"/>
          <w:i/>
          <w:iCs/>
          <w:lang w:eastAsia="x-none"/>
        </w:rPr>
        <w:t>u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ro</w:t>
      </w:r>
      <w:proofErr w:type="spellEnd"/>
      <w:r w:rsidR="00782E86" w:rsidRPr="00782E86">
        <w:rPr>
          <w:rFonts w:ascii="Times New Roman" w:eastAsia="Times New Roman" w:hAnsi="Times New Roman" w:cs="Times New Roman"/>
          <w:lang w:eastAsia="x-none"/>
        </w:rPr>
        <w:t>, t.sk., ½ (vienas otrās) domājamās daļas nosacīt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 cen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12 413,50 </w:t>
      </w:r>
      <w:proofErr w:type="spellStart"/>
      <w:r w:rsidR="00782E86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782E86" w:rsidRPr="00782E86">
        <w:rPr>
          <w:rFonts w:ascii="Times New Roman" w:eastAsia="Times New Roman" w:hAnsi="Times New Roman" w:cs="Times New Roman"/>
          <w:lang w:eastAsia="x-none"/>
        </w:rPr>
        <w:t>.</w:t>
      </w:r>
    </w:p>
    <w:p w14:paraId="1987E35B" w14:textId="0A38A23E" w:rsidR="00782E86" w:rsidRDefault="00D34C5A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D34C5A">
        <w:rPr>
          <w:rFonts w:ascii="Times New Roman" w:eastAsia="Times New Roman" w:hAnsi="Times New Roman" w:cs="Times New Roman"/>
          <w:lang w:eastAsia="x-none"/>
        </w:rPr>
        <w:t xml:space="preserve">Atbilstoši Publiskas personas mantas atsavināšanas likuma </w:t>
      </w:r>
      <w:r w:rsidR="00B77210">
        <w:rPr>
          <w:rFonts w:ascii="Times New Roman" w:eastAsia="Times New Roman" w:hAnsi="Times New Roman" w:cs="Times New Roman"/>
          <w:lang w:eastAsia="x-none"/>
        </w:rPr>
        <w:t xml:space="preserve">(turpmāk – Likums) </w:t>
      </w:r>
      <w:r w:rsidRPr="00D34C5A">
        <w:rPr>
          <w:rFonts w:ascii="Times New Roman" w:eastAsia="Times New Roman" w:hAnsi="Times New Roman" w:cs="Times New Roman"/>
          <w:lang w:eastAsia="x-none"/>
        </w:rPr>
        <w:t>44.</w:t>
      </w:r>
      <w:r w:rsidRPr="00B77210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 panta otrajai daļai </w:t>
      </w:r>
      <w:r w:rsidR="00E04A76">
        <w:rPr>
          <w:rFonts w:ascii="Times New Roman" w:eastAsia="Times New Roman" w:hAnsi="Times New Roman" w:cs="Times New Roman"/>
          <w:lang w:eastAsia="x-none"/>
        </w:rPr>
        <w:t>02.10.</w:t>
      </w:r>
      <w:r w:rsidRPr="00D34C5A">
        <w:rPr>
          <w:rFonts w:ascii="Times New Roman" w:eastAsia="Times New Roman" w:hAnsi="Times New Roman" w:cs="Times New Roman"/>
          <w:lang w:eastAsia="x-none"/>
        </w:rPr>
        <w:t>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>Pircēj</w:t>
      </w:r>
      <w:r w:rsidR="00946BA1">
        <w:rPr>
          <w:rFonts w:ascii="Times New Roman" w:eastAsia="Times New Roman" w:hAnsi="Times New Roman" w:cs="Times New Roman"/>
          <w:lang w:eastAsia="x-none"/>
        </w:rPr>
        <w:t>iem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34C5A">
        <w:rPr>
          <w:rFonts w:ascii="Times New Roman" w:eastAsia="Times New Roman" w:hAnsi="Times New Roman" w:cs="Times New Roman"/>
          <w:lang w:eastAsia="x-none"/>
        </w:rPr>
        <w:t>tika nosūtīts atsavināšanas paziņojums (</w:t>
      </w:r>
      <w:proofErr w:type="spellStart"/>
      <w:r w:rsidRPr="00D34C5A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946BA1">
        <w:rPr>
          <w:rFonts w:ascii="Times New Roman" w:eastAsia="Times New Roman" w:hAnsi="Times New Roman" w:cs="Times New Roman"/>
          <w:lang w:eastAsia="x-none"/>
        </w:rPr>
        <w:t xml:space="preserve">. </w:t>
      </w:r>
      <w:r w:rsidRPr="00D34C5A">
        <w:rPr>
          <w:rFonts w:ascii="Times New Roman" w:eastAsia="Times New Roman" w:hAnsi="Times New Roman" w:cs="Times New Roman"/>
          <w:lang w:eastAsia="x-none"/>
        </w:rPr>
        <w:t>Nr. ĀNP/1-12-1/2</w:t>
      </w:r>
      <w:r>
        <w:rPr>
          <w:rFonts w:ascii="Times New Roman" w:eastAsia="Times New Roman" w:hAnsi="Times New Roman" w:cs="Times New Roman"/>
          <w:lang w:eastAsia="x-none"/>
        </w:rPr>
        <w:t>5/1512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), ka viņam </w:t>
      </w:r>
      <w:r w:rsidR="00946BA1">
        <w:rPr>
          <w:rFonts w:ascii="Times New Roman" w:eastAsia="Times New Roman" w:hAnsi="Times New Roman" w:cs="Times New Roman"/>
          <w:lang w:eastAsia="x-none"/>
        </w:rPr>
        <w:t>4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34C5A">
        <w:rPr>
          <w:rFonts w:ascii="Times New Roman" w:eastAsia="Times New Roman" w:hAnsi="Times New Roman" w:cs="Times New Roman"/>
          <w:lang w:eastAsia="x-none"/>
        </w:rPr>
        <w:t>mēnešu laikā pēc paziņojuma saņemšanas jāsniedz atbilde, norādot vēlamo samaksas termiņu norēķiniem par Zemesgabalu, kā arī jāsamaksā visa pirkuma maks</w:t>
      </w:r>
      <w:r w:rsidR="00946BA1">
        <w:rPr>
          <w:rFonts w:ascii="Times New Roman" w:eastAsia="Times New Roman" w:hAnsi="Times New Roman" w:cs="Times New Roman"/>
          <w:lang w:eastAsia="x-none"/>
        </w:rPr>
        <w:t>a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 (vai nomaksas pirkuma līguma gadījumā — avanss 10 procentu apmērā no pirkuma maksas).</w:t>
      </w:r>
    </w:p>
    <w:p w14:paraId="317BBECC" w14:textId="616DD2F9" w:rsidR="00D34C5A" w:rsidRDefault="00E04A76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31.01.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2026. pašvaldībā tika saņemta </w:t>
      </w:r>
      <w:r w:rsidR="001C3FFA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1C3FF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>piekrišana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(</w:t>
      </w:r>
      <w:proofErr w:type="spellStart"/>
      <w:r w:rsidR="00D34C5A" w:rsidRPr="00B77210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D34C5A" w:rsidRPr="00B77210">
        <w:rPr>
          <w:rFonts w:ascii="Times New Roman" w:eastAsia="Times New Roman" w:hAnsi="Times New Roman" w:cs="Times New Roman"/>
          <w:lang w:eastAsia="x-none"/>
        </w:rPr>
        <w:t>. Nr. ĀNP/1-11-1/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>586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izpirkt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Zemesgabala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½ domājamo daļu, kā arī veikt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pirkuma nomaks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u </w:t>
      </w:r>
      <w:r w:rsidR="00946BA1">
        <w:rPr>
          <w:rFonts w:ascii="Times New Roman" w:eastAsia="Times New Roman" w:hAnsi="Times New Roman" w:cs="Times New Roman"/>
          <w:lang w:eastAsia="x-none"/>
        </w:rPr>
        <w:t>5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gad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>u laikā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 uz atlikušo summu </w:t>
      </w:r>
      <w:r w:rsidR="00B77210">
        <w:rPr>
          <w:rFonts w:ascii="Times New Roman" w:eastAsia="Times New Roman" w:hAnsi="Times New Roman" w:cs="Times New Roman"/>
          <w:lang w:eastAsia="x-none"/>
        </w:rPr>
        <w:t>11 172,15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B77210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. Pircējs </w:t>
      </w:r>
      <w:r>
        <w:rPr>
          <w:rFonts w:ascii="Times New Roman" w:eastAsia="Times New Roman" w:hAnsi="Times New Roman" w:cs="Times New Roman"/>
          <w:lang w:eastAsia="x-none"/>
        </w:rPr>
        <w:t>31.01.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202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6.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>veic</w:t>
      </w:r>
      <w:r w:rsidR="00946BA1">
        <w:rPr>
          <w:rFonts w:ascii="Times New Roman" w:eastAsia="Times New Roman" w:hAnsi="Times New Roman" w:cs="Times New Roman"/>
          <w:lang w:eastAsia="x-none"/>
        </w:rPr>
        <w:t>a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avansa maksājum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u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>pašvaldība</w:t>
      </w:r>
      <w:r w:rsidR="00946BA1">
        <w:rPr>
          <w:rFonts w:ascii="Times New Roman" w:eastAsia="Times New Roman" w:hAnsi="Times New Roman" w:cs="Times New Roman"/>
          <w:lang w:eastAsia="x-none"/>
        </w:rPr>
        <w:t>i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1241,35 </w:t>
      </w:r>
      <w:proofErr w:type="spellStart"/>
      <w:r w:rsidR="00B77210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D34C5A" w:rsidRPr="00B77210">
        <w:rPr>
          <w:rFonts w:ascii="Times New Roman" w:eastAsia="Times New Roman" w:hAnsi="Times New Roman" w:cs="Times New Roman"/>
          <w:lang w:eastAsia="x-none"/>
        </w:rPr>
        <w:t>.</w:t>
      </w:r>
    </w:p>
    <w:p w14:paraId="70A9B2D5" w14:textId="6B308E7D" w:rsidR="00B77210" w:rsidRPr="00B77210" w:rsidRDefault="00B77210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77210">
        <w:rPr>
          <w:rFonts w:ascii="Times New Roman" w:eastAsia="Times New Roman" w:hAnsi="Times New Roman" w:cs="Times New Roman"/>
          <w:lang w:eastAsia="x-none"/>
        </w:rPr>
        <w:t>Atbilstoši Likuma 44.</w:t>
      </w:r>
      <w:r w:rsidRPr="00B77210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B77210">
        <w:rPr>
          <w:rFonts w:ascii="Times New Roman" w:eastAsia="Times New Roman" w:hAnsi="Times New Roman" w:cs="Times New Roman"/>
          <w:lang w:eastAsia="x-none"/>
        </w:rPr>
        <w:t xml:space="preserve"> panta piektajai daļai, pārdodot apbūvētu zemesgabalu uz nomaksu, nomaksas termiņš nedrīkst būt ilgāks par </w:t>
      </w:r>
      <w:r w:rsidR="00946BA1">
        <w:rPr>
          <w:rFonts w:ascii="Times New Roman" w:eastAsia="Times New Roman" w:hAnsi="Times New Roman" w:cs="Times New Roman"/>
          <w:lang w:eastAsia="x-none"/>
        </w:rPr>
        <w:t>5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77210">
        <w:rPr>
          <w:rFonts w:ascii="Times New Roman" w:eastAsia="Times New Roman" w:hAnsi="Times New Roman" w:cs="Times New Roman"/>
          <w:lang w:eastAsia="x-none"/>
        </w:rPr>
        <w:t xml:space="preserve">gadiem. Par atlikto maksājumu pircējs maksā 6 % gadā no vēl nesamaksātās pirkuma maksas daļas un par pirkuma līgumā noteikto maksājumu termiņu kavējumiem - nokavējuma procentus 0,1 % apmērā no kavētās maksājuma summas par katru kavējuma dienu. Šos nosacījumus iekļauj pirkuma līgumā. </w:t>
      </w:r>
    </w:p>
    <w:p w14:paraId="107ED516" w14:textId="797C4428" w:rsidR="00AD3DD3" w:rsidRDefault="008A519A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2026. gada 1</w:t>
      </w:r>
      <w:r w:rsidR="00AD3DD3">
        <w:rPr>
          <w:rFonts w:ascii="Times New Roman" w:eastAsia="Times New Roman" w:hAnsi="Times New Roman" w:cs="Times New Roman"/>
          <w:lang w:eastAsia="x-none"/>
        </w:rPr>
        <w:t>6</w:t>
      </w:r>
      <w:r>
        <w:rPr>
          <w:rFonts w:ascii="Times New Roman" w:eastAsia="Times New Roman" w:hAnsi="Times New Roman" w:cs="Times New Roman"/>
          <w:lang w:eastAsia="x-none"/>
        </w:rPr>
        <w:t xml:space="preserve">. februārī </w:t>
      </w:r>
      <w:r w:rsidR="00BC64D3">
        <w:rPr>
          <w:rFonts w:ascii="Times New Roman" w:eastAsia="Times New Roman" w:hAnsi="Times New Roman" w:cs="Times New Roman"/>
          <w:lang w:eastAsia="x-none"/>
        </w:rPr>
        <w:t xml:space="preserve">un 17. februārī </w:t>
      </w:r>
      <w:r w:rsidR="00C744CF" w:rsidRPr="00C744CF">
        <w:rPr>
          <w:rFonts w:ascii="Times New Roman" w:eastAsia="Times New Roman" w:hAnsi="Times New Roman" w:cs="Times New Roman"/>
          <w:lang w:eastAsia="x-none"/>
        </w:rPr>
        <w:t>pašvaldībā tika saņemt</w:t>
      </w:r>
      <w:r w:rsidR="00BC64D3">
        <w:rPr>
          <w:rFonts w:ascii="Times New Roman" w:eastAsia="Times New Roman" w:hAnsi="Times New Roman" w:cs="Times New Roman"/>
          <w:lang w:eastAsia="x-none"/>
        </w:rPr>
        <w:t>i</w:t>
      </w:r>
      <w:r w:rsidR="00C744CF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C3FFA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1C3FF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744CF">
        <w:rPr>
          <w:rFonts w:ascii="Times New Roman" w:eastAsia="Times New Roman" w:hAnsi="Times New Roman" w:cs="Times New Roman"/>
          <w:lang w:eastAsia="x-none"/>
        </w:rPr>
        <w:t>iesniegum</w:t>
      </w:r>
      <w:r w:rsidR="00BC64D3">
        <w:rPr>
          <w:rFonts w:ascii="Times New Roman" w:eastAsia="Times New Roman" w:hAnsi="Times New Roman" w:cs="Times New Roman"/>
          <w:lang w:eastAsia="x-none"/>
        </w:rPr>
        <w:t>i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C744CF">
        <w:rPr>
          <w:rFonts w:ascii="Times New Roman" w:eastAsia="Times New Roman" w:hAnsi="Times New Roman" w:cs="Times New Roman"/>
          <w:lang w:eastAsia="x-none"/>
        </w:rPr>
        <w:t>(</w:t>
      </w:r>
      <w:proofErr w:type="spellStart"/>
      <w:r w:rsidR="00C744CF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C744CF">
        <w:rPr>
          <w:rFonts w:ascii="Times New Roman" w:eastAsia="Times New Roman" w:hAnsi="Times New Roman" w:cs="Times New Roman"/>
          <w:lang w:eastAsia="x-none"/>
        </w:rPr>
        <w:t xml:space="preserve">. Nr. </w:t>
      </w:r>
      <w:r w:rsidR="00C744CF" w:rsidRPr="00C744CF">
        <w:rPr>
          <w:rFonts w:ascii="Times New Roman" w:eastAsia="Times New Roman" w:hAnsi="Times New Roman" w:cs="Times New Roman"/>
          <w:lang w:eastAsia="x-none"/>
        </w:rPr>
        <w:t>ĀNP/1-11-1/26/9</w:t>
      </w:r>
      <w:r w:rsidR="00AD3DD3">
        <w:rPr>
          <w:rFonts w:ascii="Times New Roman" w:eastAsia="Times New Roman" w:hAnsi="Times New Roman" w:cs="Times New Roman"/>
          <w:lang w:eastAsia="x-none"/>
        </w:rPr>
        <w:t>51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un</w:t>
      </w:r>
      <w:r w:rsidR="00BC64D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BC64D3">
        <w:rPr>
          <w:rFonts w:ascii="Times New Roman" w:eastAsia="Times New Roman" w:hAnsi="Times New Roman" w:cs="Times New Roman"/>
          <w:lang w:eastAsia="x-none"/>
        </w:rPr>
        <w:t>ĀNP/1-11-1/26/976</w:t>
      </w:r>
      <w:r w:rsidR="00C744CF"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ar lūgumu </w:t>
      </w:r>
      <w:r>
        <w:rPr>
          <w:rFonts w:ascii="Times New Roman" w:eastAsia="Times New Roman" w:hAnsi="Times New Roman" w:cs="Times New Roman"/>
          <w:lang w:eastAsia="x-none"/>
        </w:rPr>
        <w:t>pirkuma līgumā Nr. JUR 2026-02/217 (nav abpusēji parakstīts) iekļaut nosacījumu</w:t>
      </w:r>
      <w:r w:rsidR="005348F3">
        <w:rPr>
          <w:rFonts w:ascii="Times New Roman" w:eastAsia="Times New Roman" w:hAnsi="Times New Roman" w:cs="Times New Roman"/>
          <w:lang w:eastAsia="x-none"/>
        </w:rPr>
        <w:t xml:space="preserve"> par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nekustamā īpašuma tiesību nostiprināšanu 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zemesgrāmatā uz </w:t>
      </w:r>
      <w:r w:rsidR="00E04A76">
        <w:rPr>
          <w:rFonts w:ascii="Times New Roman" w:eastAsia="Times New Roman" w:hAnsi="Times New Roman" w:cs="Times New Roman"/>
          <w:lang w:eastAsia="x-none"/>
        </w:rPr>
        <w:t>p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ircēja vārda uzreiz pēc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nomaksas pirkuma 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līguma noslēgšanas, vienlaikus reģistrējot hipotēku (ķīlu) par labu pašvaldībai. </w:t>
      </w:r>
    </w:p>
    <w:p w14:paraId="560A8968" w14:textId="65E7EFFF" w:rsidR="00BC64D3" w:rsidRDefault="00BC64D3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Likuma </w:t>
      </w:r>
      <w:r w:rsidRPr="00BC64D3">
        <w:rPr>
          <w:rFonts w:ascii="Times New Roman" w:eastAsia="Times New Roman" w:hAnsi="Times New Roman" w:cs="Times New Roman"/>
          <w:lang w:eastAsia="x-none"/>
        </w:rPr>
        <w:t>44.</w:t>
      </w:r>
      <w:r w:rsidRPr="00BC64D3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BC64D3">
        <w:rPr>
          <w:rFonts w:ascii="Times New Roman" w:eastAsia="Times New Roman" w:hAnsi="Times New Roman" w:cs="Times New Roman"/>
          <w:lang w:eastAsia="x-none"/>
        </w:rPr>
        <w:t xml:space="preserve"> panta piekt</w:t>
      </w:r>
      <w:r w:rsidR="00946BA1">
        <w:rPr>
          <w:rFonts w:ascii="Times New Roman" w:eastAsia="Times New Roman" w:hAnsi="Times New Roman" w:cs="Times New Roman"/>
          <w:lang w:eastAsia="x-none"/>
        </w:rPr>
        <w:t>ās</w:t>
      </w:r>
      <w:r w:rsidRPr="00BC64D3">
        <w:rPr>
          <w:rFonts w:ascii="Times New Roman" w:eastAsia="Times New Roman" w:hAnsi="Times New Roman" w:cs="Times New Roman"/>
          <w:lang w:eastAsia="x-none"/>
        </w:rPr>
        <w:t xml:space="preserve"> daļa</w:t>
      </w:r>
      <w:r>
        <w:rPr>
          <w:rFonts w:ascii="Times New Roman" w:eastAsia="Times New Roman" w:hAnsi="Times New Roman" w:cs="Times New Roman"/>
          <w:lang w:eastAsia="x-none"/>
        </w:rPr>
        <w:t>s otrajā teikumā norādīts, ka i</w:t>
      </w:r>
      <w:r w:rsidRPr="00BC64D3">
        <w:rPr>
          <w:rFonts w:ascii="Times New Roman" w:eastAsia="Times New Roman" w:hAnsi="Times New Roman" w:cs="Times New Roman"/>
          <w:lang w:eastAsia="x-none"/>
        </w:rPr>
        <w:t>nstitūcija, kas organizē publiskas personas nekustamā īpašuma atsavināšanu, var piešķirt pircējam tiesības nostiprināt iegūto īpašumu zemesgrāmatā uz sava vārda, ja viņš vienlaikus zemesgrāmatā nostiprina ķīlas tiesības par labu atsavinātājam.</w:t>
      </w:r>
    </w:p>
    <w:p w14:paraId="024AC724" w14:textId="46661FE5" w:rsidR="00BC64D3" w:rsidRDefault="00BC64D3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Likumdevējs neuzliekt par pienākumu pašvaldībai </w:t>
      </w:r>
      <w:r w:rsidRPr="00BC64D3">
        <w:rPr>
          <w:rFonts w:ascii="Times New Roman" w:eastAsia="Times New Roman" w:hAnsi="Times New Roman" w:cs="Times New Roman"/>
          <w:lang w:eastAsia="x-none"/>
        </w:rPr>
        <w:t>piešķirt pircējam tiesības nostiprināt iegūto īpašumu zemesgrāmatā uz sava vārda</w:t>
      </w:r>
      <w:r w:rsidR="00821944">
        <w:rPr>
          <w:rFonts w:ascii="Times New Roman" w:eastAsia="Times New Roman" w:hAnsi="Times New Roman" w:cs="Times New Roman"/>
          <w:lang w:eastAsia="x-none"/>
        </w:rPr>
        <w:t xml:space="preserve"> pirms pirkuma maksas samaksas</w:t>
      </w:r>
      <w:r>
        <w:rPr>
          <w:rFonts w:ascii="Times New Roman" w:eastAsia="Times New Roman" w:hAnsi="Times New Roman" w:cs="Times New Roman"/>
          <w:lang w:eastAsia="x-none"/>
        </w:rPr>
        <w:t xml:space="preserve">. Likumdevējs dod </w:t>
      </w:r>
      <w:r>
        <w:rPr>
          <w:rFonts w:ascii="Times New Roman" w:eastAsia="Times New Roman" w:hAnsi="Times New Roman" w:cs="Times New Roman"/>
          <w:lang w:eastAsia="x-none"/>
        </w:rPr>
        <w:lastRenderedPageBreak/>
        <w:t xml:space="preserve">ekskluzīvas iespējas pārdevējam </w:t>
      </w:r>
      <w:r w:rsidR="00946BA1">
        <w:rPr>
          <w:rFonts w:ascii="Times New Roman" w:eastAsia="Times New Roman" w:hAnsi="Times New Roman" w:cs="Times New Roman"/>
          <w:lang w:eastAsia="x-none"/>
        </w:rPr>
        <w:t>(</w:t>
      </w:r>
      <w:r>
        <w:rPr>
          <w:rFonts w:ascii="Times New Roman" w:eastAsia="Times New Roman" w:hAnsi="Times New Roman" w:cs="Times New Roman"/>
          <w:lang w:eastAsia="x-none"/>
        </w:rPr>
        <w:t>pašvaldībai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DF1177">
        <w:rPr>
          <w:rFonts w:ascii="Times New Roman" w:eastAsia="Times New Roman" w:hAnsi="Times New Roman" w:cs="Times New Roman"/>
          <w:lang w:eastAsia="x-none"/>
        </w:rPr>
        <w:t>izvēlēties piešķirt vai nepiešķirt šādas tiesības par labu pircējam.</w:t>
      </w:r>
    </w:p>
    <w:p w14:paraId="6CEC39EF" w14:textId="6726BAC0" w:rsidR="00B1101E" w:rsidRDefault="00B1101E" w:rsidP="00B1101E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Ī</w:t>
      </w:r>
      <w:r w:rsidRPr="00F45859">
        <w:rPr>
          <w:rFonts w:ascii="Times New Roman" w:eastAsia="Times New Roman" w:hAnsi="Times New Roman" w:cs="Times New Roman"/>
          <w:lang w:eastAsia="x-none"/>
        </w:rPr>
        <w:t>pašumu atsavināšana uz nomaksu</w:t>
      </w:r>
      <w:r>
        <w:rPr>
          <w:rFonts w:ascii="Times New Roman" w:eastAsia="Times New Roman" w:hAnsi="Times New Roman" w:cs="Times New Roman"/>
          <w:lang w:eastAsia="x-none"/>
        </w:rPr>
        <w:t>, īpašuma tiesībām pārejot pirms pirkuma maksas samaksas,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ir pašvaldības risks, kas, kā rāda </w:t>
      </w:r>
      <w:r>
        <w:rPr>
          <w:rFonts w:ascii="Times New Roman" w:eastAsia="Times New Roman" w:hAnsi="Times New Roman" w:cs="Times New Roman"/>
          <w:lang w:eastAsia="x-none"/>
        </w:rPr>
        <w:t xml:space="preserve">arī </w:t>
      </w:r>
      <w:r w:rsidRPr="00F45859">
        <w:rPr>
          <w:rFonts w:ascii="Times New Roman" w:eastAsia="Times New Roman" w:hAnsi="Times New Roman" w:cs="Times New Roman"/>
          <w:lang w:eastAsia="x-none"/>
        </w:rPr>
        <w:t>prakse, nav ietekmējams no pašvaldības puses</w:t>
      </w:r>
      <w:r>
        <w:rPr>
          <w:rFonts w:ascii="Times New Roman" w:eastAsia="Times New Roman" w:hAnsi="Times New Roman" w:cs="Times New Roman"/>
          <w:lang w:eastAsia="x-none"/>
        </w:rPr>
        <w:t>, pat ja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pašvaldība ir maksimāli nodrošinājusies savu interešu aizstāvēšanai, iekļaujot </w:t>
      </w:r>
      <w:r w:rsidR="00946BA1" w:rsidRPr="00F45859">
        <w:rPr>
          <w:rFonts w:ascii="Times New Roman" w:eastAsia="Times New Roman" w:hAnsi="Times New Roman" w:cs="Times New Roman"/>
          <w:lang w:eastAsia="x-none"/>
        </w:rPr>
        <w:t xml:space="preserve">pirkuma līgumos 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gan aizlieguma atzīmes, gan nostiprinot hipotēku, gan atkāpšanās tiesības no līguma. </w:t>
      </w:r>
    </w:p>
    <w:p w14:paraId="4D998EAE" w14:textId="5C934177" w:rsidR="00F45859" w:rsidRPr="00F45859" w:rsidRDefault="00F45859" w:rsidP="00F45859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45859">
        <w:rPr>
          <w:rFonts w:ascii="Times New Roman" w:eastAsia="Times New Roman" w:hAnsi="Times New Roman" w:cs="Times New Roman"/>
          <w:lang w:eastAsia="x-none"/>
        </w:rPr>
        <w:t>Tieslietu ministrija</w:t>
      </w:r>
      <w:r w:rsidR="00DC6AC8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04A76">
        <w:rPr>
          <w:rFonts w:ascii="Times New Roman" w:eastAsia="Times New Roman" w:hAnsi="Times New Roman" w:cs="Times New Roman"/>
          <w:lang w:eastAsia="x-none"/>
        </w:rPr>
        <w:t>12.07.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2024. </w:t>
      </w:r>
      <w:r w:rsidR="00B1101E">
        <w:rPr>
          <w:rFonts w:ascii="Times New Roman" w:eastAsia="Times New Roman" w:hAnsi="Times New Roman" w:cs="Times New Roman"/>
          <w:lang w:eastAsia="x-none"/>
        </w:rPr>
        <w:t>snie</w:t>
      </w:r>
      <w:r w:rsidR="00946BA1">
        <w:rPr>
          <w:rFonts w:ascii="Times New Roman" w:eastAsia="Times New Roman" w:hAnsi="Times New Roman" w:cs="Times New Roman"/>
          <w:lang w:eastAsia="x-none"/>
        </w:rPr>
        <w:t>dza</w:t>
      </w:r>
      <w:r w:rsidR="00B1101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F45859">
        <w:rPr>
          <w:rFonts w:ascii="Times New Roman" w:eastAsia="Times New Roman" w:hAnsi="Times New Roman" w:cs="Times New Roman"/>
          <w:lang w:eastAsia="x-none"/>
        </w:rPr>
        <w:t>skaidrojum</w:t>
      </w:r>
      <w:r w:rsidR="00B1101E">
        <w:rPr>
          <w:rFonts w:ascii="Times New Roman" w:eastAsia="Times New Roman" w:hAnsi="Times New Roman" w:cs="Times New Roman"/>
          <w:lang w:eastAsia="x-none"/>
        </w:rPr>
        <w:t>u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Nr. 1-17/2262</w:t>
      </w:r>
      <w:r w:rsidR="00B1101E">
        <w:rPr>
          <w:rFonts w:ascii="Times New Roman" w:eastAsia="Times New Roman" w:hAnsi="Times New Roman" w:cs="Times New Roman"/>
          <w:lang w:eastAsia="x-none"/>
        </w:rPr>
        <w:t>, ka t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iesiskā darījuma rezultātā nodibināts aizliegums </w:t>
      </w:r>
      <w:r w:rsidR="00B1101E">
        <w:rPr>
          <w:rFonts w:ascii="Times New Roman" w:eastAsia="Times New Roman" w:hAnsi="Times New Roman" w:cs="Times New Roman"/>
          <w:lang w:eastAsia="x-none"/>
        </w:rPr>
        <w:t xml:space="preserve">zemesgrāmatā </w:t>
      </w:r>
      <w:r w:rsidRPr="00F45859">
        <w:rPr>
          <w:rFonts w:ascii="Times New Roman" w:eastAsia="Times New Roman" w:hAnsi="Times New Roman" w:cs="Times New Roman"/>
          <w:lang w:eastAsia="x-none"/>
        </w:rPr>
        <w:t>nav un nevar būt šķērslis citu kreditoru tiesību un tiesību nodrošinājumu nostiprināšanai, ja tam pamatā ir tiesas spriedums vai lēmums</w:t>
      </w:r>
      <w:r w:rsidR="00B1101E">
        <w:rPr>
          <w:rFonts w:ascii="Times New Roman" w:eastAsia="Times New Roman" w:hAnsi="Times New Roman" w:cs="Times New Roman"/>
          <w:lang w:eastAsia="x-none"/>
        </w:rPr>
        <w:t>. N</w:t>
      </w:r>
      <w:r w:rsidRPr="00F45859">
        <w:rPr>
          <w:rFonts w:ascii="Times New Roman" w:eastAsia="Times New Roman" w:hAnsi="Times New Roman" w:cs="Times New Roman"/>
          <w:lang w:eastAsia="x-none"/>
        </w:rPr>
        <w:t>ostiprinot trešo personu tiesības uz tiesas nolēmuma pamata, nav prasāma ne īpašnieka, ne arī trešo personu piekrišana, pretējā gadījumā tiesas nolēmumu izpilde varētu tikt apdraudēta</w:t>
      </w:r>
      <w:r w:rsidR="00B1101E">
        <w:rPr>
          <w:rFonts w:ascii="Times New Roman" w:eastAsia="Times New Roman" w:hAnsi="Times New Roman" w:cs="Times New Roman"/>
          <w:lang w:eastAsia="x-none"/>
        </w:rPr>
        <w:t>.</w:t>
      </w:r>
    </w:p>
    <w:p w14:paraId="1695A3D0" w14:textId="19AF742A" w:rsidR="003D0B47" w:rsidRDefault="00F45859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Saskaņā ar </w:t>
      </w:r>
      <w:r w:rsidR="00DF1177">
        <w:rPr>
          <w:rFonts w:ascii="Times New Roman" w:eastAsia="Times New Roman" w:hAnsi="Times New Roman" w:cs="Times New Roman"/>
          <w:lang w:eastAsia="x-none"/>
        </w:rPr>
        <w:t>Centrālās pārvaldes Grāmatvedības nodaļa</w:t>
      </w:r>
      <w:r>
        <w:rPr>
          <w:rFonts w:ascii="Times New Roman" w:eastAsia="Times New Roman" w:hAnsi="Times New Roman" w:cs="Times New Roman"/>
          <w:lang w:eastAsia="x-none"/>
        </w:rPr>
        <w:t>s sniegto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inform</w:t>
      </w:r>
      <w:r>
        <w:rPr>
          <w:rFonts w:ascii="Times New Roman" w:eastAsia="Times New Roman" w:hAnsi="Times New Roman" w:cs="Times New Roman"/>
          <w:lang w:eastAsia="x-none"/>
        </w:rPr>
        <w:t>āciju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B3B33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BB3B3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uz </w:t>
      </w:r>
      <w:r w:rsidR="00E04A76">
        <w:rPr>
          <w:rFonts w:ascii="Times New Roman" w:eastAsia="Times New Roman" w:hAnsi="Times New Roman" w:cs="Times New Roman"/>
          <w:lang w:eastAsia="x-none"/>
        </w:rPr>
        <w:t>27.02.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2026. </w:t>
      </w:r>
      <w:r w:rsidR="00E04A76">
        <w:rPr>
          <w:rFonts w:ascii="Times New Roman" w:eastAsia="Times New Roman" w:hAnsi="Times New Roman" w:cs="Times New Roman"/>
          <w:lang w:eastAsia="x-none"/>
        </w:rPr>
        <w:t xml:space="preserve">bija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zemes nomas parāds 301,98 </w:t>
      </w:r>
      <w:proofErr w:type="spellStart"/>
      <w:r w:rsidR="00DF1177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EA6408">
        <w:rPr>
          <w:rFonts w:ascii="Times New Roman" w:eastAsia="Times New Roman" w:hAnsi="Times New Roman" w:cs="Times New Roman"/>
          <w:lang w:eastAsia="x-none"/>
        </w:rPr>
        <w:t>, tāpēc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A6408">
        <w:rPr>
          <w:rFonts w:ascii="Times New Roman" w:eastAsia="Times New Roman" w:hAnsi="Times New Roman" w:cs="Times New Roman"/>
          <w:lang w:eastAsia="x-none"/>
        </w:rPr>
        <w:t>p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ašvaldība </w:t>
      </w:r>
      <w:r w:rsidR="00E04A76">
        <w:rPr>
          <w:rFonts w:ascii="Times New Roman" w:eastAsia="Times New Roman" w:hAnsi="Times New Roman" w:cs="Times New Roman"/>
          <w:lang w:eastAsia="x-none"/>
        </w:rPr>
        <w:t>05.03.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2026. nosūtīja </w:t>
      </w:r>
      <w:r w:rsidR="00EA6408">
        <w:rPr>
          <w:rFonts w:ascii="Times New Roman" w:eastAsia="Times New Roman" w:hAnsi="Times New Roman" w:cs="Times New Roman"/>
          <w:lang w:eastAsia="x-none"/>
        </w:rPr>
        <w:t xml:space="preserve">viņam </w:t>
      </w:r>
      <w:proofErr w:type="spellStart"/>
      <w:r w:rsidR="005B39CD">
        <w:rPr>
          <w:rFonts w:ascii="Times New Roman" w:eastAsia="Times New Roman" w:hAnsi="Times New Roman" w:cs="Times New Roman"/>
          <w:lang w:eastAsia="x-none"/>
        </w:rPr>
        <w:t>pirmstiesas</w:t>
      </w:r>
      <w:proofErr w:type="spellEnd"/>
      <w:r w:rsidR="005B39CD">
        <w:rPr>
          <w:rFonts w:ascii="Times New Roman" w:eastAsia="Times New Roman" w:hAnsi="Times New Roman" w:cs="Times New Roman"/>
          <w:lang w:eastAsia="x-none"/>
        </w:rPr>
        <w:t xml:space="preserve"> brīdinājumu Nr.</w:t>
      </w:r>
      <w:r w:rsidR="00821944">
        <w:rPr>
          <w:rFonts w:ascii="Times New Roman" w:eastAsia="Times New Roman" w:hAnsi="Times New Roman" w:cs="Times New Roman"/>
          <w:lang w:eastAsia="x-none"/>
        </w:rPr>
        <w:t> </w:t>
      </w:r>
      <w:r w:rsidR="005B39CD">
        <w:rPr>
          <w:rFonts w:ascii="Times New Roman" w:eastAsia="Times New Roman" w:hAnsi="Times New Roman" w:cs="Times New Roman"/>
          <w:lang w:eastAsia="x-none"/>
        </w:rPr>
        <w:t xml:space="preserve">ĀNP/1-12-6/26/383 par 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parāda apmēru un </w:t>
      </w:r>
      <w:r w:rsidR="005B39CD">
        <w:rPr>
          <w:rFonts w:ascii="Times New Roman" w:eastAsia="Times New Roman" w:hAnsi="Times New Roman" w:cs="Times New Roman"/>
          <w:lang w:eastAsia="x-none"/>
        </w:rPr>
        <w:t>parād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a </w:t>
      </w:r>
      <w:r w:rsidR="005B39CD">
        <w:rPr>
          <w:rFonts w:ascii="Times New Roman" w:eastAsia="Times New Roman" w:hAnsi="Times New Roman" w:cs="Times New Roman"/>
          <w:lang w:eastAsia="x-none"/>
        </w:rPr>
        <w:t>apmak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sas termiņu līdz </w:t>
      </w:r>
      <w:r w:rsidR="00E04A76">
        <w:rPr>
          <w:rFonts w:ascii="Times New Roman" w:eastAsia="Times New Roman" w:hAnsi="Times New Roman" w:cs="Times New Roman"/>
          <w:lang w:eastAsia="x-none"/>
        </w:rPr>
        <w:t>31.03.</w:t>
      </w:r>
      <w:r w:rsidR="005B39CD">
        <w:rPr>
          <w:rFonts w:ascii="Times New Roman" w:eastAsia="Times New Roman" w:hAnsi="Times New Roman" w:cs="Times New Roman"/>
          <w:lang w:eastAsia="x-none"/>
        </w:rPr>
        <w:t>2026.</w:t>
      </w:r>
    </w:p>
    <w:p w14:paraId="3B57F3DD" w14:textId="3142ECBD" w:rsidR="00314304" w:rsidRPr="001F1018" w:rsidRDefault="000C65AD" w:rsidP="00314304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F1018">
        <w:rPr>
          <w:rFonts w:ascii="Times New Roman" w:eastAsia="Times New Roman" w:hAnsi="Times New Roman" w:cs="Times New Roman"/>
        </w:rPr>
        <w:t xml:space="preserve">Pamatojoties uz Pašvaldību likuma 10. panta pirmās daļas 16. </w:t>
      </w:r>
      <w:r w:rsidR="00B1101E">
        <w:rPr>
          <w:rFonts w:ascii="Times New Roman" w:eastAsia="Times New Roman" w:hAnsi="Times New Roman" w:cs="Times New Roman"/>
        </w:rPr>
        <w:t xml:space="preserve">un 21. </w:t>
      </w:r>
      <w:r w:rsidRPr="001F1018">
        <w:rPr>
          <w:rFonts w:ascii="Times New Roman" w:eastAsia="Times New Roman" w:hAnsi="Times New Roman" w:cs="Times New Roman"/>
        </w:rPr>
        <w:t>punktu, 73. panta ceturto daļu, Publiskas personas mantas atsavināšanas likuma 5.</w:t>
      </w:r>
      <w:r>
        <w:rPr>
          <w:rFonts w:ascii="Times New Roman" w:eastAsia="Times New Roman" w:hAnsi="Times New Roman" w:cs="Times New Roman"/>
        </w:rPr>
        <w:t> </w:t>
      </w:r>
      <w:r w:rsidRPr="001F1018">
        <w:rPr>
          <w:rFonts w:ascii="Times New Roman" w:eastAsia="Times New Roman" w:hAnsi="Times New Roman" w:cs="Times New Roman"/>
        </w:rPr>
        <w:t>panta pirmo daļu</w:t>
      </w:r>
      <w:r w:rsidR="005B39CD">
        <w:rPr>
          <w:rFonts w:ascii="Times New Roman" w:eastAsia="Times New Roman" w:hAnsi="Times New Roman" w:cs="Times New Roman"/>
        </w:rPr>
        <w:t xml:space="preserve"> un </w:t>
      </w:r>
      <w:r w:rsidR="005B39CD" w:rsidRPr="005B39CD">
        <w:rPr>
          <w:rFonts w:ascii="Times New Roman" w:eastAsia="Times New Roman" w:hAnsi="Times New Roman" w:cs="Times New Roman"/>
        </w:rPr>
        <w:t>44.</w:t>
      </w:r>
      <w:r w:rsidR="005B39CD" w:rsidRPr="005B39CD">
        <w:rPr>
          <w:rFonts w:ascii="Times New Roman" w:eastAsia="Times New Roman" w:hAnsi="Times New Roman" w:cs="Times New Roman"/>
          <w:vertAlign w:val="superscript"/>
        </w:rPr>
        <w:t>1</w:t>
      </w:r>
      <w:r w:rsidR="005B39CD" w:rsidRPr="005B39CD">
        <w:rPr>
          <w:rFonts w:ascii="Times New Roman" w:eastAsia="Times New Roman" w:hAnsi="Times New Roman" w:cs="Times New Roman"/>
        </w:rPr>
        <w:t xml:space="preserve"> panta piekto daļu</w:t>
      </w:r>
      <w:r w:rsidRPr="001F1018">
        <w:rPr>
          <w:rFonts w:ascii="Times New Roman" w:eastAsia="Times New Roman" w:hAnsi="Times New Roman" w:cs="Times New Roman"/>
        </w:rPr>
        <w:t xml:space="preserve">, </w:t>
      </w:r>
      <w:r w:rsidRPr="001F1018">
        <w:rPr>
          <w:rFonts w:ascii="Times New Roman" w:eastAsia="Times New Roman" w:hAnsi="Times New Roman" w:cs="Times New Roman"/>
          <w:bCs/>
        </w:rPr>
        <w:t xml:space="preserve">kā arī </w:t>
      </w:r>
      <w:r>
        <w:rPr>
          <w:rFonts w:ascii="Times New Roman" w:eastAsia="Times New Roman" w:hAnsi="Times New Roman" w:cs="Times New Roman"/>
          <w:bCs/>
        </w:rPr>
        <w:t xml:space="preserve">domes </w:t>
      </w:r>
      <w:r w:rsidRPr="001F1018">
        <w:rPr>
          <w:rFonts w:ascii="Times New Roman" w:eastAsia="Times New Roman" w:hAnsi="Times New Roman" w:cs="Times New Roman"/>
          <w:bCs/>
        </w:rPr>
        <w:t xml:space="preserve">Finanšu komitejas </w:t>
      </w:r>
      <w:r w:rsidR="005B39CD">
        <w:rPr>
          <w:rFonts w:ascii="Times New Roman" w:eastAsia="Times New Roman" w:hAnsi="Times New Roman" w:cs="Times New Roman"/>
          <w:bCs/>
        </w:rPr>
        <w:t>18.03</w:t>
      </w:r>
      <w:r w:rsidRPr="001F1018">
        <w:rPr>
          <w:rFonts w:ascii="Times New Roman" w:eastAsia="Times New Roman" w:hAnsi="Times New Roman" w:cs="Times New Roman"/>
          <w:bCs/>
        </w:rPr>
        <w:t>.202</w:t>
      </w:r>
      <w:r w:rsidR="005B39CD">
        <w:rPr>
          <w:rFonts w:ascii="Times New Roman" w:eastAsia="Times New Roman" w:hAnsi="Times New Roman" w:cs="Times New Roman"/>
          <w:bCs/>
        </w:rPr>
        <w:t>6</w:t>
      </w:r>
      <w:r w:rsidRPr="001F1018">
        <w:rPr>
          <w:rFonts w:ascii="Times New Roman" w:eastAsia="Times New Roman" w:hAnsi="Times New Roman" w:cs="Times New Roman"/>
          <w:bCs/>
        </w:rPr>
        <w:t>.</w:t>
      </w:r>
      <w:r w:rsidR="00233756">
        <w:rPr>
          <w:rFonts w:ascii="Times New Roman" w:eastAsia="Times New Roman" w:hAnsi="Times New Roman" w:cs="Times New Roman"/>
          <w:bCs/>
        </w:rPr>
        <w:t xml:space="preserve"> </w:t>
      </w:r>
      <w:r w:rsidRPr="001F1018">
        <w:rPr>
          <w:rFonts w:ascii="Times New Roman" w:eastAsia="Times New Roman" w:hAnsi="Times New Roman" w:cs="Times New Roman"/>
          <w:bCs/>
        </w:rPr>
        <w:t xml:space="preserve">atzinumu, </w:t>
      </w:r>
      <w:r w:rsidRPr="001F1018">
        <w:rPr>
          <w:rFonts w:ascii="Times New Roman" w:eastAsia="Times New Roman" w:hAnsi="Times New Roman" w:cs="Times New Roman"/>
        </w:rPr>
        <w:t>Ādažu novada pašvaldības dome</w:t>
      </w:r>
    </w:p>
    <w:p w14:paraId="38334066" w14:textId="77777777" w:rsidR="00314304" w:rsidRPr="001F1018" w:rsidRDefault="000C65AD" w:rsidP="00314304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1F1018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FC923A3" w14:textId="0CA87962" w:rsidR="00482026" w:rsidRDefault="00EE6250" w:rsidP="0031430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Veikt grozījumus Ādažu novada pašvaldības domes </w:t>
      </w:r>
      <w:r w:rsidRPr="00EE6250">
        <w:rPr>
          <w:rFonts w:ascii="Times New Roman" w:eastAsia="Times New Roman" w:hAnsi="Times New Roman" w:cs="Times New Roman"/>
          <w:lang w:eastAsia="lv-LV"/>
        </w:rPr>
        <w:t>2025. gada 25. septembra lēmum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Pr="00EE6250">
        <w:rPr>
          <w:rFonts w:ascii="Times New Roman" w:eastAsia="Times New Roman" w:hAnsi="Times New Roman" w:cs="Times New Roman"/>
          <w:lang w:eastAsia="lv-LV"/>
        </w:rPr>
        <w:t xml:space="preserve"> Nr.</w:t>
      </w:r>
      <w:r w:rsidR="00821944">
        <w:rPr>
          <w:rFonts w:ascii="Times New Roman" w:eastAsia="Times New Roman" w:hAnsi="Times New Roman" w:cs="Times New Roman"/>
          <w:lang w:eastAsia="lv-LV"/>
        </w:rPr>
        <w:t> </w:t>
      </w:r>
      <w:r w:rsidRPr="00EE6250">
        <w:rPr>
          <w:rFonts w:ascii="Times New Roman" w:eastAsia="Times New Roman" w:hAnsi="Times New Roman" w:cs="Times New Roman"/>
          <w:lang w:eastAsia="lv-LV"/>
        </w:rPr>
        <w:t xml:space="preserve">398 “Par nosacītās cenas apstiprināšanu nekustamajam īpašumam </w:t>
      </w:r>
      <w:proofErr w:type="spellStart"/>
      <w:r w:rsidRPr="00EE6250">
        <w:rPr>
          <w:rFonts w:ascii="Times New Roman" w:eastAsia="Times New Roman" w:hAnsi="Times New Roman" w:cs="Times New Roman"/>
          <w:lang w:eastAsia="lv-LV"/>
        </w:rPr>
        <w:t>Katleru</w:t>
      </w:r>
      <w:proofErr w:type="spellEnd"/>
      <w:r w:rsidRPr="00EE6250">
        <w:rPr>
          <w:rFonts w:ascii="Times New Roman" w:eastAsia="Times New Roman" w:hAnsi="Times New Roman" w:cs="Times New Roman"/>
          <w:lang w:eastAsia="lv-LV"/>
        </w:rPr>
        <w:t xml:space="preserve"> ielā 7, </w:t>
      </w:r>
      <w:proofErr w:type="spellStart"/>
      <w:r w:rsidRPr="00EE6250">
        <w:rPr>
          <w:rFonts w:ascii="Times New Roman" w:eastAsia="Times New Roman" w:hAnsi="Times New Roman" w:cs="Times New Roman"/>
          <w:lang w:eastAsia="lv-LV"/>
        </w:rPr>
        <w:t>Āņos</w:t>
      </w:r>
      <w:proofErr w:type="spellEnd"/>
      <w:r w:rsidRPr="00EE6250">
        <w:rPr>
          <w:rFonts w:ascii="Times New Roman" w:eastAsia="Times New Roman" w:hAnsi="Times New Roman" w:cs="Times New Roman"/>
          <w:lang w:eastAsia="lv-LV"/>
        </w:rPr>
        <w:t>”</w:t>
      </w:r>
      <w:r w:rsidR="00482026">
        <w:rPr>
          <w:rFonts w:ascii="Times New Roman" w:eastAsia="Times New Roman" w:hAnsi="Times New Roman" w:cs="Times New Roman"/>
          <w:lang w:eastAsia="lv-LV"/>
        </w:rPr>
        <w:t xml:space="preserve">, papildinot </w:t>
      </w:r>
      <w:r w:rsidR="00EA6408">
        <w:rPr>
          <w:rFonts w:ascii="Times New Roman" w:eastAsia="Times New Roman" w:hAnsi="Times New Roman" w:cs="Times New Roman"/>
          <w:lang w:eastAsia="lv-LV"/>
        </w:rPr>
        <w:t xml:space="preserve">lemjošo daļu </w:t>
      </w:r>
      <w:r w:rsidR="00482026">
        <w:rPr>
          <w:rFonts w:ascii="Times New Roman" w:eastAsia="Times New Roman" w:hAnsi="Times New Roman" w:cs="Times New Roman"/>
          <w:lang w:eastAsia="lv-LV"/>
        </w:rPr>
        <w:t xml:space="preserve">ar </w:t>
      </w:r>
      <w:r w:rsidR="00EA6408">
        <w:rPr>
          <w:rFonts w:ascii="Times New Roman" w:eastAsia="Times New Roman" w:hAnsi="Times New Roman" w:cs="Times New Roman"/>
          <w:lang w:eastAsia="lv-LV"/>
        </w:rPr>
        <w:t xml:space="preserve">jaunu </w:t>
      </w:r>
      <w:r w:rsidR="00482026">
        <w:rPr>
          <w:rFonts w:ascii="Times New Roman" w:eastAsia="Times New Roman" w:hAnsi="Times New Roman" w:cs="Times New Roman"/>
          <w:lang w:eastAsia="lv-LV"/>
        </w:rPr>
        <w:t>1.</w:t>
      </w:r>
      <w:r w:rsidR="00482026" w:rsidRPr="00C21374">
        <w:rPr>
          <w:rFonts w:ascii="Times New Roman" w:eastAsia="Times New Roman" w:hAnsi="Times New Roman" w:cs="Times New Roman"/>
          <w:vertAlign w:val="superscript"/>
          <w:lang w:eastAsia="lv-LV"/>
        </w:rPr>
        <w:t xml:space="preserve">1 </w:t>
      </w:r>
      <w:r w:rsidR="00482026">
        <w:rPr>
          <w:rFonts w:ascii="Times New Roman" w:eastAsia="Times New Roman" w:hAnsi="Times New Roman" w:cs="Times New Roman"/>
          <w:lang w:eastAsia="lv-LV"/>
        </w:rPr>
        <w:t>punktu:</w:t>
      </w:r>
    </w:p>
    <w:p w14:paraId="05DDD8AD" w14:textId="2ABA39C2" w:rsidR="001577D3" w:rsidRDefault="00482026" w:rsidP="00482026">
      <w:pPr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v-LV"/>
        </w:rPr>
        <w:t>“1.</w:t>
      </w:r>
      <w:r w:rsidRPr="00C21374">
        <w:rPr>
          <w:rFonts w:ascii="Times New Roman" w:eastAsia="Times New Roman" w:hAnsi="Times New Roman" w:cs="Times New Roman"/>
          <w:vertAlign w:val="superscript"/>
          <w:lang w:eastAsia="lv-LV"/>
        </w:rPr>
        <w:t xml:space="preserve">1 </w:t>
      </w:r>
      <w:r>
        <w:rPr>
          <w:rFonts w:ascii="Times New Roman" w:eastAsia="Times New Roman" w:hAnsi="Times New Roman" w:cs="Times New Roman"/>
          <w:lang w:eastAsia="lv-LV"/>
        </w:rPr>
        <w:t>Noteikt, ka 1. punktā minētais nekustamais īpašums ir</w:t>
      </w:r>
      <w:r w:rsidR="00760722">
        <w:rPr>
          <w:rFonts w:ascii="Times New Roman" w:eastAsia="Times New Roman" w:hAnsi="Times New Roman" w:cs="Times New Roman"/>
          <w:lang w:eastAsia="lv-LV"/>
        </w:rPr>
        <w:t xml:space="preserve"> </w:t>
      </w:r>
      <w:r w:rsidR="00760722" w:rsidRPr="00760722">
        <w:rPr>
          <w:rFonts w:ascii="Times New Roman" w:eastAsia="Times New Roman" w:hAnsi="Times New Roman" w:cs="Times New Roman"/>
        </w:rPr>
        <w:t>atsavinā</w:t>
      </w:r>
      <w:r>
        <w:rPr>
          <w:rFonts w:ascii="Times New Roman" w:eastAsia="Times New Roman" w:hAnsi="Times New Roman" w:cs="Times New Roman"/>
        </w:rPr>
        <w:t>ms</w:t>
      </w:r>
      <w:r w:rsidR="00E04A7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noslēdzot pirkuma līgumu vai nomaksas pirkuma līgumu</w:t>
      </w:r>
      <w:r w:rsidR="00E04A76">
        <w:rPr>
          <w:rFonts w:ascii="Times New Roman" w:eastAsia="Times New Roman" w:hAnsi="Times New Roman" w:cs="Times New Roman"/>
        </w:rPr>
        <w:t xml:space="preserve"> un</w:t>
      </w:r>
      <w:r>
        <w:rPr>
          <w:rFonts w:ascii="Times New Roman" w:eastAsia="Times New Roman" w:hAnsi="Times New Roman" w:cs="Times New Roman"/>
        </w:rPr>
        <w:t xml:space="preserve"> ne</w:t>
      </w:r>
      <w:r w:rsidRPr="00482026">
        <w:rPr>
          <w:rFonts w:ascii="Times New Roman" w:eastAsia="Times New Roman" w:hAnsi="Times New Roman" w:cs="Times New Roman"/>
        </w:rPr>
        <w:t>piešķir</w:t>
      </w:r>
      <w:r>
        <w:rPr>
          <w:rFonts w:ascii="Times New Roman" w:eastAsia="Times New Roman" w:hAnsi="Times New Roman" w:cs="Times New Roman"/>
        </w:rPr>
        <w:t>o</w:t>
      </w:r>
      <w:r w:rsidRPr="00482026">
        <w:rPr>
          <w:rFonts w:ascii="Times New Roman" w:eastAsia="Times New Roman" w:hAnsi="Times New Roman" w:cs="Times New Roman"/>
        </w:rPr>
        <w:t xml:space="preserve">t tiesības </w:t>
      </w:r>
      <w:r w:rsidR="00E04A76" w:rsidRPr="00482026">
        <w:rPr>
          <w:rFonts w:ascii="Times New Roman" w:eastAsia="Times New Roman" w:hAnsi="Times New Roman" w:cs="Times New Roman"/>
        </w:rPr>
        <w:t>pircējam</w:t>
      </w:r>
      <w:r w:rsidR="00E04A76">
        <w:rPr>
          <w:rFonts w:ascii="Times New Roman" w:eastAsia="Times New Roman" w:hAnsi="Times New Roman" w:cs="Times New Roman"/>
        </w:rPr>
        <w:t xml:space="preserve"> </w:t>
      </w:r>
      <w:r w:rsidRPr="00482026">
        <w:rPr>
          <w:rFonts w:ascii="Times New Roman" w:eastAsia="Times New Roman" w:hAnsi="Times New Roman" w:cs="Times New Roman"/>
        </w:rPr>
        <w:t>nostiprināt iegūto īpašumu zemesgrāmatā uz sava vārda</w:t>
      </w:r>
      <w:r w:rsidR="00E04A76" w:rsidRPr="00E04A76">
        <w:rPr>
          <w:rFonts w:ascii="Times New Roman" w:eastAsia="Times New Roman" w:hAnsi="Times New Roman" w:cs="Times New Roman"/>
        </w:rPr>
        <w:t xml:space="preserve"> </w:t>
      </w:r>
      <w:r w:rsidR="00E04A76">
        <w:rPr>
          <w:rFonts w:ascii="Times New Roman" w:eastAsia="Times New Roman" w:hAnsi="Times New Roman" w:cs="Times New Roman"/>
        </w:rPr>
        <w:t>pirms pirkuma maksas samaksas</w:t>
      </w:r>
      <w:r w:rsidR="00D24CB3">
        <w:rPr>
          <w:rFonts w:ascii="Times New Roman" w:eastAsia="Times New Roman" w:hAnsi="Times New Roman" w:cs="Times New Roman"/>
        </w:rPr>
        <w:t xml:space="preserve">, kā arī, ja </w:t>
      </w:r>
      <w:r w:rsidR="00E04A76">
        <w:rPr>
          <w:rFonts w:ascii="Times New Roman" w:eastAsia="Times New Roman" w:hAnsi="Times New Roman" w:cs="Times New Roman"/>
        </w:rPr>
        <w:t xml:space="preserve">nav neizpildītu saistību </w:t>
      </w:r>
      <w:r w:rsidR="00D24CB3">
        <w:rPr>
          <w:rFonts w:ascii="Times New Roman" w:eastAsia="Times New Roman" w:hAnsi="Times New Roman" w:cs="Times New Roman"/>
        </w:rPr>
        <w:t>pret pašvaldību</w:t>
      </w:r>
      <w:r w:rsidR="001577D3">
        <w:rPr>
          <w:rFonts w:ascii="Times New Roman" w:eastAsia="Times New Roman" w:hAnsi="Times New Roman" w:cs="Times New Roman"/>
        </w:rPr>
        <w:t>.”</w:t>
      </w:r>
    </w:p>
    <w:p w14:paraId="673581AA" w14:textId="03378BD1" w:rsidR="001577D3" w:rsidRPr="00F54E36" w:rsidRDefault="000C65AD" w:rsidP="00A25E4C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1" w:name="_Hlk208222428"/>
      <w:r w:rsidRPr="00D039C8">
        <w:rPr>
          <w:rFonts w:ascii="Times New Roman" w:eastAsia="Times New Roman" w:hAnsi="Times New Roman" w:cs="Times New Roman"/>
        </w:rPr>
        <w:t>Centrālās pārvaldes Nekustamā īpašuma nodaļai</w:t>
      </w:r>
      <w:bookmarkEnd w:id="1"/>
      <w:r w:rsidRPr="00D039C8">
        <w:rPr>
          <w:rFonts w:ascii="Times New Roman" w:eastAsia="Times New Roman" w:hAnsi="Times New Roman" w:cs="Times New Roman"/>
        </w:rPr>
        <w:t xml:space="preserve"> organizēt </w:t>
      </w:r>
      <w:r w:rsidR="001577D3">
        <w:rPr>
          <w:rFonts w:ascii="Times New Roman" w:eastAsia="Times New Roman" w:hAnsi="Times New Roman" w:cs="Times New Roman"/>
        </w:rPr>
        <w:t>precizēta</w:t>
      </w:r>
      <w:r w:rsidR="001577D3" w:rsidRPr="00D039C8">
        <w:rPr>
          <w:rFonts w:ascii="Times New Roman" w:eastAsia="Calibri" w:hAnsi="Times New Roman" w:cs="Times New Roman"/>
        </w:rPr>
        <w:t xml:space="preserve"> atsavināšanas paziņojum</w:t>
      </w:r>
      <w:r w:rsidR="001577D3">
        <w:rPr>
          <w:rFonts w:ascii="Times New Roman" w:eastAsia="Calibri" w:hAnsi="Times New Roman" w:cs="Times New Roman"/>
        </w:rPr>
        <w:t xml:space="preserve">a nosūtīšanu </w:t>
      </w:r>
      <w:r w:rsidR="00BB3B33" w:rsidRPr="001C11E9">
        <w:rPr>
          <w:rFonts w:ascii="Times New Roman" w:eastAsia="Times New Roman" w:hAnsi="Times New Roman" w:cs="Times New Roman"/>
          <w:i/>
          <w:iCs/>
          <w:lang w:eastAsia="x-none"/>
        </w:rPr>
        <w:t>Vārds Uzvārds</w:t>
      </w:r>
      <w:r w:rsidR="001577D3">
        <w:rPr>
          <w:rFonts w:ascii="Times New Roman" w:eastAsia="Calibri" w:hAnsi="Times New Roman" w:cs="Times New Roman"/>
        </w:rPr>
        <w:t>, ievērojot</w:t>
      </w:r>
      <w:r w:rsidR="001577D3" w:rsidRPr="00D039C8">
        <w:rPr>
          <w:rFonts w:ascii="Times New Roman" w:eastAsia="Times New Roman" w:hAnsi="Times New Roman" w:cs="Times New Roman"/>
        </w:rPr>
        <w:t xml:space="preserve"> </w:t>
      </w:r>
      <w:r w:rsidRPr="00D039C8">
        <w:rPr>
          <w:rFonts w:ascii="Times New Roman" w:eastAsia="SimSun" w:hAnsi="Times New Roman" w:cs="Times New Roman"/>
        </w:rPr>
        <w:t>1.</w:t>
      </w:r>
      <w:r w:rsidR="001577D3" w:rsidRPr="00C21374">
        <w:rPr>
          <w:rFonts w:ascii="Times New Roman" w:eastAsia="SimSun" w:hAnsi="Times New Roman" w:cs="Times New Roman"/>
          <w:vertAlign w:val="superscript"/>
        </w:rPr>
        <w:t>1</w:t>
      </w:r>
      <w:r w:rsidRPr="00D039C8">
        <w:rPr>
          <w:rFonts w:ascii="Times New Roman" w:eastAsia="SimSun" w:hAnsi="Times New Roman" w:cs="Times New Roman"/>
        </w:rPr>
        <w:t> punktā noteikt</w:t>
      </w:r>
      <w:r w:rsidR="001577D3">
        <w:rPr>
          <w:rFonts w:ascii="Times New Roman" w:eastAsia="SimSun" w:hAnsi="Times New Roman" w:cs="Times New Roman"/>
        </w:rPr>
        <w:t>o.</w:t>
      </w:r>
    </w:p>
    <w:p w14:paraId="278754D2" w14:textId="01EAAB51" w:rsidR="00F54E36" w:rsidRPr="00C21374" w:rsidRDefault="00F54E36" w:rsidP="00A25E4C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54E36">
        <w:rPr>
          <w:rFonts w:ascii="Times New Roman" w:hAnsi="Times New Roman" w:cs="Times New Roman"/>
        </w:rPr>
        <w:t xml:space="preserve">Lēmuma </w:t>
      </w:r>
      <w:r>
        <w:rPr>
          <w:rFonts w:ascii="Times New Roman" w:hAnsi="Times New Roman" w:cs="Times New Roman"/>
        </w:rPr>
        <w:t>1</w:t>
      </w:r>
      <w:r w:rsidRPr="00F54E36">
        <w:rPr>
          <w:rFonts w:ascii="Times New Roman" w:hAnsi="Times New Roman" w:cs="Times New Roman"/>
        </w:rPr>
        <w:t xml:space="preserve">. punktā noteikto līgumu pašvaldība noslēdz tikai tad, ja </w:t>
      </w:r>
      <w:r w:rsidR="00E04A76">
        <w:rPr>
          <w:rFonts w:ascii="Times New Roman" w:hAnsi="Times New Roman" w:cs="Times New Roman"/>
        </w:rPr>
        <w:t>p</w:t>
      </w:r>
      <w:r w:rsidRPr="00F54E36">
        <w:rPr>
          <w:rFonts w:ascii="Times New Roman" w:hAnsi="Times New Roman" w:cs="Times New Roman"/>
        </w:rPr>
        <w:t>ircējiem nav parāds pret pašvaldību.</w:t>
      </w:r>
    </w:p>
    <w:p w14:paraId="441EF4FF" w14:textId="77777777" w:rsidR="00A25E4C" w:rsidRPr="00346F2C" w:rsidRDefault="000C65AD" w:rsidP="00F54E36">
      <w:pPr>
        <w:pStyle w:val="Sarakstarindkopa"/>
        <w:widowControl w:val="0"/>
        <w:numPr>
          <w:ilvl w:val="0"/>
          <w:numId w:val="3"/>
        </w:numPr>
        <w:suppressAutoHyphens/>
        <w:spacing w:before="120"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bookmarkStart w:id="2" w:name="_Hlk57211377"/>
      <w:r w:rsidRPr="00346F2C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bookmarkEnd w:id="2"/>
    <w:p w14:paraId="1C97BB63" w14:textId="77777777" w:rsidR="000C65AD" w:rsidRDefault="000C65AD" w:rsidP="00BB16A4">
      <w:pPr>
        <w:jc w:val="both"/>
        <w:rPr>
          <w:rFonts w:ascii="Times New Roman" w:hAnsi="Times New Roman" w:cs="Times New Roman"/>
        </w:rPr>
      </w:pPr>
    </w:p>
    <w:p w14:paraId="4E07E7DE" w14:textId="77777777" w:rsidR="00EA6408" w:rsidRDefault="00EA6408" w:rsidP="00BB16A4">
      <w:pPr>
        <w:jc w:val="both"/>
        <w:rPr>
          <w:rFonts w:ascii="Times New Roman" w:hAnsi="Times New Roman" w:cs="Times New Roman"/>
        </w:rPr>
      </w:pPr>
    </w:p>
    <w:p w14:paraId="3E82CEA9" w14:textId="77777777" w:rsidR="00F23EE7" w:rsidRPr="00564CA6" w:rsidRDefault="00F23EE7" w:rsidP="00BB16A4">
      <w:pPr>
        <w:jc w:val="both"/>
        <w:rPr>
          <w:rFonts w:ascii="Times New Roman" w:hAnsi="Times New Roman" w:cs="Times New Roman"/>
        </w:rPr>
      </w:pPr>
    </w:p>
    <w:p w14:paraId="2CB3A873" w14:textId="77777777" w:rsidR="00F23EE7" w:rsidRPr="002F4B8F" w:rsidRDefault="00F23EE7" w:rsidP="00F23EE7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03520F9C" w14:textId="77777777" w:rsidR="00F23EE7" w:rsidRPr="002F4B8F" w:rsidRDefault="00F23EE7" w:rsidP="00F23EE7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7E2D8040" w14:textId="77777777" w:rsidR="00F23EE7" w:rsidRDefault="00F23EE7" w:rsidP="00F23EE7">
      <w:pPr>
        <w:jc w:val="both"/>
        <w:rPr>
          <w:rFonts w:ascii="Times New Roman" w:hAnsi="Times New Roman" w:cs="Times New Roman"/>
          <w:noProof/>
        </w:rPr>
      </w:pPr>
    </w:p>
    <w:p w14:paraId="3A04BC7A" w14:textId="79B6FA20" w:rsidR="00564CA6" w:rsidRPr="00F23EE7" w:rsidRDefault="00F23EE7" w:rsidP="00F23EE7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F23EE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FE4D" w14:textId="77777777" w:rsidR="00A1481F" w:rsidRDefault="00A1481F">
      <w:r>
        <w:separator/>
      </w:r>
    </w:p>
  </w:endnote>
  <w:endnote w:type="continuationSeparator" w:id="0">
    <w:p w14:paraId="6D51A9AD" w14:textId="77777777" w:rsidR="00A1481F" w:rsidRDefault="00A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017E" w14:textId="78AED956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881046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6C3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6CE799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8F73" w14:textId="77777777" w:rsidR="00A1481F" w:rsidRDefault="00A1481F">
      <w:r>
        <w:separator/>
      </w:r>
    </w:p>
  </w:footnote>
  <w:footnote w:type="continuationSeparator" w:id="0">
    <w:p w14:paraId="0756353E" w14:textId="77777777" w:rsidR="00A1481F" w:rsidRDefault="00A1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3A90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1AA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2D4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A76A0" w:tentative="1">
      <w:start w:val="1"/>
      <w:numFmt w:val="lowerLetter"/>
      <w:lvlText w:val="%2."/>
      <w:lvlJc w:val="left"/>
      <w:pPr>
        <w:ind w:left="1440" w:hanging="360"/>
      </w:pPr>
    </w:lvl>
    <w:lvl w:ilvl="2" w:tplc="5082E7B4" w:tentative="1">
      <w:start w:val="1"/>
      <w:numFmt w:val="lowerRoman"/>
      <w:lvlText w:val="%3."/>
      <w:lvlJc w:val="right"/>
      <w:pPr>
        <w:ind w:left="2160" w:hanging="180"/>
      </w:pPr>
    </w:lvl>
    <w:lvl w:ilvl="3" w:tplc="864C7F3A" w:tentative="1">
      <w:start w:val="1"/>
      <w:numFmt w:val="decimal"/>
      <w:lvlText w:val="%4."/>
      <w:lvlJc w:val="left"/>
      <w:pPr>
        <w:ind w:left="2880" w:hanging="360"/>
      </w:pPr>
    </w:lvl>
    <w:lvl w:ilvl="4" w:tplc="5EEE55D8" w:tentative="1">
      <w:start w:val="1"/>
      <w:numFmt w:val="lowerLetter"/>
      <w:lvlText w:val="%5."/>
      <w:lvlJc w:val="left"/>
      <w:pPr>
        <w:ind w:left="3600" w:hanging="360"/>
      </w:pPr>
    </w:lvl>
    <w:lvl w:ilvl="5" w:tplc="92CE9634" w:tentative="1">
      <w:start w:val="1"/>
      <w:numFmt w:val="lowerRoman"/>
      <w:lvlText w:val="%6."/>
      <w:lvlJc w:val="right"/>
      <w:pPr>
        <w:ind w:left="4320" w:hanging="180"/>
      </w:pPr>
    </w:lvl>
    <w:lvl w:ilvl="6" w:tplc="C2884ECE" w:tentative="1">
      <w:start w:val="1"/>
      <w:numFmt w:val="decimal"/>
      <w:lvlText w:val="%7."/>
      <w:lvlJc w:val="left"/>
      <w:pPr>
        <w:ind w:left="5040" w:hanging="360"/>
      </w:pPr>
    </w:lvl>
    <w:lvl w:ilvl="7" w:tplc="880A8160" w:tentative="1">
      <w:start w:val="1"/>
      <w:numFmt w:val="lowerLetter"/>
      <w:lvlText w:val="%8."/>
      <w:lvlJc w:val="left"/>
      <w:pPr>
        <w:ind w:left="5760" w:hanging="360"/>
      </w:pPr>
    </w:lvl>
    <w:lvl w:ilvl="8" w:tplc="CF40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071733008">
    <w:abstractNumId w:val="1"/>
  </w:num>
  <w:num w:numId="4" w16cid:durableId="1457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6B54"/>
    <w:rsid w:val="000A168F"/>
    <w:rsid w:val="000A605C"/>
    <w:rsid w:val="000C1796"/>
    <w:rsid w:val="000C65AD"/>
    <w:rsid w:val="00110BF3"/>
    <w:rsid w:val="00111559"/>
    <w:rsid w:val="00121DE0"/>
    <w:rsid w:val="00147221"/>
    <w:rsid w:val="00153057"/>
    <w:rsid w:val="001560EA"/>
    <w:rsid w:val="001577D3"/>
    <w:rsid w:val="00172848"/>
    <w:rsid w:val="0019142D"/>
    <w:rsid w:val="00195A73"/>
    <w:rsid w:val="001A297B"/>
    <w:rsid w:val="001A778E"/>
    <w:rsid w:val="001C11E9"/>
    <w:rsid w:val="001C3FFA"/>
    <w:rsid w:val="001F1018"/>
    <w:rsid w:val="00224B6B"/>
    <w:rsid w:val="00226D92"/>
    <w:rsid w:val="00233756"/>
    <w:rsid w:val="0025391B"/>
    <w:rsid w:val="00293983"/>
    <w:rsid w:val="00297558"/>
    <w:rsid w:val="002A0B8B"/>
    <w:rsid w:val="002A21E9"/>
    <w:rsid w:val="002A5EE3"/>
    <w:rsid w:val="002D53F6"/>
    <w:rsid w:val="002E528C"/>
    <w:rsid w:val="00310CC0"/>
    <w:rsid w:val="00314304"/>
    <w:rsid w:val="00343DC2"/>
    <w:rsid w:val="00346F2C"/>
    <w:rsid w:val="0035179D"/>
    <w:rsid w:val="00351D48"/>
    <w:rsid w:val="003B578A"/>
    <w:rsid w:val="003C401E"/>
    <w:rsid w:val="003D0B47"/>
    <w:rsid w:val="003E465F"/>
    <w:rsid w:val="003F2DC4"/>
    <w:rsid w:val="004103E7"/>
    <w:rsid w:val="00426F92"/>
    <w:rsid w:val="00432290"/>
    <w:rsid w:val="0047257A"/>
    <w:rsid w:val="00482026"/>
    <w:rsid w:val="004D1AAF"/>
    <w:rsid w:val="004D516C"/>
    <w:rsid w:val="004E39F5"/>
    <w:rsid w:val="005207D3"/>
    <w:rsid w:val="00521C00"/>
    <w:rsid w:val="0053073B"/>
    <w:rsid w:val="005348F3"/>
    <w:rsid w:val="00535A14"/>
    <w:rsid w:val="00543508"/>
    <w:rsid w:val="005516F1"/>
    <w:rsid w:val="0055741E"/>
    <w:rsid w:val="00564CA6"/>
    <w:rsid w:val="005A0216"/>
    <w:rsid w:val="005B39CD"/>
    <w:rsid w:val="005C7FA1"/>
    <w:rsid w:val="005E1FEB"/>
    <w:rsid w:val="005E60B9"/>
    <w:rsid w:val="00617AAC"/>
    <w:rsid w:val="00653ED9"/>
    <w:rsid w:val="00693F05"/>
    <w:rsid w:val="006A3CBD"/>
    <w:rsid w:val="006C7E0D"/>
    <w:rsid w:val="006D0E79"/>
    <w:rsid w:val="006D3451"/>
    <w:rsid w:val="006D513B"/>
    <w:rsid w:val="006E6ECE"/>
    <w:rsid w:val="006E7395"/>
    <w:rsid w:val="0070642D"/>
    <w:rsid w:val="00717BD1"/>
    <w:rsid w:val="0074092B"/>
    <w:rsid w:val="00753FD2"/>
    <w:rsid w:val="00760722"/>
    <w:rsid w:val="00782E86"/>
    <w:rsid w:val="0079484F"/>
    <w:rsid w:val="007A1845"/>
    <w:rsid w:val="007B4DDB"/>
    <w:rsid w:val="00804848"/>
    <w:rsid w:val="00821944"/>
    <w:rsid w:val="00823EE9"/>
    <w:rsid w:val="008257F8"/>
    <w:rsid w:val="00861CC9"/>
    <w:rsid w:val="0088420E"/>
    <w:rsid w:val="008A0976"/>
    <w:rsid w:val="008A519A"/>
    <w:rsid w:val="008D20EB"/>
    <w:rsid w:val="008E3846"/>
    <w:rsid w:val="008E4385"/>
    <w:rsid w:val="008F4E20"/>
    <w:rsid w:val="009027A3"/>
    <w:rsid w:val="00910161"/>
    <w:rsid w:val="009139A1"/>
    <w:rsid w:val="009225DF"/>
    <w:rsid w:val="00931891"/>
    <w:rsid w:val="00946BA1"/>
    <w:rsid w:val="009639E5"/>
    <w:rsid w:val="00986364"/>
    <w:rsid w:val="00996740"/>
    <w:rsid w:val="00997950"/>
    <w:rsid w:val="009A3989"/>
    <w:rsid w:val="009A5D7D"/>
    <w:rsid w:val="009B26F0"/>
    <w:rsid w:val="009B35B1"/>
    <w:rsid w:val="009B6446"/>
    <w:rsid w:val="009B7F8F"/>
    <w:rsid w:val="009C431E"/>
    <w:rsid w:val="00A04A7F"/>
    <w:rsid w:val="00A1481F"/>
    <w:rsid w:val="00A254B5"/>
    <w:rsid w:val="00A25E4C"/>
    <w:rsid w:val="00A36785"/>
    <w:rsid w:val="00A444F3"/>
    <w:rsid w:val="00A52B04"/>
    <w:rsid w:val="00A5397D"/>
    <w:rsid w:val="00A777D6"/>
    <w:rsid w:val="00AA7016"/>
    <w:rsid w:val="00AC4D79"/>
    <w:rsid w:val="00AD3DD3"/>
    <w:rsid w:val="00AE7FDD"/>
    <w:rsid w:val="00AF6A75"/>
    <w:rsid w:val="00B1101E"/>
    <w:rsid w:val="00B36CD4"/>
    <w:rsid w:val="00B4014F"/>
    <w:rsid w:val="00B47C10"/>
    <w:rsid w:val="00B62AB0"/>
    <w:rsid w:val="00B77210"/>
    <w:rsid w:val="00B9189D"/>
    <w:rsid w:val="00BB0D49"/>
    <w:rsid w:val="00BB16A4"/>
    <w:rsid w:val="00BB1B68"/>
    <w:rsid w:val="00BB3B33"/>
    <w:rsid w:val="00BB7B10"/>
    <w:rsid w:val="00BC008A"/>
    <w:rsid w:val="00BC4327"/>
    <w:rsid w:val="00BC64D3"/>
    <w:rsid w:val="00BD7786"/>
    <w:rsid w:val="00BE0D22"/>
    <w:rsid w:val="00BE75D1"/>
    <w:rsid w:val="00BE7E20"/>
    <w:rsid w:val="00C21374"/>
    <w:rsid w:val="00C51363"/>
    <w:rsid w:val="00C54AE0"/>
    <w:rsid w:val="00C64C5F"/>
    <w:rsid w:val="00C744CF"/>
    <w:rsid w:val="00C76CD5"/>
    <w:rsid w:val="00C82360"/>
    <w:rsid w:val="00C906DA"/>
    <w:rsid w:val="00C9477C"/>
    <w:rsid w:val="00CC1B2F"/>
    <w:rsid w:val="00CC7B6E"/>
    <w:rsid w:val="00CE3239"/>
    <w:rsid w:val="00CE362B"/>
    <w:rsid w:val="00CF16C2"/>
    <w:rsid w:val="00D034A9"/>
    <w:rsid w:val="00D039C8"/>
    <w:rsid w:val="00D127EC"/>
    <w:rsid w:val="00D24CB3"/>
    <w:rsid w:val="00D34C5A"/>
    <w:rsid w:val="00D83AF8"/>
    <w:rsid w:val="00D86969"/>
    <w:rsid w:val="00DA5CD7"/>
    <w:rsid w:val="00DC6AC8"/>
    <w:rsid w:val="00DD2249"/>
    <w:rsid w:val="00DE4B01"/>
    <w:rsid w:val="00DF1177"/>
    <w:rsid w:val="00E04019"/>
    <w:rsid w:val="00E04A76"/>
    <w:rsid w:val="00E334BF"/>
    <w:rsid w:val="00E367FE"/>
    <w:rsid w:val="00E4414F"/>
    <w:rsid w:val="00E52DA2"/>
    <w:rsid w:val="00E6384B"/>
    <w:rsid w:val="00E70569"/>
    <w:rsid w:val="00E75D8D"/>
    <w:rsid w:val="00EA6408"/>
    <w:rsid w:val="00EB5975"/>
    <w:rsid w:val="00ED401A"/>
    <w:rsid w:val="00EE6250"/>
    <w:rsid w:val="00EF06E1"/>
    <w:rsid w:val="00F10B3B"/>
    <w:rsid w:val="00F10E40"/>
    <w:rsid w:val="00F23EE7"/>
    <w:rsid w:val="00F3664B"/>
    <w:rsid w:val="00F4289D"/>
    <w:rsid w:val="00F45859"/>
    <w:rsid w:val="00F54E36"/>
    <w:rsid w:val="00FA08D5"/>
    <w:rsid w:val="00FA29A3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E8F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3517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2026-04-01T17:14:00Z</dcterms:created>
  <dcterms:modified xsi:type="dcterms:W3CDTF">2026-04-01T17:17:00Z</dcterms:modified>
</cp:coreProperties>
</file>