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3718" w14:textId="77777777" w:rsidR="00DD01D6" w:rsidRPr="00E06876" w:rsidRDefault="00DD01D6" w:rsidP="00DD01D6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424D6D55" w14:textId="77777777" w:rsidR="00DD01D6" w:rsidRPr="00E06876" w:rsidRDefault="00DD01D6" w:rsidP="00DD01D6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2F683903" w14:textId="204274C5" w:rsidR="00DD01D6" w:rsidRPr="00E06876" w:rsidRDefault="00DD01D6" w:rsidP="00DD01D6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>.</w:t>
      </w:r>
      <w:r w:rsidRPr="00EA1175">
        <w:rPr>
          <w:sz w:val="22"/>
          <w:szCs w:val="22"/>
        </w:rPr>
        <w:t xml:space="preserve">gada </w:t>
      </w:r>
      <w:r w:rsidR="00EA1175" w:rsidRPr="00E06E1E">
        <w:rPr>
          <w:sz w:val="22"/>
          <w:szCs w:val="22"/>
        </w:rPr>
        <w:t>26</w:t>
      </w:r>
      <w:r w:rsidRPr="00E06E1E">
        <w:rPr>
          <w:sz w:val="22"/>
          <w:szCs w:val="22"/>
        </w:rPr>
        <w:t>.</w:t>
      </w:r>
      <w:r>
        <w:rPr>
          <w:sz w:val="22"/>
          <w:szCs w:val="22"/>
        </w:rPr>
        <w:t xml:space="preserve"> marta </w:t>
      </w:r>
      <w:r w:rsidRPr="00E06876">
        <w:rPr>
          <w:sz w:val="22"/>
          <w:szCs w:val="22"/>
        </w:rPr>
        <w:t>lēmumu Nr.</w:t>
      </w:r>
      <w:r>
        <w:rPr>
          <w:sz w:val="22"/>
          <w:szCs w:val="22"/>
        </w:rPr>
        <w:t xml:space="preserve"> </w:t>
      </w:r>
      <w:r w:rsidR="002A1DCB">
        <w:rPr>
          <w:sz w:val="22"/>
          <w:szCs w:val="22"/>
        </w:rPr>
        <w:t>107</w:t>
      </w:r>
    </w:p>
    <w:p w14:paraId="0C0DF8C9" w14:textId="77777777" w:rsidR="00653FDB" w:rsidRDefault="00653FDB"/>
    <w:p w14:paraId="4D3E4388" w14:textId="77777777" w:rsidR="00DD01D6" w:rsidRDefault="00DD01D6" w:rsidP="00DD01D6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90F03E7" w14:textId="491885F8" w:rsidR="00DD01D6" w:rsidRDefault="00DD01D6" w:rsidP="00FF6C6F">
      <w:pPr>
        <w:jc w:val="center"/>
      </w:pPr>
      <w:r w:rsidRPr="005E0EC4">
        <w:rPr>
          <w:sz w:val="24"/>
          <w:szCs w:val="22"/>
        </w:rPr>
        <w:t>Zemes ierīcības projekta izstrādei zemes vienīb</w:t>
      </w:r>
      <w:r>
        <w:rPr>
          <w:sz w:val="24"/>
          <w:szCs w:val="22"/>
        </w:rPr>
        <w:t xml:space="preserve">ai </w:t>
      </w:r>
      <w:r w:rsidR="00FF6C6F">
        <w:rPr>
          <w:sz w:val="24"/>
          <w:szCs w:val="22"/>
        </w:rPr>
        <w:t xml:space="preserve">Boķu ielā 1, </w:t>
      </w:r>
      <w:proofErr w:type="spellStart"/>
      <w:r w:rsidR="00FF6C6F">
        <w:rPr>
          <w:sz w:val="24"/>
          <w:szCs w:val="22"/>
        </w:rPr>
        <w:t>Iļķenē</w:t>
      </w:r>
      <w:proofErr w:type="spellEnd"/>
    </w:p>
    <w:p w14:paraId="48629F82" w14:textId="77777777" w:rsidR="00DD01D6" w:rsidRDefault="00DD01D6"/>
    <w:p w14:paraId="550B4C95" w14:textId="65C87D58" w:rsidR="00FF6C6F" w:rsidRPr="00591383" w:rsidRDefault="00FF6C6F" w:rsidP="00FF6C6F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</w:p>
    <w:p w14:paraId="2D85C639" w14:textId="7694DD81" w:rsidR="00FF6C6F" w:rsidRDefault="00FF6C6F" w:rsidP="00FF6C6F">
      <w:pPr>
        <w:spacing w:after="120"/>
        <w:ind w:left="360"/>
        <w:jc w:val="both"/>
        <w:rPr>
          <w:sz w:val="24"/>
          <w:szCs w:val="22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>
        <w:rPr>
          <w:sz w:val="24"/>
          <w:szCs w:val="24"/>
        </w:rPr>
        <w:t>,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>Zemes ierīcības likuma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8.panta pirmā daļa, </w:t>
      </w:r>
      <w:r w:rsidRPr="00E4554B">
        <w:rPr>
          <w:sz w:val="24"/>
          <w:szCs w:val="24"/>
        </w:rPr>
        <w:t xml:space="preserve">Ministru kabineta 02.08.2016. noteikumu Nr.505 “Zemes ierīcības projekta izstrādes noteikumi” 13.punkts </w:t>
      </w:r>
      <w:r w:rsidRPr="00C2200D">
        <w:rPr>
          <w:sz w:val="24"/>
          <w:szCs w:val="22"/>
        </w:rPr>
        <w:t xml:space="preserve">un Ādažu </w:t>
      </w:r>
      <w:r>
        <w:rPr>
          <w:sz w:val="24"/>
          <w:szCs w:val="22"/>
        </w:rPr>
        <w:t xml:space="preserve">novada pašvaldības domes </w:t>
      </w:r>
      <w:r w:rsidRPr="00E06E1E">
        <w:rPr>
          <w:sz w:val="24"/>
          <w:szCs w:val="22"/>
        </w:rPr>
        <w:t xml:space="preserve">2026.gada </w:t>
      </w:r>
      <w:r w:rsidR="00EA1175" w:rsidRPr="00E06E1E">
        <w:rPr>
          <w:sz w:val="24"/>
          <w:szCs w:val="22"/>
        </w:rPr>
        <w:t>26</w:t>
      </w:r>
      <w:r w:rsidRPr="00E06E1E">
        <w:rPr>
          <w:sz w:val="24"/>
          <w:szCs w:val="22"/>
        </w:rPr>
        <w:t xml:space="preserve">. marta lēmums </w:t>
      </w:r>
      <w:r w:rsidRPr="002A1DCB">
        <w:rPr>
          <w:sz w:val="24"/>
          <w:szCs w:val="22"/>
        </w:rPr>
        <w:t>Nr.</w:t>
      </w:r>
      <w:r w:rsidR="002A1DCB">
        <w:rPr>
          <w:sz w:val="24"/>
          <w:szCs w:val="22"/>
        </w:rPr>
        <w:t xml:space="preserve"> 107</w:t>
      </w:r>
      <w:r w:rsidR="0046731E">
        <w:rPr>
          <w:sz w:val="24"/>
          <w:szCs w:val="22"/>
        </w:rPr>
        <w:t xml:space="preserve">. </w:t>
      </w:r>
    </w:p>
    <w:p w14:paraId="31ACAE4C" w14:textId="08E248BA" w:rsidR="0046731E" w:rsidRPr="00591383" w:rsidRDefault="0046731E" w:rsidP="0046731E">
      <w:pPr>
        <w:pStyle w:val="Pamattekstaatkpe2"/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2"/>
        </w:rPr>
        <w:t>Projekta izstrādes</w:t>
      </w:r>
      <w:r w:rsidRPr="00591383">
        <w:rPr>
          <w:rFonts w:ascii="Times New Roman" w:hAnsi="Times New Roman"/>
          <w:b/>
          <w:bCs/>
          <w:sz w:val="24"/>
          <w:szCs w:val="22"/>
        </w:rPr>
        <w:t xml:space="preserve"> mērķis.</w:t>
      </w:r>
    </w:p>
    <w:p w14:paraId="2F817DE3" w14:textId="5E492D9F" w:rsidR="0046731E" w:rsidRDefault="0046731E" w:rsidP="0046731E">
      <w:pPr>
        <w:spacing w:after="120"/>
        <w:ind w:left="360"/>
        <w:jc w:val="both"/>
        <w:rPr>
          <w:sz w:val="24"/>
          <w:szCs w:val="22"/>
        </w:rPr>
      </w:pPr>
      <w:r w:rsidRPr="009E541C">
        <w:rPr>
          <w:sz w:val="24"/>
          <w:szCs w:val="24"/>
        </w:rPr>
        <w:t>Pamatot zemes vienīb</w:t>
      </w:r>
      <w:r>
        <w:rPr>
          <w:sz w:val="24"/>
          <w:szCs w:val="24"/>
        </w:rPr>
        <w:t xml:space="preserve">as </w:t>
      </w:r>
      <w:r>
        <w:rPr>
          <w:sz w:val="24"/>
          <w:szCs w:val="22"/>
        </w:rPr>
        <w:t xml:space="preserve">Boķu ielā 1, </w:t>
      </w:r>
      <w:proofErr w:type="spellStart"/>
      <w:r>
        <w:rPr>
          <w:sz w:val="24"/>
          <w:szCs w:val="22"/>
        </w:rPr>
        <w:t>Iļķenē</w:t>
      </w:r>
      <w:proofErr w:type="spellEnd"/>
      <w:r w:rsidR="00303EA2">
        <w:rPr>
          <w:sz w:val="24"/>
          <w:szCs w:val="22"/>
        </w:rPr>
        <w:t>, Ādažu pag., Ādažu nov.</w:t>
      </w:r>
      <w:r w:rsidR="00EA1175">
        <w:rPr>
          <w:sz w:val="24"/>
          <w:szCs w:val="22"/>
        </w:rPr>
        <w:t>,</w:t>
      </w:r>
      <w:r w:rsidR="00303EA2">
        <w:rPr>
          <w:sz w:val="24"/>
          <w:szCs w:val="22"/>
        </w:rPr>
        <w:t xml:space="preserve"> ar kadast</w:t>
      </w:r>
      <w:r w:rsidR="00EA1175">
        <w:rPr>
          <w:sz w:val="24"/>
          <w:szCs w:val="22"/>
        </w:rPr>
        <w:t>r</w:t>
      </w:r>
      <w:r w:rsidR="00303EA2">
        <w:rPr>
          <w:sz w:val="24"/>
          <w:szCs w:val="22"/>
        </w:rPr>
        <w:t xml:space="preserve">a apzīmējumu 80440060083 (turpmāk- </w:t>
      </w:r>
      <w:r w:rsidR="00064727">
        <w:rPr>
          <w:sz w:val="24"/>
          <w:szCs w:val="22"/>
        </w:rPr>
        <w:t xml:space="preserve">Zemes vienība) sadalīšanu. </w:t>
      </w:r>
    </w:p>
    <w:p w14:paraId="2D782A7B" w14:textId="77777777" w:rsidR="00064727" w:rsidRPr="00591383" w:rsidRDefault="00064727" w:rsidP="0006472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6028E31" w14:textId="216716D9" w:rsidR="00064727" w:rsidRDefault="006B2514" w:rsidP="00064727">
      <w:pPr>
        <w:numPr>
          <w:ilvl w:val="1"/>
          <w:numId w:val="1"/>
        </w:numPr>
        <w:spacing w:after="120"/>
        <w:ind w:left="426" w:hanging="426"/>
        <w:jc w:val="both"/>
        <w:rPr>
          <w:sz w:val="24"/>
          <w:szCs w:val="22"/>
        </w:rPr>
      </w:pPr>
      <w:r>
        <w:rPr>
          <w:sz w:val="24"/>
          <w:szCs w:val="22"/>
        </w:rPr>
        <w:t>I</w:t>
      </w:r>
      <w:r w:rsidR="00064727">
        <w:rPr>
          <w:sz w:val="24"/>
          <w:szCs w:val="22"/>
        </w:rPr>
        <w:t xml:space="preserve">zstrādāt zemes ierīcības projektu </w:t>
      </w:r>
      <w:r w:rsidR="00686075">
        <w:rPr>
          <w:sz w:val="24"/>
          <w:szCs w:val="22"/>
        </w:rPr>
        <w:t xml:space="preserve">Zemes vienības sadalīšanai </w:t>
      </w:r>
      <w:r w:rsidR="00064727">
        <w:rPr>
          <w:sz w:val="24"/>
          <w:szCs w:val="22"/>
        </w:rPr>
        <w:t>saskaņā ar šiem nosacījumiem, Zemes ierīcības likumu, Ministru kabineta 02.08.2016. noteikumiem Nr.505 „Zemes ierīcības projekta izstrādes noteikumi” un citiem uz teritorijas plānošanu, būvniecību un vides aizsardzību attiecināmiem LR normatīvajiem aktiem.</w:t>
      </w:r>
    </w:p>
    <w:p w14:paraId="5B15E203" w14:textId="3622B0A7" w:rsidR="00064727" w:rsidRDefault="00064727" w:rsidP="00064727">
      <w:pPr>
        <w:numPr>
          <w:ilvl w:val="1"/>
          <w:numId w:val="1"/>
        </w:numPr>
        <w:spacing w:after="120"/>
        <w:ind w:left="426" w:hanging="426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</w:t>
      </w:r>
      <w:r w:rsidR="00FA5A3F">
        <w:rPr>
          <w:sz w:val="24"/>
          <w:szCs w:val="22"/>
        </w:rPr>
        <w:t>a risinājumos ievērot</w:t>
      </w:r>
      <w:r w:rsidRPr="00937129">
        <w:rPr>
          <w:sz w:val="24"/>
          <w:szCs w:val="22"/>
        </w:rPr>
        <w:t xml:space="preserve"> </w:t>
      </w:r>
      <w:r w:rsidR="006B2514">
        <w:rPr>
          <w:sz w:val="24"/>
          <w:szCs w:val="22"/>
        </w:rPr>
        <w:t>Ādažu</w:t>
      </w:r>
      <w:r>
        <w:rPr>
          <w:sz w:val="24"/>
          <w:szCs w:val="22"/>
        </w:rPr>
        <w:t xml:space="preserve"> novada teritorijas plānojumu un tā teritorijas izmantošanas un apbūves noteikum</w:t>
      </w:r>
      <w:r w:rsidR="00FA5A3F">
        <w:rPr>
          <w:sz w:val="24"/>
          <w:szCs w:val="22"/>
        </w:rPr>
        <w:t>us</w:t>
      </w:r>
      <w:r>
        <w:rPr>
          <w:sz w:val="24"/>
          <w:szCs w:val="22"/>
        </w:rPr>
        <w:t>.</w:t>
      </w:r>
    </w:p>
    <w:p w14:paraId="718C82CD" w14:textId="7112F65F" w:rsidR="00064727" w:rsidRDefault="00064727" w:rsidP="00064727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</w:t>
      </w:r>
      <w:r w:rsidR="00A732F3">
        <w:rPr>
          <w:sz w:val="24"/>
          <w:szCs w:val="22"/>
        </w:rPr>
        <w:t>saturu izstrādāt atbilstoši</w:t>
      </w:r>
      <w:r>
        <w:rPr>
          <w:sz w:val="24"/>
          <w:szCs w:val="22"/>
        </w:rPr>
        <w:t xml:space="preserve"> Ministru kabineta 02.08.2016. noteikumu Nr.505 „Zemes ierīcības projekta izstrādes noteikumi” III. </w:t>
      </w:r>
      <w:r w:rsidR="008F55DF">
        <w:rPr>
          <w:sz w:val="24"/>
          <w:szCs w:val="22"/>
        </w:rPr>
        <w:t>un IV </w:t>
      </w:r>
      <w:r>
        <w:rPr>
          <w:sz w:val="24"/>
          <w:szCs w:val="22"/>
        </w:rPr>
        <w:t>nodaļas prasībām:</w:t>
      </w:r>
    </w:p>
    <w:p w14:paraId="3682DA06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54F2F337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0769796C" w14:textId="160C4353" w:rsidR="00064727" w:rsidRDefault="000D6861" w:rsidP="00064727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064727">
        <w:rPr>
          <w:sz w:val="24"/>
          <w:szCs w:val="22"/>
        </w:rPr>
        <w:t xml:space="preserve"> izstrādāšanas nosacījumi.</w:t>
      </w:r>
    </w:p>
    <w:p w14:paraId="7463E20C" w14:textId="0855413F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robežas: </w:t>
      </w:r>
      <w:r>
        <w:rPr>
          <w:sz w:val="24"/>
          <w:szCs w:val="24"/>
        </w:rPr>
        <w:t>zemes vienības</w:t>
      </w:r>
      <w:r w:rsidRPr="009E541C">
        <w:rPr>
          <w:sz w:val="24"/>
          <w:szCs w:val="24"/>
        </w:rPr>
        <w:t xml:space="preserve"> </w:t>
      </w:r>
      <w:r w:rsidR="00761666">
        <w:rPr>
          <w:sz w:val="24"/>
          <w:szCs w:val="22"/>
        </w:rPr>
        <w:t xml:space="preserve">Boķu ielā 1, </w:t>
      </w:r>
      <w:proofErr w:type="spellStart"/>
      <w:r w:rsidR="00761666">
        <w:rPr>
          <w:sz w:val="24"/>
          <w:szCs w:val="22"/>
        </w:rPr>
        <w:t>Iļķenē</w:t>
      </w:r>
      <w:proofErr w:type="spellEnd"/>
      <w:r w:rsidR="00761666">
        <w:rPr>
          <w:sz w:val="24"/>
          <w:szCs w:val="22"/>
        </w:rPr>
        <w:t>, Ādažu pag., Ādažu nov. ar kadast</w:t>
      </w:r>
      <w:r w:rsidR="002C545F">
        <w:rPr>
          <w:sz w:val="24"/>
          <w:szCs w:val="22"/>
        </w:rPr>
        <w:t>r</w:t>
      </w:r>
      <w:r w:rsidR="00761666">
        <w:rPr>
          <w:sz w:val="24"/>
          <w:szCs w:val="22"/>
        </w:rPr>
        <w:t xml:space="preserve">a apzīmējumu 80440060083 kadastrālās </w:t>
      </w:r>
      <w:r>
        <w:rPr>
          <w:sz w:val="24"/>
          <w:szCs w:val="22"/>
        </w:rPr>
        <w:t>robežas.</w:t>
      </w:r>
    </w:p>
    <w:p w14:paraId="36E3E0F1" w14:textId="77777777" w:rsidR="00064727" w:rsidRPr="00591383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>
        <w:rPr>
          <w:sz w:val="24"/>
          <w:szCs w:val="24"/>
        </w:rPr>
        <w:t xml:space="preserve"> aktuāla </w:t>
      </w:r>
      <w:r w:rsidRPr="002F750B">
        <w:rPr>
          <w:sz w:val="24"/>
          <w:szCs w:val="24"/>
        </w:rPr>
        <w:t>topogrāfiskā plāna</w:t>
      </w:r>
      <w:r>
        <w:rPr>
          <w:sz w:val="24"/>
          <w:szCs w:val="24"/>
        </w:rPr>
        <w:t xml:space="preserve">; </w:t>
      </w:r>
    </w:p>
    <w:p w14:paraId="2747FB5F" w14:textId="7BB4394C" w:rsidR="00EA1175" w:rsidRDefault="00EA1175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 w:rsidRPr="00EA1175">
        <w:rPr>
          <w:sz w:val="24"/>
          <w:szCs w:val="22"/>
        </w:rPr>
        <w:t>Saskaņā ar Ādažu novada teritorijas plānojumu zemes vienība ar kadastra apzīmējumu 80440060083, atrodas</w:t>
      </w:r>
      <w:r w:rsidRPr="00EA1175">
        <w:t xml:space="preserve"> </w:t>
      </w:r>
      <w:r>
        <w:rPr>
          <w:sz w:val="24"/>
          <w:szCs w:val="22"/>
        </w:rPr>
        <w:t>L</w:t>
      </w:r>
      <w:r w:rsidRPr="00EA1175">
        <w:rPr>
          <w:sz w:val="24"/>
          <w:szCs w:val="22"/>
        </w:rPr>
        <w:t>auksaimniecības teritorij</w:t>
      </w:r>
      <w:r>
        <w:rPr>
          <w:sz w:val="24"/>
          <w:szCs w:val="22"/>
        </w:rPr>
        <w:t>ā</w:t>
      </w:r>
      <w:r w:rsidRPr="00EA1175">
        <w:rPr>
          <w:sz w:val="24"/>
          <w:szCs w:val="22"/>
        </w:rPr>
        <w:t xml:space="preserve"> (L), kurā minimālā </w:t>
      </w:r>
      <w:proofErr w:type="spellStart"/>
      <w:r w:rsidRPr="00EA1175">
        <w:rPr>
          <w:sz w:val="24"/>
          <w:szCs w:val="22"/>
        </w:rPr>
        <w:t>jaunveidojamā</w:t>
      </w:r>
      <w:proofErr w:type="spellEnd"/>
      <w:r w:rsidRPr="00EA1175">
        <w:rPr>
          <w:sz w:val="24"/>
          <w:szCs w:val="22"/>
        </w:rPr>
        <w:t xml:space="preserve"> zemes vienības platība ir noteikta 2500 m</w:t>
      </w:r>
      <w:r w:rsidRPr="00E06E1E">
        <w:rPr>
          <w:sz w:val="24"/>
          <w:szCs w:val="22"/>
          <w:vertAlign w:val="superscript"/>
        </w:rPr>
        <w:t>2</w:t>
      </w:r>
      <w:r w:rsidRPr="00EA1175">
        <w:rPr>
          <w:sz w:val="24"/>
          <w:szCs w:val="22"/>
        </w:rPr>
        <w:t xml:space="preserve">, un </w:t>
      </w:r>
      <w:r>
        <w:rPr>
          <w:sz w:val="24"/>
          <w:szCs w:val="22"/>
        </w:rPr>
        <w:t>T</w:t>
      </w:r>
      <w:r w:rsidRPr="00EA1175">
        <w:rPr>
          <w:sz w:val="24"/>
          <w:szCs w:val="22"/>
        </w:rPr>
        <w:t>ransporta infrastruktūras teritorij</w:t>
      </w:r>
      <w:r>
        <w:rPr>
          <w:sz w:val="24"/>
          <w:szCs w:val="22"/>
        </w:rPr>
        <w:t>ā</w:t>
      </w:r>
      <w:r w:rsidRPr="00EA1175">
        <w:rPr>
          <w:sz w:val="24"/>
          <w:szCs w:val="22"/>
        </w:rPr>
        <w:t xml:space="preserve"> (T</w:t>
      </w:r>
      <w:r>
        <w:rPr>
          <w:sz w:val="24"/>
          <w:szCs w:val="22"/>
        </w:rPr>
        <w:t>R</w:t>
      </w:r>
      <w:r w:rsidRPr="00EA1175">
        <w:rPr>
          <w:sz w:val="24"/>
          <w:szCs w:val="22"/>
        </w:rPr>
        <w:t xml:space="preserve">), kurā minimālā </w:t>
      </w:r>
      <w:proofErr w:type="spellStart"/>
      <w:r w:rsidRPr="00EA1175">
        <w:rPr>
          <w:sz w:val="24"/>
          <w:szCs w:val="22"/>
        </w:rPr>
        <w:t>jaunveidojamā</w:t>
      </w:r>
      <w:proofErr w:type="spellEnd"/>
      <w:r w:rsidRPr="00EA1175">
        <w:rPr>
          <w:sz w:val="24"/>
          <w:szCs w:val="22"/>
        </w:rPr>
        <w:t xml:space="preserve"> zemes vienības platība tiek noteikta pēc funkcionālās nepieciešamības.</w:t>
      </w:r>
    </w:p>
    <w:p w14:paraId="5F395DAF" w14:textId="2F59E8E2" w:rsidR="00064727" w:rsidRDefault="00761666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Atbilstoši </w:t>
      </w:r>
      <w:r w:rsidR="003571B3">
        <w:rPr>
          <w:sz w:val="24"/>
          <w:szCs w:val="22"/>
        </w:rPr>
        <w:t xml:space="preserve">nekustamā īpašnieka iesniegtajam priekšlikumam Zemes vienība sadalāma trīs </w:t>
      </w:r>
      <w:r w:rsidR="000D6861">
        <w:rPr>
          <w:sz w:val="24"/>
          <w:szCs w:val="22"/>
        </w:rPr>
        <w:t xml:space="preserve">atsevišķās zemes vienībās. </w:t>
      </w:r>
    </w:p>
    <w:p w14:paraId="226A8446" w14:textId="26F5A410" w:rsidR="00EA1175" w:rsidRDefault="00EA1175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vienības daļas sarkano līniju koridorā izdalāmas atsevišķās zemes vienībās.</w:t>
      </w:r>
    </w:p>
    <w:p w14:paraId="5C54596D" w14:textId="37571BD5" w:rsidR="002F0E6D" w:rsidRDefault="002F0E6D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Projektā jānorāda teritorijas ar 10% </w:t>
      </w:r>
      <w:proofErr w:type="spellStart"/>
      <w:r>
        <w:rPr>
          <w:sz w:val="24"/>
          <w:szCs w:val="22"/>
        </w:rPr>
        <w:t>applūstamības</w:t>
      </w:r>
      <w:proofErr w:type="spellEnd"/>
      <w:r>
        <w:rPr>
          <w:sz w:val="24"/>
          <w:szCs w:val="22"/>
        </w:rPr>
        <w:t xml:space="preserve"> risku, atbilstoši Latvijas Vides, ģeoloģijas un </w:t>
      </w:r>
      <w:proofErr w:type="spellStart"/>
      <w:r>
        <w:rPr>
          <w:sz w:val="24"/>
          <w:szCs w:val="22"/>
        </w:rPr>
        <w:t>metreoloģijas</w:t>
      </w:r>
      <w:proofErr w:type="spellEnd"/>
      <w:r>
        <w:rPr>
          <w:sz w:val="24"/>
          <w:szCs w:val="22"/>
        </w:rPr>
        <w:t xml:space="preserve"> centra izstrādātājai plūdu kartei. </w:t>
      </w:r>
    </w:p>
    <w:p w14:paraId="4615BD35" w14:textId="5AED4A9D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 xml:space="preserve">rojektā jānorāda zemes izmantošanas veidi, noteiktie apgrūtinājumi, aizsargjoslas un servitūti, arī ap ūdens ņemšanas vietām, </w:t>
      </w:r>
      <w:r w:rsidR="00ED61D7">
        <w:rPr>
          <w:sz w:val="24"/>
          <w:szCs w:val="22"/>
        </w:rPr>
        <w:t xml:space="preserve">plānotā </w:t>
      </w:r>
      <w:r w:rsidRPr="00E54ADC">
        <w:rPr>
          <w:sz w:val="24"/>
          <w:szCs w:val="22"/>
        </w:rPr>
        <w:t>adresācija, nekustamā īpašuma</w:t>
      </w:r>
      <w:r>
        <w:rPr>
          <w:sz w:val="24"/>
          <w:szCs w:val="22"/>
        </w:rPr>
        <w:t>/funkcionālās zonas</w:t>
      </w:r>
      <w:r w:rsidRPr="00E54ADC">
        <w:rPr>
          <w:sz w:val="24"/>
          <w:szCs w:val="22"/>
        </w:rPr>
        <w:t xml:space="preserve"> lietošanas mērķi;</w:t>
      </w:r>
    </w:p>
    <w:p w14:paraId="4B086196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Projekts jāsaskaņo ar šādām institūcijām:</w:t>
      </w:r>
    </w:p>
    <w:p w14:paraId="1B948E56" w14:textId="77777777" w:rsidR="00064727" w:rsidRPr="002C545F" w:rsidRDefault="00064727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 xml:space="preserve">Sadales </w:t>
      </w:r>
      <w:r w:rsidRPr="002C545F">
        <w:rPr>
          <w:sz w:val="24"/>
          <w:szCs w:val="22"/>
        </w:rPr>
        <w:t>tīkls”;</w:t>
      </w:r>
    </w:p>
    <w:p w14:paraId="2D2540BA" w14:textId="14995037" w:rsidR="00064727" w:rsidRPr="002C545F" w:rsidRDefault="00064727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2C545F">
        <w:rPr>
          <w:sz w:val="24"/>
          <w:szCs w:val="22"/>
        </w:rPr>
        <w:t xml:space="preserve">P/a “Carnikavas </w:t>
      </w:r>
      <w:proofErr w:type="spellStart"/>
      <w:r w:rsidRPr="002C545F">
        <w:rPr>
          <w:sz w:val="24"/>
          <w:szCs w:val="22"/>
        </w:rPr>
        <w:t>komunālserviss</w:t>
      </w:r>
      <w:proofErr w:type="spellEnd"/>
      <w:r w:rsidRPr="002C545F">
        <w:rPr>
          <w:sz w:val="24"/>
          <w:szCs w:val="22"/>
        </w:rPr>
        <w:t>”;</w:t>
      </w:r>
    </w:p>
    <w:p w14:paraId="08ABC548" w14:textId="1BBBA27C" w:rsidR="00ED61D7" w:rsidRDefault="002C545F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ūdens”.</w:t>
      </w:r>
    </w:p>
    <w:p w14:paraId="32C0F227" w14:textId="4A599518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</w:t>
      </w:r>
      <w:r w:rsidR="00ED61D7">
        <w:rPr>
          <w:sz w:val="24"/>
          <w:szCs w:val="22"/>
        </w:rPr>
        <w:t>Zemes vienībai</w:t>
      </w:r>
      <w:r w:rsidRPr="00042C5F">
        <w:rPr>
          <w:sz w:val="24"/>
          <w:szCs w:val="22"/>
        </w:rPr>
        <w:t xml:space="preserve"> ir apgrūtinājumi</w:t>
      </w:r>
      <w:r w:rsidR="00ED61D7">
        <w:rPr>
          <w:sz w:val="24"/>
          <w:szCs w:val="22"/>
        </w:rPr>
        <w:t xml:space="preserve"> un/vai</w:t>
      </w:r>
      <w:r w:rsidRPr="00042C5F">
        <w:rPr>
          <w:sz w:val="24"/>
          <w:szCs w:val="22"/>
        </w:rPr>
        <w:t xml:space="preserve">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2F168155" w14:textId="0B9A2C4B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pašvaldības </w:t>
      </w:r>
      <w:r w:rsidR="00ED61D7">
        <w:rPr>
          <w:sz w:val="24"/>
          <w:szCs w:val="22"/>
        </w:rPr>
        <w:t>Centrālās administrācijas T</w:t>
      </w:r>
      <w:r>
        <w:rPr>
          <w:sz w:val="24"/>
          <w:szCs w:val="22"/>
        </w:rPr>
        <w:t xml:space="preserve">eritorijas </w:t>
      </w:r>
      <w:r w:rsidR="00ED61D7">
        <w:rPr>
          <w:sz w:val="24"/>
          <w:szCs w:val="22"/>
        </w:rPr>
        <w:t>plānošanas nodaļu</w:t>
      </w:r>
      <w:r>
        <w:rPr>
          <w:sz w:val="24"/>
          <w:szCs w:val="22"/>
        </w:rPr>
        <w:t>.</w:t>
      </w:r>
    </w:p>
    <w:p w14:paraId="0D6C7871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1555435F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03064F75" w14:textId="2F604C6C" w:rsidR="00064727" w:rsidRPr="00E13D95" w:rsidRDefault="00064727" w:rsidP="0006472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2"/>
        </w:rPr>
        <w:t xml:space="preserve">Ar </w:t>
      </w:r>
      <w:r w:rsidR="00ED61D7">
        <w:rPr>
          <w:sz w:val="24"/>
          <w:szCs w:val="22"/>
        </w:rPr>
        <w:t>Ādažu</w:t>
      </w:r>
      <w:r w:rsidDel="00E859D4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novada teritorijas plānojumu un teritorijas izmantošanas un apbūves noteikumiem var </w:t>
      </w:r>
      <w:r w:rsidRPr="00E13D95">
        <w:rPr>
          <w:sz w:val="24"/>
          <w:szCs w:val="24"/>
        </w:rPr>
        <w:t xml:space="preserve">iepazīties Ādažu novada </w:t>
      </w:r>
      <w:r>
        <w:rPr>
          <w:sz w:val="24"/>
          <w:szCs w:val="22"/>
        </w:rPr>
        <w:t>pašvaldības Teritorijas plānošanas nodaļā</w:t>
      </w:r>
      <w:r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pašvaldības </w:t>
      </w:r>
      <w:r>
        <w:rPr>
          <w:sz w:val="24"/>
          <w:szCs w:val="24"/>
        </w:rPr>
        <w:t>tīmekļa</w:t>
      </w:r>
      <w:r w:rsidRPr="00E13D95">
        <w:rPr>
          <w:sz w:val="24"/>
          <w:szCs w:val="24"/>
        </w:rPr>
        <w:t xml:space="preserve"> vietnē www.adaz</w:t>
      </w:r>
      <w:r>
        <w:rPr>
          <w:sz w:val="24"/>
          <w:szCs w:val="24"/>
        </w:rPr>
        <w:t>unovads</w:t>
      </w:r>
      <w:r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Pr="00E13D95">
          <w:rPr>
            <w:rStyle w:val="Hipersaite"/>
            <w:sz w:val="24"/>
            <w:szCs w:val="24"/>
          </w:rPr>
          <w:t>www.geolatvija.lv</w:t>
        </w:r>
      </w:hyperlink>
      <w:r w:rsidRPr="00E13D95">
        <w:rPr>
          <w:sz w:val="24"/>
          <w:szCs w:val="24"/>
        </w:rPr>
        <w:t>.</w:t>
      </w:r>
    </w:p>
    <w:p w14:paraId="69362253" w14:textId="77777777" w:rsidR="00064727" w:rsidRDefault="00064727" w:rsidP="002A1DCB">
      <w:pPr>
        <w:jc w:val="both"/>
        <w:rPr>
          <w:sz w:val="24"/>
          <w:szCs w:val="22"/>
        </w:rPr>
      </w:pPr>
    </w:p>
    <w:p w14:paraId="24ADE3FF" w14:textId="77777777" w:rsidR="002A1DCB" w:rsidRDefault="002A1DCB" w:rsidP="002A1DCB">
      <w:pPr>
        <w:jc w:val="both"/>
        <w:rPr>
          <w:sz w:val="24"/>
          <w:szCs w:val="22"/>
        </w:rPr>
      </w:pPr>
    </w:p>
    <w:p w14:paraId="1A13518A" w14:textId="77777777" w:rsidR="002A1DCB" w:rsidRPr="00B72C70" w:rsidRDefault="002A1DCB" w:rsidP="002A1DCB">
      <w:pPr>
        <w:jc w:val="both"/>
        <w:rPr>
          <w:sz w:val="24"/>
          <w:szCs w:val="24"/>
        </w:rPr>
      </w:pPr>
    </w:p>
    <w:p w14:paraId="4BA7E719" w14:textId="3C2E043F" w:rsidR="00EA1175" w:rsidRPr="00EA1175" w:rsidRDefault="00EA1175" w:rsidP="00EA1175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 w:rsidRPr="00EA1175">
        <w:rPr>
          <w:sz w:val="24"/>
          <w:szCs w:val="24"/>
        </w:rPr>
        <w:t>Teritorijas plānotāja</w:t>
      </w:r>
      <w:r w:rsidRPr="00EA1175">
        <w:rPr>
          <w:sz w:val="24"/>
          <w:szCs w:val="24"/>
        </w:rPr>
        <w:tab/>
      </w:r>
      <w:r>
        <w:rPr>
          <w:sz w:val="24"/>
          <w:szCs w:val="24"/>
        </w:rPr>
        <w:t>G</w:t>
      </w:r>
      <w:r w:rsidRPr="00EA1175">
        <w:rPr>
          <w:sz w:val="24"/>
          <w:szCs w:val="24"/>
        </w:rPr>
        <w:t xml:space="preserve">. </w:t>
      </w:r>
      <w:r>
        <w:rPr>
          <w:sz w:val="24"/>
          <w:szCs w:val="24"/>
        </w:rPr>
        <w:t>Smilga</w:t>
      </w:r>
    </w:p>
    <w:p w14:paraId="03599323" w14:textId="77777777" w:rsidR="00EA1175" w:rsidRDefault="00EA1175" w:rsidP="00EA1175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63DFB4A6" w14:textId="77777777" w:rsidR="006D1796" w:rsidRPr="006D1796" w:rsidRDefault="006D1796" w:rsidP="006D1796">
      <w:pPr>
        <w:spacing w:before="120"/>
        <w:jc w:val="center"/>
        <w:rPr>
          <w:rFonts w:eastAsia="Calibri"/>
          <w:sz w:val="24"/>
          <w:szCs w:val="24"/>
        </w:rPr>
      </w:pPr>
      <w:r w:rsidRPr="006D1796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p w14:paraId="21115414" w14:textId="77777777" w:rsidR="00FF6C6F" w:rsidRDefault="00FF6C6F"/>
    <w:p w14:paraId="3371B6FB" w14:textId="77777777" w:rsidR="00FF6C6F" w:rsidRDefault="00FF6C6F"/>
    <w:p w14:paraId="1782A918" w14:textId="77777777" w:rsidR="00FF6C6F" w:rsidRDefault="00FF6C6F"/>
    <w:p w14:paraId="5EF6F915" w14:textId="77777777" w:rsidR="00FF6C6F" w:rsidRDefault="00FF6C6F"/>
    <w:sectPr w:rsidR="00FF6C6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D8C9" w14:textId="77777777" w:rsidR="009A2EEB" w:rsidRDefault="009A2EEB" w:rsidP="00EA1175">
      <w:r>
        <w:separator/>
      </w:r>
    </w:p>
  </w:endnote>
  <w:endnote w:type="continuationSeparator" w:id="0">
    <w:p w14:paraId="571E0081" w14:textId="77777777" w:rsidR="009A2EEB" w:rsidRDefault="009A2EEB" w:rsidP="00EA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727B" w14:textId="77777777" w:rsidR="009A2EEB" w:rsidRDefault="009A2EEB" w:rsidP="00EA1175">
      <w:r>
        <w:separator/>
      </w:r>
    </w:p>
  </w:footnote>
  <w:footnote w:type="continuationSeparator" w:id="0">
    <w:p w14:paraId="21060466" w14:textId="77777777" w:rsidR="009A2EEB" w:rsidRDefault="009A2EEB" w:rsidP="00EA1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55FC" w14:textId="77777777" w:rsidR="00EA1175" w:rsidRPr="00EA1175" w:rsidRDefault="00EA1175" w:rsidP="00EA1175">
    <w:pPr>
      <w:tabs>
        <w:tab w:val="center" w:pos="4153"/>
        <w:tab w:val="right" w:pos="8306"/>
      </w:tabs>
      <w:jc w:val="right"/>
    </w:pPr>
    <w:r w:rsidRPr="00EA1175">
      <w:t>1. pielikums</w:t>
    </w:r>
  </w:p>
  <w:p w14:paraId="457E72B2" w14:textId="5838E0C2" w:rsidR="00EA1175" w:rsidRPr="00EA1175" w:rsidRDefault="00EA1175" w:rsidP="00EA1175">
    <w:pPr>
      <w:tabs>
        <w:tab w:val="center" w:pos="4153"/>
        <w:tab w:val="right" w:pos="8306"/>
      </w:tabs>
      <w:jc w:val="right"/>
    </w:pPr>
    <w:r w:rsidRPr="00EA1175">
      <w:t xml:space="preserve">Ādažu novada pašvaldības domes 26.03.2026. sēdes lēmumam Nr. </w:t>
    </w:r>
    <w:r w:rsidR="002A1DCB">
      <w:t>107</w:t>
    </w:r>
  </w:p>
  <w:p w14:paraId="5BEB1272" w14:textId="77777777" w:rsidR="00EA1175" w:rsidRDefault="00EA117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01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06"/>
    <w:rsid w:val="00064727"/>
    <w:rsid w:val="000D2506"/>
    <w:rsid w:val="000D6861"/>
    <w:rsid w:val="00133334"/>
    <w:rsid w:val="001B5486"/>
    <w:rsid w:val="00257BF3"/>
    <w:rsid w:val="0026120B"/>
    <w:rsid w:val="002A1DCB"/>
    <w:rsid w:val="002C545F"/>
    <w:rsid w:val="002F0E6D"/>
    <w:rsid w:val="00303EA2"/>
    <w:rsid w:val="003571B3"/>
    <w:rsid w:val="00434478"/>
    <w:rsid w:val="0046731E"/>
    <w:rsid w:val="00581762"/>
    <w:rsid w:val="00653FDB"/>
    <w:rsid w:val="00686075"/>
    <w:rsid w:val="006B2514"/>
    <w:rsid w:val="006D1796"/>
    <w:rsid w:val="00732ED5"/>
    <w:rsid w:val="00761666"/>
    <w:rsid w:val="007D2358"/>
    <w:rsid w:val="00862016"/>
    <w:rsid w:val="008F55DF"/>
    <w:rsid w:val="009A2EEB"/>
    <w:rsid w:val="009C00DF"/>
    <w:rsid w:val="009C431E"/>
    <w:rsid w:val="00A51F7B"/>
    <w:rsid w:val="00A732F3"/>
    <w:rsid w:val="00A87B8A"/>
    <w:rsid w:val="00AE4BBC"/>
    <w:rsid w:val="00C12104"/>
    <w:rsid w:val="00DD01D6"/>
    <w:rsid w:val="00E06E1E"/>
    <w:rsid w:val="00EA1175"/>
    <w:rsid w:val="00ED61D7"/>
    <w:rsid w:val="00F17116"/>
    <w:rsid w:val="00F877CF"/>
    <w:rsid w:val="00FA5A3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D22EB"/>
  <w15:chartTrackingRefBased/>
  <w15:docId w15:val="{EAFB9669-EB10-4385-8096-52D7D4A4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0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D2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2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2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2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2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2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2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2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2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2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2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2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250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250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25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25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25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25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2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2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2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2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D2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D25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D25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D250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2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250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D2506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46731E"/>
    <w:pPr>
      <w:ind w:left="2160" w:hanging="2160"/>
      <w:jc w:val="both"/>
    </w:pPr>
    <w:rPr>
      <w:rFonts w:ascii="Arial" w:hAnsi="Arial"/>
    </w:rPr>
  </w:style>
  <w:style w:type="character" w:customStyle="1" w:styleId="Pamattekstaatkpe2Rakstz">
    <w:name w:val="Pamatteksta atkāpe 2 Rakstz."/>
    <w:basedOn w:val="Noklusjumarindkopasfonts"/>
    <w:link w:val="Pamattekstaatkpe2"/>
    <w:rsid w:val="0046731E"/>
    <w:rPr>
      <w:rFonts w:ascii="Arial" w:eastAsia="Times New Roman" w:hAnsi="Arial" w:cs="Times New Roman"/>
      <w:kern w:val="0"/>
      <w:sz w:val="20"/>
      <w:szCs w:val="20"/>
      <w:lang w:eastAsia="lv-LV"/>
      <w14:ligatures w14:val="none"/>
    </w:rPr>
  </w:style>
  <w:style w:type="character" w:styleId="Hipersaite">
    <w:name w:val="Hyperlink"/>
    <w:uiPriority w:val="99"/>
    <w:unhideWhenUsed/>
    <w:rsid w:val="00064727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EA11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A11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A117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A11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117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F0E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0E6D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F0E6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0E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0E6D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2336</Words>
  <Characters>1333</Characters>
  <Application>Microsoft Office Word</Application>
  <DocSecurity>0</DocSecurity>
  <Lines>11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Guna Smilga</cp:lastModifiedBy>
  <cp:revision>2</cp:revision>
  <dcterms:created xsi:type="dcterms:W3CDTF">2026-03-30T11:41:00Z</dcterms:created>
  <dcterms:modified xsi:type="dcterms:W3CDTF">2026-03-30T11:41:00Z</dcterms:modified>
</cp:coreProperties>
</file>