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FE18" w14:textId="36525A42" w:rsidR="005D42DE" w:rsidRPr="003D76AE" w:rsidRDefault="005D42DE" w:rsidP="005D42DE">
      <w:pPr>
        <w:tabs>
          <w:tab w:val="center" w:pos="4153"/>
          <w:tab w:val="right" w:pos="8306"/>
        </w:tabs>
        <w:spacing w:after="0"/>
        <w:ind w:left="72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tab/>
      </w:r>
      <w:r w:rsidRPr="003D76AE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2. pielikums </w:t>
      </w:r>
    </w:p>
    <w:p w14:paraId="4920AC92" w14:textId="1B3877C2" w:rsidR="005D42DE" w:rsidRPr="003D76AE" w:rsidRDefault="005D42DE" w:rsidP="005D42DE">
      <w:pPr>
        <w:tabs>
          <w:tab w:val="center" w:pos="4153"/>
          <w:tab w:val="right" w:pos="8306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D76AE">
        <w:rPr>
          <w:rFonts w:ascii="Times New Roman" w:eastAsia="Times New Roman" w:hAnsi="Times New Roman" w:cs="Times New Roman"/>
          <w:sz w:val="20"/>
          <w:szCs w:val="20"/>
          <w:lang w:eastAsia="lv-LV"/>
        </w:rPr>
        <w:t>Ādažu novada pašvaldības domes 26.0</w:t>
      </w:r>
      <w:r w:rsidR="00986593" w:rsidRPr="003D76AE">
        <w:rPr>
          <w:rFonts w:ascii="Times New Roman" w:eastAsia="Times New Roman" w:hAnsi="Times New Roman" w:cs="Times New Roman"/>
          <w:sz w:val="20"/>
          <w:szCs w:val="20"/>
          <w:lang w:eastAsia="lv-LV"/>
        </w:rPr>
        <w:t>3</w:t>
      </w:r>
      <w:r w:rsidRPr="003D76AE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.2026. sēdes lēmumam Nr. </w:t>
      </w:r>
      <w:r w:rsidR="00A33A39">
        <w:rPr>
          <w:rFonts w:ascii="Times New Roman" w:eastAsia="Times New Roman" w:hAnsi="Times New Roman" w:cs="Times New Roman"/>
          <w:sz w:val="20"/>
          <w:szCs w:val="20"/>
          <w:lang w:eastAsia="lv-LV"/>
        </w:rPr>
        <w:t>105</w:t>
      </w:r>
    </w:p>
    <w:p w14:paraId="3A3403ED" w14:textId="2038A7AF" w:rsidR="003D76AE" w:rsidRDefault="003D76AE" w:rsidP="003D76AE">
      <w:pPr>
        <w:pStyle w:val="Paraststmeklis"/>
      </w:pPr>
      <w:r>
        <w:rPr>
          <w:noProof/>
        </w:rPr>
        <w:drawing>
          <wp:inline distT="0" distB="0" distL="0" distR="0" wp14:anchorId="10C6EB0D" wp14:editId="35C52348">
            <wp:extent cx="5274310" cy="3715385"/>
            <wp:effectExtent l="0" t="0" r="2540" b="0"/>
            <wp:docPr id="1821631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91560" w14:textId="77777777" w:rsidR="005D42DE" w:rsidRPr="005D42DE" w:rsidRDefault="005D42DE" w:rsidP="005D42DE">
      <w:pPr>
        <w:rPr>
          <w:rFonts w:ascii="Times New Roman" w:hAnsi="Times New Roman" w:cs="Times New Roman"/>
          <w:sz w:val="24"/>
          <w:szCs w:val="24"/>
        </w:rPr>
      </w:pPr>
      <w:r w:rsidRPr="005D42DE">
        <w:rPr>
          <w:rFonts w:ascii="Times New Roman" w:hAnsi="Times New Roman" w:cs="Times New Roman"/>
          <w:sz w:val="24"/>
          <w:szCs w:val="24"/>
        </w:rPr>
        <w:t>Attēls Nr. 1. Zemes vienību novietojums nekustamā īpašuma valsts kadastra informācijas sistēmā kadastrs.lv</w:t>
      </w:r>
    </w:p>
    <w:p w14:paraId="64B04C97" w14:textId="03F97B29" w:rsidR="005D42DE" w:rsidRPr="005D42DE" w:rsidRDefault="003D76AE" w:rsidP="003D76AE">
      <w:pPr>
        <w:pStyle w:val="Paraststmeklis"/>
      </w:pPr>
      <w:r>
        <w:rPr>
          <w:noProof/>
        </w:rPr>
        <w:drawing>
          <wp:inline distT="0" distB="0" distL="0" distR="0" wp14:anchorId="2EAD552E" wp14:editId="2676C736">
            <wp:extent cx="5274310" cy="3715385"/>
            <wp:effectExtent l="0" t="0" r="2540" b="0"/>
            <wp:docPr id="1518545690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2DE" w:rsidRPr="005D42DE">
        <w:t>Attēls Nr. 2. Funkcionālais zonējums saskaņā ar Ādažu novada teritorijas plānojumu</w:t>
      </w:r>
    </w:p>
    <w:p w14:paraId="2619CE2C" w14:textId="792F6A7B" w:rsidR="005D42DE" w:rsidRPr="005D42DE" w:rsidRDefault="00A75518" w:rsidP="005D42DE">
      <w:pPr>
        <w:rPr>
          <w:rFonts w:ascii="Times New Roman" w:hAnsi="Times New Roman" w:cs="Times New Roman"/>
          <w:sz w:val="24"/>
          <w:szCs w:val="24"/>
        </w:rPr>
      </w:pPr>
      <w:r w:rsidRPr="00A7551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B14F023" wp14:editId="5D4D4781">
            <wp:extent cx="5128704" cy="5875529"/>
            <wp:effectExtent l="0" t="0" r="0" b="0"/>
            <wp:docPr id="17357832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7832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8704" cy="587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5B5F6" w14:textId="77777777" w:rsidR="005D42DE" w:rsidRPr="005D42DE" w:rsidRDefault="005D42DE" w:rsidP="005D42DE">
      <w:pPr>
        <w:rPr>
          <w:rFonts w:ascii="Times New Roman" w:hAnsi="Times New Roman" w:cs="Times New Roman"/>
          <w:sz w:val="24"/>
          <w:szCs w:val="24"/>
        </w:rPr>
      </w:pPr>
      <w:r w:rsidRPr="005D42DE">
        <w:rPr>
          <w:rFonts w:ascii="Times New Roman" w:hAnsi="Times New Roman" w:cs="Times New Roman"/>
          <w:sz w:val="24"/>
          <w:szCs w:val="24"/>
        </w:rPr>
        <w:t>Attēls Nr. 3 Sadales priekšlikums</w:t>
      </w:r>
    </w:p>
    <w:p w14:paraId="7C3048C5" w14:textId="77777777" w:rsidR="005D42DE" w:rsidRPr="005D42DE" w:rsidRDefault="005D42DE" w:rsidP="005D42DE">
      <w:pPr>
        <w:rPr>
          <w:rFonts w:ascii="Times New Roman" w:hAnsi="Times New Roman" w:cs="Times New Roman"/>
          <w:sz w:val="24"/>
          <w:szCs w:val="24"/>
        </w:rPr>
      </w:pPr>
    </w:p>
    <w:p w14:paraId="734DCE02" w14:textId="77777777" w:rsidR="005D42DE" w:rsidRPr="005D42DE" w:rsidRDefault="005D42DE">
      <w:pPr>
        <w:rPr>
          <w:rFonts w:ascii="Times New Roman" w:hAnsi="Times New Roman" w:cs="Times New Roman"/>
          <w:sz w:val="24"/>
          <w:szCs w:val="24"/>
        </w:rPr>
      </w:pPr>
    </w:p>
    <w:sectPr w:rsidR="005D42DE" w:rsidRPr="005D4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DE"/>
    <w:rsid w:val="003D76AE"/>
    <w:rsid w:val="00465498"/>
    <w:rsid w:val="005D42DE"/>
    <w:rsid w:val="00986593"/>
    <w:rsid w:val="009C431E"/>
    <w:rsid w:val="00A33A39"/>
    <w:rsid w:val="00A75518"/>
    <w:rsid w:val="00C3223F"/>
    <w:rsid w:val="00E4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42BA"/>
  <w15:chartTrackingRefBased/>
  <w15:docId w15:val="{B60715B0-3118-44C4-9A3B-220EB18C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5D4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</Words>
  <Characters>113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Sintija Tenisa</cp:lastModifiedBy>
  <cp:revision>5</cp:revision>
  <dcterms:created xsi:type="dcterms:W3CDTF">2026-02-20T07:26:00Z</dcterms:created>
  <dcterms:modified xsi:type="dcterms:W3CDTF">2026-03-27T10:00:00Z</dcterms:modified>
</cp:coreProperties>
</file>