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E8DF" w14:textId="77777777" w:rsidR="004D516C" w:rsidRDefault="0089700A" w:rsidP="00564CA6">
      <w:r>
        <w:rPr>
          <w:noProof/>
        </w:rPr>
        <w:drawing>
          <wp:inline distT="0" distB="0" distL="0" distR="0" wp14:anchorId="3FC396AC" wp14:editId="4D7807C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80CA" w14:textId="77777777" w:rsidR="003805FD" w:rsidRPr="00F271E8" w:rsidRDefault="0089700A" w:rsidP="003805F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24D38DB1" w14:textId="77777777" w:rsidR="003805FD" w:rsidRPr="00F271E8" w:rsidRDefault="0089700A" w:rsidP="003805FD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62EF7DA4" w14:textId="77777777" w:rsidR="003805FD" w:rsidRPr="00F271E8" w:rsidRDefault="0089700A" w:rsidP="003805FD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18B3DB37" w14:textId="77777777" w:rsidR="00564CA6" w:rsidRDefault="0089700A" w:rsidP="003805FD">
      <w:pPr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</w:rPr>
        <w:t xml:space="preserve">2026. gada 26. martā 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="00C330BB">
        <w:rPr>
          <w:rFonts w:ascii="Times New Roman" w:hAnsi="Times New Roman" w:cs="Times New Roman"/>
        </w:rPr>
        <w:tab/>
      </w:r>
      <w:r w:rsidR="00C330BB">
        <w:rPr>
          <w:rFonts w:ascii="Times New Roman" w:hAnsi="Times New Roman" w:cs="Times New Roman"/>
        </w:rPr>
        <w:tab/>
      </w:r>
      <w:r w:rsidR="00C330BB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="00C330BB">
        <w:rPr>
          <w:rFonts w:ascii="Times New Roman" w:hAnsi="Times New Roman" w:cs="Times New Roman"/>
          <w:noProof/>
        </w:rPr>
        <w:t xml:space="preserve"> </w:t>
      </w:r>
      <w:r w:rsidRPr="00C330BB">
        <w:rPr>
          <w:rFonts w:ascii="Times New Roman" w:hAnsi="Times New Roman" w:cs="Times New Roman"/>
          <w:b/>
          <w:bCs/>
          <w:noProof/>
        </w:rPr>
        <w:t>91</w:t>
      </w:r>
    </w:p>
    <w:p w14:paraId="46ED9044" w14:textId="77777777" w:rsidR="003805FD" w:rsidRDefault="003805FD" w:rsidP="003805FD">
      <w:pPr>
        <w:rPr>
          <w:rFonts w:ascii="Times New Roman" w:hAnsi="Times New Roman" w:cs="Times New Roman"/>
          <w:b/>
        </w:rPr>
      </w:pPr>
    </w:p>
    <w:p w14:paraId="22C45EE4" w14:textId="77777777" w:rsidR="003805FD" w:rsidRPr="00564CA6" w:rsidRDefault="0089700A" w:rsidP="003805FD">
      <w:pPr>
        <w:jc w:val="center"/>
        <w:rPr>
          <w:rFonts w:ascii="Times New Roman" w:hAnsi="Times New Roman" w:cs="Times New Roman"/>
          <w:b/>
        </w:rPr>
      </w:pPr>
      <w:r w:rsidRPr="003805FD">
        <w:rPr>
          <w:rFonts w:ascii="Times New Roman" w:hAnsi="Times New Roman" w:cs="Times New Roman"/>
          <w:b/>
        </w:rPr>
        <w:t>Par adreses piešķiršanu īpašuma "</w:t>
      </w:r>
      <w:r w:rsidR="00041B0A" w:rsidRPr="003805FD">
        <w:rPr>
          <w:rFonts w:ascii="Times New Roman" w:hAnsi="Times New Roman" w:cs="Times New Roman"/>
          <w:b/>
        </w:rPr>
        <w:t>Sk</w:t>
      </w:r>
      <w:r w:rsidR="00041B0A">
        <w:rPr>
          <w:rFonts w:ascii="Times New Roman" w:hAnsi="Times New Roman" w:cs="Times New Roman"/>
          <w:b/>
        </w:rPr>
        <w:t>u</w:t>
      </w:r>
      <w:r w:rsidR="00041B0A" w:rsidRPr="003805FD">
        <w:rPr>
          <w:rFonts w:ascii="Times New Roman" w:hAnsi="Times New Roman" w:cs="Times New Roman"/>
          <w:b/>
        </w:rPr>
        <w:t>d</w:t>
      </w:r>
      <w:r w:rsidR="00041B0A">
        <w:rPr>
          <w:rFonts w:ascii="Times New Roman" w:hAnsi="Times New Roman" w:cs="Times New Roman"/>
          <w:b/>
        </w:rPr>
        <w:t>ē</w:t>
      </w:r>
      <w:r w:rsidR="00041B0A" w:rsidRPr="003805FD">
        <w:rPr>
          <w:rFonts w:ascii="Times New Roman" w:hAnsi="Times New Roman" w:cs="Times New Roman"/>
          <w:b/>
        </w:rPr>
        <w:t>ni</w:t>
      </w:r>
      <w:r w:rsidRPr="003805FD">
        <w:rPr>
          <w:rFonts w:ascii="Times New Roman" w:hAnsi="Times New Roman" w:cs="Times New Roman"/>
          <w:b/>
        </w:rPr>
        <w:t>" zemes vienībai Eimuros</w:t>
      </w:r>
    </w:p>
    <w:p w14:paraId="627910A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98140AB" w14:textId="4259457F" w:rsidR="003805FD" w:rsidRPr="00557D00" w:rsidRDefault="0089700A" w:rsidP="00557D00">
      <w:pPr>
        <w:spacing w:before="120" w:after="120"/>
        <w:jc w:val="both"/>
        <w:rPr>
          <w:rFonts w:ascii="Times New Roman" w:eastAsia="Calibri" w:hAnsi="Times New Roman" w:cs="Times New Roman"/>
          <w:bCs/>
        </w:rPr>
      </w:pPr>
      <w:bookmarkStart w:id="0" w:name="_Hlk164156845"/>
      <w:r w:rsidRPr="00557D00">
        <w:rPr>
          <w:rFonts w:ascii="Times New Roman" w:hAnsi="Times New Roman" w:cs="Times New Roman"/>
          <w:bCs/>
        </w:rPr>
        <w:t xml:space="preserve">Ādažu novada pašvaldības dome izskatīja </w:t>
      </w:r>
      <w:r w:rsidRPr="00557D00">
        <w:rPr>
          <w:rFonts w:ascii="Times New Roman" w:eastAsia="Calibri" w:hAnsi="Times New Roman" w:cs="Times New Roman"/>
          <w:bCs/>
        </w:rPr>
        <w:t>nekustamā īpašuma “</w:t>
      </w:r>
      <w:r w:rsidR="00041B0A" w:rsidRPr="00557D00">
        <w:rPr>
          <w:rFonts w:ascii="Times New Roman" w:hAnsi="Times New Roman" w:cs="Times New Roman"/>
          <w:bCs/>
        </w:rPr>
        <w:t>Sk</w:t>
      </w:r>
      <w:r w:rsidR="00041B0A">
        <w:rPr>
          <w:rFonts w:ascii="Times New Roman" w:hAnsi="Times New Roman" w:cs="Times New Roman"/>
          <w:bCs/>
        </w:rPr>
        <w:t>u</w:t>
      </w:r>
      <w:r w:rsidR="00041B0A" w:rsidRPr="00557D00">
        <w:rPr>
          <w:rFonts w:ascii="Times New Roman" w:hAnsi="Times New Roman" w:cs="Times New Roman"/>
          <w:bCs/>
        </w:rPr>
        <w:t>d</w:t>
      </w:r>
      <w:r w:rsidR="00041B0A">
        <w:rPr>
          <w:rFonts w:ascii="Times New Roman" w:hAnsi="Times New Roman" w:cs="Times New Roman"/>
          <w:bCs/>
        </w:rPr>
        <w:t>ē</w:t>
      </w:r>
      <w:r w:rsidR="00041B0A" w:rsidRPr="00557D00">
        <w:rPr>
          <w:rFonts w:ascii="Times New Roman" w:hAnsi="Times New Roman" w:cs="Times New Roman"/>
          <w:bCs/>
        </w:rPr>
        <w:t>ni</w:t>
      </w:r>
      <w:r w:rsidRPr="00557D00">
        <w:rPr>
          <w:rFonts w:ascii="Times New Roman" w:eastAsia="Calibri" w:hAnsi="Times New Roman" w:cs="Times New Roman"/>
          <w:bCs/>
        </w:rPr>
        <w:t xml:space="preserve">” ar kadastra numuru 80440030112 īpašnieka </w:t>
      </w:r>
      <w:r w:rsidR="006C2D98" w:rsidRPr="006C2D98">
        <w:rPr>
          <w:rFonts w:ascii="Times New Roman" w:eastAsia="Calibri" w:hAnsi="Times New Roman" w:cs="Times New Roman"/>
          <w:bCs/>
          <w:i/>
          <w:iCs/>
        </w:rPr>
        <w:t>Vārds Uzvārds</w:t>
      </w:r>
      <w:r w:rsidRPr="00557D00">
        <w:rPr>
          <w:rFonts w:ascii="Times New Roman" w:eastAsia="Calibri" w:hAnsi="Times New Roman" w:cs="Times New Roman"/>
          <w:bCs/>
        </w:rPr>
        <w:t xml:space="preserve"> (personas kods) 04.02.2026. iesniegumu (reģ. Nr. ĀNP/1-11-1/26/668) ar </w:t>
      </w:r>
      <w:r w:rsidRPr="00557D00">
        <w:rPr>
          <w:rFonts w:ascii="Times New Roman" w:hAnsi="Times New Roman" w:cs="Times New Roman"/>
          <w:bCs/>
        </w:rPr>
        <w:t xml:space="preserve">lūgumu piešķirt īpašuma nosaukumam identisku adresi īpašuma sastāvā esošai zemes vienībai bez adreses. </w:t>
      </w:r>
    </w:p>
    <w:p w14:paraId="4E9AC413" w14:textId="77777777" w:rsidR="003805FD" w:rsidRPr="00557D00" w:rsidRDefault="0089700A" w:rsidP="00A45F2C">
      <w:pPr>
        <w:spacing w:before="120" w:after="120"/>
        <w:contextualSpacing/>
        <w:jc w:val="both"/>
        <w:rPr>
          <w:rFonts w:ascii="Times New Roman" w:hAnsi="Times New Roman" w:cs="Times New Roman"/>
          <w:bCs/>
        </w:rPr>
      </w:pPr>
      <w:r w:rsidRPr="00557D00">
        <w:rPr>
          <w:rFonts w:ascii="Times New Roman" w:eastAsia="Times New Roman" w:hAnsi="Times New Roman" w:cs="Times New Roman"/>
          <w:bCs/>
        </w:rPr>
        <w:t>Izvērtējot pašvaldības rīcībā esošu informāciju un ar lietu saistītos apstākļus, tika konstatēts:</w:t>
      </w:r>
    </w:p>
    <w:p w14:paraId="2260F295" w14:textId="78804236" w:rsidR="003805FD" w:rsidRPr="00557D00" w:rsidRDefault="006C2D98" w:rsidP="00A45F2C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bookmarkStart w:id="1" w:name="_Hlk178684829"/>
      <w:bookmarkEnd w:id="0"/>
      <w:r w:rsidRPr="006C2D98">
        <w:rPr>
          <w:rFonts w:ascii="Times New Roman" w:eastAsia="Calibri" w:hAnsi="Times New Roman" w:cs="Times New Roman"/>
          <w:bCs/>
          <w:i/>
          <w:iCs/>
        </w:rPr>
        <w:t>Vārds Uzvārds</w:t>
      </w:r>
      <w:r w:rsidRPr="00557D00">
        <w:rPr>
          <w:rFonts w:ascii="Times New Roman" w:eastAsia="Calibri" w:hAnsi="Times New Roman" w:cs="Times New Roman"/>
          <w:bCs/>
        </w:rPr>
        <w:t xml:space="preserve"> </w:t>
      </w:r>
      <w:r w:rsidR="0089700A" w:rsidRPr="00557D00">
        <w:rPr>
          <w:rFonts w:ascii="Times New Roman" w:eastAsia="Calibri" w:hAnsi="Times New Roman" w:cs="Times New Roman"/>
          <w:bCs/>
          <w:iCs/>
        </w:rPr>
        <w:t xml:space="preserve">īpašuma tiesība uz īpašumu </w:t>
      </w:r>
      <w:r w:rsidR="0089700A" w:rsidRPr="00557D00">
        <w:rPr>
          <w:rFonts w:ascii="Times New Roman" w:eastAsia="Calibri" w:hAnsi="Times New Roman" w:cs="Times New Roman"/>
          <w:bCs/>
        </w:rPr>
        <w:t>“</w:t>
      </w:r>
      <w:r w:rsidR="00041B0A" w:rsidRPr="00557D00">
        <w:rPr>
          <w:rFonts w:ascii="Times New Roman" w:hAnsi="Times New Roman" w:cs="Times New Roman"/>
          <w:bCs/>
        </w:rPr>
        <w:t>Sk</w:t>
      </w:r>
      <w:r w:rsidR="00041B0A">
        <w:rPr>
          <w:rFonts w:ascii="Times New Roman" w:hAnsi="Times New Roman" w:cs="Times New Roman"/>
          <w:bCs/>
        </w:rPr>
        <w:t>u</w:t>
      </w:r>
      <w:r w:rsidR="00041B0A" w:rsidRPr="00557D00">
        <w:rPr>
          <w:rFonts w:ascii="Times New Roman" w:hAnsi="Times New Roman" w:cs="Times New Roman"/>
          <w:bCs/>
        </w:rPr>
        <w:t>d</w:t>
      </w:r>
      <w:r w:rsidR="00041B0A">
        <w:rPr>
          <w:rFonts w:ascii="Times New Roman" w:hAnsi="Times New Roman" w:cs="Times New Roman"/>
          <w:bCs/>
        </w:rPr>
        <w:t>ē</w:t>
      </w:r>
      <w:r w:rsidR="00041B0A" w:rsidRPr="00557D00">
        <w:rPr>
          <w:rFonts w:ascii="Times New Roman" w:hAnsi="Times New Roman" w:cs="Times New Roman"/>
          <w:bCs/>
        </w:rPr>
        <w:t>ni</w:t>
      </w:r>
      <w:r w:rsidR="0089700A" w:rsidRPr="00557D00">
        <w:rPr>
          <w:rFonts w:ascii="Times New Roman" w:eastAsia="Calibri" w:hAnsi="Times New Roman" w:cs="Times New Roman"/>
          <w:bCs/>
        </w:rPr>
        <w:t xml:space="preserve">” </w:t>
      </w:r>
      <w:r w:rsidR="0089700A" w:rsidRPr="00557D00">
        <w:rPr>
          <w:rFonts w:ascii="Times New Roman" w:hAnsi="Times New Roman" w:cs="Times New Roman"/>
          <w:bCs/>
        </w:rPr>
        <w:t>ir reģistrēta Rīgas rajona tiesas Ādažu pagasta zemesgrāmatas nodalījumā Nr. 100000239953</w:t>
      </w:r>
      <w:r w:rsidR="00041B0A">
        <w:rPr>
          <w:rFonts w:ascii="Times New Roman" w:hAnsi="Times New Roman" w:cs="Times New Roman"/>
          <w:bCs/>
        </w:rPr>
        <w:t>.</w:t>
      </w:r>
    </w:p>
    <w:p w14:paraId="7C470442" w14:textId="77777777" w:rsidR="003805FD" w:rsidRPr="00557D00" w:rsidRDefault="0089700A" w:rsidP="00A45F2C">
      <w:pPr>
        <w:pStyle w:val="Sarakstarindkopa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 w:rsidRPr="00557D00">
        <w:rPr>
          <w:rFonts w:ascii="Times New Roman" w:hAnsi="Times New Roman" w:cs="Times New Roman"/>
          <w:bCs/>
        </w:rPr>
        <w:t xml:space="preserve">Īpašuma </w:t>
      </w:r>
      <w:r w:rsidRPr="00557D00">
        <w:rPr>
          <w:rFonts w:ascii="Times New Roman" w:eastAsia="Calibri" w:hAnsi="Times New Roman" w:cs="Times New Roman"/>
          <w:bCs/>
          <w:iCs/>
        </w:rPr>
        <w:t xml:space="preserve">sastāvā ir reģistrēta zemes vienība bez adreses ar kadastra apzīmējumu </w:t>
      </w:r>
      <w:r w:rsidRPr="00557D00">
        <w:rPr>
          <w:rFonts w:ascii="Times New Roman" w:eastAsia="Calibri" w:hAnsi="Times New Roman" w:cs="Times New Roman"/>
          <w:bCs/>
        </w:rPr>
        <w:t xml:space="preserve">80440030112 </w:t>
      </w:r>
      <w:r w:rsidRPr="00557D00">
        <w:rPr>
          <w:rFonts w:ascii="Times New Roman" w:eastAsia="Calibri" w:hAnsi="Times New Roman" w:cs="Times New Roman"/>
          <w:bCs/>
          <w:iCs/>
        </w:rPr>
        <w:t xml:space="preserve">un platību </w:t>
      </w:r>
      <w:r w:rsidR="001211BD" w:rsidRPr="00557D00">
        <w:rPr>
          <w:rFonts w:ascii="Times New Roman" w:eastAsia="Calibri" w:hAnsi="Times New Roman" w:cs="Times New Roman"/>
          <w:bCs/>
          <w:iCs/>
        </w:rPr>
        <w:t>7,04 ha</w:t>
      </w:r>
      <w:r w:rsidRPr="00557D00">
        <w:rPr>
          <w:rFonts w:ascii="Times New Roman" w:hAnsi="Times New Roman"/>
          <w:bCs/>
        </w:rPr>
        <w:t xml:space="preserve">. Valsts zemes dienesta Nekustamā īpašuma valsts kadastra informācijas sistēmā </w:t>
      </w:r>
      <w:r w:rsidR="000F1FA9">
        <w:rPr>
          <w:rFonts w:ascii="Times New Roman" w:hAnsi="Times New Roman"/>
          <w:bCs/>
        </w:rPr>
        <w:t xml:space="preserve"> </w:t>
      </w:r>
      <w:r w:rsidRPr="00557D00">
        <w:rPr>
          <w:rFonts w:ascii="Times New Roman" w:hAnsi="Times New Roman"/>
          <w:bCs/>
        </w:rPr>
        <w:t>zemes vienībai ir reģistrēts nekustamā īpašuma lietošanas mērķis “</w:t>
      </w:r>
      <w:r w:rsidR="001211BD" w:rsidRPr="00557D00">
        <w:rPr>
          <w:rFonts w:ascii="Times New Roman" w:hAnsi="Times New Roman" w:cs="Times New Roman"/>
          <w:bCs/>
        </w:rPr>
        <w:t>Zeme, uz kuras galvenā saimnieciskā darbība ir lauksaimniecība</w:t>
      </w:r>
      <w:r w:rsidRPr="00557D00">
        <w:rPr>
          <w:rFonts w:ascii="Times New Roman" w:hAnsi="Times New Roman" w:cs="Times New Roman"/>
          <w:bCs/>
        </w:rPr>
        <w:t xml:space="preserve">” (kods </w:t>
      </w:r>
      <w:r w:rsidR="001211BD" w:rsidRPr="00557D00">
        <w:rPr>
          <w:rFonts w:ascii="Times New Roman" w:hAnsi="Times New Roman" w:cs="Times New Roman"/>
          <w:bCs/>
        </w:rPr>
        <w:t>0101</w:t>
      </w:r>
      <w:r w:rsidRPr="00557D00">
        <w:rPr>
          <w:rFonts w:ascii="Times New Roman" w:hAnsi="Times New Roman" w:cs="Times New Roman"/>
          <w:bCs/>
        </w:rPr>
        <w:t>)</w:t>
      </w:r>
      <w:r w:rsidR="001211BD" w:rsidRPr="00557D00">
        <w:rPr>
          <w:rFonts w:ascii="Times New Roman" w:hAnsi="Times New Roman" w:cs="Times New Roman"/>
          <w:bCs/>
        </w:rPr>
        <w:t xml:space="preserve">. Atbilstoši Ādažu novada teritorijas plānojumam zemes vienība atrodas Lauksaimniecības teritorijā, kur teritorijas </w:t>
      </w:r>
      <w:r w:rsidR="00041B0A" w:rsidRPr="00557D00">
        <w:rPr>
          <w:rFonts w:ascii="Times New Roman" w:hAnsi="Times New Roman" w:cs="Times New Roman"/>
          <w:bCs/>
        </w:rPr>
        <w:t>galv</w:t>
      </w:r>
      <w:r w:rsidR="00041B0A">
        <w:rPr>
          <w:rFonts w:ascii="Times New Roman" w:hAnsi="Times New Roman" w:cs="Times New Roman"/>
          <w:bCs/>
        </w:rPr>
        <w:t>e</w:t>
      </w:r>
      <w:r w:rsidR="00041B0A" w:rsidRPr="00557D00">
        <w:rPr>
          <w:rFonts w:ascii="Times New Roman" w:hAnsi="Times New Roman" w:cs="Times New Roman"/>
          <w:bCs/>
        </w:rPr>
        <w:t xml:space="preserve">nie </w:t>
      </w:r>
      <w:r w:rsidR="001211BD" w:rsidRPr="00557D00">
        <w:rPr>
          <w:rFonts w:ascii="Times New Roman" w:hAnsi="Times New Roman" w:cs="Times New Roman"/>
          <w:bCs/>
        </w:rPr>
        <w:t xml:space="preserve">izmantošanas veidi </w:t>
      </w:r>
      <w:r w:rsidR="000F1FA9">
        <w:rPr>
          <w:rFonts w:ascii="Times New Roman" w:hAnsi="Times New Roman" w:cs="Times New Roman"/>
          <w:bCs/>
        </w:rPr>
        <w:t xml:space="preserve"> </w:t>
      </w:r>
      <w:r w:rsidR="001211BD" w:rsidRPr="00557D00">
        <w:rPr>
          <w:rFonts w:ascii="Times New Roman" w:hAnsi="Times New Roman" w:cs="Times New Roman"/>
          <w:bCs/>
        </w:rPr>
        <w:t xml:space="preserve">paredz apbūvi, </w:t>
      </w:r>
      <w:r w:rsidR="00041B0A" w:rsidRPr="00557D00">
        <w:rPr>
          <w:rFonts w:ascii="Times New Roman" w:hAnsi="Times New Roman" w:cs="Times New Roman"/>
          <w:bCs/>
        </w:rPr>
        <w:t>piemēr</w:t>
      </w:r>
      <w:r w:rsidR="00041B0A">
        <w:rPr>
          <w:rFonts w:ascii="Times New Roman" w:hAnsi="Times New Roman" w:cs="Times New Roman"/>
          <w:bCs/>
        </w:rPr>
        <w:t>a</w:t>
      </w:r>
      <w:r w:rsidR="00041B0A" w:rsidRPr="00557D00">
        <w:rPr>
          <w:rFonts w:ascii="Times New Roman" w:hAnsi="Times New Roman" w:cs="Times New Roman"/>
          <w:bCs/>
        </w:rPr>
        <w:t>m</w:t>
      </w:r>
      <w:r w:rsidR="001211BD" w:rsidRPr="00557D00">
        <w:rPr>
          <w:rFonts w:ascii="Times New Roman" w:hAnsi="Times New Roman" w:cs="Times New Roman"/>
          <w:bCs/>
        </w:rPr>
        <w:t xml:space="preserve">, lauksaimnieciskās ražošanas uzņēmumu apbūvi vai viensētu apbūvi. </w:t>
      </w:r>
    </w:p>
    <w:p w14:paraId="4B7B58C7" w14:textId="77777777" w:rsidR="003805FD" w:rsidRPr="00557D00" w:rsidRDefault="0089700A" w:rsidP="00A45F2C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Zemes vienība</w:t>
      </w:r>
      <w:r w:rsidR="00E0594E"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  <w:iCs/>
        </w:rPr>
        <w:t>ir paredzēta apbūvei, tād</w:t>
      </w:r>
      <w:r w:rsidR="000F1FA9">
        <w:rPr>
          <w:rFonts w:ascii="Times New Roman" w:hAnsi="Times New Roman" w:cs="Times New Roman"/>
          <w:bCs/>
          <w:iCs/>
        </w:rPr>
        <w:t>ē</w:t>
      </w:r>
      <w:r w:rsidRPr="00557D00">
        <w:rPr>
          <w:rFonts w:ascii="Times New Roman" w:hAnsi="Times New Roman" w:cs="Times New Roman"/>
          <w:bCs/>
          <w:iCs/>
        </w:rPr>
        <w:t>jādi tā ir adresācijas objekts atbilstoši Ministru kabineta 29.06.2021. noteikumu Nr. 455 “Adresācijas noteikumu” (turpmāk – Adresācijas noteikumi) 2.10. apakšpunktam, līdz ar to zemes vienībai ir piešķirama adrese.</w:t>
      </w:r>
    </w:p>
    <w:p w14:paraId="5609AD6C" w14:textId="77777777" w:rsidR="003805FD" w:rsidRPr="00557D00" w:rsidRDefault="0089700A" w:rsidP="00A45F2C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Adresācijas noteikumu 9. punktā noteikts, ka pašvaldībai bez personas piekrišanas, izvērtējot konkrēto situāciju, ir tiesības piešķirt adresi</w:t>
      </w:r>
      <w:r w:rsidR="001211BD" w:rsidRPr="00557D00">
        <w:rPr>
          <w:rFonts w:ascii="Times New Roman" w:hAnsi="Times New Roman" w:cs="Times New Roman"/>
          <w:bCs/>
          <w:iCs/>
        </w:rPr>
        <w:t>.</w:t>
      </w:r>
    </w:p>
    <w:p w14:paraId="4C4EEDFD" w14:textId="77777777" w:rsidR="003805FD" w:rsidRPr="00557D00" w:rsidRDefault="0089700A" w:rsidP="00A45F2C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 xml:space="preserve">Adresācijas noteikumu 15. punktā noteikts, ka ciemu teritoriju daļās, kur </w:t>
      </w:r>
      <w:r w:rsidR="001211BD" w:rsidRPr="00557D00">
        <w:rPr>
          <w:rFonts w:ascii="Times New Roman" w:hAnsi="Times New Roman" w:cs="Times New Roman"/>
          <w:bCs/>
          <w:iCs/>
        </w:rPr>
        <w:t>nav ielu, līdz ielu izbūvei vai, ja brauktuvei noteikts ceļa statuss, apbūvei paredzētajai zemes vienībai piešķir nosaukumu kā adreses elementu. </w:t>
      </w:r>
    </w:p>
    <w:p w14:paraId="0B0CD004" w14:textId="77777777" w:rsidR="00557D00" w:rsidRDefault="0089700A" w:rsidP="00A45F2C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Atbilstoši Ministru kabineta 04.02.2012. noteikumu Nr. 50 “Vietvārdu informācijas noteikumi” 19. punktā noteiktaj</w:t>
      </w:r>
      <w:r w:rsidR="000F1FA9">
        <w:rPr>
          <w:rFonts w:ascii="Times New Roman" w:hAnsi="Times New Roman" w:cs="Times New Roman"/>
          <w:bCs/>
          <w:iCs/>
        </w:rPr>
        <w:t>a</w:t>
      </w:r>
      <w:r w:rsidRPr="00557D00">
        <w:rPr>
          <w:rFonts w:ascii="Times New Roman" w:hAnsi="Times New Roman" w:cs="Times New Roman"/>
          <w:bCs/>
          <w:iCs/>
        </w:rPr>
        <w:t>m oficiālos vietvārdus piešķir, ja tas nepieciešams, lai viennozīmīgi identificētu attiecīgo objektu vai saglabātu objekta kultūrvēsturiski nozīmīgo nosaukumu.</w:t>
      </w:r>
    </w:p>
    <w:p w14:paraId="0594D969" w14:textId="77777777" w:rsidR="003805FD" w:rsidRPr="00557D00" w:rsidRDefault="0089700A" w:rsidP="00557D00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Ņemot vērā iepriekš minēto,</w:t>
      </w:r>
      <w:r w:rsidRPr="00557D00">
        <w:rPr>
          <w:rFonts w:ascii="Times New Roman" w:hAnsi="Times New Roman" w:cs="Times New Roman"/>
          <w:bCs/>
          <w:iCs/>
        </w:rPr>
        <w:t xml:space="preserve"> ir atbalstāms iesniedzēja lūgums piešķirt zemes vienībai adresi, kas ir identiska īpašuma nosaukumam, neveidojot jaunu vietvārdu.</w:t>
      </w:r>
      <w:r w:rsidR="00E0594E"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</w:rPr>
        <w:t>Pamatojoties uz Pašvaldību likuma 10. panta pirmās daļas 21. punktu, Ministru kabineta 29.06.2021. noteikumu Nr. 455 “Adresācijas noteikumi” 9. un 15.</w:t>
      </w:r>
      <w:r w:rsidR="00D50DA9"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 xml:space="preserve">punktu, </w:t>
      </w:r>
      <w:r w:rsidRPr="00557D00">
        <w:rPr>
          <w:rFonts w:ascii="Times New Roman" w:hAnsi="Times New Roman" w:cs="Times New Roman"/>
          <w:bCs/>
          <w:iCs/>
        </w:rPr>
        <w:t>04.02.2012. noteikumu Nr. 50 “Vietvārdu informācijas noteikumi” 19.</w:t>
      </w:r>
      <w:r w:rsidR="00D50DA9">
        <w:rPr>
          <w:rFonts w:ascii="Times New Roman" w:hAnsi="Times New Roman" w:cs="Times New Roman"/>
          <w:bCs/>
          <w:iCs/>
        </w:rPr>
        <w:t> </w:t>
      </w:r>
      <w:r w:rsidRPr="00557D00">
        <w:rPr>
          <w:rFonts w:ascii="Times New Roman" w:hAnsi="Times New Roman" w:cs="Times New Roman"/>
          <w:bCs/>
          <w:iCs/>
        </w:rPr>
        <w:t>punktu,</w:t>
      </w:r>
      <w:r w:rsidRPr="00557D00">
        <w:rPr>
          <w:rFonts w:ascii="Times New Roman" w:hAnsi="Times New Roman" w:cs="Times New Roman"/>
          <w:bCs/>
        </w:rPr>
        <w:t xml:space="preserve"> kā arī domes Attīstības komitejas 11.03.2026. atzinumu, Ādažu novada pašvaldības dome</w:t>
      </w:r>
    </w:p>
    <w:p w14:paraId="3A654E36" w14:textId="77777777" w:rsidR="003805FD" w:rsidRPr="00310B0E" w:rsidRDefault="0089700A" w:rsidP="003805FD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5B7648E1" w14:textId="77777777" w:rsidR="003805FD" w:rsidRDefault="0089700A" w:rsidP="00A45F2C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>
        <w:rPr>
          <w:rFonts w:ascii="Times New Roman" w:hAnsi="Times New Roman" w:cs="Times New Roman"/>
        </w:rPr>
        <w:t>i zemes vienībai</w:t>
      </w:r>
      <w:r w:rsidRPr="00310B0E">
        <w:rPr>
          <w:rFonts w:ascii="Times New Roman" w:hAnsi="Times New Roman" w:cs="Times New Roman"/>
        </w:rPr>
        <w:t>:</w:t>
      </w:r>
    </w:p>
    <w:tbl>
      <w:tblPr>
        <w:tblStyle w:val="Reatabula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2739F9" w14:paraId="645B1189" w14:textId="77777777" w:rsidTr="00AC2604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3D6C2B7" w14:textId="77777777" w:rsidR="003805FD" w:rsidRPr="00480912" w:rsidRDefault="0089700A" w:rsidP="00AC2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E4A9" w14:textId="77777777" w:rsidR="003805FD" w:rsidRPr="00480912" w:rsidRDefault="0089700A" w:rsidP="00AC2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CBD" w14:textId="77777777" w:rsidR="003805FD" w:rsidRPr="00480912" w:rsidRDefault="0089700A" w:rsidP="00AC2604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01B4B43B" w14:textId="77777777" w:rsidR="003805FD" w:rsidRPr="00480912" w:rsidRDefault="0089700A" w:rsidP="00AC26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0C72FF8C" w14:textId="77777777" w:rsidR="003805FD" w:rsidRPr="00480912" w:rsidRDefault="0089700A" w:rsidP="00AC26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59C" w14:textId="77777777" w:rsidR="003805FD" w:rsidRPr="00480912" w:rsidRDefault="0089700A" w:rsidP="00AC2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2739F9" w14:paraId="12B4183C" w14:textId="77777777" w:rsidTr="00AC2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977E" w14:textId="77777777" w:rsidR="003805FD" w:rsidRPr="00984CF3" w:rsidRDefault="0089700A" w:rsidP="00AC260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68FC" w14:textId="77777777" w:rsidR="003805FD" w:rsidRPr="00984CF3" w:rsidRDefault="0089700A" w:rsidP="00AC260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</w:p>
          <w:p w14:paraId="51244577" w14:textId="77777777" w:rsidR="003805FD" w:rsidRPr="00984CF3" w:rsidRDefault="003805FD" w:rsidP="00AC2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FBA" w14:textId="77777777" w:rsidR="003805FD" w:rsidRPr="00023FA5" w:rsidRDefault="0089700A" w:rsidP="00AC2604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92E" w14:textId="77777777" w:rsidR="003805FD" w:rsidRPr="00984CF3" w:rsidRDefault="0089700A" w:rsidP="00AC2604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“</w:t>
            </w:r>
            <w:r w:rsidR="00D50DA9" w:rsidRPr="00557D00">
              <w:rPr>
                <w:rFonts w:ascii="Times New Roman" w:hAnsi="Times New Roman" w:cs="Times New Roman"/>
                <w:bCs/>
              </w:rPr>
              <w:t>Sk</w:t>
            </w:r>
            <w:r w:rsidR="00D50DA9">
              <w:rPr>
                <w:rFonts w:ascii="Times New Roman" w:hAnsi="Times New Roman" w:cs="Times New Roman"/>
                <w:bCs/>
              </w:rPr>
              <w:t>u</w:t>
            </w:r>
            <w:r w:rsidR="00D50DA9" w:rsidRPr="00557D00">
              <w:rPr>
                <w:rFonts w:ascii="Times New Roman" w:hAnsi="Times New Roman" w:cs="Times New Roman"/>
                <w:bCs/>
              </w:rPr>
              <w:t>d</w:t>
            </w:r>
            <w:r w:rsidR="00D50DA9">
              <w:rPr>
                <w:rFonts w:ascii="Times New Roman" w:hAnsi="Times New Roman" w:cs="Times New Roman"/>
                <w:bCs/>
              </w:rPr>
              <w:t>ē</w:t>
            </w:r>
            <w:r w:rsidR="00D50DA9" w:rsidRPr="00557D00">
              <w:rPr>
                <w:rFonts w:ascii="Times New Roman" w:hAnsi="Times New Roman" w:cs="Times New Roman"/>
                <w:bCs/>
              </w:rPr>
              <w:t>ni</w:t>
            </w:r>
            <w:r w:rsidRPr="00557D00">
              <w:rPr>
                <w:rFonts w:ascii="Times New Roman" w:eastAsia="Calibri" w:hAnsi="Times New Roman" w:cs="Times New Roman"/>
                <w:bCs/>
              </w:rPr>
              <w:t>”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557D00">
              <w:rPr>
                <w:rFonts w:ascii="Times New Roman" w:eastAsia="Calibri" w:hAnsi="Times New Roman" w:cs="Times New Roman"/>
                <w:bCs/>
              </w:rPr>
              <w:t>Eimuri, Ādažu pag., Ādažu nov., LV-2164</w:t>
            </w:r>
          </w:p>
        </w:tc>
      </w:tr>
    </w:tbl>
    <w:p w14:paraId="22126647" w14:textId="60BEDAC3" w:rsidR="003805FD" w:rsidRPr="00D50DA9" w:rsidRDefault="0089700A" w:rsidP="00A45F2C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 xml:space="preserve">Pašvaldības Centrālās pārvaldes Administratīvajai nodaļai šo lēmumu nosūtīt Valsts zemes dienestam un īpašniekam </w:t>
      </w:r>
      <w:r w:rsidR="00D44A3D" w:rsidRPr="006C2D98">
        <w:rPr>
          <w:rFonts w:ascii="Times New Roman" w:eastAsia="Calibri" w:hAnsi="Times New Roman" w:cs="Times New Roman"/>
          <w:bCs/>
          <w:i/>
          <w:iCs/>
        </w:rPr>
        <w:t>Vārds Uzvārds</w:t>
      </w:r>
      <w:r w:rsidR="00D44A3D" w:rsidRPr="00557D00">
        <w:rPr>
          <w:rFonts w:ascii="Times New Roman" w:eastAsia="Calibri" w:hAnsi="Times New Roman" w:cs="Times New Roman"/>
          <w:bCs/>
        </w:rPr>
        <w:t xml:space="preserve"> </w:t>
      </w:r>
      <w:r w:rsidR="00557D00" w:rsidRPr="00D50DA9">
        <w:rPr>
          <w:rFonts w:ascii="Times New Roman" w:eastAsia="Calibri" w:hAnsi="Times New Roman" w:cs="Times New Roman"/>
          <w:bCs/>
        </w:rPr>
        <w:t xml:space="preserve">(personas kods) </w:t>
      </w:r>
      <w:r w:rsidRPr="00D50DA9">
        <w:rPr>
          <w:rFonts w:ascii="Times New Roman" w:hAnsi="Times New Roman" w:cs="Times New Roman"/>
        </w:rPr>
        <w:t>uz e-adresēm.</w:t>
      </w:r>
    </w:p>
    <w:p w14:paraId="36EA7947" w14:textId="77777777" w:rsidR="003805FD" w:rsidRPr="00D50DA9" w:rsidRDefault="0089700A" w:rsidP="00A45F2C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eastAsia="Calibri" w:hAnsi="Times New Roman" w:cs="Times New Roman"/>
        </w:rPr>
        <w:t xml:space="preserve">Pašvaldības Centrālās pārvaldes </w:t>
      </w:r>
      <w:r w:rsidRPr="00D50DA9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="003805FD" w:rsidRPr="00D50DA9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D50DA9">
        <w:rPr>
          <w:rFonts w:ascii="Times New Roman" w:hAnsi="Times New Roman" w:cs="Times New Roman"/>
        </w:rPr>
        <w:t>, papildinot ar lēmuma 1. punktā norādīto adresi.</w:t>
      </w:r>
    </w:p>
    <w:p w14:paraId="5C3B5735" w14:textId="77777777" w:rsidR="003805FD" w:rsidRPr="00D50DA9" w:rsidRDefault="0089700A" w:rsidP="00A45F2C">
      <w:pPr>
        <w:pStyle w:val="Sarakstarindkopa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>Pašvaldības izpilddirektora vietniecei veikt lēmuma izpildes kontroli.</w:t>
      </w:r>
    </w:p>
    <w:p w14:paraId="6B8D71DB" w14:textId="77777777" w:rsidR="003805FD" w:rsidRPr="00155EBE" w:rsidRDefault="003805FD" w:rsidP="003805FD">
      <w:pPr>
        <w:jc w:val="both"/>
        <w:rPr>
          <w:rFonts w:ascii="Times New Roman" w:hAnsi="Times New Roman" w:cs="Times New Roman"/>
        </w:rPr>
      </w:pPr>
    </w:p>
    <w:p w14:paraId="2C55C417" w14:textId="77777777" w:rsidR="003805FD" w:rsidRPr="00155EBE" w:rsidRDefault="003805FD" w:rsidP="003805FD">
      <w:pPr>
        <w:jc w:val="both"/>
        <w:rPr>
          <w:rFonts w:ascii="Times New Roman" w:hAnsi="Times New Roman" w:cs="Times New Roman"/>
        </w:rPr>
      </w:pPr>
    </w:p>
    <w:p w14:paraId="71505EA0" w14:textId="77777777" w:rsidR="003805FD" w:rsidRPr="00155EBE" w:rsidRDefault="003805FD" w:rsidP="003805FD">
      <w:pPr>
        <w:jc w:val="both"/>
        <w:rPr>
          <w:rFonts w:ascii="Times New Roman" w:hAnsi="Times New Roman" w:cs="Times New Roman"/>
        </w:rPr>
      </w:pPr>
    </w:p>
    <w:p w14:paraId="334B09C6" w14:textId="77777777" w:rsidR="003805FD" w:rsidRPr="002F4B8F" w:rsidRDefault="0089700A" w:rsidP="003805FD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60C2CF43" w14:textId="77777777" w:rsidR="003805FD" w:rsidRPr="002F4B8F" w:rsidRDefault="0089700A" w:rsidP="003805FD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2C96317B" w14:textId="77777777" w:rsidR="003805FD" w:rsidRDefault="003805FD" w:rsidP="003805FD">
      <w:pPr>
        <w:jc w:val="both"/>
        <w:rPr>
          <w:rFonts w:ascii="Times New Roman" w:hAnsi="Times New Roman" w:cs="Times New Roman"/>
          <w:noProof/>
        </w:rPr>
      </w:pPr>
    </w:p>
    <w:p w14:paraId="18F503FE" w14:textId="77777777" w:rsidR="003805FD" w:rsidRPr="002F4B8F" w:rsidRDefault="0089700A" w:rsidP="003805FD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AA6E59E" w14:textId="77777777" w:rsidR="003805FD" w:rsidRPr="003805FD" w:rsidRDefault="003805FD" w:rsidP="003805FD">
      <w:pPr>
        <w:rPr>
          <w:rFonts w:ascii="Times New Roman" w:hAnsi="Times New Roman" w:cs="Times New Roman"/>
          <w:sz w:val="20"/>
          <w:szCs w:val="20"/>
        </w:rPr>
      </w:pPr>
    </w:p>
    <w:sectPr w:rsidR="003805FD" w:rsidRPr="003805FD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0776" w14:textId="77777777" w:rsidR="00AC1452" w:rsidRDefault="00AC1452">
      <w:r>
        <w:separator/>
      </w:r>
    </w:p>
  </w:endnote>
  <w:endnote w:type="continuationSeparator" w:id="0">
    <w:p w14:paraId="4737FA87" w14:textId="77777777" w:rsidR="00AC1452" w:rsidRDefault="00AC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633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97588B" w14:textId="77777777" w:rsidR="005C7FA1" w:rsidRPr="005C7FA1" w:rsidRDefault="0089700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2CBE7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79A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3368C4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E0BA" w14:textId="77777777" w:rsidR="00AC1452" w:rsidRDefault="00AC1452">
      <w:r>
        <w:separator/>
      </w:r>
    </w:p>
  </w:footnote>
  <w:footnote w:type="continuationSeparator" w:id="0">
    <w:p w14:paraId="1CDA5E5E" w14:textId="77777777" w:rsidR="00AC1452" w:rsidRDefault="00AC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7D2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D53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57A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87832" w:tentative="1">
      <w:start w:val="1"/>
      <w:numFmt w:val="lowerLetter"/>
      <w:lvlText w:val="%2."/>
      <w:lvlJc w:val="left"/>
      <w:pPr>
        <w:ind w:left="1440" w:hanging="360"/>
      </w:pPr>
    </w:lvl>
    <w:lvl w:ilvl="2" w:tplc="A7444686" w:tentative="1">
      <w:start w:val="1"/>
      <w:numFmt w:val="lowerRoman"/>
      <w:lvlText w:val="%3."/>
      <w:lvlJc w:val="right"/>
      <w:pPr>
        <w:ind w:left="2160" w:hanging="180"/>
      </w:pPr>
    </w:lvl>
    <w:lvl w:ilvl="3" w:tplc="F4E0E7B8" w:tentative="1">
      <w:start w:val="1"/>
      <w:numFmt w:val="decimal"/>
      <w:lvlText w:val="%4."/>
      <w:lvlJc w:val="left"/>
      <w:pPr>
        <w:ind w:left="2880" w:hanging="360"/>
      </w:pPr>
    </w:lvl>
    <w:lvl w:ilvl="4" w:tplc="FDBCC438" w:tentative="1">
      <w:start w:val="1"/>
      <w:numFmt w:val="lowerLetter"/>
      <w:lvlText w:val="%5."/>
      <w:lvlJc w:val="left"/>
      <w:pPr>
        <w:ind w:left="3600" w:hanging="360"/>
      </w:pPr>
    </w:lvl>
    <w:lvl w:ilvl="5" w:tplc="11261C32" w:tentative="1">
      <w:start w:val="1"/>
      <w:numFmt w:val="lowerRoman"/>
      <w:lvlText w:val="%6."/>
      <w:lvlJc w:val="right"/>
      <w:pPr>
        <w:ind w:left="4320" w:hanging="180"/>
      </w:pPr>
    </w:lvl>
    <w:lvl w:ilvl="6" w:tplc="25602342" w:tentative="1">
      <w:start w:val="1"/>
      <w:numFmt w:val="decimal"/>
      <w:lvlText w:val="%7."/>
      <w:lvlJc w:val="left"/>
      <w:pPr>
        <w:ind w:left="5040" w:hanging="360"/>
      </w:pPr>
    </w:lvl>
    <w:lvl w:ilvl="7" w:tplc="02248064" w:tentative="1">
      <w:start w:val="1"/>
      <w:numFmt w:val="lowerLetter"/>
      <w:lvlText w:val="%8."/>
      <w:lvlJc w:val="left"/>
      <w:pPr>
        <w:ind w:left="5760" w:hanging="360"/>
      </w:pPr>
    </w:lvl>
    <w:lvl w:ilvl="8" w:tplc="F6B65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86CB9"/>
    <w:multiLevelType w:val="hybridMultilevel"/>
    <w:tmpl w:val="79B8FD8C"/>
    <w:lvl w:ilvl="0" w:tplc="E7764E4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C448A7AE" w:tentative="1">
      <w:start w:val="1"/>
      <w:numFmt w:val="lowerLetter"/>
      <w:lvlText w:val="%2."/>
      <w:lvlJc w:val="left"/>
      <w:pPr>
        <w:ind w:left="1440" w:hanging="360"/>
      </w:pPr>
    </w:lvl>
    <w:lvl w:ilvl="2" w:tplc="5358EC98" w:tentative="1">
      <w:start w:val="1"/>
      <w:numFmt w:val="lowerRoman"/>
      <w:lvlText w:val="%3."/>
      <w:lvlJc w:val="right"/>
      <w:pPr>
        <w:ind w:left="2160" w:hanging="180"/>
      </w:pPr>
    </w:lvl>
    <w:lvl w:ilvl="3" w:tplc="15EAF464" w:tentative="1">
      <w:start w:val="1"/>
      <w:numFmt w:val="decimal"/>
      <w:lvlText w:val="%4."/>
      <w:lvlJc w:val="left"/>
      <w:pPr>
        <w:ind w:left="2880" w:hanging="360"/>
      </w:pPr>
    </w:lvl>
    <w:lvl w:ilvl="4" w:tplc="3D4045C4" w:tentative="1">
      <w:start w:val="1"/>
      <w:numFmt w:val="lowerLetter"/>
      <w:lvlText w:val="%5."/>
      <w:lvlJc w:val="left"/>
      <w:pPr>
        <w:ind w:left="3600" w:hanging="360"/>
      </w:pPr>
    </w:lvl>
    <w:lvl w:ilvl="5" w:tplc="D6726C48" w:tentative="1">
      <w:start w:val="1"/>
      <w:numFmt w:val="lowerRoman"/>
      <w:lvlText w:val="%6."/>
      <w:lvlJc w:val="right"/>
      <w:pPr>
        <w:ind w:left="4320" w:hanging="180"/>
      </w:pPr>
    </w:lvl>
    <w:lvl w:ilvl="6" w:tplc="83D2A304" w:tentative="1">
      <w:start w:val="1"/>
      <w:numFmt w:val="decimal"/>
      <w:lvlText w:val="%7."/>
      <w:lvlJc w:val="left"/>
      <w:pPr>
        <w:ind w:left="5040" w:hanging="360"/>
      </w:pPr>
    </w:lvl>
    <w:lvl w:ilvl="7" w:tplc="5DFAAB1C" w:tentative="1">
      <w:start w:val="1"/>
      <w:numFmt w:val="lowerLetter"/>
      <w:lvlText w:val="%8."/>
      <w:lvlJc w:val="left"/>
      <w:pPr>
        <w:ind w:left="5760" w:hanging="360"/>
      </w:pPr>
    </w:lvl>
    <w:lvl w:ilvl="8" w:tplc="D6308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64D1"/>
    <w:multiLevelType w:val="hybridMultilevel"/>
    <w:tmpl w:val="69B495F8"/>
    <w:lvl w:ilvl="0" w:tplc="ACACAC8A">
      <w:start w:val="1"/>
      <w:numFmt w:val="decimal"/>
      <w:lvlText w:val="%1)"/>
      <w:lvlJc w:val="left"/>
      <w:pPr>
        <w:ind w:left="6173" w:hanging="360"/>
      </w:pPr>
      <w:rPr>
        <w:rFonts w:eastAsia="Calibri" w:hint="default"/>
      </w:rPr>
    </w:lvl>
    <w:lvl w:ilvl="1" w:tplc="AE74102C" w:tentative="1">
      <w:start w:val="1"/>
      <w:numFmt w:val="lowerLetter"/>
      <w:lvlText w:val="%2."/>
      <w:lvlJc w:val="left"/>
      <w:pPr>
        <w:ind w:left="1440" w:hanging="360"/>
      </w:pPr>
    </w:lvl>
    <w:lvl w:ilvl="2" w:tplc="C1BA6D18" w:tentative="1">
      <w:start w:val="1"/>
      <w:numFmt w:val="lowerRoman"/>
      <w:lvlText w:val="%3."/>
      <w:lvlJc w:val="right"/>
      <w:pPr>
        <w:ind w:left="2160" w:hanging="180"/>
      </w:pPr>
    </w:lvl>
    <w:lvl w:ilvl="3" w:tplc="B8FADE9C" w:tentative="1">
      <w:start w:val="1"/>
      <w:numFmt w:val="decimal"/>
      <w:lvlText w:val="%4."/>
      <w:lvlJc w:val="left"/>
      <w:pPr>
        <w:ind w:left="2880" w:hanging="360"/>
      </w:pPr>
    </w:lvl>
    <w:lvl w:ilvl="4" w:tplc="AC769E46" w:tentative="1">
      <w:start w:val="1"/>
      <w:numFmt w:val="lowerLetter"/>
      <w:lvlText w:val="%5."/>
      <w:lvlJc w:val="left"/>
      <w:pPr>
        <w:ind w:left="3600" w:hanging="360"/>
      </w:pPr>
    </w:lvl>
    <w:lvl w:ilvl="5" w:tplc="4BC88864" w:tentative="1">
      <w:start w:val="1"/>
      <w:numFmt w:val="lowerRoman"/>
      <w:lvlText w:val="%6."/>
      <w:lvlJc w:val="right"/>
      <w:pPr>
        <w:ind w:left="4320" w:hanging="180"/>
      </w:pPr>
    </w:lvl>
    <w:lvl w:ilvl="6" w:tplc="D6C879B0" w:tentative="1">
      <w:start w:val="1"/>
      <w:numFmt w:val="decimal"/>
      <w:lvlText w:val="%7."/>
      <w:lvlJc w:val="left"/>
      <w:pPr>
        <w:ind w:left="5040" w:hanging="360"/>
      </w:pPr>
    </w:lvl>
    <w:lvl w:ilvl="7" w:tplc="EB361D80" w:tentative="1">
      <w:start w:val="1"/>
      <w:numFmt w:val="lowerLetter"/>
      <w:lvlText w:val="%8."/>
      <w:lvlJc w:val="left"/>
      <w:pPr>
        <w:ind w:left="5760" w:hanging="360"/>
      </w:pPr>
    </w:lvl>
    <w:lvl w:ilvl="8" w:tplc="2CC4E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024DF"/>
    <w:multiLevelType w:val="hybridMultilevel"/>
    <w:tmpl w:val="71D2F7A2"/>
    <w:lvl w:ilvl="0" w:tplc="80BAF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5FC" w:tentative="1">
      <w:start w:val="1"/>
      <w:numFmt w:val="lowerLetter"/>
      <w:lvlText w:val="%2."/>
      <w:lvlJc w:val="left"/>
      <w:pPr>
        <w:ind w:left="1440" w:hanging="360"/>
      </w:pPr>
    </w:lvl>
    <w:lvl w:ilvl="2" w:tplc="D130B70E" w:tentative="1">
      <w:start w:val="1"/>
      <w:numFmt w:val="lowerRoman"/>
      <w:lvlText w:val="%3."/>
      <w:lvlJc w:val="right"/>
      <w:pPr>
        <w:ind w:left="2160" w:hanging="180"/>
      </w:pPr>
    </w:lvl>
    <w:lvl w:ilvl="3" w:tplc="0C708D86" w:tentative="1">
      <w:start w:val="1"/>
      <w:numFmt w:val="decimal"/>
      <w:lvlText w:val="%4."/>
      <w:lvlJc w:val="left"/>
      <w:pPr>
        <w:ind w:left="2880" w:hanging="360"/>
      </w:pPr>
    </w:lvl>
    <w:lvl w:ilvl="4" w:tplc="F93E674E" w:tentative="1">
      <w:start w:val="1"/>
      <w:numFmt w:val="lowerLetter"/>
      <w:lvlText w:val="%5."/>
      <w:lvlJc w:val="left"/>
      <w:pPr>
        <w:ind w:left="3600" w:hanging="360"/>
      </w:pPr>
    </w:lvl>
    <w:lvl w:ilvl="5" w:tplc="9B8A7570" w:tentative="1">
      <w:start w:val="1"/>
      <w:numFmt w:val="lowerRoman"/>
      <w:lvlText w:val="%6."/>
      <w:lvlJc w:val="right"/>
      <w:pPr>
        <w:ind w:left="4320" w:hanging="180"/>
      </w:pPr>
    </w:lvl>
    <w:lvl w:ilvl="6" w:tplc="D0F26FE0" w:tentative="1">
      <w:start w:val="1"/>
      <w:numFmt w:val="decimal"/>
      <w:lvlText w:val="%7."/>
      <w:lvlJc w:val="left"/>
      <w:pPr>
        <w:ind w:left="5040" w:hanging="360"/>
      </w:pPr>
    </w:lvl>
    <w:lvl w:ilvl="7" w:tplc="8856CD40" w:tentative="1">
      <w:start w:val="1"/>
      <w:numFmt w:val="lowerLetter"/>
      <w:lvlText w:val="%8."/>
      <w:lvlJc w:val="left"/>
      <w:pPr>
        <w:ind w:left="5760" w:hanging="360"/>
      </w:pPr>
    </w:lvl>
    <w:lvl w:ilvl="8" w:tplc="B6488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5E5222F"/>
    <w:multiLevelType w:val="hybridMultilevel"/>
    <w:tmpl w:val="166482B0"/>
    <w:lvl w:ilvl="0" w:tplc="D9B46A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D354CAA8" w:tentative="1">
      <w:start w:val="1"/>
      <w:numFmt w:val="lowerLetter"/>
      <w:lvlText w:val="%2."/>
      <w:lvlJc w:val="left"/>
      <w:pPr>
        <w:ind w:left="1440" w:hanging="360"/>
      </w:pPr>
    </w:lvl>
    <w:lvl w:ilvl="2" w:tplc="30465E20" w:tentative="1">
      <w:start w:val="1"/>
      <w:numFmt w:val="lowerRoman"/>
      <w:lvlText w:val="%3."/>
      <w:lvlJc w:val="right"/>
      <w:pPr>
        <w:ind w:left="2160" w:hanging="180"/>
      </w:pPr>
    </w:lvl>
    <w:lvl w:ilvl="3" w:tplc="740E9DD4" w:tentative="1">
      <w:start w:val="1"/>
      <w:numFmt w:val="decimal"/>
      <w:lvlText w:val="%4."/>
      <w:lvlJc w:val="left"/>
      <w:pPr>
        <w:ind w:left="2880" w:hanging="360"/>
      </w:pPr>
    </w:lvl>
    <w:lvl w:ilvl="4" w:tplc="71C4F1FE" w:tentative="1">
      <w:start w:val="1"/>
      <w:numFmt w:val="lowerLetter"/>
      <w:lvlText w:val="%5."/>
      <w:lvlJc w:val="left"/>
      <w:pPr>
        <w:ind w:left="3600" w:hanging="360"/>
      </w:pPr>
    </w:lvl>
    <w:lvl w:ilvl="5" w:tplc="1E3EABC6" w:tentative="1">
      <w:start w:val="1"/>
      <w:numFmt w:val="lowerRoman"/>
      <w:lvlText w:val="%6."/>
      <w:lvlJc w:val="right"/>
      <w:pPr>
        <w:ind w:left="4320" w:hanging="180"/>
      </w:pPr>
    </w:lvl>
    <w:lvl w:ilvl="6" w:tplc="54FEFF44" w:tentative="1">
      <w:start w:val="1"/>
      <w:numFmt w:val="decimal"/>
      <w:lvlText w:val="%7."/>
      <w:lvlJc w:val="left"/>
      <w:pPr>
        <w:ind w:left="5040" w:hanging="360"/>
      </w:pPr>
    </w:lvl>
    <w:lvl w:ilvl="7" w:tplc="7EE49948" w:tentative="1">
      <w:start w:val="1"/>
      <w:numFmt w:val="lowerLetter"/>
      <w:lvlText w:val="%8."/>
      <w:lvlJc w:val="left"/>
      <w:pPr>
        <w:ind w:left="5760" w:hanging="360"/>
      </w:pPr>
    </w:lvl>
    <w:lvl w:ilvl="8" w:tplc="C8FAA5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798387">
    <w:abstractNumId w:val="3"/>
  </w:num>
  <w:num w:numId="5" w16cid:durableId="1579823895">
    <w:abstractNumId w:val="4"/>
  </w:num>
  <w:num w:numId="6" w16cid:durableId="1036738348">
    <w:abstractNumId w:val="6"/>
  </w:num>
  <w:num w:numId="7" w16cid:durableId="40260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FA5"/>
    <w:rsid w:val="00030457"/>
    <w:rsid w:val="00041B0A"/>
    <w:rsid w:val="00070E3F"/>
    <w:rsid w:val="000F1FA9"/>
    <w:rsid w:val="001211BD"/>
    <w:rsid w:val="00147221"/>
    <w:rsid w:val="00155EBE"/>
    <w:rsid w:val="00195A73"/>
    <w:rsid w:val="001A297B"/>
    <w:rsid w:val="0025391B"/>
    <w:rsid w:val="002739F9"/>
    <w:rsid w:val="00297558"/>
    <w:rsid w:val="002D53F6"/>
    <w:rsid w:val="002F4B8F"/>
    <w:rsid w:val="00310B0E"/>
    <w:rsid w:val="00351D48"/>
    <w:rsid w:val="003805FD"/>
    <w:rsid w:val="003C401E"/>
    <w:rsid w:val="00480912"/>
    <w:rsid w:val="004D516C"/>
    <w:rsid w:val="00521C00"/>
    <w:rsid w:val="0053073B"/>
    <w:rsid w:val="00543508"/>
    <w:rsid w:val="00557D00"/>
    <w:rsid w:val="00564CA6"/>
    <w:rsid w:val="00577ADB"/>
    <w:rsid w:val="005C7FA1"/>
    <w:rsid w:val="005D3BE5"/>
    <w:rsid w:val="00617AAC"/>
    <w:rsid w:val="00693F05"/>
    <w:rsid w:val="006C2D98"/>
    <w:rsid w:val="006D3451"/>
    <w:rsid w:val="006D513B"/>
    <w:rsid w:val="0074092B"/>
    <w:rsid w:val="00750BD2"/>
    <w:rsid w:val="0079484F"/>
    <w:rsid w:val="007B4DDB"/>
    <w:rsid w:val="007B63D9"/>
    <w:rsid w:val="008257F8"/>
    <w:rsid w:val="0089068D"/>
    <w:rsid w:val="0089700A"/>
    <w:rsid w:val="008E3846"/>
    <w:rsid w:val="008F2E85"/>
    <w:rsid w:val="009139A1"/>
    <w:rsid w:val="00931891"/>
    <w:rsid w:val="00984CF3"/>
    <w:rsid w:val="00996740"/>
    <w:rsid w:val="009A3989"/>
    <w:rsid w:val="009B7F8F"/>
    <w:rsid w:val="00A254B5"/>
    <w:rsid w:val="00A45F2C"/>
    <w:rsid w:val="00A52B04"/>
    <w:rsid w:val="00A74378"/>
    <w:rsid w:val="00AB5407"/>
    <w:rsid w:val="00AC1452"/>
    <w:rsid w:val="00AC2604"/>
    <w:rsid w:val="00AD5AE4"/>
    <w:rsid w:val="00AD741A"/>
    <w:rsid w:val="00B36CD4"/>
    <w:rsid w:val="00B4014F"/>
    <w:rsid w:val="00B4774F"/>
    <w:rsid w:val="00B47C10"/>
    <w:rsid w:val="00B615B7"/>
    <w:rsid w:val="00BB16A4"/>
    <w:rsid w:val="00BB4855"/>
    <w:rsid w:val="00BE75D1"/>
    <w:rsid w:val="00C330BB"/>
    <w:rsid w:val="00C52A2D"/>
    <w:rsid w:val="00C82360"/>
    <w:rsid w:val="00C9477C"/>
    <w:rsid w:val="00CC1B2F"/>
    <w:rsid w:val="00CF16C2"/>
    <w:rsid w:val="00D44A3D"/>
    <w:rsid w:val="00D50DA9"/>
    <w:rsid w:val="00D86969"/>
    <w:rsid w:val="00DD6883"/>
    <w:rsid w:val="00E0594E"/>
    <w:rsid w:val="00E17E39"/>
    <w:rsid w:val="00E52DA2"/>
    <w:rsid w:val="00E75D8D"/>
    <w:rsid w:val="00EF06E1"/>
    <w:rsid w:val="00F271E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D3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table" w:styleId="Reatabula">
    <w:name w:val="Table Grid"/>
    <w:basedOn w:val="Parastatabula"/>
    <w:uiPriority w:val="39"/>
    <w:rsid w:val="0038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805FD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805FD"/>
    <w:pPr>
      <w:ind w:left="720"/>
      <w:contextualSpacing/>
    </w:pPr>
  </w:style>
  <w:style w:type="paragraph" w:customStyle="1" w:styleId="tv213">
    <w:name w:val="tv213"/>
    <w:basedOn w:val="Parasts"/>
    <w:rsid w:val="00380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805F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04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2026-04-01T16:34:00Z</dcterms:created>
  <dcterms:modified xsi:type="dcterms:W3CDTF">2026-04-01T16:35:00Z</dcterms:modified>
</cp:coreProperties>
</file>