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B08C197" w:rsidR="004D516C" w:rsidRDefault="00C961E7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681B7B7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PROJEKTS uz 31.03.2026.</w:t>
      </w:r>
    </w:p>
    <w:p w14:paraId="4971D447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Vēlamais datums izskatīšanai domes ārkārtas sēdē: 01.04.2026.</w:t>
      </w:r>
    </w:p>
    <w:p w14:paraId="2EE977BE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Sagatavotājs: Andris Žagars</w:t>
      </w:r>
    </w:p>
    <w:p w14:paraId="4DA38698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Ziņotājs: Laila Raiskuma</w:t>
      </w:r>
    </w:p>
    <w:p w14:paraId="156F5581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</w:p>
    <w:p w14:paraId="6B2FF8FF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APSTIPRINĀTI</w:t>
      </w:r>
    </w:p>
    <w:p w14:paraId="2A704540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ar Ādažu novada pašvaldības domes</w:t>
      </w:r>
    </w:p>
    <w:p w14:paraId="301D7068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2026. gada 1. aprīļa lēmumu</w:t>
      </w:r>
    </w:p>
    <w:p w14:paraId="746E1C8C" w14:textId="77777777" w:rsidR="00C961E7" w:rsidRPr="00C961E7" w:rsidRDefault="00C961E7" w:rsidP="00C961E7">
      <w:pPr>
        <w:jc w:val="right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 xml:space="preserve">(protokols Nr. </w:t>
      </w:r>
      <w:r w:rsidRPr="00C961E7">
        <w:rPr>
          <w:rFonts w:ascii="Times New Roman" w:eastAsia="Times New Roman" w:hAnsi="Times New Roman" w:cs="Times New Roman"/>
          <w:highlight w:val="yellow"/>
          <w:lang w:eastAsia="lv-LV"/>
        </w:rPr>
        <w:t>XX § XX</w:t>
      </w:r>
      <w:r w:rsidRPr="00C961E7">
        <w:rPr>
          <w:rFonts w:ascii="Times New Roman" w:eastAsia="Times New Roman" w:hAnsi="Times New Roman" w:cs="Times New Roman"/>
          <w:lang w:eastAsia="lv-LV"/>
        </w:rPr>
        <w:t>)</w:t>
      </w:r>
    </w:p>
    <w:p w14:paraId="3F4A0DBC" w14:textId="77777777" w:rsidR="00C961E7" w:rsidRPr="00C961E7" w:rsidRDefault="00C961E7" w:rsidP="00C961E7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</w:pPr>
      <w:r w:rsidRPr="00C961E7">
        <w:rPr>
          <w:rFonts w:ascii="Times New Roman" w:eastAsia="Times New Roman" w:hAnsi="Times New Roman" w:cs="Times New Roman"/>
          <w:bCs/>
          <w:sz w:val="28"/>
          <w:szCs w:val="28"/>
          <w:lang w:eastAsia="lv-LV"/>
        </w:rPr>
        <w:t>NOTEIKUMI</w:t>
      </w:r>
    </w:p>
    <w:p w14:paraId="16FDCE46" w14:textId="77777777" w:rsidR="00C961E7" w:rsidRPr="00C961E7" w:rsidRDefault="00C961E7" w:rsidP="00C961E7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lang w:eastAsia="lv-LV"/>
        </w:rPr>
      </w:pPr>
      <w:r w:rsidRPr="00C961E7">
        <w:rPr>
          <w:rFonts w:ascii="Times New Roman" w:eastAsia="Times New Roman" w:hAnsi="Times New Roman" w:cs="Times New Roman"/>
          <w:bCs/>
          <w:lang w:eastAsia="lv-LV"/>
        </w:rPr>
        <w:t>Ādažos, Ādažu novadā</w:t>
      </w:r>
    </w:p>
    <w:p w14:paraId="21DF1944" w14:textId="77777777" w:rsidR="00C961E7" w:rsidRPr="00C961E7" w:rsidRDefault="00C961E7" w:rsidP="00C961E7">
      <w:pPr>
        <w:suppressAutoHyphens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Cs/>
          <w:lang w:eastAsia="lv-LV"/>
        </w:rPr>
      </w:pPr>
    </w:p>
    <w:p w14:paraId="06D90446" w14:textId="77777777" w:rsidR="00C961E7" w:rsidRPr="00C961E7" w:rsidRDefault="00C961E7" w:rsidP="00C961E7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rFonts w:ascii="Times New Roman" w:eastAsia="Times New Roman" w:hAnsi="Times New Roman" w:cs="Times New Roman"/>
          <w:bCs/>
          <w:noProof/>
          <w:lang w:eastAsia="lv-LV"/>
        </w:rPr>
      </w:pPr>
      <w:r w:rsidRPr="00C961E7">
        <w:rPr>
          <w:rFonts w:ascii="Times New Roman" w:eastAsia="Times New Roman" w:hAnsi="Times New Roman" w:cs="Times New Roman"/>
          <w:bCs/>
          <w:lang w:eastAsia="lv-LV"/>
        </w:rPr>
        <w:t>2026. gada 1. aprīlī</w:t>
      </w:r>
      <w:r w:rsidRPr="00C961E7">
        <w:rPr>
          <w:rFonts w:ascii="Times New Roman" w:eastAsia="Times New Roman" w:hAnsi="Times New Roman" w:cs="Times New Roman"/>
          <w:bCs/>
          <w:lang w:eastAsia="lv-LV"/>
        </w:rPr>
        <w:tab/>
      </w:r>
      <w:r w:rsidRPr="00C961E7">
        <w:rPr>
          <w:rFonts w:ascii="Times New Roman" w:eastAsia="Times New Roman" w:hAnsi="Times New Roman" w:cs="Times New Roman"/>
          <w:bCs/>
          <w:lang w:eastAsia="lv-LV"/>
        </w:rPr>
        <w:tab/>
      </w:r>
      <w:r w:rsidRPr="00C961E7">
        <w:rPr>
          <w:rFonts w:ascii="Times New Roman" w:eastAsia="Times New Roman" w:hAnsi="Times New Roman" w:cs="Times New Roman"/>
          <w:bCs/>
          <w:lang w:eastAsia="lv-LV"/>
        </w:rPr>
        <w:tab/>
      </w:r>
      <w:r w:rsidRPr="00C961E7">
        <w:rPr>
          <w:rFonts w:ascii="Times New Roman" w:eastAsia="Times New Roman" w:hAnsi="Times New Roman" w:cs="Times New Roman"/>
          <w:bCs/>
          <w:lang w:eastAsia="lv-LV"/>
        </w:rPr>
        <w:tab/>
      </w:r>
      <w:r w:rsidRPr="00C961E7">
        <w:rPr>
          <w:rFonts w:ascii="Times New Roman" w:eastAsia="Times New Roman" w:hAnsi="Times New Roman" w:cs="Times New Roman"/>
          <w:bCs/>
          <w:lang w:eastAsia="lv-LV"/>
        </w:rPr>
        <w:tab/>
      </w:r>
      <w:r w:rsidRPr="00C961E7">
        <w:rPr>
          <w:rFonts w:ascii="Times New Roman" w:eastAsia="Times New Roman" w:hAnsi="Times New Roman" w:cs="Times New Roman"/>
          <w:b/>
          <w:lang w:eastAsia="lv-LV"/>
        </w:rPr>
        <w:t>Nr.</w:t>
      </w:r>
      <w:r w:rsidRPr="00C961E7">
        <w:rPr>
          <w:rFonts w:ascii="Times New Roman" w:eastAsia="Times New Roman" w:hAnsi="Times New Roman" w:cs="Times New Roman"/>
          <w:b/>
          <w:noProof/>
          <w:lang w:eastAsia="lv-LV"/>
        </w:rPr>
        <w:t xml:space="preserve"> </w:t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fldChar w:fldCharType="begin"/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instrText>MERGEFIELD DOKREGNUMURS</w:instrText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fldChar w:fldCharType="separate"/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t>«DOKREGNUMURS»</w:t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fldChar w:fldCharType="end"/>
      </w:r>
      <w:r w:rsidRPr="00C961E7">
        <w:rPr>
          <w:rFonts w:ascii="Times New Roman" w:eastAsia="Times New Roman" w:hAnsi="Times New Roman" w:cs="Times New Roman"/>
          <w:bCs/>
          <w:noProof/>
          <w:lang w:eastAsia="lv-LV"/>
        </w:rPr>
        <w:tab/>
      </w:r>
    </w:p>
    <w:p w14:paraId="4E85983E" w14:textId="77777777" w:rsidR="00C961E7" w:rsidRPr="00C961E7" w:rsidRDefault="00C961E7" w:rsidP="00C961E7">
      <w:pPr>
        <w:suppressAutoHyphens/>
        <w:autoSpaceDE w:val="0"/>
        <w:autoSpaceDN w:val="0"/>
        <w:adjustRightInd w:val="0"/>
        <w:ind w:left="720" w:hanging="540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762E5FCE" w14:textId="319DA1F8" w:rsidR="00C961E7" w:rsidRPr="00C961E7" w:rsidRDefault="00C961E7" w:rsidP="00C961E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94525161"/>
      <w:r w:rsidRPr="00C961E7">
        <w:rPr>
          <w:rFonts w:ascii="Times New Roman" w:eastAsia="Times New Roman" w:hAnsi="Times New Roman" w:cs="Times New Roman"/>
          <w:b/>
          <w:bCs/>
          <w:sz w:val="28"/>
          <w:szCs w:val="28"/>
        </w:rPr>
        <w:t>Grozījum</w:t>
      </w:r>
      <w:r w:rsidR="00BA5120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C961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Ādažu novada pašvaldības </w:t>
      </w:r>
      <w:bookmarkStart w:id="1" w:name="_Hlk94019965"/>
      <w:r w:rsidRPr="00C961E7">
        <w:rPr>
          <w:rFonts w:ascii="Times New Roman" w:eastAsia="Times New Roman" w:hAnsi="Times New Roman" w:cs="Times New Roman"/>
          <w:b/>
          <w:bCs/>
          <w:sz w:val="28"/>
          <w:szCs w:val="28"/>
        </w:rPr>
        <w:t>2022. gada 23. februāra noteikumos Nr. 7 “Transportlīdzekļu izmantošanas kārtība Ādažu novada pašvaldībā”</w:t>
      </w:r>
      <w:bookmarkEnd w:id="1"/>
    </w:p>
    <w:p w14:paraId="6C1E6781" w14:textId="77777777" w:rsidR="00C961E7" w:rsidRPr="00C961E7" w:rsidRDefault="00C961E7" w:rsidP="00C961E7">
      <w:pPr>
        <w:jc w:val="center"/>
        <w:rPr>
          <w:rFonts w:ascii="Times New Roman" w:eastAsia="Times New Roman" w:hAnsi="Times New Roman" w:cs="Times New Roman"/>
          <w:b/>
          <w:bCs/>
        </w:rPr>
      </w:pPr>
    </w:p>
    <w:bookmarkEnd w:id="0"/>
    <w:p w14:paraId="6575C1DD" w14:textId="4B65CB30" w:rsidR="00C961E7" w:rsidRPr="00C961E7" w:rsidRDefault="00C961E7" w:rsidP="00C961E7">
      <w:pPr>
        <w:numPr>
          <w:ilvl w:val="0"/>
          <w:numId w:val="5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Izdarīt grozījumu Ādažu novada pašvaldības 2022. gada 23. februāra noteikumos Nr. 7 “Transportlīdzekļu izmantošanas kārtība Ādažu novada pašvaldībā” papildināt 3. pielikumu ar jaunu 27.4 apakšpunktu:</w:t>
      </w: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268"/>
        <w:gridCol w:w="4253"/>
        <w:gridCol w:w="1417"/>
      </w:tblGrid>
      <w:tr w:rsidR="00C961E7" w:rsidRPr="00C961E7" w14:paraId="6E2680EC" w14:textId="77777777" w:rsidTr="00283445">
        <w:tc>
          <w:tcPr>
            <w:tcW w:w="708" w:type="dxa"/>
            <w:vAlign w:val="center"/>
          </w:tcPr>
          <w:p w14:paraId="719B1AD1" w14:textId="77777777" w:rsidR="00C961E7" w:rsidRPr="00C961E7" w:rsidRDefault="00C961E7" w:rsidP="00C961E7">
            <w:pPr>
              <w:tabs>
                <w:tab w:val="left" w:pos="426"/>
              </w:tabs>
              <w:suppressAutoHyphens/>
              <w:autoSpaceDN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Nr.</w:t>
            </w:r>
          </w:p>
        </w:tc>
        <w:tc>
          <w:tcPr>
            <w:tcW w:w="2268" w:type="dxa"/>
            <w:vAlign w:val="center"/>
          </w:tcPr>
          <w:p w14:paraId="6660B477" w14:textId="77777777" w:rsidR="00C961E7" w:rsidRPr="00C961E7" w:rsidRDefault="00C961E7" w:rsidP="00C961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Amats</w:t>
            </w:r>
          </w:p>
        </w:tc>
        <w:tc>
          <w:tcPr>
            <w:tcW w:w="4253" w:type="dxa"/>
            <w:vAlign w:val="center"/>
          </w:tcPr>
          <w:p w14:paraId="26F832D7" w14:textId="77777777" w:rsidR="00C961E7" w:rsidRPr="00C961E7" w:rsidRDefault="00C961E7" w:rsidP="00C961E7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Degvielas limita noteikšanas kritēriji </w:t>
            </w:r>
          </w:p>
        </w:tc>
        <w:tc>
          <w:tcPr>
            <w:tcW w:w="1417" w:type="dxa"/>
            <w:vAlign w:val="center"/>
          </w:tcPr>
          <w:p w14:paraId="1AC33461" w14:textId="77777777" w:rsidR="00C961E7" w:rsidRPr="00C961E7" w:rsidRDefault="00C961E7" w:rsidP="00C961E7">
            <w:pPr>
              <w:tabs>
                <w:tab w:val="left" w:pos="426"/>
              </w:tabs>
              <w:suppressAutoHyphens/>
              <w:autoSpaceDN w:val="0"/>
              <w:spacing w:before="40" w:after="4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Degvielas</w:t>
            </w:r>
          </w:p>
          <w:p w14:paraId="4DBD31A6" w14:textId="77777777" w:rsidR="00C961E7" w:rsidRPr="00C961E7" w:rsidRDefault="00C961E7" w:rsidP="00C96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limits litros</w:t>
            </w:r>
          </w:p>
        </w:tc>
      </w:tr>
      <w:tr w:rsidR="00C961E7" w:rsidRPr="00C961E7" w14:paraId="6C90DD39" w14:textId="77777777" w:rsidTr="00283445">
        <w:tc>
          <w:tcPr>
            <w:tcW w:w="708" w:type="dxa"/>
            <w:vAlign w:val="center"/>
          </w:tcPr>
          <w:p w14:paraId="562CD2D9" w14:textId="77777777" w:rsidR="00C961E7" w:rsidRPr="00C961E7" w:rsidRDefault="00C961E7" w:rsidP="00C961E7">
            <w:pPr>
              <w:tabs>
                <w:tab w:val="left" w:pos="426"/>
              </w:tabs>
              <w:suppressAutoHyphens/>
              <w:autoSpaceDN w:val="0"/>
              <w:spacing w:before="40" w:after="4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27.4.</w:t>
            </w:r>
          </w:p>
        </w:tc>
        <w:tc>
          <w:tcPr>
            <w:tcW w:w="2268" w:type="dxa"/>
            <w:vAlign w:val="center"/>
          </w:tcPr>
          <w:p w14:paraId="10A1A514" w14:textId="77777777" w:rsidR="00C961E7" w:rsidRPr="00C961E7" w:rsidRDefault="00C961E7" w:rsidP="00C961E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Civilās aizsardzības eksperts</w:t>
            </w:r>
          </w:p>
        </w:tc>
        <w:tc>
          <w:tcPr>
            <w:tcW w:w="4253" w:type="dxa"/>
          </w:tcPr>
          <w:p w14:paraId="2446A65E" w14:textId="77777777" w:rsidR="00C961E7" w:rsidRPr="00C961E7" w:rsidRDefault="00C961E7" w:rsidP="00C961E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Sadarbība ar pašvaldības iestādēm, iedzīvotāju padomēm, citām pašvaldībām civilās aizsardzības jautājumos. Dalība sanāksmēs un semināros, neplānoti izbraukumi (560 km).</w:t>
            </w:r>
          </w:p>
        </w:tc>
        <w:tc>
          <w:tcPr>
            <w:tcW w:w="1417" w:type="dxa"/>
            <w:vAlign w:val="center"/>
          </w:tcPr>
          <w:p w14:paraId="45691D2B" w14:textId="77777777" w:rsidR="00C961E7" w:rsidRPr="00C961E7" w:rsidRDefault="00C961E7" w:rsidP="00C961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961E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40</w:t>
            </w:r>
          </w:p>
        </w:tc>
      </w:tr>
    </w:tbl>
    <w:p w14:paraId="0C83D569" w14:textId="266D5515" w:rsidR="00C961E7" w:rsidRPr="00C961E7" w:rsidRDefault="00C961E7" w:rsidP="00C961E7">
      <w:pPr>
        <w:numPr>
          <w:ilvl w:val="0"/>
          <w:numId w:val="5"/>
        </w:numPr>
        <w:spacing w:before="120" w:after="120"/>
        <w:ind w:left="425" w:hanging="425"/>
        <w:jc w:val="both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Grozījum</w:t>
      </w:r>
      <w:r w:rsidR="00BA5120">
        <w:rPr>
          <w:rFonts w:ascii="Times New Roman" w:eastAsia="Times New Roman" w:hAnsi="Times New Roman" w:cs="Times New Roman"/>
          <w:lang w:eastAsia="lv-LV"/>
        </w:rPr>
        <w:t>s</w:t>
      </w:r>
      <w:r w:rsidRPr="00C961E7">
        <w:rPr>
          <w:rFonts w:ascii="Times New Roman" w:eastAsia="Times New Roman" w:hAnsi="Times New Roman" w:cs="Times New Roman"/>
          <w:lang w:eastAsia="lv-LV"/>
        </w:rPr>
        <w:t xml:space="preserve"> piemēroj</w:t>
      </w:r>
      <w:r w:rsidR="00BA5120">
        <w:rPr>
          <w:rFonts w:ascii="Times New Roman" w:eastAsia="Times New Roman" w:hAnsi="Times New Roman" w:cs="Times New Roman"/>
          <w:lang w:eastAsia="lv-LV"/>
        </w:rPr>
        <w:t>ams</w:t>
      </w:r>
      <w:r w:rsidRPr="00C961E7">
        <w:rPr>
          <w:rFonts w:ascii="Times New Roman" w:eastAsia="Times New Roman" w:hAnsi="Times New Roman" w:cs="Times New Roman"/>
          <w:lang w:eastAsia="lv-LV"/>
        </w:rPr>
        <w:t xml:space="preserve"> ar 2026. gada 1. aprīli.</w:t>
      </w:r>
    </w:p>
    <w:p w14:paraId="389EE0CE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42231980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57961519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noProof/>
          <w:lang w:eastAsia="lv-LV"/>
        </w:rPr>
      </w:pPr>
      <w:r w:rsidRPr="00C961E7">
        <w:rPr>
          <w:rFonts w:ascii="Times New Roman" w:eastAsia="Times New Roman" w:hAnsi="Times New Roman" w:cs="Times New Roman"/>
          <w:noProof/>
          <w:lang w:eastAsia="lv-LV"/>
        </w:rPr>
        <w:t>Pašvaldības domes priekšsēdētāja vietnieks</w:t>
      </w:r>
      <w:r w:rsidRPr="00C961E7">
        <w:rPr>
          <w:rFonts w:ascii="Times New Roman" w:eastAsia="Times New Roman" w:hAnsi="Times New Roman" w:cs="Times New Roman"/>
          <w:noProof/>
          <w:lang w:eastAsia="lv-LV"/>
        </w:rPr>
        <w:tab/>
      </w:r>
      <w:r w:rsidRPr="00C961E7">
        <w:rPr>
          <w:rFonts w:ascii="Times New Roman" w:eastAsia="Times New Roman" w:hAnsi="Times New Roman" w:cs="Times New Roman"/>
          <w:noProof/>
          <w:lang w:eastAsia="lv-LV"/>
        </w:rPr>
        <w:tab/>
      </w:r>
      <w:r w:rsidRPr="00C961E7">
        <w:rPr>
          <w:rFonts w:ascii="Times New Roman" w:eastAsia="Times New Roman" w:hAnsi="Times New Roman" w:cs="Times New Roman"/>
          <w:noProof/>
          <w:lang w:eastAsia="lv-LV"/>
        </w:rPr>
        <w:tab/>
      </w:r>
      <w:r w:rsidRPr="00C961E7">
        <w:rPr>
          <w:rFonts w:ascii="Times New Roman" w:eastAsia="Times New Roman" w:hAnsi="Times New Roman" w:cs="Times New Roman"/>
          <w:noProof/>
          <w:lang w:eastAsia="lv-LV"/>
        </w:rPr>
        <w:tab/>
      </w:r>
      <w:r w:rsidRPr="00C961E7">
        <w:rPr>
          <w:rFonts w:ascii="Times New Roman" w:eastAsia="Times New Roman" w:hAnsi="Times New Roman" w:cs="Times New Roman"/>
          <w:noProof/>
          <w:lang w:eastAsia="lv-LV"/>
        </w:rPr>
        <w:tab/>
        <w:t>G. Miglāns</w:t>
      </w:r>
    </w:p>
    <w:p w14:paraId="33B43281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noProof/>
          <w:lang w:eastAsia="lv-LV"/>
        </w:rPr>
      </w:pPr>
      <w:r w:rsidRPr="00C961E7">
        <w:rPr>
          <w:rFonts w:ascii="Times New Roman" w:eastAsia="Times New Roman" w:hAnsi="Times New Roman" w:cs="Times New Roman"/>
          <w:noProof/>
          <w:lang w:eastAsia="lv-LV"/>
        </w:rPr>
        <w:t>attīstības jautājumos</w:t>
      </w:r>
    </w:p>
    <w:p w14:paraId="23025136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noProof/>
          <w:lang w:eastAsia="lv-LV"/>
        </w:rPr>
      </w:pPr>
    </w:p>
    <w:p w14:paraId="2AF24FFF" w14:textId="77777777" w:rsidR="00C961E7" w:rsidRPr="00C961E7" w:rsidRDefault="00C961E7" w:rsidP="00C961E7">
      <w:pPr>
        <w:jc w:val="center"/>
        <w:rPr>
          <w:rFonts w:ascii="Times New Roman" w:eastAsia="Calibri" w:hAnsi="Times New Roman" w:cs="Times New Roman"/>
          <w:lang w:eastAsia="lv-LV"/>
        </w:rPr>
      </w:pPr>
      <w:r w:rsidRPr="00C961E7">
        <w:rPr>
          <w:rFonts w:ascii="Times New Roman" w:eastAsia="Calibri" w:hAnsi="Times New Roman" w:cs="Times New Roman"/>
          <w:lang w:eastAsia="lv-LV"/>
        </w:rPr>
        <w:t>ŠIS DOKUMENTS IR ELEKTRONISKI PARAKSTĪTS AR DROŠU ELEKTRONISKO PARAKSTU UN SATUR LAIKA ZĪMOGU</w:t>
      </w:r>
    </w:p>
    <w:p w14:paraId="2CF3B923" w14:textId="77777777" w:rsidR="00C961E7" w:rsidRPr="00C961E7" w:rsidRDefault="00C961E7" w:rsidP="00C961E7">
      <w:pPr>
        <w:rPr>
          <w:rFonts w:ascii="Times New Roman" w:eastAsia="Times New Roman" w:hAnsi="Times New Roman" w:cs="Times New Roman"/>
        </w:rPr>
      </w:pPr>
    </w:p>
    <w:p w14:paraId="1D1242D7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lang w:eastAsia="lv-LV"/>
        </w:rPr>
        <w:t>__________________________</w:t>
      </w:r>
    </w:p>
    <w:p w14:paraId="609B04C0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  <w:r w:rsidRPr="00C961E7">
        <w:rPr>
          <w:rFonts w:ascii="Times New Roman" w:eastAsia="Times New Roman" w:hAnsi="Times New Roman" w:cs="Times New Roman"/>
          <w:u w:val="single"/>
          <w:lang w:eastAsia="lv-LV"/>
        </w:rPr>
        <w:t>Izsniegt norakstus</w:t>
      </w:r>
      <w:r w:rsidRPr="00C961E7">
        <w:rPr>
          <w:rFonts w:ascii="Times New Roman" w:eastAsia="Times New Roman" w:hAnsi="Times New Roman" w:cs="Times New Roman"/>
          <w:lang w:eastAsia="lv-LV"/>
        </w:rPr>
        <w:t>:</w:t>
      </w:r>
    </w:p>
    <w:p w14:paraId="36122101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  <w:bookmarkStart w:id="2" w:name="_Hlk176337038"/>
      <w:bookmarkStart w:id="3" w:name="_Hlk175738968"/>
      <w:r w:rsidRPr="00C961E7">
        <w:rPr>
          <w:rFonts w:ascii="Times New Roman" w:eastAsia="Calibri" w:hAnsi="Times New Roman" w:cs="Times New Roman"/>
          <w:lang w:eastAsia="lv-LV"/>
        </w:rPr>
        <w:t xml:space="preserve">@: </w:t>
      </w:r>
      <w:r w:rsidRPr="00C961E7">
        <w:rPr>
          <w:rFonts w:ascii="Times New Roman" w:eastAsia="Calibri" w:hAnsi="Times New Roman" w:cs="Times New Roman"/>
          <w:bCs/>
          <w:lang w:eastAsia="lv-LV"/>
        </w:rPr>
        <w:t>IDR</w:t>
      </w:r>
      <w:bookmarkEnd w:id="2"/>
      <w:r w:rsidRPr="00C961E7">
        <w:rPr>
          <w:rFonts w:ascii="Times New Roman" w:eastAsia="Calibri" w:hAnsi="Times New Roman" w:cs="Times New Roman"/>
          <w:bCs/>
          <w:lang w:eastAsia="lv-LV"/>
        </w:rPr>
        <w:t>, GRN, PSN, APN, CKS</w:t>
      </w:r>
    </w:p>
    <w:p w14:paraId="7088E260" w14:textId="77777777" w:rsidR="00C961E7" w:rsidRPr="00C961E7" w:rsidRDefault="00C961E7" w:rsidP="00C961E7">
      <w:pPr>
        <w:jc w:val="both"/>
        <w:rPr>
          <w:rFonts w:ascii="Times New Roman" w:eastAsia="Times New Roman" w:hAnsi="Times New Roman" w:cs="Times New Roman"/>
          <w:lang w:eastAsia="lv-LV"/>
        </w:rPr>
      </w:pPr>
    </w:p>
    <w:p w14:paraId="4E6173DC" w14:textId="77777777" w:rsidR="00C961E7" w:rsidRPr="00C961E7" w:rsidRDefault="00C961E7" w:rsidP="00C961E7">
      <w:pPr>
        <w:jc w:val="both"/>
        <w:rPr>
          <w:rFonts w:ascii="Times New Roman" w:eastAsia="Calibri" w:hAnsi="Times New Roman" w:cs="Times New Roman"/>
          <w:noProof/>
          <w:sz w:val="20"/>
          <w:szCs w:val="20"/>
          <w:lang w:eastAsia="lv-LV"/>
        </w:rPr>
      </w:pPr>
      <w:r w:rsidRPr="00C961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Žagars, </w:t>
      </w:r>
      <w:bookmarkStart w:id="4" w:name="_Hlk176337061"/>
      <w:r w:rsidRPr="00C961E7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t. </w:t>
      </w:r>
      <w:bookmarkEnd w:id="3"/>
      <w:bookmarkEnd w:id="4"/>
      <w:r w:rsidRPr="00C961E7">
        <w:rPr>
          <w:rFonts w:ascii="Times New Roman" w:eastAsia="Times New Roman" w:hAnsi="Times New Roman" w:cs="Times New Roman"/>
          <w:sz w:val="20"/>
          <w:szCs w:val="20"/>
          <w:lang w:eastAsia="lv-LV"/>
        </w:rPr>
        <w:t>29180761</w:t>
      </w:r>
    </w:p>
    <w:p w14:paraId="01E80D20" w14:textId="2591694F" w:rsidR="00DD67D5" w:rsidRPr="00DD67D5" w:rsidRDefault="00DD67D5" w:rsidP="00C961E7">
      <w:pPr>
        <w:jc w:val="right"/>
        <w:rPr>
          <w:rFonts w:ascii="Times New Roman" w:hAnsi="Times New Roman" w:cs="Times New Roman"/>
        </w:rPr>
      </w:pPr>
    </w:p>
    <w:sectPr w:rsidR="00DD67D5" w:rsidRPr="00DD67D5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7ED6" w14:textId="77777777" w:rsidR="00C961E7" w:rsidRDefault="00C961E7">
      <w:r>
        <w:separator/>
      </w:r>
    </w:p>
  </w:endnote>
  <w:endnote w:type="continuationSeparator" w:id="0">
    <w:p w14:paraId="2426080C" w14:textId="77777777" w:rsidR="00C961E7" w:rsidRDefault="00C96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287682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C961E7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88608" w14:textId="77777777" w:rsidR="00C961E7" w:rsidRDefault="00C961E7">
      <w:r>
        <w:separator/>
      </w:r>
    </w:p>
  </w:footnote>
  <w:footnote w:type="continuationSeparator" w:id="0">
    <w:p w14:paraId="45C85D50" w14:textId="77777777" w:rsidR="00C961E7" w:rsidRDefault="00C96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C7E62"/>
    <w:multiLevelType w:val="multilevel"/>
    <w:tmpl w:val="D9D20BFC"/>
    <w:lvl w:ilvl="0">
      <w:start w:val="1"/>
      <w:numFmt w:val="upperRoman"/>
      <w:lvlText w:val="%1."/>
      <w:lvlJc w:val="left"/>
      <w:pPr>
        <w:ind w:left="70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9" w:hanging="1800"/>
      </w:pPr>
      <w:rPr>
        <w:rFonts w:hint="default"/>
      </w:rPr>
    </w:lvl>
  </w:abstractNum>
  <w:abstractNum w:abstractNumId="1" w15:restartNumberingAfterBreak="0">
    <w:nsid w:val="107752F3"/>
    <w:multiLevelType w:val="hybridMultilevel"/>
    <w:tmpl w:val="63841CA0"/>
    <w:lvl w:ilvl="0" w:tplc="FB64BF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48FC8E" w:tentative="1">
      <w:start w:val="1"/>
      <w:numFmt w:val="lowerLetter"/>
      <w:lvlText w:val="%2."/>
      <w:lvlJc w:val="left"/>
      <w:pPr>
        <w:ind w:left="1440" w:hanging="360"/>
      </w:pPr>
    </w:lvl>
    <w:lvl w:ilvl="2" w:tplc="83140F40" w:tentative="1">
      <w:start w:val="1"/>
      <w:numFmt w:val="lowerRoman"/>
      <w:lvlText w:val="%3."/>
      <w:lvlJc w:val="right"/>
      <w:pPr>
        <w:ind w:left="2160" w:hanging="180"/>
      </w:pPr>
    </w:lvl>
    <w:lvl w:ilvl="3" w:tplc="6DDE546C" w:tentative="1">
      <w:start w:val="1"/>
      <w:numFmt w:val="decimal"/>
      <w:lvlText w:val="%4."/>
      <w:lvlJc w:val="left"/>
      <w:pPr>
        <w:ind w:left="2880" w:hanging="360"/>
      </w:pPr>
    </w:lvl>
    <w:lvl w:ilvl="4" w:tplc="19FEA67A" w:tentative="1">
      <w:start w:val="1"/>
      <w:numFmt w:val="lowerLetter"/>
      <w:lvlText w:val="%5."/>
      <w:lvlJc w:val="left"/>
      <w:pPr>
        <w:ind w:left="3600" w:hanging="360"/>
      </w:pPr>
    </w:lvl>
    <w:lvl w:ilvl="5" w:tplc="301E41EE" w:tentative="1">
      <w:start w:val="1"/>
      <w:numFmt w:val="lowerRoman"/>
      <w:lvlText w:val="%6."/>
      <w:lvlJc w:val="right"/>
      <w:pPr>
        <w:ind w:left="4320" w:hanging="180"/>
      </w:pPr>
    </w:lvl>
    <w:lvl w:ilvl="6" w:tplc="D69CA168" w:tentative="1">
      <w:start w:val="1"/>
      <w:numFmt w:val="decimal"/>
      <w:lvlText w:val="%7."/>
      <w:lvlJc w:val="left"/>
      <w:pPr>
        <w:ind w:left="5040" w:hanging="360"/>
      </w:pPr>
    </w:lvl>
    <w:lvl w:ilvl="7" w:tplc="B1EC5100" w:tentative="1">
      <w:start w:val="1"/>
      <w:numFmt w:val="lowerLetter"/>
      <w:lvlText w:val="%8."/>
      <w:lvlJc w:val="left"/>
      <w:pPr>
        <w:ind w:left="5760" w:hanging="360"/>
      </w:pPr>
    </w:lvl>
    <w:lvl w:ilvl="8" w:tplc="F626A6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B0B5139"/>
    <w:multiLevelType w:val="hybridMultilevel"/>
    <w:tmpl w:val="ECBA4B7A"/>
    <w:lvl w:ilvl="0" w:tplc="E65CE0F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9FB8FE12" w:tentative="1">
      <w:start w:val="1"/>
      <w:numFmt w:val="lowerLetter"/>
      <w:lvlText w:val="%2."/>
      <w:lvlJc w:val="left"/>
      <w:pPr>
        <w:ind w:left="1440" w:hanging="360"/>
      </w:pPr>
    </w:lvl>
    <w:lvl w:ilvl="2" w:tplc="7BFE44A2" w:tentative="1">
      <w:start w:val="1"/>
      <w:numFmt w:val="lowerRoman"/>
      <w:lvlText w:val="%3."/>
      <w:lvlJc w:val="right"/>
      <w:pPr>
        <w:ind w:left="2160" w:hanging="180"/>
      </w:pPr>
    </w:lvl>
    <w:lvl w:ilvl="3" w:tplc="7424029C" w:tentative="1">
      <w:start w:val="1"/>
      <w:numFmt w:val="decimal"/>
      <w:lvlText w:val="%4."/>
      <w:lvlJc w:val="left"/>
      <w:pPr>
        <w:ind w:left="2880" w:hanging="360"/>
      </w:pPr>
    </w:lvl>
    <w:lvl w:ilvl="4" w:tplc="5D24B25A" w:tentative="1">
      <w:start w:val="1"/>
      <w:numFmt w:val="lowerLetter"/>
      <w:lvlText w:val="%5."/>
      <w:lvlJc w:val="left"/>
      <w:pPr>
        <w:ind w:left="3600" w:hanging="360"/>
      </w:pPr>
    </w:lvl>
    <w:lvl w:ilvl="5" w:tplc="A7E0CB70" w:tentative="1">
      <w:start w:val="1"/>
      <w:numFmt w:val="lowerRoman"/>
      <w:lvlText w:val="%6."/>
      <w:lvlJc w:val="right"/>
      <w:pPr>
        <w:ind w:left="4320" w:hanging="180"/>
      </w:pPr>
    </w:lvl>
    <w:lvl w:ilvl="6" w:tplc="1C74E6BC" w:tentative="1">
      <w:start w:val="1"/>
      <w:numFmt w:val="decimal"/>
      <w:lvlText w:val="%7."/>
      <w:lvlJc w:val="left"/>
      <w:pPr>
        <w:ind w:left="5040" w:hanging="360"/>
      </w:pPr>
    </w:lvl>
    <w:lvl w:ilvl="7" w:tplc="396899E6" w:tentative="1">
      <w:start w:val="1"/>
      <w:numFmt w:val="lowerLetter"/>
      <w:lvlText w:val="%8."/>
      <w:lvlJc w:val="left"/>
      <w:pPr>
        <w:ind w:left="5760" w:hanging="360"/>
      </w:pPr>
    </w:lvl>
    <w:lvl w:ilvl="8" w:tplc="AC12A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3B239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1"/>
  </w:num>
  <w:num w:numId="3" w16cid:durableId="1884442053">
    <w:abstractNumId w:val="0"/>
  </w:num>
  <w:num w:numId="4" w16cid:durableId="1274290402">
    <w:abstractNumId w:val="3"/>
  </w:num>
  <w:num w:numId="5" w16cid:durableId="1424107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95A73"/>
    <w:rsid w:val="001D15E2"/>
    <w:rsid w:val="0025391B"/>
    <w:rsid w:val="00297558"/>
    <w:rsid w:val="00310BC7"/>
    <w:rsid w:val="00351D48"/>
    <w:rsid w:val="004C33B2"/>
    <w:rsid w:val="004D516C"/>
    <w:rsid w:val="0053073B"/>
    <w:rsid w:val="00543508"/>
    <w:rsid w:val="00564A42"/>
    <w:rsid w:val="00564CA6"/>
    <w:rsid w:val="005C7FA1"/>
    <w:rsid w:val="00617AAC"/>
    <w:rsid w:val="00693F05"/>
    <w:rsid w:val="006D3451"/>
    <w:rsid w:val="00732D77"/>
    <w:rsid w:val="0074092B"/>
    <w:rsid w:val="007B4DDB"/>
    <w:rsid w:val="008257F8"/>
    <w:rsid w:val="009139A1"/>
    <w:rsid w:val="00996740"/>
    <w:rsid w:val="009D4F6D"/>
    <w:rsid w:val="009E353D"/>
    <w:rsid w:val="00A52B04"/>
    <w:rsid w:val="00AB723F"/>
    <w:rsid w:val="00B36CD4"/>
    <w:rsid w:val="00BA5120"/>
    <w:rsid w:val="00BB16A4"/>
    <w:rsid w:val="00C9477C"/>
    <w:rsid w:val="00C961E7"/>
    <w:rsid w:val="00D86969"/>
    <w:rsid w:val="00DD67D5"/>
    <w:rsid w:val="00E52DA2"/>
    <w:rsid w:val="00E75D8D"/>
    <w:rsid w:val="00F7579B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H&amp;P List Paragraph,2,Strip,Bullet 1,Bullet Points,Dot pt,IFCL - List Paragraph,Indicator Text,List Paragraph Char Char Char,List Paragraph1,List Paragraph12,MAIN CONTENT,No Spacing1,Numbered Para 1,OBC Bullet,virsraksts3"/>
    <w:basedOn w:val="Parasts"/>
    <w:link w:val="SarakstarindkopaRakstz"/>
    <w:uiPriority w:val="34"/>
    <w:qFormat/>
    <w:rsid w:val="00310BC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lv-LV"/>
    </w:rPr>
  </w:style>
  <w:style w:type="character" w:customStyle="1" w:styleId="SarakstarindkopaRakstz">
    <w:name w:val="Saraksta rindkopa Rakstz."/>
    <w:aliases w:val="H&amp;P List Paragraph Rakstz.,2 Rakstz.,Strip Rakstz.,Bullet 1 Rakstz.,Bullet Points Rakstz.,Dot pt Rakstz.,IFCL - List Paragraph Rakstz.,Indicator Text Rakstz.,List Paragraph Char Char Char Rakstz.,List Paragraph1 Rakstz."/>
    <w:link w:val="Sarakstarindkopa"/>
    <w:uiPriority w:val="34"/>
    <w:qFormat/>
    <w:locked/>
    <w:rsid w:val="00310BC7"/>
    <w:rPr>
      <w:rFonts w:ascii="Calibri" w:eastAsia="Times New Roman" w:hAnsi="Calibri" w:cs="Times New Roman"/>
      <w:sz w:val="22"/>
      <w:szCs w:val="2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Andris Žagars</cp:lastModifiedBy>
  <cp:revision>4</cp:revision>
  <dcterms:created xsi:type="dcterms:W3CDTF">2024-06-01T12:57:00Z</dcterms:created>
  <dcterms:modified xsi:type="dcterms:W3CDTF">2026-03-31T07:55:00Z</dcterms:modified>
</cp:coreProperties>
</file>