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992" w14:textId="77777777" w:rsidR="005E70CD" w:rsidRDefault="001C2E99" w:rsidP="005E70CD">
      <w:r>
        <w:rPr>
          <w:noProof/>
        </w:rPr>
        <w:drawing>
          <wp:inline distT="0" distB="0" distL="0" distR="0" wp14:anchorId="3F4102EC" wp14:editId="3C19FD9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F455" w14:textId="77777777" w:rsidR="005E70CD" w:rsidRPr="00564CA6" w:rsidRDefault="001C2E99" w:rsidP="005E70C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622491B" w14:textId="77777777" w:rsidR="005E70CD" w:rsidRPr="001C2E99" w:rsidRDefault="001C2E99" w:rsidP="005E70CD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1C2E99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5C5B5DC2" w14:textId="77777777" w:rsidR="005E70CD" w:rsidRPr="001C2E99" w:rsidRDefault="001C2E99" w:rsidP="005E70CD">
      <w:pPr>
        <w:rPr>
          <w:rFonts w:ascii="Times New Roman" w:hAnsi="Times New Roman" w:cs="Times New Roman"/>
          <w:sz w:val="23"/>
          <w:szCs w:val="23"/>
        </w:rPr>
      </w:pP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  <w:r w:rsidRPr="001C2E99">
        <w:rPr>
          <w:rFonts w:ascii="Times New Roman" w:hAnsi="Times New Roman" w:cs="Times New Roman"/>
          <w:noProof/>
          <w:sz w:val="23"/>
          <w:szCs w:val="23"/>
        </w:rPr>
        <w:tab/>
      </w:r>
    </w:p>
    <w:p w14:paraId="3161E25A" w14:textId="6CB8591D" w:rsidR="00212D82" w:rsidRPr="00212D82" w:rsidRDefault="001C2E99" w:rsidP="00212D82">
      <w:pPr>
        <w:jc w:val="right"/>
        <w:rPr>
          <w:rFonts w:ascii="Times New Roman" w:eastAsia="Calibri" w:hAnsi="Times New Roman" w:cs="Times New Roman"/>
          <w:noProof/>
        </w:rPr>
      </w:pP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Pr="001C2E99">
        <w:rPr>
          <w:rFonts w:ascii="Times New Roman" w:hAnsi="Times New Roman" w:cs="Times New Roman"/>
          <w:sz w:val="23"/>
          <w:szCs w:val="23"/>
        </w:rPr>
        <w:tab/>
      </w:r>
      <w:r w:rsidR="00212D82" w:rsidRPr="00212D82">
        <w:rPr>
          <w:rFonts w:ascii="Times New Roman" w:eastAsia="Calibri" w:hAnsi="Times New Roman" w:cs="Times New Roman"/>
          <w:noProof/>
        </w:rPr>
        <w:t>PROJEKTS uz 0</w:t>
      </w:r>
      <w:r w:rsidR="00A00B32">
        <w:rPr>
          <w:rFonts w:ascii="Times New Roman" w:eastAsia="Calibri" w:hAnsi="Times New Roman" w:cs="Times New Roman"/>
          <w:noProof/>
        </w:rPr>
        <w:t>4</w:t>
      </w:r>
      <w:r w:rsidR="00212D82" w:rsidRPr="00212D82">
        <w:rPr>
          <w:rFonts w:ascii="Times New Roman" w:eastAsia="Calibri" w:hAnsi="Times New Roman" w:cs="Times New Roman"/>
          <w:noProof/>
        </w:rPr>
        <w:t>.03.2026.</w:t>
      </w:r>
    </w:p>
    <w:p w14:paraId="295701CA" w14:textId="3B68DAB0" w:rsidR="00212D82" w:rsidRPr="00212D82" w:rsidRDefault="00A00B32" w:rsidP="00212D82">
      <w:pPr>
        <w:jc w:val="right"/>
        <w:rPr>
          <w:rFonts w:ascii="Times New Roman" w:eastAsia="Calibri" w:hAnsi="Times New Roman" w:cs="Times New Roman"/>
          <w:noProof/>
        </w:rPr>
      </w:pPr>
      <w:r w:rsidRPr="00A00B32">
        <w:rPr>
          <w:rFonts w:ascii="Times New Roman" w:eastAsia="Calibri" w:hAnsi="Times New Roman" w:cs="Times New Roman"/>
          <w:noProof/>
        </w:rPr>
        <w:t>Vēlam</w:t>
      </w:r>
      <w:r>
        <w:rPr>
          <w:rFonts w:ascii="Times New Roman" w:eastAsia="Calibri" w:hAnsi="Times New Roman" w:cs="Times New Roman"/>
          <w:noProof/>
        </w:rPr>
        <w:t xml:space="preserve">s </w:t>
      </w:r>
      <w:r w:rsidRPr="00A00B32">
        <w:rPr>
          <w:rFonts w:ascii="Times New Roman" w:eastAsia="Calibri" w:hAnsi="Times New Roman" w:cs="Times New Roman"/>
          <w:noProof/>
        </w:rPr>
        <w:t>izskatī</w:t>
      </w:r>
      <w:r>
        <w:rPr>
          <w:rFonts w:ascii="Times New Roman" w:eastAsia="Calibri" w:hAnsi="Times New Roman" w:cs="Times New Roman"/>
          <w:noProof/>
        </w:rPr>
        <w:t>t tuvākajā domes sēdē</w:t>
      </w:r>
      <w:r w:rsidR="009745AC">
        <w:rPr>
          <w:rFonts w:ascii="Times New Roman" w:eastAsia="Calibri" w:hAnsi="Times New Roman" w:cs="Times New Roman"/>
          <w:noProof/>
        </w:rPr>
        <w:t xml:space="preserve"> </w:t>
      </w:r>
    </w:p>
    <w:p w14:paraId="42EDCCE7" w14:textId="72535A5B" w:rsidR="009745AC" w:rsidRDefault="009745AC" w:rsidP="00212D82">
      <w:pPr>
        <w:jc w:val="right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s</w:t>
      </w:r>
      <w:r w:rsidR="00212D82" w:rsidRPr="00212D82">
        <w:rPr>
          <w:rFonts w:ascii="Times New Roman" w:eastAsia="Calibri" w:hAnsi="Times New Roman" w:cs="Times New Roman"/>
          <w:noProof/>
        </w:rPr>
        <w:t>agatavotājs</w:t>
      </w:r>
      <w:r>
        <w:rPr>
          <w:rFonts w:ascii="Times New Roman" w:eastAsia="Calibri" w:hAnsi="Times New Roman" w:cs="Times New Roman"/>
          <w:noProof/>
        </w:rPr>
        <w:t>: G.Cielava</w:t>
      </w:r>
    </w:p>
    <w:p w14:paraId="09EC6479" w14:textId="5BAEC905" w:rsidR="00212D82" w:rsidRDefault="00212D82" w:rsidP="00212D82">
      <w:pPr>
        <w:jc w:val="right"/>
        <w:rPr>
          <w:rFonts w:ascii="Times New Roman" w:eastAsia="Calibri" w:hAnsi="Times New Roman" w:cs="Times New Roman"/>
          <w:noProof/>
        </w:rPr>
      </w:pPr>
      <w:r w:rsidRPr="00212D82">
        <w:rPr>
          <w:rFonts w:ascii="Times New Roman" w:eastAsia="Calibri" w:hAnsi="Times New Roman" w:cs="Times New Roman"/>
          <w:noProof/>
        </w:rPr>
        <w:t xml:space="preserve">ziņotājs: </w:t>
      </w:r>
      <w:r w:rsidR="009745AC">
        <w:rPr>
          <w:rFonts w:ascii="Times New Roman" w:eastAsia="Calibri" w:hAnsi="Times New Roman" w:cs="Times New Roman"/>
          <w:noProof/>
        </w:rPr>
        <w:t>E.Šēpers</w:t>
      </w:r>
    </w:p>
    <w:p w14:paraId="5B2897C3" w14:textId="77777777" w:rsidR="00C3208B" w:rsidRPr="00212D82" w:rsidRDefault="00C3208B" w:rsidP="00212D82">
      <w:pPr>
        <w:jc w:val="right"/>
        <w:rPr>
          <w:rFonts w:ascii="Times New Roman" w:eastAsia="Calibri" w:hAnsi="Times New Roman" w:cs="Times New Roman"/>
          <w:noProof/>
        </w:rPr>
      </w:pPr>
    </w:p>
    <w:p w14:paraId="6D75D996" w14:textId="77777777" w:rsidR="00C3208B" w:rsidRPr="00F66673" w:rsidRDefault="00C3208B" w:rsidP="00C3208B">
      <w:pPr>
        <w:rPr>
          <w:rFonts w:ascii="Times New Roman" w:eastAsia="Calibri" w:hAnsi="Times New Roman" w:cs="Times New Roman"/>
        </w:rPr>
      </w:pPr>
      <w:r w:rsidRPr="00F66673">
        <w:rPr>
          <w:rFonts w:ascii="Times New Roman" w:eastAsia="Calibri" w:hAnsi="Times New Roman" w:cs="Times New Roman"/>
        </w:rPr>
        <w:t xml:space="preserve">2026. gada </w:t>
      </w:r>
      <w:r w:rsidRPr="00F66673">
        <w:rPr>
          <w:rFonts w:ascii="Times New Roman" w:eastAsia="Calibri" w:hAnsi="Times New Roman" w:cs="Times New Roman"/>
          <w:highlight w:val="yellow"/>
        </w:rPr>
        <w:t>26</w:t>
      </w:r>
      <w:r w:rsidRPr="00F66673">
        <w:rPr>
          <w:rFonts w:ascii="Times New Roman" w:eastAsia="Calibri" w:hAnsi="Times New Roman" w:cs="Times New Roman"/>
        </w:rPr>
        <w:t>. martā</w:t>
      </w:r>
      <w:r w:rsidRPr="00F66673">
        <w:rPr>
          <w:rFonts w:ascii="Times New Roman" w:eastAsia="Calibri" w:hAnsi="Times New Roman" w:cs="Times New Roman"/>
        </w:rPr>
        <w:tab/>
      </w:r>
      <w:r w:rsidRPr="00F66673">
        <w:rPr>
          <w:rFonts w:ascii="Times New Roman" w:eastAsia="Calibri" w:hAnsi="Times New Roman" w:cs="Times New Roman"/>
        </w:rPr>
        <w:tab/>
      </w:r>
      <w:r w:rsidRPr="00F66673">
        <w:rPr>
          <w:rFonts w:ascii="Times New Roman" w:eastAsia="Calibri" w:hAnsi="Times New Roman" w:cs="Times New Roman"/>
        </w:rPr>
        <w:tab/>
      </w:r>
      <w:r w:rsidRPr="00F66673">
        <w:rPr>
          <w:rFonts w:ascii="Times New Roman" w:eastAsia="Calibri" w:hAnsi="Times New Roman" w:cs="Times New Roman"/>
        </w:rPr>
        <w:tab/>
      </w:r>
      <w:r w:rsidRPr="00F66673">
        <w:rPr>
          <w:rFonts w:ascii="Times New Roman" w:eastAsia="Calibri" w:hAnsi="Times New Roman" w:cs="Times New Roman"/>
        </w:rPr>
        <w:tab/>
      </w:r>
      <w:proofErr w:type="spellStart"/>
      <w:r w:rsidRPr="00F66673">
        <w:rPr>
          <w:rFonts w:ascii="Times New Roman" w:eastAsia="Calibri" w:hAnsi="Times New Roman" w:cs="Times New Roman"/>
          <w:b/>
        </w:rPr>
        <w:t>Nr</w:t>
      </w:r>
      <w:proofErr w:type="spellEnd"/>
      <w:r w:rsidRPr="00F66673">
        <w:rPr>
          <w:rFonts w:ascii="Times New Roman" w:eastAsia="Calibri" w:hAnsi="Times New Roman" w:cs="Times New Roman"/>
          <w:b/>
        </w:rPr>
        <w:t>.</w:t>
      </w:r>
      <w:r w:rsidRPr="00F66673">
        <w:rPr>
          <w:rFonts w:ascii="Times New Roman" w:eastAsia="Calibri" w:hAnsi="Times New Roman" w:cs="Times New Roman"/>
          <w:noProof/>
        </w:rPr>
        <w:fldChar w:fldCharType="begin"/>
      </w:r>
      <w:r w:rsidRPr="00F66673">
        <w:rPr>
          <w:rFonts w:ascii="Times New Roman" w:eastAsia="Calibri" w:hAnsi="Times New Roman" w:cs="Times New Roman"/>
          <w:noProof/>
        </w:rPr>
        <w:instrText>MERGEFIELD DOKREGNUMURS</w:instrText>
      </w:r>
      <w:r w:rsidRPr="00F66673">
        <w:rPr>
          <w:rFonts w:ascii="Times New Roman" w:eastAsia="Calibri" w:hAnsi="Times New Roman" w:cs="Times New Roman"/>
          <w:noProof/>
        </w:rPr>
        <w:fldChar w:fldCharType="separate"/>
      </w:r>
      <w:r w:rsidRPr="00F66673">
        <w:rPr>
          <w:rFonts w:ascii="Times New Roman" w:eastAsia="Calibri" w:hAnsi="Times New Roman" w:cs="Times New Roman"/>
          <w:noProof/>
        </w:rPr>
        <w:t>«DOKREGNUMURS»</w:t>
      </w:r>
      <w:r w:rsidRPr="00F66673">
        <w:rPr>
          <w:rFonts w:ascii="Times New Roman" w:eastAsia="Calibri" w:hAnsi="Times New Roman" w:cs="Times New Roman"/>
          <w:noProof/>
        </w:rPr>
        <w:fldChar w:fldCharType="end"/>
      </w:r>
      <w:r w:rsidRPr="00F66673">
        <w:rPr>
          <w:rFonts w:ascii="Times New Roman" w:eastAsia="Calibri" w:hAnsi="Times New Roman" w:cs="Times New Roman"/>
        </w:rPr>
        <w:tab/>
      </w:r>
    </w:p>
    <w:p w14:paraId="0FE2B205" w14:textId="4CD73160" w:rsidR="005E70CD" w:rsidRPr="00BA4106" w:rsidRDefault="005E70CD" w:rsidP="005E70CD">
      <w:pPr>
        <w:rPr>
          <w:rFonts w:ascii="Times New Roman" w:hAnsi="Times New Roman" w:cs="Times New Roman"/>
        </w:rPr>
      </w:pPr>
    </w:p>
    <w:p w14:paraId="525DEB55" w14:textId="6420DC1D" w:rsidR="0005724C" w:rsidRPr="00BA4106" w:rsidRDefault="0005724C" w:rsidP="0005724C">
      <w:pPr>
        <w:pStyle w:val="Sarakstarindkopa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  <w:lang w:val="lv-LV"/>
        </w:rPr>
      </w:pPr>
      <w:r w:rsidRPr="00BA4106">
        <w:rPr>
          <w:rFonts w:ascii="Times New Roman" w:hAnsi="Times New Roman" w:cs="Times New Roman"/>
          <w:b/>
          <w:bCs/>
          <w:lang w:val="lv-LV"/>
        </w:rPr>
        <w:t>Par elektroniskās izsoles rezultātu apstiprināšanu par nomas tiesībām tirdzniecības automātu izvietošanai Ādažu vidusskolas telpās</w:t>
      </w:r>
    </w:p>
    <w:p w14:paraId="7E6EA4C6" w14:textId="070F4814" w:rsidR="005E70CD" w:rsidRPr="00BA4106" w:rsidRDefault="001C2E99" w:rsidP="00713109">
      <w:pPr>
        <w:spacing w:after="120"/>
        <w:jc w:val="both"/>
        <w:rPr>
          <w:rFonts w:ascii="Times New Roman" w:hAnsi="Times New Roman" w:cs="Times New Roman"/>
          <w:bCs/>
        </w:rPr>
      </w:pPr>
      <w:r w:rsidRPr="00BA4106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0" w:name="_Hlk81587303"/>
      <w:r w:rsidRPr="00BA4106">
        <w:rPr>
          <w:rFonts w:ascii="Times New Roman" w:eastAsia="Times New Roman" w:hAnsi="Times New Roman" w:cs="Times New Roman"/>
          <w:lang w:eastAsia="x-none"/>
        </w:rPr>
        <w:t>dome</w:t>
      </w:r>
      <w:bookmarkEnd w:id="0"/>
      <w:r w:rsidRPr="00BA4106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BA4106">
        <w:rPr>
          <w:rFonts w:ascii="Times New Roman" w:eastAsia="Times New Roman" w:hAnsi="Times New Roman" w:cs="Times New Roman"/>
          <w:lang w:eastAsia="x-none" w:bidi="lv-LV"/>
        </w:rPr>
        <w:t xml:space="preserve">elektronisko izsoļu vietnē </w:t>
      </w:r>
      <w:bookmarkStart w:id="1" w:name="_Hlk168385464"/>
      <w:r w:rsidRPr="00BA4106">
        <w:rPr>
          <w:rFonts w:ascii="Times New Roman" w:eastAsia="Times New Roman" w:hAnsi="Times New Roman" w:cs="Times New Roman"/>
          <w:bCs/>
          <w:color w:val="314C74"/>
        </w:rPr>
        <w:fldChar w:fldCharType="begin"/>
      </w:r>
      <w:r w:rsidRPr="00BA4106">
        <w:rPr>
          <w:rFonts w:ascii="Times New Roman" w:eastAsia="Times New Roman" w:hAnsi="Times New Roman" w:cs="Times New Roman"/>
          <w:bCs/>
          <w:color w:val="314C74"/>
        </w:rPr>
        <w:instrText>HYPERLINK "https://izsoles.ta.gov.lv"</w:instrText>
      </w:r>
      <w:r w:rsidRPr="00BA4106">
        <w:rPr>
          <w:rFonts w:ascii="Times New Roman" w:eastAsia="Times New Roman" w:hAnsi="Times New Roman" w:cs="Times New Roman"/>
          <w:bCs/>
          <w:color w:val="314C74"/>
        </w:rPr>
      </w:r>
      <w:r w:rsidRPr="00BA4106">
        <w:rPr>
          <w:rFonts w:ascii="Times New Roman" w:eastAsia="Times New Roman" w:hAnsi="Times New Roman" w:cs="Times New Roman"/>
          <w:bCs/>
          <w:color w:val="314C74"/>
        </w:rPr>
        <w:fldChar w:fldCharType="separate"/>
      </w:r>
      <w:r w:rsidRPr="00BA4106">
        <w:rPr>
          <w:rStyle w:val="Hipersaite"/>
          <w:rFonts w:ascii="Times New Roman" w:eastAsia="Times New Roman" w:hAnsi="Times New Roman" w:cs="Times New Roman"/>
          <w:bCs/>
        </w:rPr>
        <w:t>https://izsoles.ta.gov.lv</w:t>
      </w:r>
      <w:r w:rsidRPr="00BA4106">
        <w:rPr>
          <w:rFonts w:ascii="Times New Roman" w:eastAsia="Times New Roman" w:hAnsi="Times New Roman" w:cs="Times New Roman"/>
          <w:bCs/>
          <w:color w:val="314C74"/>
        </w:rPr>
        <w:fldChar w:fldCharType="end"/>
      </w:r>
      <w:bookmarkEnd w:id="1"/>
      <w:r w:rsidRPr="00BA4106"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eastAsia="x-none"/>
        </w:rPr>
        <w:t>2</w:t>
      </w:r>
      <w:r w:rsidR="00217792" w:rsidRPr="00BA4106">
        <w:rPr>
          <w:rFonts w:ascii="Times New Roman" w:eastAsia="Times New Roman" w:hAnsi="Times New Roman" w:cs="Times New Roman"/>
          <w:lang w:eastAsia="x-none"/>
        </w:rPr>
        <w:t>4</w:t>
      </w:r>
      <w:r w:rsidRPr="00BA4106">
        <w:rPr>
          <w:rFonts w:ascii="Times New Roman" w:eastAsia="Times New Roman" w:hAnsi="Times New Roman" w:cs="Times New Roman"/>
          <w:lang w:eastAsia="x-none"/>
        </w:rPr>
        <w:t>.0</w:t>
      </w:r>
      <w:r w:rsidR="000F5052" w:rsidRPr="00BA4106">
        <w:rPr>
          <w:rFonts w:ascii="Times New Roman" w:eastAsia="Times New Roman" w:hAnsi="Times New Roman" w:cs="Times New Roman"/>
          <w:lang w:eastAsia="x-none"/>
        </w:rPr>
        <w:t>2</w:t>
      </w:r>
      <w:r w:rsidRPr="00BA4106">
        <w:rPr>
          <w:rFonts w:ascii="Times New Roman" w:eastAsia="Times New Roman" w:hAnsi="Times New Roman" w:cs="Times New Roman"/>
          <w:lang w:eastAsia="x-none"/>
        </w:rPr>
        <w:t>.202</w:t>
      </w:r>
      <w:r w:rsidR="00217792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. sagatavot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>o un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 xml:space="preserve">ar Pašvaldības mantas iznomāšanas un atsavināšanas komisijas (turpmāk – Komisija) 24.02.2026. lēmumu (prot. Nr. ĀNP/1-7-14-2/26/6) apstiprināto 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aktu </w:t>
      </w:r>
      <w:bookmarkStart w:id="2" w:name="_Hlk78874623"/>
      <w:r w:rsidRPr="00BA4106">
        <w:rPr>
          <w:rFonts w:ascii="Times New Roman" w:eastAsia="Times New Roman" w:hAnsi="Times New Roman" w:cs="Times New Roman"/>
          <w:lang w:eastAsia="x-none"/>
        </w:rPr>
        <w:t>Nr.</w:t>
      </w:r>
      <w:bookmarkEnd w:id="2"/>
      <w:r w:rsidRPr="00BA4106">
        <w:rPr>
          <w:rFonts w:ascii="Times New Roman" w:eastAsia="Times New Roman" w:hAnsi="Times New Roman" w:cs="Times New Roman"/>
          <w:lang w:eastAsia="x-none"/>
        </w:rPr>
        <w:t> </w:t>
      </w:r>
      <w:r w:rsidR="001F110D" w:rsidRPr="00BA4106">
        <w:rPr>
          <w:rFonts w:ascii="Times New Roman" w:eastAsia="Times New Roman" w:hAnsi="Times New Roman" w:cs="Times New Roman"/>
          <w:lang w:eastAsia="x-none"/>
        </w:rPr>
        <w:t>4407568/0/2026-AKT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(turpmāk – Akt</w:t>
      </w:r>
      <w:r w:rsidR="004C13F4" w:rsidRPr="00BA4106">
        <w:rPr>
          <w:rFonts w:ascii="Times New Roman" w:eastAsia="Times New Roman" w:hAnsi="Times New Roman" w:cs="Times New Roman"/>
          <w:lang w:eastAsia="x-none"/>
        </w:rPr>
        <w:t>s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) </w:t>
      </w:r>
      <w:r w:rsidR="00744278" w:rsidRPr="00BA4106">
        <w:rPr>
          <w:rFonts w:ascii="Times New Roman" w:eastAsia="Times New Roman" w:hAnsi="Times New Roman" w:cs="Times New Roman"/>
          <w:lang w:eastAsia="x-none"/>
        </w:rPr>
        <w:t xml:space="preserve">par nekustamā īpašuma 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 xml:space="preserve">telpu </w:t>
      </w:r>
      <w:r w:rsidR="00713109" w:rsidRPr="00BA4106">
        <w:rPr>
          <w:rFonts w:ascii="Times New Roman" w:eastAsia="Times New Roman" w:hAnsi="Times New Roman" w:cs="Times New Roman"/>
          <w:lang w:eastAsia="x-none"/>
        </w:rPr>
        <w:t>n</w:t>
      </w:r>
      <w:r w:rsidR="00744278" w:rsidRPr="00BA4106">
        <w:rPr>
          <w:rFonts w:ascii="Times New Roman" w:eastAsia="Times New Roman" w:hAnsi="Times New Roman" w:cs="Times New Roman"/>
          <w:lang w:eastAsia="x-none"/>
        </w:rPr>
        <w:t xml:space="preserve">omas tiesības 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 xml:space="preserve">iznomāšanu izsolē </w:t>
      </w:r>
      <w:r w:rsidR="00744278" w:rsidRPr="00BA4106">
        <w:rPr>
          <w:rFonts w:ascii="Times New Roman" w:eastAsia="Times New Roman" w:hAnsi="Times New Roman" w:cs="Times New Roman"/>
          <w:lang w:eastAsia="x-none"/>
        </w:rPr>
        <w:t>karsto dzērienu un uzkodu tirdzniecības automātu</w:t>
      </w:r>
      <w:r w:rsidR="00713109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44278" w:rsidRPr="00BA4106">
        <w:rPr>
          <w:rFonts w:ascii="Times New Roman" w:eastAsia="Times New Roman" w:hAnsi="Times New Roman" w:cs="Times New Roman"/>
          <w:lang w:eastAsia="x-none"/>
        </w:rPr>
        <w:t>izvietošanai Gaujas ielā 30, Ādaži, Ādažu novads</w:t>
      </w:r>
      <w:r w:rsidR="002545FE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2545FE" w:rsidRPr="00BA4106">
        <w:rPr>
          <w:rFonts w:ascii="Times New Roman" w:eastAsia="Times New Roman" w:hAnsi="Times New Roman" w:cs="Times New Roman"/>
        </w:rPr>
        <w:t>Ādažu vidusskolas telpās</w:t>
      </w:r>
      <w:r w:rsidRPr="00BA4106">
        <w:rPr>
          <w:rFonts w:ascii="Times New Roman" w:hAnsi="Times New Roman" w:cs="Times New Roman"/>
          <w:bCs/>
        </w:rPr>
        <w:t xml:space="preserve">. </w:t>
      </w:r>
    </w:p>
    <w:p w14:paraId="1DD0F854" w14:textId="77777777" w:rsidR="005E70CD" w:rsidRPr="00BA4106" w:rsidRDefault="001C2E99" w:rsidP="005E70C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A4106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7B33E5ED" w14:textId="5CD81A09" w:rsidR="0027262C" w:rsidRPr="00F66673" w:rsidRDefault="001C2E99" w:rsidP="0027262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A4106">
        <w:rPr>
          <w:rFonts w:ascii="Times New Roman" w:hAnsi="Times New Roman" w:cs="Times New Roman"/>
        </w:rPr>
        <w:t>Ar Ādažu novada pašvaldības domes 2</w:t>
      </w:r>
      <w:r w:rsidR="00B0675A" w:rsidRPr="00BA4106">
        <w:rPr>
          <w:rFonts w:ascii="Times New Roman" w:hAnsi="Times New Roman" w:cs="Times New Roman"/>
        </w:rPr>
        <w:t>2</w:t>
      </w:r>
      <w:r w:rsidRPr="00BA4106">
        <w:rPr>
          <w:rFonts w:ascii="Times New Roman" w:hAnsi="Times New Roman" w:cs="Times New Roman"/>
        </w:rPr>
        <w:t>.</w:t>
      </w:r>
      <w:r w:rsidR="00B0675A" w:rsidRPr="00BA4106">
        <w:rPr>
          <w:rFonts w:ascii="Times New Roman" w:hAnsi="Times New Roman" w:cs="Times New Roman"/>
        </w:rPr>
        <w:t>12</w:t>
      </w:r>
      <w:r w:rsidRPr="00BA4106">
        <w:rPr>
          <w:rFonts w:ascii="Times New Roman" w:hAnsi="Times New Roman" w:cs="Times New Roman"/>
        </w:rPr>
        <w:t>.202</w:t>
      </w:r>
      <w:r w:rsidR="00C94E6D" w:rsidRPr="00BA4106">
        <w:rPr>
          <w:rFonts w:ascii="Times New Roman" w:hAnsi="Times New Roman" w:cs="Times New Roman"/>
        </w:rPr>
        <w:t>5</w:t>
      </w:r>
      <w:r w:rsidRPr="00BA4106">
        <w:rPr>
          <w:rFonts w:ascii="Times New Roman" w:hAnsi="Times New Roman" w:cs="Times New Roman"/>
        </w:rPr>
        <w:t xml:space="preserve">. lēmumu Nr. </w:t>
      </w:r>
      <w:r w:rsidR="00C94E6D" w:rsidRPr="00BA4106">
        <w:rPr>
          <w:rFonts w:ascii="Times New Roman" w:hAnsi="Times New Roman" w:cs="Times New Roman"/>
        </w:rPr>
        <w:t>514</w:t>
      </w:r>
      <w:r w:rsidRPr="00BA4106">
        <w:rPr>
          <w:rFonts w:ascii="Times New Roman" w:hAnsi="Times New Roman" w:cs="Times New Roman"/>
        </w:rPr>
        <w:t xml:space="preserve"> “</w:t>
      </w:r>
      <w:r w:rsidR="00C94E6D" w:rsidRPr="00BA4106">
        <w:rPr>
          <w:rFonts w:ascii="Times New Roman" w:hAnsi="Times New Roman" w:cs="Times New Roman"/>
        </w:rPr>
        <w:t>Par telpu daļas nomas maksas apstiprināšanu karsto dzērienu un uzkodu automātu izvietošanai Ādažu vidusskolā un nomas tiesību izsoles rīkošanu</w:t>
      </w:r>
      <w:r w:rsidRPr="00BA4106">
        <w:rPr>
          <w:rFonts w:ascii="Times New Roman" w:hAnsi="Times New Roman" w:cs="Times New Roman"/>
        </w:rPr>
        <w:t>”</w:t>
      </w:r>
      <w:r w:rsidR="00F66673" w:rsidRPr="00BA4106">
        <w:rPr>
          <w:rFonts w:ascii="Times New Roman" w:hAnsi="Times New Roman" w:cs="Times New Roman"/>
        </w:rPr>
        <w:t xml:space="preserve"> tika</w:t>
      </w:r>
      <w:r w:rsidRPr="00BA4106">
        <w:rPr>
          <w:rFonts w:ascii="Times New Roman" w:hAnsi="Times New Roman" w:cs="Times New Roman"/>
        </w:rPr>
        <w:t xml:space="preserve"> </w:t>
      </w:r>
      <w:r w:rsidRPr="00BA4106">
        <w:rPr>
          <w:rFonts w:ascii="Times New Roman" w:eastAsia="Times New Roman" w:hAnsi="Times New Roman" w:cs="Times New Roman"/>
        </w:rPr>
        <w:t>apstiprināt</w:t>
      </w:r>
      <w:r w:rsidR="00E2444A" w:rsidRPr="00BA4106">
        <w:rPr>
          <w:rFonts w:ascii="Times New Roman" w:eastAsia="Times New Roman" w:hAnsi="Times New Roman" w:cs="Times New Roman"/>
        </w:rPr>
        <w:t>as</w:t>
      </w:r>
      <w:r w:rsidRPr="00BA4106">
        <w:rPr>
          <w:rFonts w:ascii="Times New Roman" w:eastAsia="Times New Roman" w:hAnsi="Times New Roman" w:cs="Times New Roman"/>
        </w:rPr>
        <w:t xml:space="preserve"> </w:t>
      </w:r>
      <w:r w:rsidR="00F66673" w:rsidRPr="00BA4106">
        <w:rPr>
          <w:rFonts w:ascii="Times New Roman" w:eastAsia="Times New Roman" w:hAnsi="Times New Roman" w:cs="Times New Roman"/>
        </w:rPr>
        <w:t xml:space="preserve">vietas Ādažu vidusskolas telpās </w:t>
      </w:r>
      <w:r w:rsidRPr="00BA4106">
        <w:rPr>
          <w:rFonts w:ascii="Times New Roman" w:eastAsia="Times New Roman" w:hAnsi="Times New Roman" w:cs="Times New Roman"/>
        </w:rPr>
        <w:t>nomas tiesību izsolei karsto dzērienu vai uzkodu tirdzniecības automātu izvietošana</w:t>
      </w:r>
      <w:r w:rsidR="00F66673" w:rsidRPr="00BA4106">
        <w:rPr>
          <w:rFonts w:ascii="Times New Roman" w:eastAsia="Times New Roman" w:hAnsi="Times New Roman" w:cs="Times New Roman"/>
        </w:rPr>
        <w:t>i</w:t>
      </w:r>
      <w:r w:rsidR="00E2444A" w:rsidRPr="00BA4106">
        <w:rPr>
          <w:rFonts w:ascii="Times New Roman" w:eastAsia="Times New Roman" w:hAnsi="Times New Roman" w:cs="Times New Roman"/>
        </w:rPr>
        <w:t>, kā arī</w:t>
      </w:r>
      <w:r w:rsidRPr="00BA4106">
        <w:rPr>
          <w:rFonts w:ascii="Times New Roman" w:eastAsia="Times New Roman" w:hAnsi="Times New Roman" w:cs="Times New Roman"/>
        </w:rPr>
        <w:t xml:space="preserve"> </w:t>
      </w:r>
      <w:r w:rsidR="00F66673" w:rsidRPr="00BA4106">
        <w:rPr>
          <w:rFonts w:ascii="Times New Roman" w:eastAsia="Times New Roman" w:hAnsi="Times New Roman" w:cs="Times New Roman"/>
        </w:rPr>
        <w:t xml:space="preserve">tika </w:t>
      </w:r>
      <w:r w:rsidRPr="00BA4106">
        <w:rPr>
          <w:rFonts w:ascii="Times New Roman" w:eastAsia="Times New Roman" w:hAnsi="Times New Roman" w:cs="Times New Roman"/>
        </w:rPr>
        <w:t>noteikta 2 pārtikas tirdzniecības automātu vietu nosacīt</w:t>
      </w:r>
      <w:r w:rsidR="00E2444A" w:rsidRPr="00BA4106">
        <w:rPr>
          <w:rFonts w:ascii="Times New Roman" w:eastAsia="Times New Roman" w:hAnsi="Times New Roman" w:cs="Times New Roman"/>
        </w:rPr>
        <w:t>ā</w:t>
      </w:r>
      <w:r w:rsidRPr="00BA4106">
        <w:rPr>
          <w:rFonts w:ascii="Times New Roman" w:eastAsia="Times New Roman" w:hAnsi="Times New Roman" w:cs="Times New Roman"/>
        </w:rPr>
        <w:t xml:space="preserve"> nomas maksa</w:t>
      </w:r>
      <w:r w:rsidR="0027262C" w:rsidRPr="00BA4106">
        <w:rPr>
          <w:rFonts w:ascii="Times New Roman" w:eastAsia="Times New Roman" w:hAnsi="Times New Roman" w:cs="Times New Roman"/>
        </w:rPr>
        <w:t xml:space="preserve"> </w:t>
      </w:r>
      <w:r w:rsidR="0027262C" w:rsidRPr="00F66673">
        <w:rPr>
          <w:rFonts w:ascii="Times New Roman" w:eastAsia="Times New Roman" w:hAnsi="Times New Roman" w:cs="Times New Roman"/>
        </w:rPr>
        <w:t xml:space="preserve">140 </w:t>
      </w:r>
      <w:proofErr w:type="spellStart"/>
      <w:r w:rsidR="0027262C" w:rsidRPr="00F66673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F66673" w:rsidRPr="00F66673">
        <w:rPr>
          <w:rFonts w:ascii="Times New Roman" w:eastAsia="Times New Roman" w:hAnsi="Times New Roman" w:cs="Times New Roman"/>
          <w:i/>
          <w:iCs/>
        </w:rPr>
        <w:t xml:space="preserve">, </w:t>
      </w:r>
      <w:r w:rsidR="0027262C" w:rsidRPr="00F66673">
        <w:rPr>
          <w:rFonts w:ascii="Times New Roman" w:eastAsia="Times New Roman" w:hAnsi="Times New Roman" w:cs="Times New Roman"/>
        </w:rPr>
        <w:t>bez PVN</w:t>
      </w:r>
      <w:r w:rsidR="00F66673" w:rsidRPr="00F66673">
        <w:rPr>
          <w:rFonts w:ascii="Times New Roman" w:eastAsia="Times New Roman" w:hAnsi="Times New Roman" w:cs="Times New Roman"/>
        </w:rPr>
        <w:t xml:space="preserve">, </w:t>
      </w:r>
      <w:r w:rsidR="0027262C" w:rsidRPr="00F66673">
        <w:rPr>
          <w:rFonts w:ascii="Times New Roman" w:eastAsia="Times New Roman" w:hAnsi="Times New Roman" w:cs="Times New Roman"/>
        </w:rPr>
        <w:t>un komunāl</w:t>
      </w:r>
      <w:r w:rsidR="00F66673" w:rsidRPr="00F66673">
        <w:rPr>
          <w:rFonts w:ascii="Times New Roman" w:eastAsia="Times New Roman" w:hAnsi="Times New Roman" w:cs="Times New Roman"/>
        </w:rPr>
        <w:t>o</w:t>
      </w:r>
      <w:r w:rsidR="0027262C" w:rsidRPr="00F66673">
        <w:rPr>
          <w:rFonts w:ascii="Times New Roman" w:eastAsia="Times New Roman" w:hAnsi="Times New Roman" w:cs="Times New Roman"/>
        </w:rPr>
        <w:t xml:space="preserve"> maksājum</w:t>
      </w:r>
      <w:r w:rsidR="00F66673" w:rsidRPr="00F66673">
        <w:rPr>
          <w:rFonts w:ascii="Times New Roman" w:eastAsia="Times New Roman" w:hAnsi="Times New Roman" w:cs="Times New Roman"/>
        </w:rPr>
        <w:t>u izmaksas</w:t>
      </w:r>
      <w:r w:rsidR="0027262C" w:rsidRPr="00F66673">
        <w:rPr>
          <w:rFonts w:ascii="Times New Roman" w:eastAsia="Times New Roman" w:hAnsi="Times New Roman" w:cs="Times New Roman"/>
        </w:rPr>
        <w:t xml:space="preserve"> mēnesī par 2 m² liela</w:t>
      </w:r>
      <w:r w:rsidR="00F66673" w:rsidRPr="00F66673">
        <w:rPr>
          <w:rFonts w:ascii="Times New Roman" w:eastAsia="Times New Roman" w:hAnsi="Times New Roman" w:cs="Times New Roman"/>
        </w:rPr>
        <w:t>s</w:t>
      </w:r>
      <w:r w:rsidR="0027262C" w:rsidRPr="00F66673">
        <w:rPr>
          <w:rFonts w:ascii="Times New Roman" w:eastAsia="Times New Roman" w:hAnsi="Times New Roman" w:cs="Times New Roman"/>
        </w:rPr>
        <w:t xml:space="preserve"> telpu daļ</w:t>
      </w:r>
      <w:r w:rsidR="00F66673" w:rsidRPr="00F66673">
        <w:rPr>
          <w:rFonts w:ascii="Times New Roman" w:eastAsia="Times New Roman" w:hAnsi="Times New Roman" w:cs="Times New Roman"/>
        </w:rPr>
        <w:t>as nomu</w:t>
      </w:r>
      <w:r w:rsidR="0027262C" w:rsidRPr="00F66673">
        <w:rPr>
          <w:rFonts w:ascii="Times New Roman" w:eastAsia="Times New Roman" w:hAnsi="Times New Roman" w:cs="Times New Roman"/>
        </w:rPr>
        <w:t xml:space="preserve"> (kadastra apzīmējums 8044 008 0192 003) Gaujas iela 30, Ādaži, Ādažu nov.</w:t>
      </w:r>
    </w:p>
    <w:p w14:paraId="745254B8" w14:textId="33581ACF" w:rsidR="005E70CD" w:rsidRPr="00BA4106" w:rsidRDefault="001C2E99" w:rsidP="00BA410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BA4106">
        <w:rPr>
          <w:rFonts w:ascii="Times New Roman" w:eastAsia="Times New Roman" w:hAnsi="Times New Roman" w:cs="Times New Roman"/>
          <w:lang w:eastAsia="x-none"/>
        </w:rPr>
        <w:t xml:space="preserve">Ar Komisijas </w:t>
      </w:r>
      <w:r w:rsidR="00B437CD" w:rsidRPr="00BA4106">
        <w:rPr>
          <w:rFonts w:ascii="Times New Roman" w:eastAsia="Times New Roman" w:hAnsi="Times New Roman" w:cs="Times New Roman"/>
          <w:lang w:eastAsia="x-none"/>
        </w:rPr>
        <w:t>27</w:t>
      </w:r>
      <w:r w:rsidR="00707906" w:rsidRPr="00BA4106">
        <w:rPr>
          <w:rFonts w:ascii="Times New Roman" w:eastAsia="Times New Roman" w:hAnsi="Times New Roman" w:cs="Times New Roman"/>
          <w:lang w:eastAsia="x-none"/>
        </w:rPr>
        <w:t>.0</w:t>
      </w:r>
      <w:r w:rsidR="00B437CD" w:rsidRPr="00BA4106">
        <w:rPr>
          <w:rFonts w:ascii="Times New Roman" w:eastAsia="Times New Roman" w:hAnsi="Times New Roman" w:cs="Times New Roman"/>
          <w:lang w:eastAsia="x-none"/>
        </w:rPr>
        <w:t>1</w:t>
      </w:r>
      <w:r w:rsidRPr="00BA4106">
        <w:rPr>
          <w:rFonts w:ascii="Times New Roman" w:eastAsia="Times New Roman" w:hAnsi="Times New Roman" w:cs="Times New Roman"/>
          <w:lang w:eastAsia="x-none"/>
        </w:rPr>
        <w:t>.202</w:t>
      </w:r>
      <w:r w:rsidR="00B437CD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. lēmumu (prot. Nr. ĀNP/1-7-14-2/2</w:t>
      </w:r>
      <w:r w:rsidR="00B437CD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/</w:t>
      </w:r>
      <w:r w:rsidR="0085247C" w:rsidRPr="00BA4106">
        <w:rPr>
          <w:rFonts w:ascii="Times New Roman" w:eastAsia="Times New Roman" w:hAnsi="Times New Roman" w:cs="Times New Roman"/>
          <w:lang w:eastAsia="x-none"/>
        </w:rPr>
        <w:t>2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) tika apstiprināti </w:t>
      </w:r>
      <w:r w:rsidR="00E030B6" w:rsidRPr="00BA4106">
        <w:rPr>
          <w:rFonts w:ascii="Times New Roman" w:eastAsia="Calibri" w:hAnsi="Times New Roman" w:cs="Times New Roman"/>
        </w:rPr>
        <w:t xml:space="preserve">elektroniskās izsoles </w:t>
      </w:r>
      <w:r w:rsidR="00E030B6" w:rsidRPr="00BA4106">
        <w:rPr>
          <w:rFonts w:ascii="Times New Roman" w:hAnsi="Times New Roman" w:cs="Times New Roman"/>
          <w:bCs/>
        </w:rPr>
        <w:t>noteikum</w:t>
      </w:r>
      <w:r w:rsidR="005A111A" w:rsidRPr="00BA4106">
        <w:rPr>
          <w:rFonts w:ascii="Times New Roman" w:hAnsi="Times New Roman" w:cs="Times New Roman"/>
          <w:bCs/>
        </w:rPr>
        <w:t>i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(turpmāk – </w:t>
      </w:r>
      <w:r w:rsidR="00036E47" w:rsidRPr="00BA4106">
        <w:rPr>
          <w:rFonts w:ascii="Times New Roman" w:eastAsia="Times New Roman" w:hAnsi="Times New Roman" w:cs="Times New Roman"/>
          <w:lang w:eastAsia="x-none"/>
        </w:rPr>
        <w:t>I</w:t>
      </w:r>
      <w:r w:rsidRPr="00BA4106">
        <w:rPr>
          <w:rFonts w:ascii="Times New Roman" w:eastAsia="Times New Roman" w:hAnsi="Times New Roman" w:cs="Times New Roman"/>
          <w:lang w:eastAsia="x-none"/>
        </w:rPr>
        <w:t>zsoles noteikumi)</w:t>
      </w:r>
      <w:r w:rsidR="00F66673">
        <w:rPr>
          <w:rFonts w:ascii="Times New Roman" w:eastAsia="Times New Roman" w:hAnsi="Times New Roman" w:cs="Times New Roman"/>
          <w:lang w:eastAsia="x-none"/>
        </w:rPr>
        <w:t xml:space="preserve"> un </w:t>
      </w:r>
      <w:bookmarkStart w:id="3" w:name="_Hlk109032981"/>
      <w:r w:rsidR="00F66673">
        <w:rPr>
          <w:rFonts w:ascii="Times New Roman" w:eastAsia="Times New Roman" w:hAnsi="Times New Roman" w:cs="Times New Roman"/>
          <w:lang w:eastAsia="x-none"/>
        </w:rPr>
        <w:t>s</w:t>
      </w:r>
      <w:r w:rsidRPr="00BA4106">
        <w:rPr>
          <w:rFonts w:ascii="Times New Roman" w:eastAsia="Times New Roman" w:hAnsi="Times New Roman" w:cs="Times New Roman"/>
          <w:lang w:eastAsia="x-none"/>
        </w:rPr>
        <w:t>ludinājum</w:t>
      </w:r>
      <w:r w:rsidR="00D44196" w:rsidRPr="00BA4106">
        <w:rPr>
          <w:rFonts w:ascii="Times New Roman" w:eastAsia="Times New Roman" w:hAnsi="Times New Roman" w:cs="Times New Roman"/>
          <w:lang w:eastAsia="x-none"/>
        </w:rPr>
        <w:t>s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par izsoli </w:t>
      </w:r>
      <w:r w:rsidR="004B199D" w:rsidRPr="00BA4106">
        <w:rPr>
          <w:rFonts w:ascii="Times New Roman" w:eastAsia="Times New Roman" w:hAnsi="Times New Roman" w:cs="Times New Roman"/>
          <w:lang w:eastAsia="x-none"/>
        </w:rPr>
        <w:t xml:space="preserve">28.01.2026. </w:t>
      </w:r>
      <w:r w:rsidRPr="00BA4106">
        <w:rPr>
          <w:rFonts w:ascii="Times New Roman" w:eastAsia="Times New Roman" w:hAnsi="Times New Roman" w:cs="Times New Roman"/>
          <w:lang w:eastAsia="x-none"/>
        </w:rPr>
        <w:t>tika publicēt</w:t>
      </w:r>
      <w:r w:rsidR="00D44196" w:rsidRPr="00BA4106">
        <w:rPr>
          <w:rFonts w:ascii="Times New Roman" w:eastAsia="Times New Roman" w:hAnsi="Times New Roman" w:cs="Times New Roman"/>
          <w:lang w:eastAsia="x-none"/>
        </w:rPr>
        <w:t>s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pašvaldības tīmekļvietnē </w:t>
      </w:r>
      <w:hyperlink r:id="rId9" w:history="1">
        <w:r w:rsidR="00FC7D44" w:rsidRPr="00BA4106">
          <w:rPr>
            <w:rStyle w:val="Hipersaite"/>
            <w:rFonts w:ascii="Times New Roman" w:eastAsia="Times New Roman" w:hAnsi="Times New Roman" w:cs="Times New Roman"/>
            <w:lang w:eastAsia="x-none"/>
          </w:rPr>
          <w:t>www.adazunovads.lv</w:t>
        </w:r>
      </w:hyperlink>
      <w:bookmarkEnd w:id="3"/>
      <w:r w:rsidR="004B199D" w:rsidRPr="002545FE">
        <w:rPr>
          <w:rFonts w:ascii="Times New Roman" w:eastAsia="Times New Roman" w:hAnsi="Times New Roman" w:cs="Times New Roman"/>
          <w:lang w:eastAsia="x-none"/>
        </w:rPr>
        <w:t>.</w:t>
      </w:r>
    </w:p>
    <w:p w14:paraId="45DBC967" w14:textId="65D18961" w:rsidR="00662669" w:rsidRPr="00BA4106" w:rsidRDefault="001C2E99" w:rsidP="00BA410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BA4106">
        <w:rPr>
          <w:rFonts w:ascii="Times New Roman" w:eastAsia="Times New Roman" w:hAnsi="Times New Roman" w:cs="Times New Roman"/>
          <w:lang w:eastAsia="x-none"/>
        </w:rPr>
        <w:t>Nomas tiesību elektroniskā</w:t>
      </w:r>
      <w:r w:rsidR="00F66673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izsole sākās </w:t>
      </w:r>
      <w:r w:rsidR="00E030B6" w:rsidRPr="00BA4106">
        <w:rPr>
          <w:rFonts w:ascii="Times New Roman" w:eastAsia="Times New Roman" w:hAnsi="Times New Roman" w:cs="Times New Roman"/>
          <w:lang w:eastAsia="x-none"/>
        </w:rPr>
        <w:t>0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2</w:t>
      </w:r>
      <w:r w:rsidRPr="00BA4106">
        <w:rPr>
          <w:rFonts w:ascii="Times New Roman" w:eastAsia="Times New Roman" w:hAnsi="Times New Roman" w:cs="Times New Roman"/>
          <w:lang w:eastAsia="x-none"/>
        </w:rPr>
        <w:t>.0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2</w:t>
      </w:r>
      <w:r w:rsidRPr="00BA4106">
        <w:rPr>
          <w:rFonts w:ascii="Times New Roman" w:eastAsia="Times New Roman" w:hAnsi="Times New Roman" w:cs="Times New Roman"/>
          <w:lang w:eastAsia="x-none"/>
        </w:rPr>
        <w:t>.202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. plkst.13.00 un noslēdzās 2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3</w:t>
      </w:r>
      <w:r w:rsidRPr="00BA4106">
        <w:rPr>
          <w:rFonts w:ascii="Times New Roman" w:eastAsia="Times New Roman" w:hAnsi="Times New Roman" w:cs="Times New Roman"/>
          <w:lang w:eastAsia="x-none"/>
        </w:rPr>
        <w:t>.0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2</w:t>
      </w:r>
      <w:r w:rsidRPr="00BA4106">
        <w:rPr>
          <w:rFonts w:ascii="Times New Roman" w:eastAsia="Times New Roman" w:hAnsi="Times New Roman" w:cs="Times New Roman"/>
          <w:lang w:eastAsia="x-none"/>
        </w:rPr>
        <w:t>.202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. plkst. 13.</w:t>
      </w:r>
      <w:r w:rsidR="00EB33F2" w:rsidRPr="00BA4106">
        <w:rPr>
          <w:rFonts w:ascii="Times New Roman" w:eastAsia="Times New Roman" w:hAnsi="Times New Roman" w:cs="Times New Roman"/>
          <w:lang w:eastAsia="x-none"/>
        </w:rPr>
        <w:t>34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F66673">
        <w:rPr>
          <w:rFonts w:ascii="Times New Roman" w:eastAsia="Times New Roman" w:hAnsi="Times New Roman" w:cs="Times New Roman"/>
          <w:lang w:eastAsia="x-none"/>
        </w:rPr>
        <w:t>I</w:t>
      </w:r>
      <w:r w:rsidRPr="00BA4106">
        <w:rPr>
          <w:rFonts w:ascii="Times New Roman" w:eastAsia="Times New Roman" w:hAnsi="Times New Roman" w:cs="Times New Roman"/>
          <w:lang w:eastAsia="x-none"/>
        </w:rPr>
        <w:t>zsolei bija autorizēt</w:t>
      </w:r>
      <w:r w:rsidR="0040485E" w:rsidRPr="00BA4106">
        <w:rPr>
          <w:rFonts w:ascii="Times New Roman" w:eastAsia="Times New Roman" w:hAnsi="Times New Roman" w:cs="Times New Roman"/>
          <w:lang w:eastAsia="x-none"/>
        </w:rPr>
        <w:t>i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6673">
        <w:rPr>
          <w:rFonts w:ascii="Times New Roman" w:eastAsia="Times New Roman" w:hAnsi="Times New Roman" w:cs="Times New Roman"/>
          <w:lang w:eastAsia="x-none"/>
        </w:rPr>
        <w:t>4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eastAsia="x-none"/>
        </w:rPr>
        <w:t>dalībniek</w:t>
      </w:r>
      <w:r w:rsidR="0040485E" w:rsidRPr="00BA4106">
        <w:rPr>
          <w:rFonts w:ascii="Times New Roman" w:eastAsia="Times New Roman" w:hAnsi="Times New Roman" w:cs="Times New Roman"/>
          <w:lang w:eastAsia="x-none"/>
        </w:rPr>
        <w:t>i</w:t>
      </w:r>
      <w:r w:rsidR="00F66673">
        <w:rPr>
          <w:rFonts w:ascii="Times New Roman" w:eastAsia="Times New Roman" w:hAnsi="Times New Roman" w:cs="Times New Roman"/>
          <w:lang w:eastAsia="x-none"/>
        </w:rPr>
        <w:t>,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F66673">
        <w:rPr>
          <w:rFonts w:ascii="Times New Roman" w:eastAsia="Times New Roman" w:hAnsi="Times New Roman" w:cs="Times New Roman"/>
          <w:lang w:eastAsia="x-none"/>
        </w:rPr>
        <w:t>viens no tiem -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0485E" w:rsidRPr="00BA4106">
        <w:rPr>
          <w:rFonts w:ascii="Times New Roman" w:eastAsia="Times New Roman" w:hAnsi="Times New Roman" w:cs="Times New Roman"/>
          <w:lang w:eastAsia="x-none"/>
        </w:rPr>
        <w:t xml:space="preserve">SIA </w:t>
      </w:r>
      <w:r w:rsidR="0057474D" w:rsidRPr="00BA4106">
        <w:rPr>
          <w:rFonts w:ascii="Times New Roman" w:eastAsia="Times New Roman" w:hAnsi="Times New Roman" w:cs="Times New Roman"/>
          <w:lang w:eastAsia="x-none"/>
        </w:rPr>
        <w:t>“</w:t>
      </w:r>
      <w:r w:rsidR="0040485E" w:rsidRPr="00BA4106">
        <w:rPr>
          <w:rFonts w:ascii="Times New Roman" w:eastAsia="Times New Roman" w:hAnsi="Times New Roman" w:cs="Times New Roman"/>
          <w:lang w:eastAsia="x-none"/>
        </w:rPr>
        <w:t>Kafijas pasaule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>”</w:t>
      </w:r>
      <w:r w:rsidR="0040485E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4" w:name="_Hlk175571012"/>
      <w:r w:rsidR="00CA5694" w:rsidRPr="00BA4106">
        <w:rPr>
          <w:rFonts w:ascii="Times New Roman" w:eastAsia="Times New Roman" w:hAnsi="Times New Roman" w:cs="Times New Roman"/>
          <w:lang w:eastAsia="x-none"/>
        </w:rPr>
        <w:t xml:space="preserve">ar </w:t>
      </w:r>
      <w:r w:rsidR="009271A6" w:rsidRPr="00BA4106">
        <w:rPr>
          <w:rFonts w:ascii="Times New Roman" w:eastAsia="Times New Roman" w:hAnsi="Times New Roman" w:cs="Times New Roman"/>
          <w:lang w:eastAsia="x-none"/>
        </w:rPr>
        <w:t>141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>. soli nosolīja augstāko cenu (</w:t>
      </w:r>
      <w:r w:rsidR="009271A6" w:rsidRPr="00BA4106">
        <w:rPr>
          <w:rFonts w:ascii="Times New Roman" w:eastAsia="Times New Roman" w:hAnsi="Times New Roman" w:cs="Times New Roman"/>
          <w:lang w:eastAsia="x-none"/>
        </w:rPr>
        <w:t>1550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9271A6" w:rsidRPr="00BA410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CA5694" w:rsidRPr="00BA4106">
        <w:rPr>
          <w:rFonts w:ascii="Times New Roman" w:eastAsia="Times New Roman" w:hAnsi="Times New Roman" w:cs="Times New Roman"/>
          <w:lang w:eastAsia="x-none"/>
        </w:rPr>
        <w:t xml:space="preserve">), </w:t>
      </w:r>
      <w:r w:rsidR="00F66673">
        <w:rPr>
          <w:rFonts w:ascii="Times New Roman" w:eastAsia="Times New Roman" w:hAnsi="Times New Roman" w:cs="Times New Roman"/>
          <w:lang w:eastAsia="x-none"/>
        </w:rPr>
        <w:t>tāpēc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 xml:space="preserve"> atbilstoši Izsoles noteikumu 3.4.</w:t>
      </w:r>
      <w:r w:rsidR="002545FE">
        <w:rPr>
          <w:rFonts w:ascii="Times New Roman" w:eastAsia="Times New Roman" w:hAnsi="Times New Roman" w:cs="Times New Roman"/>
          <w:lang w:eastAsia="x-none"/>
        </w:rPr>
        <w:t> 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>punktam ir atzīstams par izsoles uzvarētāju</w:t>
      </w:r>
      <w:r w:rsidR="00F66673">
        <w:rPr>
          <w:rFonts w:ascii="Times New Roman" w:eastAsia="Times New Roman" w:hAnsi="Times New Roman" w:cs="Times New Roman"/>
          <w:lang w:eastAsia="x-none"/>
        </w:rPr>
        <w:t xml:space="preserve"> un</w:t>
      </w:r>
      <w:r w:rsidR="00CA5694" w:rsidRPr="00BA4106">
        <w:rPr>
          <w:rFonts w:ascii="Times New Roman" w:eastAsia="Times New Roman" w:hAnsi="Times New Roman" w:cs="Times New Roman"/>
          <w:lang w:eastAsia="x-none"/>
        </w:rPr>
        <w:t xml:space="preserve"> iegūst tiesības slēgt telpu nomas līgumu</w:t>
      </w:r>
      <w:bookmarkEnd w:id="4"/>
      <w:r w:rsidR="00760DC8" w:rsidRPr="00BA4106">
        <w:rPr>
          <w:rFonts w:ascii="Times New Roman" w:eastAsia="Times New Roman" w:hAnsi="Times New Roman" w:cs="Times New Roman"/>
          <w:lang w:eastAsia="x-none"/>
        </w:rPr>
        <w:t>.</w:t>
      </w:r>
    </w:p>
    <w:p w14:paraId="25284335" w14:textId="36D054B0" w:rsidR="005E70CD" w:rsidRPr="00BA4106" w:rsidRDefault="001C2E99" w:rsidP="00DC77D3">
      <w:pPr>
        <w:spacing w:before="120" w:after="120"/>
        <w:ind w:right="85"/>
        <w:jc w:val="both"/>
        <w:rPr>
          <w:rFonts w:ascii="Times New Roman" w:eastAsia="Times New Roman" w:hAnsi="Times New Roman" w:cs="Times New Roman"/>
          <w:lang w:eastAsia="x-none"/>
        </w:rPr>
      </w:pP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Pamatojoties uz Pašvaldību likuma 73. panta pirmo un ceturto daļu, Ministru kabineta </w:t>
      </w:r>
      <w:r w:rsidR="00F567E7" w:rsidRPr="00BA4106">
        <w:rPr>
          <w:rFonts w:ascii="Times New Roman" w:eastAsia="Times New Roman" w:hAnsi="Times New Roman" w:cs="Arial Unicode MS"/>
          <w:bCs/>
          <w:lang w:eastAsia="lv-LV" w:bidi="lo-LA"/>
        </w:rPr>
        <w:t>20.08.2018</w:t>
      </w: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>. noteikum</w:t>
      </w:r>
      <w:r w:rsidR="00F66673">
        <w:rPr>
          <w:rFonts w:ascii="Times New Roman" w:eastAsia="Times New Roman" w:hAnsi="Times New Roman" w:cs="Arial Unicode MS"/>
          <w:bCs/>
          <w:lang w:eastAsia="lv-LV" w:bidi="lo-LA"/>
        </w:rPr>
        <w:t>u</w:t>
      </w: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 Nr. </w:t>
      </w:r>
      <w:r w:rsidR="00F567E7" w:rsidRPr="00BA4106">
        <w:rPr>
          <w:rFonts w:ascii="Times New Roman" w:eastAsia="Times New Roman" w:hAnsi="Times New Roman" w:cs="Arial Unicode MS"/>
          <w:bCs/>
          <w:lang w:eastAsia="lv-LV" w:bidi="lo-LA"/>
        </w:rPr>
        <w:t>97</w:t>
      </w: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 “</w:t>
      </w:r>
      <w:r w:rsidR="00F567E7" w:rsidRPr="00BA4106">
        <w:rPr>
          <w:rFonts w:ascii="Times New Roman" w:eastAsia="Times New Roman" w:hAnsi="Times New Roman" w:cs="Arial Unicode MS"/>
          <w:bCs/>
          <w:lang w:eastAsia="lv-LV" w:bidi="lo-LA"/>
        </w:rPr>
        <w:t>Publiskas personas mantas iznomāšanas noteikumi</w:t>
      </w: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” </w:t>
      </w:r>
      <w:r w:rsidR="00F567E7" w:rsidRPr="00BA4106">
        <w:rPr>
          <w:rFonts w:ascii="Times New Roman" w:eastAsia="Times New Roman" w:hAnsi="Times New Roman" w:cs="Arial Unicode MS"/>
          <w:bCs/>
          <w:lang w:eastAsia="lv-LV" w:bidi="lo-LA"/>
        </w:rPr>
        <w:t>29.</w:t>
      </w:r>
      <w:r w:rsidR="00F567E7" w:rsidRPr="00BA4106">
        <w:rPr>
          <w:rFonts w:ascii="Times New Roman" w:eastAsia="Times New Roman" w:hAnsi="Times New Roman" w:cs="Arial Unicode MS"/>
          <w:bCs/>
          <w:vertAlign w:val="superscript"/>
          <w:lang w:eastAsia="lv-LV" w:bidi="lo-LA"/>
        </w:rPr>
        <w:t>1</w:t>
      </w: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 un </w:t>
      </w:r>
      <w:r w:rsidR="00F567E7" w:rsidRPr="00BA4106">
        <w:rPr>
          <w:rFonts w:ascii="Times New Roman" w:eastAsia="Times New Roman" w:hAnsi="Times New Roman" w:cs="Arial Unicode MS"/>
          <w:bCs/>
          <w:lang w:eastAsia="lv-LV" w:bidi="lo-LA"/>
        </w:rPr>
        <w:t>68.</w:t>
      </w:r>
      <w:r w:rsidR="00F567E7" w:rsidRPr="00BA4106">
        <w:rPr>
          <w:rFonts w:ascii="Times New Roman" w:eastAsia="Times New Roman" w:hAnsi="Times New Roman" w:cs="Arial Unicode MS"/>
          <w:bCs/>
          <w:vertAlign w:val="superscript"/>
          <w:lang w:eastAsia="lv-LV" w:bidi="lo-LA"/>
        </w:rPr>
        <w:t>5</w:t>
      </w:r>
      <w:r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 punktu, </w:t>
      </w:r>
      <w:r w:rsidR="00F567E7" w:rsidRPr="00BA4106">
        <w:rPr>
          <w:rFonts w:ascii="Times New Roman" w:eastAsia="Times New Roman" w:hAnsi="Times New Roman" w:cs="Arial Unicode MS"/>
          <w:bCs/>
          <w:lang w:eastAsia="lv-LV" w:bidi="lo-LA"/>
        </w:rPr>
        <w:t xml:space="preserve">kā arī 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Pašvaldības mantas iznomāšanas un atsavināšanas komisijas </w:t>
      </w:r>
      <w:r w:rsidR="00AE650A" w:rsidRPr="00BA4106">
        <w:rPr>
          <w:rFonts w:ascii="Times New Roman" w:eastAsia="Times New Roman" w:hAnsi="Times New Roman" w:cs="Times New Roman"/>
          <w:lang w:eastAsia="x-none"/>
        </w:rPr>
        <w:t>27</w:t>
      </w:r>
      <w:r w:rsidR="00F62F35" w:rsidRPr="00BA4106">
        <w:rPr>
          <w:rFonts w:ascii="Times New Roman" w:eastAsia="Times New Roman" w:hAnsi="Times New Roman" w:cs="Times New Roman"/>
          <w:lang w:eastAsia="x-none"/>
        </w:rPr>
        <w:t>.0</w:t>
      </w:r>
      <w:r w:rsidR="00AE650A" w:rsidRPr="00BA4106">
        <w:rPr>
          <w:rFonts w:ascii="Times New Roman" w:eastAsia="Times New Roman" w:hAnsi="Times New Roman" w:cs="Times New Roman"/>
          <w:lang w:eastAsia="x-none"/>
        </w:rPr>
        <w:t>1</w:t>
      </w:r>
      <w:r w:rsidRPr="00BA4106">
        <w:rPr>
          <w:rFonts w:ascii="Times New Roman" w:eastAsia="Times New Roman" w:hAnsi="Times New Roman" w:cs="Times New Roman"/>
          <w:lang w:eastAsia="x-none"/>
        </w:rPr>
        <w:t>.202</w:t>
      </w:r>
      <w:r w:rsidR="00AE650A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. izsoles noteikumu Nr. ĀNP/1-7-14-</w:t>
      </w:r>
      <w:r w:rsidR="00143BBE" w:rsidRPr="00BA4106">
        <w:rPr>
          <w:rFonts w:ascii="Times New Roman" w:eastAsia="Times New Roman" w:hAnsi="Times New Roman" w:cs="Times New Roman"/>
          <w:lang w:eastAsia="x-none"/>
        </w:rPr>
        <w:t>1</w:t>
      </w:r>
      <w:r w:rsidRPr="00BA4106">
        <w:rPr>
          <w:rFonts w:ascii="Times New Roman" w:eastAsia="Times New Roman" w:hAnsi="Times New Roman" w:cs="Times New Roman"/>
          <w:lang w:eastAsia="x-none"/>
        </w:rPr>
        <w:t>/2</w:t>
      </w:r>
      <w:r w:rsidR="008E42B2" w:rsidRPr="00BA4106">
        <w:rPr>
          <w:rFonts w:ascii="Times New Roman" w:eastAsia="Times New Roman" w:hAnsi="Times New Roman" w:cs="Times New Roman"/>
          <w:lang w:eastAsia="x-none"/>
        </w:rPr>
        <w:t>6</w:t>
      </w:r>
      <w:r w:rsidRPr="00BA4106">
        <w:rPr>
          <w:rFonts w:ascii="Times New Roman" w:eastAsia="Times New Roman" w:hAnsi="Times New Roman" w:cs="Times New Roman"/>
          <w:lang w:eastAsia="x-none"/>
        </w:rPr>
        <w:t>/</w:t>
      </w:r>
      <w:r w:rsidR="009C6082" w:rsidRPr="00BA4106">
        <w:rPr>
          <w:rFonts w:ascii="Times New Roman" w:eastAsia="Times New Roman" w:hAnsi="Times New Roman" w:cs="Times New Roman"/>
          <w:lang w:eastAsia="x-none"/>
        </w:rPr>
        <w:t>1</w:t>
      </w:r>
      <w:r w:rsidR="0083514B" w:rsidRPr="00BA4106">
        <w:rPr>
          <w:rFonts w:ascii="Times New Roman" w:eastAsia="Times New Roman" w:hAnsi="Times New Roman" w:cs="Times New Roman"/>
          <w:lang w:eastAsia="x-none"/>
        </w:rPr>
        <w:t xml:space="preserve"> 7.2</w:t>
      </w:r>
      <w:r w:rsidRPr="00BA4106">
        <w:rPr>
          <w:rFonts w:ascii="Times New Roman" w:eastAsia="Times New Roman" w:hAnsi="Times New Roman" w:cs="Times New Roman"/>
          <w:lang w:eastAsia="x-none"/>
        </w:rPr>
        <w:t>. punkt</w:t>
      </w:r>
      <w:r w:rsidR="00DC77D3" w:rsidRPr="00BA4106">
        <w:rPr>
          <w:rFonts w:ascii="Times New Roman" w:eastAsia="Times New Roman" w:hAnsi="Times New Roman" w:cs="Times New Roman"/>
          <w:lang w:eastAsia="x-none"/>
        </w:rPr>
        <w:t>u</w:t>
      </w:r>
      <w:r w:rsidRPr="00BA4106">
        <w:rPr>
          <w:rFonts w:ascii="Times New Roman" w:eastAsia="Times New Roman" w:hAnsi="Times New Roman" w:cs="Times New Roman"/>
          <w:lang w:eastAsia="x-none"/>
        </w:rPr>
        <w:t>, Ādažu novada pašvaldības dome</w:t>
      </w:r>
    </w:p>
    <w:p w14:paraId="14A70446" w14:textId="77777777" w:rsidR="005E70CD" w:rsidRPr="00BA4106" w:rsidRDefault="001C2E99" w:rsidP="005E70CD">
      <w:pPr>
        <w:spacing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BA4106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665BB7DC" w14:textId="7F91354C" w:rsidR="005E70CD" w:rsidRPr="00457192" w:rsidRDefault="001C2E99" w:rsidP="005E70CD">
      <w:pPr>
        <w:pStyle w:val="Sarakstarindkopa"/>
        <w:numPr>
          <w:ilvl w:val="0"/>
          <w:numId w:val="1"/>
        </w:numPr>
        <w:spacing w:after="120"/>
        <w:jc w:val="both"/>
        <w:rPr>
          <w:rStyle w:val="Hipersaite"/>
          <w:rFonts w:ascii="Times New Roman" w:eastAsia="Times New Roman" w:hAnsi="Times New Roman" w:cs="Times New Roman"/>
          <w:color w:val="auto"/>
          <w:u w:val="none"/>
          <w:lang w:val="lv-LV" w:eastAsia="x-none"/>
        </w:rPr>
      </w:pPr>
      <w:r w:rsidRPr="00457192">
        <w:rPr>
          <w:rFonts w:ascii="Times New Roman" w:eastAsia="Times New Roman" w:hAnsi="Times New Roman" w:cs="Times New Roman"/>
          <w:lang w:val="lv-LV" w:eastAsia="x-none"/>
        </w:rPr>
        <w:t xml:space="preserve">Apstiprināt </w:t>
      </w:r>
      <w:r w:rsidR="00F62F35" w:rsidRPr="00457192">
        <w:rPr>
          <w:rFonts w:ascii="Times New Roman" w:eastAsia="Times New Roman" w:hAnsi="Times New Roman" w:cs="Times New Roman"/>
          <w:lang w:val="lv-LV" w:eastAsia="x-none"/>
        </w:rPr>
        <w:t>2</w:t>
      </w:r>
      <w:r w:rsidR="00D83850" w:rsidRPr="00457192">
        <w:rPr>
          <w:rFonts w:ascii="Times New Roman" w:eastAsia="Times New Roman" w:hAnsi="Times New Roman" w:cs="Times New Roman"/>
          <w:lang w:val="lv-LV" w:eastAsia="x-none"/>
        </w:rPr>
        <w:t>3</w:t>
      </w:r>
      <w:r w:rsidR="00F62F35" w:rsidRPr="00457192">
        <w:rPr>
          <w:rFonts w:ascii="Times New Roman" w:eastAsia="Times New Roman" w:hAnsi="Times New Roman" w:cs="Times New Roman"/>
          <w:lang w:val="lv-LV" w:eastAsia="x-none"/>
        </w:rPr>
        <w:t>.0</w:t>
      </w:r>
      <w:r w:rsidR="001C6A48" w:rsidRPr="00457192">
        <w:rPr>
          <w:rFonts w:ascii="Times New Roman" w:eastAsia="Times New Roman" w:hAnsi="Times New Roman" w:cs="Times New Roman"/>
          <w:lang w:val="lv-LV" w:eastAsia="x-none"/>
        </w:rPr>
        <w:t>2</w:t>
      </w:r>
      <w:r w:rsidRPr="00457192">
        <w:rPr>
          <w:rFonts w:ascii="Times New Roman" w:eastAsia="Times New Roman" w:hAnsi="Times New Roman" w:cs="Times New Roman"/>
          <w:lang w:val="lv-LV" w:eastAsia="x-none"/>
        </w:rPr>
        <w:t>.202</w:t>
      </w:r>
      <w:r w:rsidR="00D83850" w:rsidRPr="00457192">
        <w:rPr>
          <w:rFonts w:ascii="Times New Roman" w:eastAsia="Times New Roman" w:hAnsi="Times New Roman" w:cs="Times New Roman"/>
          <w:lang w:val="lv-LV" w:eastAsia="x-none"/>
        </w:rPr>
        <w:t>6</w:t>
      </w:r>
      <w:r w:rsidRPr="00457192">
        <w:rPr>
          <w:rFonts w:ascii="Times New Roman" w:eastAsia="Times New Roman" w:hAnsi="Times New Roman" w:cs="Times New Roman"/>
          <w:lang w:val="lv-LV" w:eastAsia="x-none"/>
        </w:rPr>
        <w:t>. noslēgušās nomas maksas izsoles ar augšupejošu soli rezultātus</w:t>
      </w:r>
      <w:r w:rsidR="000902D1" w:rsidRPr="00457192">
        <w:rPr>
          <w:rFonts w:ascii="Times New Roman" w:hAnsi="Times New Roman" w:cs="Times New Roman"/>
          <w:lang w:val="lv-LV"/>
        </w:rPr>
        <w:t xml:space="preserve"> par nomas tiesībām karsto dzērienu un uzkodu tirdzniecības automātu izvietošanai </w:t>
      </w:r>
      <w:r w:rsidR="007C36D0" w:rsidRPr="00457192">
        <w:rPr>
          <w:rFonts w:ascii="Times New Roman" w:hAnsi="Times New Roman" w:cs="Times New Roman"/>
          <w:lang w:val="lv-LV"/>
        </w:rPr>
        <w:t xml:space="preserve">Ādažu vidusskolas </w:t>
      </w:r>
      <w:r w:rsidR="000902D1" w:rsidRPr="00457192">
        <w:rPr>
          <w:rFonts w:ascii="Times New Roman" w:hAnsi="Times New Roman" w:cs="Times New Roman"/>
          <w:lang w:val="lv-LV"/>
        </w:rPr>
        <w:t>telpās Gaujas ielā 30, Ādažos</w:t>
      </w:r>
      <w:r w:rsidRPr="00457192">
        <w:rPr>
          <w:rFonts w:ascii="Times New Roman" w:eastAsia="Times New Roman" w:hAnsi="Times New Roman" w:cs="Times New Roman"/>
          <w:lang w:val="lv-LV" w:eastAsia="x-none"/>
        </w:rPr>
        <w:t>, saskaņā ar aktu par izsoli Nr.</w:t>
      </w:r>
      <w:r w:rsidRPr="00457192">
        <w:rPr>
          <w:lang w:val="lv-LV"/>
        </w:rPr>
        <w:t xml:space="preserve"> </w:t>
      </w:r>
      <w:r w:rsidR="00445DDA" w:rsidRPr="00457192">
        <w:rPr>
          <w:rFonts w:ascii="Times New Roman" w:eastAsia="Times New Roman" w:hAnsi="Times New Roman" w:cs="Times New Roman"/>
          <w:lang w:val="lv-LV" w:eastAsia="x-none"/>
        </w:rPr>
        <w:t>4407568/0/2026-AKT</w:t>
      </w:r>
      <w:r w:rsidRPr="00457192">
        <w:rPr>
          <w:rFonts w:ascii="Times New Roman" w:eastAsia="Times New Roman" w:hAnsi="Times New Roman" w:cs="Times New Roman"/>
          <w:lang w:val="lv-LV" w:eastAsia="x-none"/>
        </w:rPr>
        <w:t xml:space="preserve"> (pielikumā)</w:t>
      </w:r>
      <w:r w:rsidR="00F66673" w:rsidRPr="00457192">
        <w:rPr>
          <w:rFonts w:ascii="Times New Roman" w:eastAsia="Times New Roman" w:hAnsi="Times New Roman" w:cs="Times New Roman"/>
          <w:lang w:val="lv-LV" w:eastAsia="x-none"/>
        </w:rPr>
        <w:t>.</w:t>
      </w:r>
      <w:r w:rsidR="00F87264" w:rsidRPr="00457192">
        <w:rPr>
          <w:rFonts w:ascii="Times New Roman" w:eastAsia="Times New Roman" w:hAnsi="Times New Roman" w:cs="Times New Roman"/>
          <w:lang w:val="lv-LV" w:eastAsia="x-none"/>
        </w:rPr>
        <w:t xml:space="preserve"> Nomas objekts - 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pašvaldībai piederoš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ās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 xml:space="preserve"> ēkas, kadastra apzīmējums 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lastRenderedPageBreak/>
        <w:t>8044</w:t>
      </w:r>
      <w:r w:rsidR="00457192">
        <w:rPr>
          <w:rFonts w:ascii="Times New Roman" w:eastAsia="Times New Roman" w:hAnsi="Times New Roman" w:cs="Times New Roman"/>
          <w:lang w:val="lv-LV" w:eastAsia="x-none"/>
        </w:rPr>
        <w:t> 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008</w:t>
      </w:r>
      <w:r w:rsidR="00457192">
        <w:rPr>
          <w:rFonts w:ascii="Times New Roman" w:eastAsia="Times New Roman" w:hAnsi="Times New Roman" w:cs="Times New Roman"/>
          <w:lang w:val="lv-LV" w:eastAsia="x-none"/>
        </w:rPr>
        <w:t> 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0192</w:t>
      </w:r>
      <w:r w:rsidR="00457192">
        <w:rPr>
          <w:rFonts w:ascii="Times New Roman" w:eastAsia="Times New Roman" w:hAnsi="Times New Roman" w:cs="Times New Roman"/>
          <w:lang w:val="lv-LV" w:eastAsia="x-none"/>
        </w:rPr>
        <w:t> 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003, adrese - Gaujas iela 30, Ādaži, Ādažu novads, telpu teritorijas daļa 2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 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m</w:t>
      </w:r>
      <w:r w:rsidR="00F87264" w:rsidRPr="00F87264">
        <w:rPr>
          <w:rFonts w:ascii="Times New Roman" w:eastAsia="Times New Roman" w:hAnsi="Times New Roman" w:cs="Times New Roman"/>
          <w:vertAlign w:val="superscript"/>
          <w:lang w:val="lv-LV" w:eastAsia="x-none"/>
        </w:rPr>
        <w:t>2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 xml:space="preserve"> platībā, kas paredzēta 2 pārtikas tirdzniecības automātu izvietošanai.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 xml:space="preserve"> Nomas 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līguma termiņš – 5 (pieci) gadi</w:t>
      </w:r>
      <w:r w:rsidR="00F87264" w:rsidRPr="00F87264">
        <w:rPr>
          <w:rFonts w:ascii="Times New Roman" w:eastAsia="Times New Roman" w:hAnsi="Times New Roman" w:cs="Times New Roman"/>
          <w:lang w:val="lv-LV" w:eastAsia="x-none"/>
        </w:rPr>
        <w:t>.</w:t>
      </w:r>
    </w:p>
    <w:p w14:paraId="6936F55E" w14:textId="5F94C8FC" w:rsidR="005E70CD" w:rsidRPr="00BA4106" w:rsidRDefault="001C2E99" w:rsidP="005E70CD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A4106">
        <w:rPr>
          <w:rFonts w:ascii="Times New Roman" w:eastAsia="Times New Roman" w:hAnsi="Times New Roman" w:cs="Times New Roman"/>
          <w:lang w:eastAsia="x-none"/>
        </w:rPr>
        <w:t xml:space="preserve">Slēgt līgumu par 1. punktā noteikto </w:t>
      </w:r>
      <w:r w:rsidR="000D39C1" w:rsidRPr="00F87264">
        <w:rPr>
          <w:rFonts w:ascii="Times New Roman" w:eastAsia="Times New Roman" w:hAnsi="Times New Roman" w:cs="Times New Roman"/>
          <w:lang w:eastAsia="x-none"/>
        </w:rPr>
        <w:t>nomas objekt</w:t>
      </w:r>
      <w:r w:rsidRPr="00F87264">
        <w:rPr>
          <w:rFonts w:ascii="Times New Roman" w:eastAsia="Times New Roman" w:hAnsi="Times New Roman" w:cs="Times New Roman"/>
          <w:lang w:eastAsia="x-none"/>
        </w:rPr>
        <w:t>u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ar</w:t>
      </w:r>
      <w:r w:rsidR="000902D1" w:rsidRPr="00BA4106">
        <w:rPr>
          <w:rFonts w:ascii="Times New Roman" w:eastAsia="Times New Roman" w:hAnsi="Times New Roman" w:cs="Times New Roman"/>
          <w:lang w:eastAsia="x-none"/>
        </w:rPr>
        <w:t xml:space="preserve"> SIA </w:t>
      </w:r>
      <w:r w:rsidR="0083514B" w:rsidRPr="00BA4106">
        <w:rPr>
          <w:rFonts w:ascii="Times New Roman" w:eastAsia="Times New Roman" w:hAnsi="Times New Roman" w:cs="Times New Roman"/>
          <w:lang w:eastAsia="x-none"/>
        </w:rPr>
        <w:t>“</w:t>
      </w:r>
      <w:r w:rsidR="000902D1" w:rsidRPr="00BA4106">
        <w:rPr>
          <w:rFonts w:ascii="Times New Roman" w:eastAsia="Times New Roman" w:hAnsi="Times New Roman" w:cs="Times New Roman"/>
          <w:lang w:eastAsia="x-none"/>
        </w:rPr>
        <w:t>Kafijas pasaule” (</w:t>
      </w:r>
      <w:proofErr w:type="spellStart"/>
      <w:r w:rsidR="000902D1" w:rsidRPr="00BA4106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0902D1" w:rsidRPr="00BA4106">
        <w:rPr>
          <w:rFonts w:ascii="Times New Roman" w:eastAsia="Times New Roman" w:hAnsi="Times New Roman" w:cs="Times New Roman"/>
          <w:lang w:eastAsia="x-none"/>
        </w:rPr>
        <w:t>.</w:t>
      </w:r>
      <w:r w:rsidR="00F66673">
        <w:rPr>
          <w:rFonts w:ascii="Times New Roman" w:eastAsia="Times New Roman" w:hAnsi="Times New Roman" w:cs="Times New Roman"/>
          <w:lang w:eastAsia="x-none"/>
        </w:rPr>
        <w:t xml:space="preserve"> </w:t>
      </w:r>
      <w:r w:rsidR="000902D1" w:rsidRPr="00BA4106">
        <w:rPr>
          <w:rFonts w:ascii="Times New Roman" w:eastAsia="Times New Roman" w:hAnsi="Times New Roman" w:cs="Times New Roman"/>
          <w:lang w:eastAsia="x-none"/>
        </w:rPr>
        <w:t>Nr.</w:t>
      </w:r>
      <w:r w:rsidR="003B780F">
        <w:rPr>
          <w:rFonts w:ascii="Times New Roman" w:eastAsia="Times New Roman" w:hAnsi="Times New Roman" w:cs="Times New Roman"/>
          <w:lang w:eastAsia="x-none"/>
        </w:rPr>
        <w:t> </w:t>
      </w:r>
      <w:r w:rsidR="000902D1" w:rsidRPr="00BA4106">
        <w:rPr>
          <w:rFonts w:ascii="Times New Roman" w:eastAsia="Times New Roman" w:hAnsi="Times New Roman" w:cs="Times New Roman"/>
          <w:lang w:eastAsia="x-none"/>
        </w:rPr>
        <w:t>40103476661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, juridiskā adrese: </w:t>
      </w:r>
      <w:bookmarkStart w:id="5" w:name="_Hlk109033184"/>
      <w:proofErr w:type="spellStart"/>
      <w:r w:rsidR="000902D1" w:rsidRPr="00BA4106">
        <w:rPr>
          <w:rFonts w:ascii="Times New Roman" w:eastAsia="Times New Roman" w:hAnsi="Times New Roman" w:cs="Times New Roman"/>
          <w:lang w:eastAsia="x-none"/>
        </w:rPr>
        <w:t>Apuzes</w:t>
      </w:r>
      <w:proofErr w:type="spellEnd"/>
      <w:r w:rsidR="000902D1" w:rsidRPr="00BA4106">
        <w:rPr>
          <w:rFonts w:ascii="Times New Roman" w:eastAsia="Times New Roman" w:hAnsi="Times New Roman" w:cs="Times New Roman"/>
          <w:lang w:eastAsia="x-none"/>
        </w:rPr>
        <w:t xml:space="preserve"> iela 34, Rīga, LV-1046</w:t>
      </w:r>
      <w:r w:rsidR="00610952" w:rsidRPr="00BA4106">
        <w:rPr>
          <w:rFonts w:ascii="Times New Roman" w:eastAsia="Times New Roman" w:hAnsi="Times New Roman" w:cs="Times New Roman"/>
          <w:lang w:eastAsia="x-none"/>
        </w:rPr>
        <w:t>)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bookmarkEnd w:id="5"/>
      <w:r w:rsidRPr="00BA4106">
        <w:rPr>
          <w:rFonts w:ascii="Times New Roman" w:eastAsia="Times New Roman" w:hAnsi="Times New Roman" w:cs="Times New Roman"/>
          <w:lang w:eastAsia="x-none"/>
        </w:rPr>
        <w:t xml:space="preserve">par summu </w:t>
      </w:r>
      <w:bookmarkStart w:id="6" w:name="_Hlk175570248"/>
      <w:r w:rsidR="00A02343" w:rsidRPr="00BA4106">
        <w:rPr>
          <w:rFonts w:ascii="Times New Roman" w:eastAsia="Times New Roman" w:hAnsi="Times New Roman" w:cs="Times New Roman"/>
          <w:lang w:eastAsia="x-none"/>
        </w:rPr>
        <w:t>1550</w:t>
      </w:r>
      <w:r w:rsidR="0083514B" w:rsidRPr="00BA4106">
        <w:rPr>
          <w:rFonts w:ascii="Times New Roman" w:eastAsia="Times New Roman" w:hAnsi="Times New Roman" w:cs="Times New Roman"/>
          <w:lang w:eastAsia="x-none"/>
        </w:rPr>
        <w:t>,</w:t>
      </w:r>
      <w:r w:rsidR="00A02343" w:rsidRPr="00BA4106">
        <w:rPr>
          <w:rFonts w:ascii="Times New Roman" w:eastAsia="Times New Roman" w:hAnsi="Times New Roman" w:cs="Times New Roman"/>
          <w:lang w:eastAsia="x-none"/>
        </w:rPr>
        <w:t xml:space="preserve">00 </w:t>
      </w:r>
      <w:proofErr w:type="spellStart"/>
      <w:r w:rsidR="00A02343" w:rsidRPr="00BA410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A02343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eastAsia="x-none"/>
        </w:rPr>
        <w:t>(</w:t>
      </w:r>
      <w:r w:rsidR="00B23571" w:rsidRPr="00BA4106">
        <w:rPr>
          <w:rFonts w:ascii="Times New Roman" w:eastAsia="Times New Roman" w:hAnsi="Times New Roman" w:cs="Times New Roman"/>
          <w:lang w:eastAsia="x-none"/>
        </w:rPr>
        <w:t>viens tūkstotis pieci simti piecdesmit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B23571" w:rsidRPr="00BA4106">
        <w:rPr>
          <w:rFonts w:ascii="Times New Roman" w:eastAsia="Times New Roman" w:hAnsi="Times New Roman" w:cs="Times New Roman"/>
          <w:i/>
          <w:iCs/>
          <w:lang w:eastAsia="x-none"/>
        </w:rPr>
        <w:t>e</w:t>
      </w:r>
      <w:r w:rsidR="00F66673" w:rsidRPr="00BA4106">
        <w:rPr>
          <w:rFonts w:ascii="Times New Roman" w:eastAsia="Times New Roman" w:hAnsi="Times New Roman" w:cs="Times New Roman"/>
          <w:i/>
          <w:iCs/>
          <w:lang w:eastAsia="x-none"/>
        </w:rPr>
        <w:t>u</w:t>
      </w:r>
      <w:r w:rsidR="00B23571" w:rsidRPr="00BA4106">
        <w:rPr>
          <w:rFonts w:ascii="Times New Roman" w:eastAsia="Times New Roman" w:hAnsi="Times New Roman" w:cs="Times New Roman"/>
          <w:i/>
          <w:iCs/>
          <w:lang w:eastAsia="x-none"/>
        </w:rPr>
        <w:t>ro</w:t>
      </w:r>
      <w:proofErr w:type="spellEnd"/>
      <w:r w:rsidR="00B23571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6673">
        <w:rPr>
          <w:rFonts w:ascii="Times New Roman" w:eastAsia="Times New Roman" w:hAnsi="Times New Roman" w:cs="Times New Roman"/>
          <w:lang w:eastAsia="x-none"/>
        </w:rPr>
        <w:t xml:space="preserve">un </w:t>
      </w:r>
      <w:r w:rsidR="00B23571" w:rsidRPr="00BA4106">
        <w:rPr>
          <w:rFonts w:ascii="Times New Roman" w:eastAsia="Times New Roman" w:hAnsi="Times New Roman" w:cs="Times New Roman"/>
          <w:lang w:eastAsia="x-none"/>
        </w:rPr>
        <w:t>00 centi</w:t>
      </w:r>
      <w:r w:rsidRPr="00BA4106">
        <w:rPr>
          <w:rFonts w:ascii="Times New Roman" w:eastAsia="Times New Roman" w:hAnsi="Times New Roman" w:cs="Times New Roman"/>
          <w:lang w:eastAsia="x-none"/>
        </w:rPr>
        <w:t>)</w:t>
      </w:r>
      <w:r w:rsidR="0083514B" w:rsidRPr="00BA4106">
        <w:rPr>
          <w:rFonts w:ascii="Times New Roman" w:eastAsia="Times New Roman" w:hAnsi="Times New Roman" w:cs="Times New Roman"/>
          <w:lang w:eastAsia="x-none"/>
        </w:rPr>
        <w:t xml:space="preserve"> bez PVN</w:t>
      </w:r>
      <w:bookmarkEnd w:id="6"/>
      <w:r w:rsidR="00CA5694" w:rsidRPr="00BA4106">
        <w:rPr>
          <w:rFonts w:ascii="Times New Roman" w:eastAsia="Times New Roman" w:hAnsi="Times New Roman" w:cs="Times New Roman"/>
          <w:lang w:eastAsia="x-none"/>
        </w:rPr>
        <w:t>, mēnesī</w:t>
      </w:r>
      <w:r w:rsidRPr="00BA4106">
        <w:rPr>
          <w:rFonts w:ascii="Times New Roman" w:eastAsia="Times New Roman" w:hAnsi="Times New Roman" w:cs="Times New Roman"/>
          <w:lang w:eastAsia="x-none"/>
        </w:rPr>
        <w:t>.</w:t>
      </w:r>
    </w:p>
    <w:p w14:paraId="6E742075" w14:textId="41FD3963" w:rsidR="005E70CD" w:rsidRPr="00BA4106" w:rsidRDefault="001C2E99" w:rsidP="005E70CD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A4106">
        <w:rPr>
          <w:rFonts w:ascii="Times New Roman" w:eastAsia="Times New Roman" w:hAnsi="Times New Roman" w:cs="Times New Roman"/>
          <w:lang w:eastAsia="x-none"/>
        </w:rPr>
        <w:t xml:space="preserve">Pašvaldības mantas iznomāšanas un atsavināšanas komisijai </w:t>
      </w:r>
      <w:r w:rsidR="00F87264">
        <w:rPr>
          <w:rFonts w:ascii="Times New Roman" w:eastAsia="Times New Roman" w:hAnsi="Times New Roman" w:cs="Times New Roman"/>
          <w:lang w:eastAsia="x-none"/>
        </w:rPr>
        <w:t>10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darbdienu laikā pēc šī lēmuma pieņemšanas publicēt pašvaldības tīmekļvietnē </w:t>
      </w:r>
      <w:hyperlink r:id="rId10" w:history="1">
        <w:r w:rsidRPr="00BA4106">
          <w:rPr>
            <w:rStyle w:val="Hipersaite"/>
            <w:rFonts w:ascii="Times New Roman" w:eastAsia="Times New Roman" w:hAnsi="Times New Roman" w:cs="Times New Roman"/>
            <w:lang w:eastAsia="x-none"/>
          </w:rPr>
          <w:t>www.adazunovads.lv</w:t>
        </w:r>
      </w:hyperlink>
      <w:r w:rsidRPr="00BA4106">
        <w:rPr>
          <w:rFonts w:ascii="Times New Roman" w:eastAsia="Times New Roman" w:hAnsi="Times New Roman" w:cs="Times New Roman"/>
          <w:lang w:eastAsia="x-none"/>
        </w:rPr>
        <w:t xml:space="preserve"> 1. punktā norādīto informāciju un </w:t>
      </w:r>
      <w:r w:rsidR="00301453" w:rsidRPr="00BA4106">
        <w:rPr>
          <w:rFonts w:ascii="Times New Roman" w:eastAsia="Times New Roman" w:hAnsi="Times New Roman" w:cs="Times New Roman"/>
          <w:lang w:eastAsia="x-none"/>
        </w:rPr>
        <w:t>10</w:t>
      </w:r>
      <w:r w:rsidR="00DF5758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eastAsia="x-none"/>
        </w:rPr>
        <w:t>darbdienu laikā uzaicināt SIA “</w:t>
      </w:r>
      <w:r w:rsidR="00914930" w:rsidRPr="00BA4106">
        <w:rPr>
          <w:rFonts w:ascii="Times New Roman" w:eastAsia="Times New Roman" w:hAnsi="Times New Roman" w:cs="Times New Roman"/>
          <w:lang w:eastAsia="x-none"/>
        </w:rPr>
        <w:t>SIA "Kafijas pasaule</w:t>
      </w:r>
      <w:r w:rsidRPr="00BA4106">
        <w:rPr>
          <w:rFonts w:ascii="Times New Roman" w:eastAsia="Times New Roman" w:hAnsi="Times New Roman" w:cs="Times New Roman"/>
          <w:lang w:eastAsia="x-none"/>
        </w:rPr>
        <w:t>” noslēgt</w:t>
      </w:r>
      <w:r w:rsidR="00914930" w:rsidRPr="00BA4106">
        <w:rPr>
          <w:rFonts w:ascii="Times New Roman" w:eastAsia="Times New Roman" w:hAnsi="Times New Roman" w:cs="Times New Roman"/>
          <w:lang w:eastAsia="x-none"/>
        </w:rPr>
        <w:t xml:space="preserve"> līgumu par </w:t>
      </w:r>
      <w:r w:rsidR="00914930" w:rsidRPr="00BA4106">
        <w:rPr>
          <w:rFonts w:ascii="Times New Roman" w:hAnsi="Times New Roman" w:cs="Times New Roman"/>
        </w:rPr>
        <w:t>nomas tiesībām karsto dzērienu un uzkodu tirdzniecības automātu izvietošanai telpās Gaujas ielā 30, Ādažos</w:t>
      </w:r>
      <w:r w:rsidRPr="00BA4106">
        <w:rPr>
          <w:rFonts w:ascii="Times New Roman" w:eastAsia="Times New Roman" w:hAnsi="Times New Roman" w:cs="Times New Roman"/>
          <w:lang w:eastAsia="x-none"/>
        </w:rPr>
        <w:t>.</w:t>
      </w:r>
    </w:p>
    <w:p w14:paraId="50CC8A0E" w14:textId="0385A567" w:rsidR="005E70CD" w:rsidRPr="00BA4106" w:rsidRDefault="001C2E99" w:rsidP="005E70CD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A4106">
        <w:rPr>
          <w:rFonts w:ascii="Times New Roman" w:eastAsia="Times New Roman" w:hAnsi="Times New Roman" w:cs="Times New Roman"/>
          <w:lang w:eastAsia="x-none"/>
        </w:rPr>
        <w:t xml:space="preserve">Centrālās pārvaldes Juridiskajai un iepirkumu nodaļai </w:t>
      </w:r>
      <w:r w:rsidR="00F66673">
        <w:rPr>
          <w:rFonts w:ascii="Times New Roman" w:eastAsia="Times New Roman" w:hAnsi="Times New Roman" w:cs="Times New Roman"/>
          <w:lang w:eastAsia="x-none"/>
        </w:rPr>
        <w:t>2</w:t>
      </w:r>
      <w:r w:rsidR="00F66673" w:rsidRPr="00BA410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nedēļu laikā pēc šī lēmuma pieņemšanas sagatavot parakstīšanai </w:t>
      </w:r>
      <w:r w:rsidR="00AF3216" w:rsidRPr="00BA4106">
        <w:rPr>
          <w:rFonts w:ascii="Times New Roman" w:eastAsia="Times New Roman" w:hAnsi="Times New Roman" w:cs="Times New Roman"/>
          <w:lang w:eastAsia="x-none"/>
        </w:rPr>
        <w:t>2.</w:t>
      </w:r>
      <w:r w:rsidRPr="00BA4106">
        <w:rPr>
          <w:rFonts w:ascii="Times New Roman" w:eastAsia="Times New Roman" w:hAnsi="Times New Roman" w:cs="Times New Roman"/>
          <w:lang w:eastAsia="x-none"/>
        </w:rPr>
        <w:t xml:space="preserve"> punktā noteikto līgumu.</w:t>
      </w:r>
    </w:p>
    <w:p w14:paraId="51D911ED" w14:textId="28761F77" w:rsidR="005E70CD" w:rsidRPr="00BA4106" w:rsidRDefault="001C2E99" w:rsidP="001C2E99">
      <w:pPr>
        <w:pStyle w:val="Sarakstarindkop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noProof/>
          <w:lang w:val="lv-LV"/>
        </w:rPr>
      </w:pPr>
      <w:r w:rsidRPr="00BA4106">
        <w:rPr>
          <w:rFonts w:ascii="Times New Roman" w:eastAsia="Times New Roman" w:hAnsi="Times New Roman" w:cs="Times New Roman"/>
          <w:lang w:val="lv-LV" w:eastAsia="x-none"/>
        </w:rPr>
        <w:t>Pašvaldības izpilddirektora</w:t>
      </w:r>
      <w:r w:rsidR="00301453" w:rsidRPr="00BA4106">
        <w:rPr>
          <w:rFonts w:ascii="Times New Roman" w:eastAsia="Times New Roman" w:hAnsi="Times New Roman" w:cs="Times New Roman"/>
          <w:lang w:val="lv-LV" w:eastAsia="x-none"/>
        </w:rPr>
        <w:t xml:space="preserve"> vietniecei</w:t>
      </w:r>
      <w:r w:rsidRPr="00BA4106">
        <w:rPr>
          <w:rFonts w:ascii="Times New Roman" w:eastAsia="Times New Roman" w:hAnsi="Times New Roman" w:cs="Times New Roman"/>
          <w:lang w:val="lv-LV" w:eastAsia="x-none"/>
        </w:rPr>
        <w:t xml:space="preserve"> parakstīt </w:t>
      </w:r>
      <w:r w:rsidR="00301453" w:rsidRPr="00BA4106">
        <w:rPr>
          <w:rFonts w:ascii="Times New Roman" w:eastAsia="Times New Roman" w:hAnsi="Times New Roman" w:cs="Times New Roman"/>
          <w:lang w:val="lv-LV" w:eastAsia="x-none"/>
        </w:rPr>
        <w:t>4</w:t>
      </w:r>
      <w:r w:rsidRPr="00BA4106">
        <w:rPr>
          <w:rFonts w:ascii="Times New Roman" w:eastAsia="Times New Roman" w:hAnsi="Times New Roman" w:cs="Times New Roman"/>
          <w:lang w:val="lv-LV" w:eastAsia="x-none"/>
        </w:rPr>
        <w:t>.</w:t>
      </w:r>
      <w:r w:rsidR="00F66673">
        <w:rPr>
          <w:rFonts w:ascii="Times New Roman" w:eastAsia="Times New Roman" w:hAnsi="Times New Roman" w:cs="Times New Roman"/>
          <w:lang w:val="lv-LV" w:eastAsia="x-none"/>
        </w:rPr>
        <w:t xml:space="preserve"> </w:t>
      </w:r>
      <w:r w:rsidRPr="00BA4106">
        <w:rPr>
          <w:rFonts w:ascii="Times New Roman" w:eastAsia="Times New Roman" w:hAnsi="Times New Roman" w:cs="Times New Roman"/>
          <w:lang w:val="lv-LV" w:eastAsia="x-none"/>
        </w:rPr>
        <w:t>punktā noteikto līgumu un nodrošināt lēmuma izpildes kontroli.</w:t>
      </w:r>
    </w:p>
    <w:p w14:paraId="5070AE22" w14:textId="3DA8D77F" w:rsidR="00BD15F0" w:rsidRPr="00F66673" w:rsidRDefault="00BD15F0" w:rsidP="00301453">
      <w:pPr>
        <w:spacing w:before="1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DD51FBA" w14:textId="77777777" w:rsidR="00BD15F0" w:rsidRPr="00F66673" w:rsidRDefault="00BD15F0" w:rsidP="00BD15F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A70E5A6" w14:textId="77777777" w:rsidR="00BD15F0" w:rsidRPr="00F66673" w:rsidRDefault="00BD15F0" w:rsidP="00BD15F0">
      <w:pPr>
        <w:jc w:val="both"/>
        <w:rPr>
          <w:rFonts w:ascii="Times New Roman" w:eastAsia="Calibri" w:hAnsi="Times New Roman" w:cs="Times New Roman"/>
          <w:noProof/>
        </w:rPr>
      </w:pPr>
      <w:r w:rsidRPr="00F66673">
        <w:rPr>
          <w:rFonts w:ascii="Times New Roman" w:eastAsia="Calibri" w:hAnsi="Times New Roman" w:cs="Times New Roman"/>
          <w:noProof/>
        </w:rPr>
        <w:t>Pašvaldības domes priekšsēdētāja vietnieks</w:t>
      </w:r>
      <w:r w:rsidRPr="00F66673">
        <w:rPr>
          <w:rFonts w:ascii="Times New Roman" w:eastAsia="Calibri" w:hAnsi="Times New Roman" w:cs="Times New Roman"/>
          <w:noProof/>
        </w:rPr>
        <w:tab/>
      </w:r>
      <w:r w:rsidRPr="00F66673">
        <w:rPr>
          <w:rFonts w:ascii="Times New Roman" w:eastAsia="Calibri" w:hAnsi="Times New Roman" w:cs="Times New Roman"/>
          <w:noProof/>
        </w:rPr>
        <w:tab/>
      </w:r>
      <w:r w:rsidRPr="00F66673">
        <w:rPr>
          <w:rFonts w:ascii="Times New Roman" w:eastAsia="Calibri" w:hAnsi="Times New Roman" w:cs="Times New Roman"/>
          <w:noProof/>
        </w:rPr>
        <w:tab/>
      </w:r>
      <w:r w:rsidRPr="00F66673">
        <w:rPr>
          <w:rFonts w:ascii="Times New Roman" w:eastAsia="Calibri" w:hAnsi="Times New Roman" w:cs="Times New Roman"/>
          <w:noProof/>
        </w:rPr>
        <w:tab/>
      </w:r>
      <w:r w:rsidRPr="00F66673">
        <w:rPr>
          <w:rFonts w:ascii="Times New Roman" w:eastAsia="Calibri" w:hAnsi="Times New Roman" w:cs="Times New Roman"/>
          <w:noProof/>
        </w:rPr>
        <w:tab/>
        <w:t>G. Miglāns</w:t>
      </w:r>
    </w:p>
    <w:p w14:paraId="7826C501" w14:textId="77777777" w:rsidR="00BD15F0" w:rsidRPr="00F66673" w:rsidRDefault="00BD15F0" w:rsidP="00BD15F0">
      <w:pPr>
        <w:jc w:val="both"/>
        <w:rPr>
          <w:rFonts w:ascii="Times New Roman" w:eastAsia="Calibri" w:hAnsi="Times New Roman" w:cs="Times New Roman"/>
          <w:noProof/>
        </w:rPr>
      </w:pPr>
      <w:r w:rsidRPr="00F66673">
        <w:rPr>
          <w:rFonts w:ascii="Times New Roman" w:eastAsia="Calibri" w:hAnsi="Times New Roman" w:cs="Times New Roman"/>
          <w:noProof/>
        </w:rPr>
        <w:t>attīstības jautājumos</w:t>
      </w:r>
    </w:p>
    <w:p w14:paraId="02609DF2" w14:textId="77777777" w:rsidR="00BD15F0" w:rsidRPr="00F66673" w:rsidRDefault="00BD15F0" w:rsidP="00BD15F0">
      <w:pPr>
        <w:jc w:val="both"/>
        <w:rPr>
          <w:rFonts w:ascii="Times New Roman" w:eastAsia="Calibri" w:hAnsi="Times New Roman" w:cs="Times New Roman"/>
          <w:noProof/>
        </w:rPr>
      </w:pPr>
    </w:p>
    <w:p w14:paraId="4F97F3A7" w14:textId="77777777" w:rsidR="00BD15F0" w:rsidRPr="00F66673" w:rsidRDefault="00BD15F0" w:rsidP="00BD15F0">
      <w:pPr>
        <w:jc w:val="center"/>
        <w:rPr>
          <w:rFonts w:ascii="Times New Roman" w:eastAsia="Calibri" w:hAnsi="Times New Roman" w:cs="Times New Roman"/>
        </w:rPr>
      </w:pPr>
      <w:r w:rsidRPr="00F66673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36B23FE" w14:textId="77777777" w:rsidR="00BD15F0" w:rsidRPr="00F66673" w:rsidRDefault="00BD15F0" w:rsidP="00BD15F0">
      <w:pPr>
        <w:jc w:val="center"/>
        <w:rPr>
          <w:rFonts w:ascii="Times New Roman" w:eastAsia="Calibri" w:hAnsi="Times New Roman" w:cs="Times New Roman"/>
        </w:rPr>
      </w:pPr>
    </w:p>
    <w:p w14:paraId="105074FC" w14:textId="77777777" w:rsidR="00BD15F0" w:rsidRPr="00F66673" w:rsidRDefault="00BD15F0" w:rsidP="00BD15F0">
      <w:pPr>
        <w:jc w:val="both"/>
        <w:rPr>
          <w:rFonts w:ascii="Times New Roman" w:eastAsia="Calibri" w:hAnsi="Times New Roman" w:cs="Times New Roman"/>
        </w:rPr>
      </w:pPr>
      <w:r w:rsidRPr="00F66673">
        <w:rPr>
          <w:rFonts w:ascii="Times New Roman" w:eastAsia="Calibri" w:hAnsi="Times New Roman" w:cs="Times New Roman"/>
          <w:u w:val="single"/>
        </w:rPr>
        <w:t>Izsniegt norakstus</w:t>
      </w:r>
      <w:r w:rsidRPr="00F66673">
        <w:rPr>
          <w:rFonts w:ascii="Times New Roman" w:eastAsia="Calibri" w:hAnsi="Times New Roman" w:cs="Times New Roman"/>
        </w:rPr>
        <w:t>:</w:t>
      </w:r>
    </w:p>
    <w:p w14:paraId="79A49360" w14:textId="77777777" w:rsidR="00BD15F0" w:rsidRPr="00F66673" w:rsidRDefault="00BD15F0" w:rsidP="00BD15F0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39B6D40B" w14:textId="392709EE" w:rsidR="00BD15F0" w:rsidRPr="00F66673" w:rsidRDefault="00BD15F0" w:rsidP="00BD15F0">
      <w:pPr>
        <w:jc w:val="both"/>
        <w:rPr>
          <w:rFonts w:ascii="Times New Roman" w:eastAsia="Calibri" w:hAnsi="Times New Roman" w:cs="Times New Roman"/>
        </w:rPr>
      </w:pPr>
      <w:r w:rsidRPr="00F66673">
        <w:rPr>
          <w:rFonts w:ascii="Times New Roman" w:eastAsia="Calibri" w:hAnsi="Times New Roman" w:cs="Times New Roman"/>
        </w:rPr>
        <w:t>CKS, Pašvaldības mantas iznomāšanas un atsavināšanas komisijai, GRN, NĪN, IDRV,</w:t>
      </w:r>
      <w:r w:rsidR="00E64F20">
        <w:rPr>
          <w:rFonts w:ascii="Times New Roman" w:eastAsia="Calibri" w:hAnsi="Times New Roman" w:cs="Times New Roman"/>
        </w:rPr>
        <w:t xml:space="preserve"> </w:t>
      </w:r>
      <w:hyperlink r:id="rId11" w:history="1">
        <w:r w:rsidR="003D51BD" w:rsidRPr="00F66673">
          <w:rPr>
            <w:rStyle w:val="Hipersaite"/>
            <w:rFonts w:ascii="Times New Roman" w:eastAsia="Calibri" w:hAnsi="Times New Roman" w:cs="Times New Roman"/>
          </w:rPr>
          <w:t>ivo@kafijaspasaule.lv</w:t>
        </w:r>
      </w:hyperlink>
      <w:r w:rsidR="003D51BD" w:rsidRPr="00F66673">
        <w:rPr>
          <w:rFonts w:ascii="Times New Roman" w:eastAsia="Calibri" w:hAnsi="Times New Roman" w:cs="Times New Roman"/>
        </w:rPr>
        <w:t xml:space="preserve"> </w:t>
      </w:r>
      <w:r w:rsidRPr="00F66673">
        <w:rPr>
          <w:rFonts w:ascii="Times New Roman" w:eastAsia="Calibri" w:hAnsi="Times New Roman" w:cs="Times New Roman"/>
        </w:rPr>
        <w:t>- @</w:t>
      </w:r>
    </w:p>
    <w:p w14:paraId="35F181BD" w14:textId="77777777" w:rsidR="00BD15F0" w:rsidRPr="00BD15F0" w:rsidRDefault="00BD15F0" w:rsidP="00BD15F0">
      <w:pPr>
        <w:jc w:val="both"/>
        <w:rPr>
          <w:rFonts w:ascii="Times New Roman" w:eastAsia="Calibri" w:hAnsi="Times New Roman" w:cs="Times New Roman"/>
        </w:rPr>
      </w:pPr>
    </w:p>
    <w:p w14:paraId="0D0AFE0A" w14:textId="77777777" w:rsidR="00BD15F0" w:rsidRPr="00BD15F0" w:rsidRDefault="00BD15F0" w:rsidP="00BD15F0">
      <w:pPr>
        <w:jc w:val="both"/>
        <w:rPr>
          <w:rFonts w:ascii="Times New Roman" w:eastAsia="Calibri" w:hAnsi="Times New Roman" w:cs="Times New Roman"/>
        </w:rPr>
      </w:pPr>
    </w:p>
    <w:p w14:paraId="79C078F5" w14:textId="77777777" w:rsidR="00BD15F0" w:rsidRPr="00BD15F0" w:rsidRDefault="00BD15F0" w:rsidP="00BD15F0">
      <w:pPr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BD15F0">
        <w:rPr>
          <w:rFonts w:ascii="Times New Roman" w:eastAsia="Calibri" w:hAnsi="Times New Roman" w:cs="Times New Roman"/>
          <w:i/>
          <w:iCs/>
          <w:sz w:val="22"/>
          <w:szCs w:val="22"/>
        </w:rPr>
        <w:t>Cielava, 27343916</w:t>
      </w:r>
    </w:p>
    <w:p w14:paraId="67ED391A" w14:textId="77777777" w:rsidR="00BD15F0" w:rsidRPr="00BD15F0" w:rsidRDefault="00BD15F0" w:rsidP="00BD15F0">
      <w:pPr>
        <w:rPr>
          <w:rFonts w:ascii="Calibri" w:eastAsia="Calibri" w:hAnsi="Calibri" w:cs="Times New Roman"/>
        </w:rPr>
      </w:pPr>
    </w:p>
    <w:p w14:paraId="608B6854" w14:textId="77777777" w:rsidR="005E70CD" w:rsidRPr="001C2E99" w:rsidRDefault="005E70CD" w:rsidP="001C2E99">
      <w:pPr>
        <w:widowControl w:val="0"/>
        <w:shd w:val="clear" w:color="auto" w:fill="FFFFFF"/>
        <w:autoSpaceDE w:val="0"/>
        <w:autoSpaceDN w:val="0"/>
        <w:adjustRightInd w:val="0"/>
        <w:ind w:left="390" w:hanging="39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sectPr w:rsidR="005E70CD" w:rsidRPr="001C2E99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4F04" w14:textId="77777777" w:rsidR="00711055" w:rsidRDefault="00711055">
      <w:r>
        <w:separator/>
      </w:r>
    </w:p>
  </w:endnote>
  <w:endnote w:type="continuationSeparator" w:id="0">
    <w:p w14:paraId="70EC5528" w14:textId="77777777" w:rsidR="00711055" w:rsidRDefault="0071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085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CB2B8F" w14:textId="77777777" w:rsidR="00662669" w:rsidRPr="005C7FA1" w:rsidRDefault="001C2E9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52DE52" w14:textId="77777777" w:rsidR="00662669" w:rsidRDefault="0066266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EEFD" w14:textId="77777777" w:rsidR="00662669" w:rsidRPr="005C7FA1" w:rsidRDefault="00662669">
    <w:pPr>
      <w:pStyle w:val="Kjene"/>
      <w:jc w:val="right"/>
      <w:rPr>
        <w:rFonts w:ascii="Times New Roman" w:hAnsi="Times New Roman" w:cs="Times New Roman"/>
      </w:rPr>
    </w:pPr>
  </w:p>
  <w:p w14:paraId="1EC34D75" w14:textId="77777777" w:rsidR="00662669" w:rsidRDefault="0066266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3965" w14:textId="77777777" w:rsidR="00711055" w:rsidRDefault="00711055">
      <w:r>
        <w:separator/>
      </w:r>
    </w:p>
  </w:footnote>
  <w:footnote w:type="continuationSeparator" w:id="0">
    <w:p w14:paraId="4BEDC150" w14:textId="77777777" w:rsidR="00711055" w:rsidRDefault="0071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8A1D" w14:textId="77777777" w:rsidR="00662669" w:rsidRDefault="00662669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25D4" w14:textId="77777777" w:rsidR="00662669" w:rsidRDefault="00662669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A52"/>
    <w:multiLevelType w:val="multilevel"/>
    <w:tmpl w:val="55924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47363670"/>
    <w:multiLevelType w:val="multilevel"/>
    <w:tmpl w:val="6894592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FB0097"/>
    <w:multiLevelType w:val="multilevel"/>
    <w:tmpl w:val="097ADFC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num w:numId="1" w16cid:durableId="1117019227">
    <w:abstractNumId w:val="4"/>
  </w:num>
  <w:num w:numId="2" w16cid:durableId="6378807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029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219729">
    <w:abstractNumId w:val="3"/>
  </w:num>
  <w:num w:numId="5" w16cid:durableId="10496952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22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CD"/>
    <w:rsid w:val="0000257D"/>
    <w:rsid w:val="00033366"/>
    <w:rsid w:val="00036E47"/>
    <w:rsid w:val="0005724C"/>
    <w:rsid w:val="000902D1"/>
    <w:rsid w:val="000A6A72"/>
    <w:rsid w:val="000D1CF8"/>
    <w:rsid w:val="000D39C1"/>
    <w:rsid w:val="000F5052"/>
    <w:rsid w:val="00114D63"/>
    <w:rsid w:val="00143BBE"/>
    <w:rsid w:val="00147221"/>
    <w:rsid w:val="00176B54"/>
    <w:rsid w:val="001B4C76"/>
    <w:rsid w:val="001C2E99"/>
    <w:rsid w:val="001C6A48"/>
    <w:rsid w:val="001E17CB"/>
    <w:rsid w:val="001F110D"/>
    <w:rsid w:val="00201CD7"/>
    <w:rsid w:val="00212D82"/>
    <w:rsid w:val="00217792"/>
    <w:rsid w:val="002329C2"/>
    <w:rsid w:val="002545FE"/>
    <w:rsid w:val="0027262C"/>
    <w:rsid w:val="00291FAC"/>
    <w:rsid w:val="0029682B"/>
    <w:rsid w:val="002B7D63"/>
    <w:rsid w:val="002C506D"/>
    <w:rsid w:val="00301453"/>
    <w:rsid w:val="00312A66"/>
    <w:rsid w:val="003171EA"/>
    <w:rsid w:val="003335C2"/>
    <w:rsid w:val="003376DE"/>
    <w:rsid w:val="0034250A"/>
    <w:rsid w:val="00376801"/>
    <w:rsid w:val="003B780F"/>
    <w:rsid w:val="003D057F"/>
    <w:rsid w:val="003D51BD"/>
    <w:rsid w:val="0040485E"/>
    <w:rsid w:val="00445DDA"/>
    <w:rsid w:val="00457192"/>
    <w:rsid w:val="00464D7A"/>
    <w:rsid w:val="004924E0"/>
    <w:rsid w:val="004956DA"/>
    <w:rsid w:val="004A7ADD"/>
    <w:rsid w:val="004B199D"/>
    <w:rsid w:val="004C13F4"/>
    <w:rsid w:val="004C4E1A"/>
    <w:rsid w:val="004D516C"/>
    <w:rsid w:val="004F634E"/>
    <w:rsid w:val="00503AC2"/>
    <w:rsid w:val="00520C19"/>
    <w:rsid w:val="00521477"/>
    <w:rsid w:val="005305BD"/>
    <w:rsid w:val="0053073B"/>
    <w:rsid w:val="00564CA6"/>
    <w:rsid w:val="0057474D"/>
    <w:rsid w:val="00586D1C"/>
    <w:rsid w:val="005A111A"/>
    <w:rsid w:val="005C7FA1"/>
    <w:rsid w:val="005E70CD"/>
    <w:rsid w:val="005F226F"/>
    <w:rsid w:val="00610952"/>
    <w:rsid w:val="00610D4A"/>
    <w:rsid w:val="00611CC3"/>
    <w:rsid w:val="00642F67"/>
    <w:rsid w:val="00662669"/>
    <w:rsid w:val="00684D40"/>
    <w:rsid w:val="006C519B"/>
    <w:rsid w:val="006D513B"/>
    <w:rsid w:val="00707906"/>
    <w:rsid w:val="00711055"/>
    <w:rsid w:val="00712E66"/>
    <w:rsid w:val="00713109"/>
    <w:rsid w:val="00744278"/>
    <w:rsid w:val="00760DC8"/>
    <w:rsid w:val="007744EE"/>
    <w:rsid w:val="007B375F"/>
    <w:rsid w:val="007C36D0"/>
    <w:rsid w:val="0083514B"/>
    <w:rsid w:val="0085247C"/>
    <w:rsid w:val="008D1462"/>
    <w:rsid w:val="008D660A"/>
    <w:rsid w:val="008E42B2"/>
    <w:rsid w:val="00914930"/>
    <w:rsid w:val="009271A6"/>
    <w:rsid w:val="00963DE5"/>
    <w:rsid w:val="009745AC"/>
    <w:rsid w:val="00981752"/>
    <w:rsid w:val="009845F0"/>
    <w:rsid w:val="009C6082"/>
    <w:rsid w:val="009F0C34"/>
    <w:rsid w:val="00A00B32"/>
    <w:rsid w:val="00A02343"/>
    <w:rsid w:val="00A2580F"/>
    <w:rsid w:val="00A87CCA"/>
    <w:rsid w:val="00AA5940"/>
    <w:rsid w:val="00AB2FA3"/>
    <w:rsid w:val="00AC6D8D"/>
    <w:rsid w:val="00AE2FC4"/>
    <w:rsid w:val="00AE650A"/>
    <w:rsid w:val="00AF3216"/>
    <w:rsid w:val="00AF6692"/>
    <w:rsid w:val="00AF7582"/>
    <w:rsid w:val="00B0675A"/>
    <w:rsid w:val="00B23571"/>
    <w:rsid w:val="00B437CD"/>
    <w:rsid w:val="00B47C10"/>
    <w:rsid w:val="00BA4106"/>
    <w:rsid w:val="00BB16A4"/>
    <w:rsid w:val="00BD15F0"/>
    <w:rsid w:val="00BE6166"/>
    <w:rsid w:val="00C07857"/>
    <w:rsid w:val="00C3208B"/>
    <w:rsid w:val="00C51747"/>
    <w:rsid w:val="00C61DDC"/>
    <w:rsid w:val="00C62019"/>
    <w:rsid w:val="00C71115"/>
    <w:rsid w:val="00C94E6D"/>
    <w:rsid w:val="00CA5694"/>
    <w:rsid w:val="00CB59D3"/>
    <w:rsid w:val="00D039E4"/>
    <w:rsid w:val="00D13DFF"/>
    <w:rsid w:val="00D20DB2"/>
    <w:rsid w:val="00D22020"/>
    <w:rsid w:val="00D44017"/>
    <w:rsid w:val="00D44196"/>
    <w:rsid w:val="00D83850"/>
    <w:rsid w:val="00D97F8D"/>
    <w:rsid w:val="00DC77D3"/>
    <w:rsid w:val="00DF5758"/>
    <w:rsid w:val="00E01B0D"/>
    <w:rsid w:val="00E030B6"/>
    <w:rsid w:val="00E2444A"/>
    <w:rsid w:val="00E409FF"/>
    <w:rsid w:val="00E52047"/>
    <w:rsid w:val="00E64F20"/>
    <w:rsid w:val="00EB33F2"/>
    <w:rsid w:val="00EB5C2A"/>
    <w:rsid w:val="00F30D34"/>
    <w:rsid w:val="00F567E7"/>
    <w:rsid w:val="00F62F35"/>
    <w:rsid w:val="00F66673"/>
    <w:rsid w:val="00F87264"/>
    <w:rsid w:val="00F92875"/>
    <w:rsid w:val="00F96294"/>
    <w:rsid w:val="00FC5024"/>
    <w:rsid w:val="00FC7D44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F67F"/>
  <w15:chartTrackingRefBased/>
  <w15:docId w15:val="{987BE3E4-D7DE-44DB-AC75-0FC545A2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0CD"/>
    <w:pPr>
      <w:spacing w:after="0"/>
      <w:jc w:val="left"/>
    </w:pPr>
    <w:rPr>
      <w:rFonts w:asciiTheme="minorHAnsi" w:hAnsiTheme="minorHAnsi" w:cstheme="minorBid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E70CD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E70CD"/>
    <w:rPr>
      <w:rFonts w:asciiTheme="minorHAnsi" w:hAnsiTheme="minorHAnsi" w:cstheme="minorBidi"/>
    </w:rPr>
  </w:style>
  <w:style w:type="paragraph" w:styleId="Kjene">
    <w:name w:val="footer"/>
    <w:basedOn w:val="Parasts"/>
    <w:link w:val="KjeneRakstz"/>
    <w:uiPriority w:val="99"/>
    <w:unhideWhenUsed/>
    <w:rsid w:val="005E70CD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E70CD"/>
    <w:rPr>
      <w:rFonts w:asciiTheme="minorHAnsi" w:hAnsiTheme="minorHAnsi" w:cstheme="minorBidi"/>
    </w:rPr>
  </w:style>
  <w:style w:type="character" w:styleId="Hipersaite">
    <w:name w:val="Hyperlink"/>
    <w:basedOn w:val="Noklusjumarindkopasfonts"/>
    <w:uiPriority w:val="99"/>
    <w:unhideWhenUsed/>
    <w:rsid w:val="005E70CD"/>
    <w:rPr>
      <w:color w:val="0563C1" w:themeColor="hyperlink"/>
      <w:u w:val="single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5E70CD"/>
    <w:pPr>
      <w:ind w:left="720"/>
      <w:contextualSpacing/>
    </w:pPr>
    <w:rPr>
      <w:lang w:val="en-US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5E70CD"/>
    <w:rPr>
      <w:rFonts w:asciiTheme="minorHAnsi" w:hAnsiTheme="minorHAnsi" w:cstheme="minorBidi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E70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E70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E70CD"/>
    <w:rPr>
      <w:rFonts w:asciiTheme="minorHAnsi" w:hAnsiTheme="minorHAnsi" w:cstheme="minorBidi"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C7D44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66673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o@kafijaspasaule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112E-12EC-4701-B565-BF166982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Guna Cielava</cp:lastModifiedBy>
  <cp:revision>66</cp:revision>
  <dcterms:created xsi:type="dcterms:W3CDTF">2026-03-04T08:16:00Z</dcterms:created>
  <dcterms:modified xsi:type="dcterms:W3CDTF">2026-03-05T13:00:00Z</dcterms:modified>
</cp:coreProperties>
</file>