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839C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35B746F" w14:textId="32904732" w:rsidR="00B7598D" w:rsidRPr="00912F81" w:rsidRDefault="00B7598D" w:rsidP="00B7598D">
      <w:pPr>
        <w:jc w:val="right"/>
        <w:rPr>
          <w:rFonts w:ascii="Times New Roman" w:hAnsi="Times New Roman" w:cs="Times New Roman"/>
          <w:noProof/>
        </w:rPr>
      </w:pPr>
      <w:r w:rsidRPr="00912F81">
        <w:rPr>
          <w:rFonts w:ascii="Times New Roman" w:hAnsi="Times New Roman" w:cs="Times New Roman"/>
          <w:noProof/>
        </w:rPr>
        <w:t>PROJEKTS uz 0</w:t>
      </w:r>
      <w:r>
        <w:rPr>
          <w:rFonts w:ascii="Times New Roman" w:hAnsi="Times New Roman" w:cs="Times New Roman"/>
          <w:noProof/>
        </w:rPr>
        <w:t>5</w:t>
      </w:r>
      <w:r w:rsidRPr="00912F81">
        <w:rPr>
          <w:rFonts w:ascii="Times New Roman" w:hAnsi="Times New Roman" w:cs="Times New Roman"/>
          <w:noProof/>
        </w:rPr>
        <w:t>.03.2026.</w:t>
      </w:r>
    </w:p>
    <w:p w14:paraId="668E6BF0" w14:textId="017B2457" w:rsidR="00B7598D" w:rsidRPr="00912F81" w:rsidRDefault="00B7598D" w:rsidP="00B7598D">
      <w:pPr>
        <w:jc w:val="right"/>
        <w:rPr>
          <w:rFonts w:ascii="Times New Roman" w:hAnsi="Times New Roman" w:cs="Times New Roman"/>
          <w:noProof/>
        </w:rPr>
      </w:pPr>
      <w:r w:rsidRPr="00912F81">
        <w:rPr>
          <w:rFonts w:ascii="Times New Roman" w:hAnsi="Times New Roman" w:cs="Times New Roman"/>
          <w:noProof/>
        </w:rPr>
        <w:t xml:space="preserve">vēlamais datums izskatīšanai </w:t>
      </w:r>
      <w:r w:rsidR="00CA31FF">
        <w:rPr>
          <w:rFonts w:ascii="Times New Roman" w:hAnsi="Times New Roman" w:cs="Times New Roman"/>
          <w:noProof/>
        </w:rPr>
        <w:t>F</w:t>
      </w:r>
      <w:r w:rsidR="006260A8">
        <w:rPr>
          <w:rFonts w:ascii="Times New Roman" w:hAnsi="Times New Roman" w:cs="Times New Roman"/>
          <w:noProof/>
        </w:rPr>
        <w:t>K</w:t>
      </w:r>
      <w:r w:rsidRPr="00912F81">
        <w:rPr>
          <w:rFonts w:ascii="Times New Roman" w:hAnsi="Times New Roman" w:cs="Times New Roman"/>
          <w:noProof/>
        </w:rPr>
        <w:t>: 1</w:t>
      </w:r>
      <w:r w:rsidR="00CA31FF">
        <w:rPr>
          <w:rFonts w:ascii="Times New Roman" w:hAnsi="Times New Roman" w:cs="Times New Roman"/>
          <w:noProof/>
        </w:rPr>
        <w:t>8</w:t>
      </w:r>
      <w:r w:rsidRPr="00912F81">
        <w:rPr>
          <w:rFonts w:ascii="Times New Roman" w:hAnsi="Times New Roman" w:cs="Times New Roman"/>
          <w:noProof/>
        </w:rPr>
        <w:t>.03.2026.</w:t>
      </w:r>
    </w:p>
    <w:p w14:paraId="00CFB713" w14:textId="77777777" w:rsidR="00B7598D" w:rsidRPr="00912F81" w:rsidRDefault="00B7598D" w:rsidP="00B7598D">
      <w:pPr>
        <w:jc w:val="right"/>
        <w:rPr>
          <w:rFonts w:ascii="Times New Roman" w:hAnsi="Times New Roman" w:cs="Times New Roman"/>
          <w:noProof/>
        </w:rPr>
      </w:pPr>
      <w:r w:rsidRPr="00912F81">
        <w:rPr>
          <w:rFonts w:ascii="Times New Roman" w:hAnsi="Times New Roman" w:cs="Times New Roman"/>
          <w:noProof/>
        </w:rPr>
        <w:t>domē: 26.03.2026.</w:t>
      </w:r>
    </w:p>
    <w:p w14:paraId="3BAF020F" w14:textId="77777777" w:rsidR="00B7598D" w:rsidRPr="00912F81" w:rsidRDefault="00B7598D" w:rsidP="00B7598D">
      <w:pPr>
        <w:jc w:val="right"/>
        <w:rPr>
          <w:rFonts w:ascii="Times New Roman" w:hAnsi="Times New Roman" w:cs="Times New Roman"/>
          <w:noProof/>
        </w:rPr>
      </w:pPr>
      <w:r w:rsidRPr="00912F81">
        <w:rPr>
          <w:rFonts w:ascii="Times New Roman" w:hAnsi="Times New Roman" w:cs="Times New Roman"/>
          <w:noProof/>
        </w:rPr>
        <w:t>sagatavotājs un ziņotājs: Nadežda Rubina</w:t>
      </w:r>
    </w:p>
    <w:p w14:paraId="43EECF18" w14:textId="77777777" w:rsidR="00B7598D" w:rsidRPr="00912F81" w:rsidRDefault="00B7598D" w:rsidP="00B7598D">
      <w:pPr>
        <w:spacing w:after="120"/>
        <w:jc w:val="right"/>
        <w:rPr>
          <w:rFonts w:ascii="Times New Roman" w:hAnsi="Times New Roman" w:cs="Times New Roman"/>
          <w:noProof/>
        </w:rPr>
      </w:pPr>
    </w:p>
    <w:p w14:paraId="3B8BA243" w14:textId="77777777" w:rsidR="00B7598D" w:rsidRPr="00912F81" w:rsidRDefault="00B7598D" w:rsidP="00B7598D">
      <w:pPr>
        <w:jc w:val="right"/>
        <w:rPr>
          <w:rFonts w:ascii="Times New Roman" w:hAnsi="Times New Roman" w:cs="Times New Roman"/>
          <w:noProof/>
        </w:rPr>
      </w:pPr>
    </w:p>
    <w:p w14:paraId="76DCB64F" w14:textId="2A81E4EB" w:rsidR="00B7598D" w:rsidRPr="000F0116" w:rsidRDefault="00B7598D" w:rsidP="000F0116">
      <w:pPr>
        <w:tabs>
          <w:tab w:val="center" w:pos="4535"/>
          <w:tab w:val="left" w:pos="7116"/>
        </w:tabs>
        <w:jc w:val="center"/>
        <w:rPr>
          <w:rFonts w:ascii="Times New Roman" w:hAnsi="Times New Roman" w:cs="Times New Roman"/>
          <w:noProof/>
          <w:sz w:val="28"/>
          <w:szCs w:val="28"/>
        </w:rPr>
      </w:pPr>
      <w:r w:rsidRPr="000F0116">
        <w:rPr>
          <w:rFonts w:ascii="Times New Roman" w:hAnsi="Times New Roman" w:cs="Times New Roman"/>
          <w:noProof/>
          <w:sz w:val="28"/>
          <w:szCs w:val="28"/>
        </w:rPr>
        <w:t>LĒMUMS</w:t>
      </w:r>
    </w:p>
    <w:p w14:paraId="0C4AE9F7" w14:textId="77777777" w:rsidR="00B7598D" w:rsidRPr="00912F81" w:rsidRDefault="00B7598D" w:rsidP="00B7598D">
      <w:pPr>
        <w:jc w:val="center"/>
        <w:rPr>
          <w:rFonts w:ascii="Times New Roman" w:hAnsi="Times New Roman" w:cs="Times New Roman"/>
          <w:noProof/>
        </w:rPr>
      </w:pPr>
      <w:r w:rsidRPr="00912F81">
        <w:rPr>
          <w:rFonts w:ascii="Times New Roman" w:hAnsi="Times New Roman" w:cs="Times New Roman"/>
          <w:noProof/>
        </w:rPr>
        <w:t>Ādažos, Ādažu novadā</w:t>
      </w:r>
    </w:p>
    <w:p w14:paraId="30FE668C" w14:textId="77777777" w:rsidR="00B7598D" w:rsidRPr="00912F81" w:rsidRDefault="00B7598D" w:rsidP="00B7598D">
      <w:pPr>
        <w:rPr>
          <w:rFonts w:ascii="Times New Roman" w:hAnsi="Times New Roman" w:cs="Times New Roman"/>
        </w:rPr>
      </w:pP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p>
    <w:p w14:paraId="2AB0DD15" w14:textId="77777777" w:rsidR="00B7598D" w:rsidRPr="00912F81" w:rsidRDefault="00B7598D" w:rsidP="00B7598D">
      <w:pPr>
        <w:rPr>
          <w:rFonts w:ascii="Times New Roman" w:hAnsi="Times New Roman" w:cs="Times New Roman"/>
          <w:noProof/>
        </w:rPr>
      </w:pPr>
      <w:r w:rsidRPr="00912F81">
        <w:rPr>
          <w:rFonts w:ascii="Times New Roman" w:hAnsi="Times New Roman" w:cs="Times New Roman"/>
        </w:rPr>
        <w:t xml:space="preserve">2026. gada 26. martā </w:t>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rPr>
        <w:tab/>
      </w:r>
      <w:r w:rsidRPr="00912F81">
        <w:rPr>
          <w:rFonts w:ascii="Times New Roman" w:hAnsi="Times New Roman" w:cs="Times New Roman"/>
          <w:b/>
        </w:rPr>
        <w:t>Nr.</w:t>
      </w:r>
      <w:r w:rsidRPr="00912F81">
        <w:rPr>
          <w:rFonts w:ascii="Times New Roman" w:hAnsi="Times New Roman" w:cs="Times New Roman"/>
          <w:noProof/>
        </w:rPr>
        <w:fldChar w:fldCharType="begin"/>
      </w:r>
      <w:r w:rsidRPr="00912F81">
        <w:rPr>
          <w:rFonts w:ascii="Times New Roman" w:hAnsi="Times New Roman" w:cs="Times New Roman"/>
          <w:noProof/>
        </w:rPr>
        <w:instrText>MERGEFIELD DOKREGNUMURS</w:instrText>
      </w:r>
      <w:r w:rsidRPr="00912F81">
        <w:rPr>
          <w:rFonts w:ascii="Times New Roman" w:hAnsi="Times New Roman" w:cs="Times New Roman"/>
          <w:noProof/>
        </w:rPr>
        <w:fldChar w:fldCharType="separate"/>
      </w:r>
      <w:r w:rsidRPr="00912F81">
        <w:rPr>
          <w:rFonts w:ascii="Times New Roman" w:hAnsi="Times New Roman" w:cs="Times New Roman"/>
          <w:noProof/>
        </w:rPr>
        <w:t>«DOKREGNUMURS»</w:t>
      </w:r>
      <w:r w:rsidRPr="00912F81">
        <w:rPr>
          <w:rFonts w:ascii="Times New Roman" w:hAnsi="Times New Roman" w:cs="Times New Roman"/>
          <w:noProof/>
        </w:rPr>
        <w:fldChar w:fldCharType="end"/>
      </w:r>
    </w:p>
    <w:p w14:paraId="56AA4385" w14:textId="77777777" w:rsidR="00564CA6" w:rsidRPr="00564CA6" w:rsidRDefault="00564CA6" w:rsidP="00564CA6">
      <w:pPr>
        <w:rPr>
          <w:rFonts w:ascii="Times New Roman" w:hAnsi="Times New Roman" w:cs="Times New Roman"/>
          <w:b/>
        </w:rPr>
      </w:pPr>
    </w:p>
    <w:p w14:paraId="001C96E2" w14:textId="316AA722" w:rsidR="00564CA6" w:rsidRDefault="00B7598D" w:rsidP="00B7598D">
      <w:pPr>
        <w:jc w:val="center"/>
        <w:rPr>
          <w:rFonts w:ascii="Times New Roman" w:hAnsi="Times New Roman" w:cs="Times New Roman"/>
          <w:b/>
        </w:rPr>
      </w:pPr>
      <w:r w:rsidRPr="00B7598D">
        <w:rPr>
          <w:rFonts w:ascii="Times New Roman" w:hAnsi="Times New Roman" w:cs="Times New Roman"/>
          <w:b/>
        </w:rPr>
        <w:t xml:space="preserve">Par pašvaldības dzīvokļa </w:t>
      </w:r>
      <w:r w:rsidR="006260A8" w:rsidRPr="00B7598D">
        <w:rPr>
          <w:rFonts w:ascii="Times New Roman" w:hAnsi="Times New Roman" w:cs="Times New Roman"/>
          <w:b/>
        </w:rPr>
        <w:t xml:space="preserve">nodošanu atsavināšanai </w:t>
      </w:r>
      <w:r w:rsidRPr="00B7598D">
        <w:rPr>
          <w:rFonts w:ascii="Times New Roman" w:hAnsi="Times New Roman" w:cs="Times New Roman"/>
          <w:b/>
        </w:rPr>
        <w:t>Muižas iela 8-4</w:t>
      </w:r>
      <w:r w:rsidR="006260A8">
        <w:rPr>
          <w:rFonts w:ascii="Times New Roman" w:hAnsi="Times New Roman" w:cs="Times New Roman"/>
          <w:b/>
        </w:rPr>
        <w:t>,</w:t>
      </w:r>
      <w:r w:rsidRPr="00B7598D">
        <w:rPr>
          <w:rFonts w:ascii="Times New Roman" w:hAnsi="Times New Roman" w:cs="Times New Roman"/>
          <w:b/>
        </w:rPr>
        <w:t xml:space="preserve"> Ādaž</w:t>
      </w:r>
      <w:r w:rsidR="006260A8">
        <w:rPr>
          <w:rFonts w:ascii="Times New Roman" w:hAnsi="Times New Roman" w:cs="Times New Roman"/>
          <w:b/>
        </w:rPr>
        <w:t>i</w:t>
      </w:r>
      <w:r w:rsidRPr="00B7598D">
        <w:rPr>
          <w:rFonts w:ascii="Times New Roman" w:hAnsi="Times New Roman" w:cs="Times New Roman"/>
          <w:b/>
        </w:rPr>
        <w:t xml:space="preserve"> </w:t>
      </w:r>
    </w:p>
    <w:p w14:paraId="2404C3B3" w14:textId="77777777" w:rsidR="00B7598D" w:rsidRPr="00564CA6" w:rsidRDefault="00B7598D" w:rsidP="00B7598D">
      <w:pPr>
        <w:jc w:val="center"/>
        <w:rPr>
          <w:rFonts w:ascii="Times New Roman" w:hAnsi="Times New Roman" w:cs="Times New Roman"/>
          <w:b/>
          <w:i/>
          <w:color w:val="FF0000"/>
        </w:rPr>
      </w:pPr>
    </w:p>
    <w:p w14:paraId="00B0204C" w14:textId="24C1B970" w:rsidR="002B5EF7" w:rsidRPr="00B51EED" w:rsidRDefault="00F839C2" w:rsidP="00521143">
      <w:pPr>
        <w:pStyle w:val="Sarakstarindkopa"/>
        <w:spacing w:after="120"/>
        <w:ind w:left="0"/>
        <w:contextualSpacing w:val="0"/>
        <w:jc w:val="both"/>
        <w:rPr>
          <w:rFonts w:ascii="Times New Roman" w:hAnsi="Times New Roman" w:cs="Times New Roman"/>
        </w:rPr>
      </w:pPr>
      <w:r w:rsidRPr="001C0B8A">
        <w:rPr>
          <w:rFonts w:ascii="Times New Roman" w:hAnsi="Times New Roman" w:cs="Times New Roman"/>
        </w:rPr>
        <w:t xml:space="preserve">Ādažu novada </w:t>
      </w:r>
      <w:r w:rsidR="00BB16A4" w:rsidRPr="001C0B8A">
        <w:rPr>
          <w:rFonts w:ascii="Times New Roman" w:hAnsi="Times New Roman" w:cs="Times New Roman"/>
        </w:rPr>
        <w:t xml:space="preserve">pašvaldības </w:t>
      </w:r>
      <w:r w:rsidRPr="001C0B8A">
        <w:rPr>
          <w:rFonts w:ascii="Times New Roman" w:hAnsi="Times New Roman" w:cs="Times New Roman"/>
        </w:rPr>
        <w:t>dom</w:t>
      </w:r>
      <w:r w:rsidR="00BB16A4" w:rsidRPr="001C0B8A">
        <w:rPr>
          <w:rFonts w:ascii="Times New Roman" w:hAnsi="Times New Roman" w:cs="Times New Roman"/>
        </w:rPr>
        <w:t xml:space="preserve">e </w:t>
      </w:r>
      <w:r w:rsidR="001C0B8A">
        <w:rPr>
          <w:rFonts w:ascii="Times New Roman" w:hAnsi="Times New Roman" w:cs="Times New Roman"/>
        </w:rPr>
        <w:t>izskatīja</w:t>
      </w:r>
      <w:r w:rsidR="001C0B8A" w:rsidRPr="005B1966">
        <w:rPr>
          <w:rFonts w:ascii="Times New Roman" w:hAnsi="Times New Roman" w:cs="Times New Roman"/>
        </w:rPr>
        <w:t xml:space="preserve"> pašvaldības aģentūras “Carnikavas komunālserviss” (turpmāk – Aģentūra) </w:t>
      </w:r>
      <w:r w:rsidR="00521143">
        <w:rPr>
          <w:rFonts w:ascii="Times New Roman" w:hAnsi="Times New Roman" w:cs="Times New Roman"/>
        </w:rPr>
        <w:t xml:space="preserve">24.01.2026. </w:t>
      </w:r>
      <w:r w:rsidR="001C0B8A" w:rsidRPr="005B1966">
        <w:rPr>
          <w:rFonts w:ascii="Times New Roman" w:hAnsi="Times New Roman" w:cs="Times New Roman"/>
        </w:rPr>
        <w:t>ierosinājum</w:t>
      </w:r>
      <w:r w:rsidR="00521143">
        <w:rPr>
          <w:rFonts w:ascii="Times New Roman" w:hAnsi="Times New Roman" w:cs="Times New Roman"/>
        </w:rPr>
        <w:t>u</w:t>
      </w:r>
      <w:r w:rsidR="001C0B8A" w:rsidRPr="005B1966">
        <w:rPr>
          <w:rFonts w:ascii="Times New Roman" w:hAnsi="Times New Roman" w:cs="Times New Roman"/>
        </w:rPr>
        <w:t xml:space="preserve"> Nr.</w:t>
      </w:r>
      <w:r w:rsidR="00CA31FF">
        <w:rPr>
          <w:rFonts w:ascii="Times New Roman" w:hAnsi="Times New Roman" w:cs="Times New Roman"/>
        </w:rPr>
        <w:t> </w:t>
      </w:r>
      <w:r w:rsidR="00521143" w:rsidRPr="00521143">
        <w:rPr>
          <w:rFonts w:ascii="Times New Roman" w:hAnsi="Times New Roman" w:cs="Times New Roman"/>
        </w:rPr>
        <w:t>01-6/26/96</w:t>
      </w:r>
      <w:r w:rsidR="00521143" w:rsidRPr="005B1966">
        <w:rPr>
          <w:rFonts w:ascii="Times New Roman" w:hAnsi="Times New Roman" w:cs="Times New Roman"/>
        </w:rPr>
        <w:t xml:space="preserve"> </w:t>
      </w:r>
      <w:r w:rsidR="001C0B8A" w:rsidRPr="005B1966">
        <w:rPr>
          <w:rFonts w:ascii="Times New Roman" w:hAnsi="Times New Roman" w:cs="Times New Roman"/>
        </w:rPr>
        <w:t>(reģ.</w:t>
      </w:r>
      <w:r w:rsidR="00521143">
        <w:rPr>
          <w:rFonts w:ascii="Times New Roman" w:hAnsi="Times New Roman" w:cs="Times New Roman"/>
        </w:rPr>
        <w:t xml:space="preserve"> </w:t>
      </w:r>
      <w:r w:rsidR="001C0B8A" w:rsidRPr="005B1966">
        <w:rPr>
          <w:rFonts w:ascii="Times New Roman" w:hAnsi="Times New Roman" w:cs="Times New Roman"/>
        </w:rPr>
        <w:t>Nr.</w:t>
      </w:r>
      <w:r w:rsidR="006260A8">
        <w:rPr>
          <w:rFonts w:ascii="Times New Roman" w:hAnsi="Times New Roman" w:cs="Times New Roman"/>
        </w:rPr>
        <w:t xml:space="preserve"> </w:t>
      </w:r>
      <w:r w:rsidR="00CA31FF">
        <w:rPr>
          <w:rFonts w:ascii="Times New Roman" w:hAnsi="Times New Roman" w:cs="Times New Roman"/>
        </w:rPr>
        <w:t>Ā</w:t>
      </w:r>
      <w:r w:rsidR="00521143" w:rsidRPr="00521143">
        <w:rPr>
          <w:rFonts w:ascii="Times New Roman" w:hAnsi="Times New Roman" w:cs="Times New Roman"/>
        </w:rPr>
        <w:t>NP/1-11-1/26/471</w:t>
      </w:r>
      <w:r w:rsidR="001C0B8A" w:rsidRPr="003C001F">
        <w:rPr>
          <w:rFonts w:ascii="Times New Roman" w:hAnsi="Times New Roman" w:cs="Times New Roman"/>
        </w:rPr>
        <w:t xml:space="preserve">) </w:t>
      </w:r>
      <w:r w:rsidR="006260A8">
        <w:rPr>
          <w:rFonts w:ascii="Times New Roman" w:hAnsi="Times New Roman" w:cs="Times New Roman"/>
        </w:rPr>
        <w:t xml:space="preserve">par </w:t>
      </w:r>
      <w:r w:rsidR="001C0B8A" w:rsidRPr="005B1966">
        <w:rPr>
          <w:rFonts w:ascii="Times New Roman" w:hAnsi="Times New Roman" w:cs="Times New Roman"/>
        </w:rPr>
        <w:t>pašvaldībai piederoš</w:t>
      </w:r>
      <w:r w:rsidR="00CA31FF">
        <w:rPr>
          <w:rFonts w:ascii="Times New Roman" w:hAnsi="Times New Roman" w:cs="Times New Roman"/>
        </w:rPr>
        <w:t>a</w:t>
      </w:r>
      <w:r w:rsidR="001C0B8A" w:rsidRPr="005B1966">
        <w:rPr>
          <w:rFonts w:ascii="Times New Roman" w:hAnsi="Times New Roman" w:cs="Times New Roman"/>
        </w:rPr>
        <w:t xml:space="preserve"> dzīvokļa īpašum</w:t>
      </w:r>
      <w:r w:rsidR="00CA31FF">
        <w:rPr>
          <w:rFonts w:ascii="Times New Roman" w:hAnsi="Times New Roman" w:cs="Times New Roman"/>
        </w:rPr>
        <w:t>a</w:t>
      </w:r>
      <w:r w:rsidR="001C0B8A" w:rsidRPr="005B1966">
        <w:rPr>
          <w:rFonts w:ascii="Times New Roman" w:hAnsi="Times New Roman" w:cs="Times New Roman"/>
        </w:rPr>
        <w:t xml:space="preserve"> </w:t>
      </w:r>
      <w:r w:rsidR="006260A8" w:rsidRPr="0062199A">
        <w:rPr>
          <w:rFonts w:ascii="Times New Roman" w:hAnsi="Times New Roman" w:cs="Times New Roman"/>
        </w:rPr>
        <w:t xml:space="preserve">(turpmāk – Dzīvoklis) </w:t>
      </w:r>
      <w:r w:rsidR="00521143" w:rsidRPr="0062199A">
        <w:rPr>
          <w:rFonts w:ascii="Times New Roman" w:hAnsi="Times New Roman" w:cs="Times New Roman"/>
        </w:rPr>
        <w:t>Muižas iela 8-4, Ādaži, Ādažu nov.</w:t>
      </w:r>
      <w:r w:rsidR="002B5EF7">
        <w:rPr>
          <w:rFonts w:ascii="Times New Roman" w:hAnsi="Times New Roman" w:cs="Times New Roman"/>
        </w:rPr>
        <w:t>,</w:t>
      </w:r>
      <w:r w:rsidR="00CA31FF" w:rsidRPr="00CA31FF">
        <w:rPr>
          <w:rFonts w:ascii="Times New Roman" w:hAnsi="Times New Roman" w:cs="Times New Roman"/>
        </w:rPr>
        <w:t xml:space="preserve"> </w:t>
      </w:r>
      <w:r w:rsidR="00CA31FF" w:rsidRPr="005B1966">
        <w:rPr>
          <w:rFonts w:ascii="Times New Roman" w:hAnsi="Times New Roman" w:cs="Times New Roman"/>
        </w:rPr>
        <w:t>nodo</w:t>
      </w:r>
      <w:r w:rsidR="00CA31FF">
        <w:rPr>
          <w:rFonts w:ascii="Times New Roman" w:hAnsi="Times New Roman" w:cs="Times New Roman"/>
        </w:rPr>
        <w:t>šanu</w:t>
      </w:r>
      <w:r w:rsidR="00CA31FF" w:rsidRPr="005B1966">
        <w:rPr>
          <w:rFonts w:ascii="Times New Roman" w:hAnsi="Times New Roman" w:cs="Times New Roman"/>
        </w:rPr>
        <w:t xml:space="preserve"> atsavināšanai</w:t>
      </w:r>
      <w:r w:rsidR="00CA31FF">
        <w:rPr>
          <w:rFonts w:ascii="Times New Roman" w:hAnsi="Times New Roman" w:cs="Times New Roman"/>
        </w:rPr>
        <w:t>,</w:t>
      </w:r>
      <w:r w:rsidR="002B5EF7">
        <w:rPr>
          <w:rFonts w:ascii="Times New Roman" w:hAnsi="Times New Roman" w:cs="Times New Roman"/>
        </w:rPr>
        <w:t xml:space="preserve"> jo </w:t>
      </w:r>
      <w:r w:rsidR="006260A8">
        <w:rPr>
          <w:rFonts w:ascii="Times New Roman" w:hAnsi="Times New Roman" w:cs="Times New Roman"/>
        </w:rPr>
        <w:t xml:space="preserve">tā </w:t>
      </w:r>
      <w:r w:rsidR="002B5EF7" w:rsidRPr="001C0B8A">
        <w:rPr>
          <w:rFonts w:ascii="Times New Roman" w:hAnsi="Times New Roman" w:cs="Times New Roman"/>
        </w:rPr>
        <w:t>ekspluatācij</w:t>
      </w:r>
      <w:r w:rsidR="002B5EF7">
        <w:rPr>
          <w:rFonts w:ascii="Times New Roman" w:hAnsi="Times New Roman" w:cs="Times New Roman"/>
        </w:rPr>
        <w:t>ai, t.sk.</w:t>
      </w:r>
      <w:r w:rsidR="006260A8">
        <w:rPr>
          <w:rFonts w:ascii="Times New Roman" w:hAnsi="Times New Roman" w:cs="Times New Roman"/>
        </w:rPr>
        <w:t>,</w:t>
      </w:r>
      <w:r w:rsidR="002B5EF7">
        <w:rPr>
          <w:rFonts w:ascii="Times New Roman" w:hAnsi="Times New Roman" w:cs="Times New Roman"/>
        </w:rPr>
        <w:t xml:space="preserve"> izīrēšanai</w:t>
      </w:r>
      <w:r w:rsidR="002B5EF7" w:rsidRPr="001C0B8A">
        <w:rPr>
          <w:rFonts w:ascii="Times New Roman" w:hAnsi="Times New Roman" w:cs="Times New Roman"/>
        </w:rPr>
        <w:t>, būtu nepieciešam</w:t>
      </w:r>
      <w:r w:rsidR="006260A8">
        <w:rPr>
          <w:rFonts w:ascii="Times New Roman" w:hAnsi="Times New Roman" w:cs="Times New Roman"/>
        </w:rPr>
        <w:t>i</w:t>
      </w:r>
      <w:r w:rsidR="002B5EF7" w:rsidRPr="001C0B8A">
        <w:rPr>
          <w:rFonts w:ascii="Times New Roman" w:hAnsi="Times New Roman" w:cs="Times New Roman"/>
        </w:rPr>
        <w:t xml:space="preserve"> būtisk</w:t>
      </w:r>
      <w:r w:rsidR="006260A8">
        <w:rPr>
          <w:rFonts w:ascii="Times New Roman" w:hAnsi="Times New Roman" w:cs="Times New Roman"/>
        </w:rPr>
        <w:t>i</w:t>
      </w:r>
      <w:r w:rsidR="002B5EF7" w:rsidRPr="001C0B8A">
        <w:rPr>
          <w:rFonts w:ascii="Times New Roman" w:hAnsi="Times New Roman" w:cs="Times New Roman"/>
        </w:rPr>
        <w:t xml:space="preserve"> atjaunošanas un pārbūves darb</w:t>
      </w:r>
      <w:r w:rsidR="006260A8">
        <w:rPr>
          <w:rFonts w:ascii="Times New Roman" w:hAnsi="Times New Roman" w:cs="Times New Roman"/>
        </w:rPr>
        <w:t xml:space="preserve">i, taču to var darīt </w:t>
      </w:r>
      <w:r w:rsidR="002B5EF7" w:rsidRPr="00B51EED">
        <w:rPr>
          <w:rFonts w:ascii="Times New Roman" w:hAnsi="Times New Roman" w:cs="Times New Roman"/>
        </w:rPr>
        <w:t>lietderīg</w:t>
      </w:r>
      <w:r w:rsidR="002B5EF7">
        <w:rPr>
          <w:rFonts w:ascii="Times New Roman" w:hAnsi="Times New Roman" w:cs="Times New Roman"/>
        </w:rPr>
        <w:t>i</w:t>
      </w:r>
      <w:r w:rsidR="006260A8">
        <w:rPr>
          <w:rFonts w:ascii="Times New Roman" w:hAnsi="Times New Roman" w:cs="Times New Roman"/>
        </w:rPr>
        <w:t xml:space="preserve"> tikai </w:t>
      </w:r>
      <w:r w:rsidR="002B5EF7" w:rsidRPr="00B51EED">
        <w:rPr>
          <w:rFonts w:ascii="Times New Roman" w:hAnsi="Times New Roman" w:cs="Times New Roman"/>
        </w:rPr>
        <w:t>kompleks</w:t>
      </w:r>
      <w:r w:rsidR="006260A8">
        <w:rPr>
          <w:rFonts w:ascii="Times New Roman" w:hAnsi="Times New Roman" w:cs="Times New Roman"/>
        </w:rPr>
        <w:t>i ar visas</w:t>
      </w:r>
      <w:r w:rsidR="002B5EF7" w:rsidRPr="00B51EED">
        <w:rPr>
          <w:rFonts w:ascii="Times New Roman" w:hAnsi="Times New Roman" w:cs="Times New Roman"/>
        </w:rPr>
        <w:t xml:space="preserve"> </w:t>
      </w:r>
      <w:r w:rsidR="002B5EF7">
        <w:rPr>
          <w:rFonts w:ascii="Times New Roman" w:hAnsi="Times New Roman" w:cs="Times New Roman"/>
        </w:rPr>
        <w:t>d</w:t>
      </w:r>
      <w:r w:rsidR="002B5EF7" w:rsidRPr="00B51EED">
        <w:rPr>
          <w:rFonts w:ascii="Times New Roman" w:hAnsi="Times New Roman" w:cs="Times New Roman"/>
        </w:rPr>
        <w:t>audzdzīvokļu dzīvojamās</w:t>
      </w:r>
      <w:r w:rsidR="002B5EF7">
        <w:rPr>
          <w:rFonts w:ascii="Times New Roman" w:hAnsi="Times New Roman" w:cs="Times New Roman"/>
        </w:rPr>
        <w:t xml:space="preserve"> </w:t>
      </w:r>
      <w:r w:rsidR="002B5EF7" w:rsidRPr="00B51EED">
        <w:rPr>
          <w:rFonts w:ascii="Times New Roman" w:hAnsi="Times New Roman" w:cs="Times New Roman"/>
        </w:rPr>
        <w:t>mājas kapitālo remontu.</w:t>
      </w:r>
      <w:r w:rsidR="002B5EF7">
        <w:rPr>
          <w:rFonts w:ascii="Times New Roman" w:hAnsi="Times New Roman" w:cs="Times New Roman"/>
        </w:rPr>
        <w:t xml:space="preserve"> </w:t>
      </w:r>
    </w:p>
    <w:p w14:paraId="0B59FE4C" w14:textId="77777777" w:rsidR="002B5EF7" w:rsidRPr="0062199A" w:rsidRDefault="002B5EF7" w:rsidP="00521143">
      <w:pPr>
        <w:spacing w:before="120" w:after="120"/>
        <w:jc w:val="both"/>
        <w:rPr>
          <w:rFonts w:ascii="Times New Roman" w:hAnsi="Times New Roman" w:cs="Times New Roman"/>
        </w:rPr>
      </w:pPr>
      <w:r w:rsidRPr="0062199A">
        <w:rPr>
          <w:rFonts w:ascii="Times New Roman" w:hAnsi="Times New Roman" w:cs="Times New Roman"/>
        </w:rPr>
        <w:t>Izvērtējot pašvaldības rīcībā esošo informāciju un ar lietu saistītos apstākļus, tika konstatēts:</w:t>
      </w:r>
    </w:p>
    <w:p w14:paraId="67B90E5A" w14:textId="15FA7F30" w:rsidR="005C50D4" w:rsidRDefault="001C0B8A" w:rsidP="000F0116">
      <w:pPr>
        <w:pStyle w:val="Sarakstarindkopa"/>
        <w:numPr>
          <w:ilvl w:val="0"/>
          <w:numId w:val="3"/>
        </w:numPr>
        <w:spacing w:after="120"/>
        <w:ind w:left="426" w:hanging="426"/>
        <w:contextualSpacing w:val="0"/>
        <w:jc w:val="both"/>
        <w:rPr>
          <w:rFonts w:ascii="Times New Roman" w:hAnsi="Times New Roman" w:cs="Times New Roman"/>
        </w:rPr>
      </w:pPr>
      <w:r w:rsidRPr="0062199A">
        <w:rPr>
          <w:rFonts w:ascii="Times New Roman" w:hAnsi="Times New Roman" w:cs="Times New Roman"/>
        </w:rPr>
        <w:t xml:space="preserve">Saskaņā ar ierakstiem Rīgas rajona tiesas </w:t>
      </w:r>
      <w:r w:rsidR="005D229C" w:rsidRPr="0062199A">
        <w:rPr>
          <w:rFonts w:ascii="Times New Roman" w:hAnsi="Times New Roman" w:cs="Times New Roman"/>
        </w:rPr>
        <w:t>Ādažu</w:t>
      </w:r>
      <w:r w:rsidRPr="0062199A">
        <w:rPr>
          <w:rFonts w:ascii="Times New Roman" w:hAnsi="Times New Roman" w:cs="Times New Roman"/>
        </w:rPr>
        <w:t xml:space="preserve"> pagasta zemesgrāmatas nodalījumā </w:t>
      </w:r>
      <w:r w:rsidR="002B5EF7" w:rsidRPr="0062199A">
        <w:rPr>
          <w:rFonts w:ascii="Times New Roman" w:hAnsi="Times New Roman" w:cs="Times New Roman"/>
        </w:rPr>
        <w:t>Nr.</w:t>
      </w:r>
      <w:r w:rsidR="00CA31FF">
        <w:rPr>
          <w:rFonts w:ascii="Times New Roman" w:hAnsi="Times New Roman" w:cs="Times New Roman"/>
        </w:rPr>
        <w:t> </w:t>
      </w:r>
      <w:r w:rsidR="002B5EF7" w:rsidRPr="0062199A">
        <w:rPr>
          <w:rFonts w:ascii="Times New Roman" w:hAnsi="Times New Roman" w:cs="Times New Roman"/>
        </w:rPr>
        <w:t>1000005652214</w:t>
      </w:r>
      <w:r w:rsidR="0062199A" w:rsidRPr="0062199A">
        <w:rPr>
          <w:rFonts w:ascii="Times New Roman" w:hAnsi="Times New Roman" w:cs="Times New Roman"/>
        </w:rPr>
        <w:t>,</w:t>
      </w:r>
      <w:r w:rsidR="006260A8">
        <w:rPr>
          <w:rFonts w:ascii="Times New Roman" w:hAnsi="Times New Roman" w:cs="Times New Roman"/>
        </w:rPr>
        <w:t xml:space="preserve"> </w:t>
      </w:r>
      <w:r w:rsidR="002B5EF7" w:rsidRPr="0062199A">
        <w:rPr>
          <w:rFonts w:ascii="Times New Roman" w:hAnsi="Times New Roman" w:cs="Times New Roman"/>
        </w:rPr>
        <w:t xml:space="preserve">Dzīvokļa īpašums ar kadastra Nr. </w:t>
      </w:r>
      <w:hyperlink r:id="rId8" w:history="1">
        <w:r w:rsidR="002B5EF7" w:rsidRPr="0062199A">
          <w:rPr>
            <w:rFonts w:ascii="Times New Roman" w:hAnsi="Times New Roman" w:cs="Times New Roman"/>
          </w:rPr>
          <w:t>80449002553</w:t>
        </w:r>
      </w:hyperlink>
      <w:r w:rsidR="002B5EF7" w:rsidRPr="0062199A">
        <w:rPr>
          <w:rFonts w:ascii="Times New Roman" w:hAnsi="Times New Roman" w:cs="Times New Roman"/>
        </w:rPr>
        <w:t xml:space="preserve"> pieder pašvaldībai. Īpašuma sastāvā ir telpu grupa 48.9</w:t>
      </w:r>
      <w:r w:rsidR="00CA31FF">
        <w:rPr>
          <w:rFonts w:ascii="Times New Roman" w:hAnsi="Times New Roman" w:cs="Times New Roman"/>
        </w:rPr>
        <w:t> </w:t>
      </w:r>
      <w:r w:rsidR="002B5EF7" w:rsidRPr="0062199A">
        <w:rPr>
          <w:rFonts w:ascii="Times New Roman" w:hAnsi="Times New Roman" w:cs="Times New Roman"/>
        </w:rPr>
        <w:t xml:space="preserve">m² platībā ar kadastra apzīmējumu </w:t>
      </w:r>
      <w:hyperlink r:id="rId9" w:history="1">
        <w:r w:rsidR="002B5EF7" w:rsidRPr="0062199A">
          <w:rPr>
            <w:rFonts w:ascii="Times New Roman" w:hAnsi="Times New Roman" w:cs="Times New Roman"/>
          </w:rPr>
          <w:t>80440040060012004</w:t>
        </w:r>
      </w:hyperlink>
      <w:r w:rsidR="002B5EF7" w:rsidRPr="0062199A">
        <w:rPr>
          <w:rFonts w:ascii="Times New Roman" w:hAnsi="Times New Roman" w:cs="Times New Roman"/>
        </w:rPr>
        <w:t>, k</w:t>
      </w:r>
      <w:r w:rsidR="006260A8">
        <w:rPr>
          <w:rFonts w:ascii="Times New Roman" w:hAnsi="Times New Roman" w:cs="Times New Roman"/>
        </w:rPr>
        <w:t>ā</w:t>
      </w:r>
      <w:r w:rsidR="002B5EF7" w:rsidRPr="0062199A">
        <w:rPr>
          <w:rFonts w:ascii="Times New Roman" w:hAnsi="Times New Roman" w:cs="Times New Roman"/>
        </w:rPr>
        <w:t xml:space="preserve"> arī </w:t>
      </w:r>
      <w:r w:rsidR="0062199A" w:rsidRPr="0062199A">
        <w:rPr>
          <w:rFonts w:ascii="Times New Roman" w:hAnsi="Times New Roman" w:cs="Times New Roman"/>
        </w:rPr>
        <w:t xml:space="preserve">4890/45300 </w:t>
      </w:r>
      <w:r w:rsidR="002B5EF7" w:rsidRPr="0062199A">
        <w:rPr>
          <w:rFonts w:ascii="Times New Roman" w:hAnsi="Times New Roman" w:cs="Times New Roman"/>
        </w:rPr>
        <w:t xml:space="preserve">domājamās daļas no daudzdzīvokļu mājas ar kadastra apzīmējumu </w:t>
      </w:r>
      <w:hyperlink r:id="rId10" w:history="1">
        <w:r w:rsidR="002B5EF7" w:rsidRPr="0062199A">
          <w:rPr>
            <w:rFonts w:ascii="Times New Roman" w:hAnsi="Times New Roman" w:cs="Times New Roman"/>
          </w:rPr>
          <w:t>80440040060012</w:t>
        </w:r>
      </w:hyperlink>
      <w:r w:rsidR="0062199A">
        <w:rPr>
          <w:rFonts w:ascii="Times New Roman" w:hAnsi="Times New Roman" w:cs="Times New Roman"/>
        </w:rPr>
        <w:t xml:space="preserve"> (turpmāk – D</w:t>
      </w:r>
      <w:r w:rsidR="0062199A" w:rsidRPr="00B51EED">
        <w:rPr>
          <w:rFonts w:ascii="Times New Roman" w:hAnsi="Times New Roman" w:cs="Times New Roman"/>
        </w:rPr>
        <w:t>zīvojamā</w:t>
      </w:r>
      <w:r w:rsidR="0062199A">
        <w:rPr>
          <w:rFonts w:ascii="Times New Roman" w:hAnsi="Times New Roman" w:cs="Times New Roman"/>
        </w:rPr>
        <w:t xml:space="preserve"> māja)</w:t>
      </w:r>
      <w:r w:rsidRPr="0062199A">
        <w:rPr>
          <w:rFonts w:ascii="Times New Roman" w:hAnsi="Times New Roman" w:cs="Times New Roman"/>
        </w:rPr>
        <w:t>.</w:t>
      </w:r>
      <w:r w:rsidR="002B5EF7" w:rsidRPr="0062199A">
        <w:rPr>
          <w:rFonts w:ascii="Times New Roman" w:hAnsi="Times New Roman" w:cs="Times New Roman"/>
        </w:rPr>
        <w:t xml:space="preserve"> Zeme zem </w:t>
      </w:r>
      <w:r w:rsidR="00CA31FF">
        <w:rPr>
          <w:rFonts w:ascii="Times New Roman" w:hAnsi="Times New Roman" w:cs="Times New Roman"/>
        </w:rPr>
        <w:t>D</w:t>
      </w:r>
      <w:r w:rsidR="00CA31FF" w:rsidRPr="00B51EED">
        <w:rPr>
          <w:rFonts w:ascii="Times New Roman" w:hAnsi="Times New Roman" w:cs="Times New Roman"/>
        </w:rPr>
        <w:t>zīvojamā</w:t>
      </w:r>
      <w:r w:rsidR="00CA31FF">
        <w:rPr>
          <w:rFonts w:ascii="Times New Roman" w:hAnsi="Times New Roman" w:cs="Times New Roman"/>
        </w:rPr>
        <w:t>s</w:t>
      </w:r>
      <w:r w:rsidR="00CA31FF" w:rsidRPr="0062199A">
        <w:rPr>
          <w:rFonts w:ascii="Times New Roman" w:hAnsi="Times New Roman" w:cs="Times New Roman"/>
        </w:rPr>
        <w:t xml:space="preserve"> </w:t>
      </w:r>
      <w:r w:rsidR="002B5EF7" w:rsidRPr="0062199A">
        <w:rPr>
          <w:rFonts w:ascii="Times New Roman" w:hAnsi="Times New Roman" w:cs="Times New Roman"/>
        </w:rPr>
        <w:t>mājas</w:t>
      </w:r>
      <w:r w:rsidR="0062199A" w:rsidRPr="0062199A">
        <w:rPr>
          <w:rFonts w:ascii="Times New Roman" w:hAnsi="Times New Roman" w:cs="Times New Roman"/>
        </w:rPr>
        <w:t xml:space="preserve"> pieder citai personai.</w:t>
      </w:r>
    </w:p>
    <w:p w14:paraId="2D4F30B2" w14:textId="57C68CC6" w:rsidR="005C50D4" w:rsidRPr="005C50D4" w:rsidRDefault="005C50D4" w:rsidP="000F0116">
      <w:pPr>
        <w:pStyle w:val="Sarakstarindkopa"/>
        <w:numPr>
          <w:ilvl w:val="0"/>
          <w:numId w:val="3"/>
        </w:numPr>
        <w:spacing w:after="120"/>
        <w:ind w:left="426" w:hanging="426"/>
        <w:contextualSpacing w:val="0"/>
        <w:jc w:val="both"/>
        <w:rPr>
          <w:rFonts w:ascii="Times New Roman" w:hAnsi="Times New Roman" w:cs="Times New Roman"/>
        </w:rPr>
      </w:pPr>
      <w:r w:rsidRPr="005C50D4">
        <w:rPr>
          <w:rFonts w:ascii="Times New Roman" w:hAnsi="Times New Roman" w:cs="Times New Roman"/>
        </w:rPr>
        <w:t>Saskaņā ar Nekustamā īpašuma valsts kadastra informācijas sistēmas (Kadastrs) datiem Dzīvokļa universāl</w:t>
      </w:r>
      <w:r w:rsidR="00CA31FF">
        <w:rPr>
          <w:rFonts w:ascii="Times New Roman" w:hAnsi="Times New Roman" w:cs="Times New Roman"/>
        </w:rPr>
        <w:t>ā</w:t>
      </w:r>
      <w:r w:rsidRPr="005C50D4">
        <w:rPr>
          <w:rFonts w:ascii="Times New Roman" w:hAnsi="Times New Roman" w:cs="Times New Roman"/>
        </w:rPr>
        <w:t xml:space="preserve"> kadastrālā vērtība ir 7338</w:t>
      </w:r>
      <w:r>
        <w:rPr>
          <w:rFonts w:ascii="Times New Roman" w:hAnsi="Times New Roman" w:cs="Times New Roman"/>
        </w:rPr>
        <w:t>,00</w:t>
      </w:r>
      <w:r w:rsidRPr="005C50D4">
        <w:rPr>
          <w:rFonts w:ascii="Times New Roman" w:hAnsi="Times New Roman" w:cs="Times New Roman"/>
        </w:rPr>
        <w:t xml:space="preserve"> </w:t>
      </w:r>
      <w:r w:rsidRPr="005C50D4">
        <w:rPr>
          <w:rFonts w:ascii="Times New Roman" w:hAnsi="Times New Roman" w:cs="Times New Roman"/>
          <w:i/>
          <w:iCs/>
        </w:rPr>
        <w:t>euro</w:t>
      </w:r>
      <w:r w:rsidRPr="005C50D4">
        <w:rPr>
          <w:rFonts w:ascii="Times New Roman" w:hAnsi="Times New Roman" w:cs="Times New Roman"/>
        </w:rPr>
        <w:t xml:space="preserve"> (vērtības noteikšanas datums 01.01.2025.)</w:t>
      </w:r>
      <w:r w:rsidR="006260A8">
        <w:rPr>
          <w:rFonts w:ascii="Times New Roman" w:hAnsi="Times New Roman" w:cs="Times New Roman"/>
        </w:rPr>
        <w:t>.</w:t>
      </w:r>
    </w:p>
    <w:p w14:paraId="73579A57" w14:textId="76CC5C50" w:rsidR="001C0B8A" w:rsidRDefault="001C0B8A" w:rsidP="000F0116">
      <w:pPr>
        <w:pStyle w:val="Sarakstarindkopa"/>
        <w:numPr>
          <w:ilvl w:val="0"/>
          <w:numId w:val="3"/>
        </w:numPr>
        <w:spacing w:after="120"/>
        <w:ind w:left="426" w:hanging="426"/>
        <w:contextualSpacing w:val="0"/>
        <w:jc w:val="both"/>
        <w:rPr>
          <w:rFonts w:ascii="Times New Roman" w:hAnsi="Times New Roman" w:cs="Times New Roman"/>
        </w:rPr>
      </w:pPr>
      <w:r>
        <w:rPr>
          <w:rFonts w:ascii="Times New Roman" w:hAnsi="Times New Roman" w:cs="Times New Roman"/>
        </w:rPr>
        <w:t xml:space="preserve">Veicot </w:t>
      </w:r>
      <w:r w:rsidR="0062199A">
        <w:rPr>
          <w:rFonts w:ascii="Times New Roman" w:hAnsi="Times New Roman" w:cs="Times New Roman"/>
        </w:rPr>
        <w:t>D</w:t>
      </w:r>
      <w:r w:rsidRPr="00B51EED">
        <w:rPr>
          <w:rFonts w:ascii="Times New Roman" w:hAnsi="Times New Roman" w:cs="Times New Roman"/>
        </w:rPr>
        <w:t xml:space="preserve">zīvojamās mājas </w:t>
      </w:r>
      <w:r>
        <w:rPr>
          <w:rFonts w:ascii="Times New Roman" w:hAnsi="Times New Roman" w:cs="Times New Roman"/>
        </w:rPr>
        <w:t>t</w:t>
      </w:r>
      <w:r w:rsidRPr="00B51EED">
        <w:rPr>
          <w:rFonts w:ascii="Times New Roman" w:hAnsi="Times New Roman" w:cs="Times New Roman"/>
        </w:rPr>
        <w:t>ehnisk</w:t>
      </w:r>
      <w:r>
        <w:rPr>
          <w:rFonts w:ascii="Times New Roman" w:hAnsi="Times New Roman" w:cs="Times New Roman"/>
        </w:rPr>
        <w:t>o</w:t>
      </w:r>
      <w:r w:rsidRPr="00B51EED">
        <w:rPr>
          <w:rFonts w:ascii="Times New Roman" w:hAnsi="Times New Roman" w:cs="Times New Roman"/>
        </w:rPr>
        <w:t xml:space="preserve"> apsekošan</w:t>
      </w:r>
      <w:r>
        <w:rPr>
          <w:rFonts w:ascii="Times New Roman" w:hAnsi="Times New Roman" w:cs="Times New Roman"/>
        </w:rPr>
        <w:t xml:space="preserve">u </w:t>
      </w:r>
      <w:r w:rsidR="006260A8">
        <w:rPr>
          <w:rFonts w:ascii="Times New Roman" w:hAnsi="Times New Roman" w:cs="Times New Roman"/>
        </w:rPr>
        <w:t xml:space="preserve">22.07.2020. </w:t>
      </w:r>
      <w:r>
        <w:rPr>
          <w:rFonts w:ascii="Times New Roman" w:hAnsi="Times New Roman" w:cs="Times New Roman"/>
        </w:rPr>
        <w:t xml:space="preserve">tika konstatēti </w:t>
      </w:r>
      <w:r w:rsidRPr="00B51EED">
        <w:rPr>
          <w:rFonts w:ascii="Times New Roman" w:hAnsi="Times New Roman" w:cs="Times New Roman"/>
        </w:rPr>
        <w:t xml:space="preserve">būtiski konstrukciju bojājumi, inženiertīklu, jumta seguma nolietojums, skārda elementu korozija. </w:t>
      </w:r>
      <w:r w:rsidR="00CA31FF">
        <w:rPr>
          <w:rFonts w:ascii="Times New Roman" w:hAnsi="Times New Roman" w:cs="Times New Roman"/>
        </w:rPr>
        <w:t>D</w:t>
      </w:r>
      <w:r w:rsidR="00CA31FF" w:rsidRPr="00B51EED">
        <w:rPr>
          <w:rFonts w:ascii="Times New Roman" w:hAnsi="Times New Roman" w:cs="Times New Roman"/>
        </w:rPr>
        <w:t>zīvojamā māja</w:t>
      </w:r>
      <w:r w:rsidRPr="00B51EED">
        <w:rPr>
          <w:rFonts w:ascii="Times New Roman" w:hAnsi="Times New Roman" w:cs="Times New Roman"/>
        </w:rPr>
        <w:t xml:space="preserve"> atrodas pirmsavārijas stāvoklī</w:t>
      </w:r>
      <w:r w:rsidR="006260A8">
        <w:rPr>
          <w:rFonts w:ascii="Times New Roman" w:hAnsi="Times New Roman" w:cs="Times New Roman"/>
        </w:rPr>
        <w:t>,</w:t>
      </w:r>
      <w:r>
        <w:rPr>
          <w:rFonts w:ascii="Times New Roman" w:hAnsi="Times New Roman" w:cs="Times New Roman"/>
        </w:rPr>
        <w:t xml:space="preserve"> un tai ir </w:t>
      </w:r>
      <w:r w:rsidRPr="00B51EED">
        <w:rPr>
          <w:rFonts w:ascii="Times New Roman" w:hAnsi="Times New Roman" w:cs="Times New Roman"/>
        </w:rPr>
        <w:t xml:space="preserve">neapmierinoša energoefektivitāte. </w:t>
      </w:r>
      <w:r w:rsidR="00CA31FF">
        <w:rPr>
          <w:rFonts w:ascii="Times New Roman" w:hAnsi="Times New Roman" w:cs="Times New Roman"/>
        </w:rPr>
        <w:t>Tā</w:t>
      </w:r>
      <w:r w:rsidRPr="00B51EED">
        <w:rPr>
          <w:rFonts w:ascii="Times New Roman" w:hAnsi="Times New Roman" w:cs="Times New Roman"/>
        </w:rPr>
        <w:t>s galveno norobežojošo konstrukciju – pamatu, ārsienu, stāva pārsegumu</w:t>
      </w:r>
      <w:r w:rsidR="006260A8">
        <w:rPr>
          <w:rFonts w:ascii="Times New Roman" w:hAnsi="Times New Roman" w:cs="Times New Roman"/>
        </w:rPr>
        <w:t>,</w:t>
      </w:r>
      <w:r w:rsidRPr="00B51EED">
        <w:rPr>
          <w:rFonts w:ascii="Times New Roman" w:hAnsi="Times New Roman" w:cs="Times New Roman"/>
        </w:rPr>
        <w:t xml:space="preserve"> logu un durvju siltuma pretestība ir neatbilstoša LBN 002-15 </w:t>
      </w:r>
      <w:r w:rsidR="002A62F7">
        <w:rPr>
          <w:rFonts w:ascii="Times New Roman" w:hAnsi="Times New Roman" w:cs="Times New Roman"/>
        </w:rPr>
        <w:t>“</w:t>
      </w:r>
      <w:r w:rsidRPr="00B51EED">
        <w:rPr>
          <w:rFonts w:ascii="Times New Roman" w:hAnsi="Times New Roman" w:cs="Times New Roman"/>
        </w:rPr>
        <w:t>Ēku norobežojošo konstrukciju siltumtehnika” prasībām</w:t>
      </w:r>
      <w:r w:rsidR="0062199A">
        <w:rPr>
          <w:rFonts w:ascii="Times New Roman" w:hAnsi="Times New Roman" w:cs="Times New Roman"/>
        </w:rPr>
        <w:t xml:space="preserve"> (</w:t>
      </w:r>
      <w:r w:rsidR="0062199A" w:rsidRPr="005D229C">
        <w:rPr>
          <w:rFonts w:ascii="Times New Roman" w:hAnsi="Times New Roman" w:cs="Times New Roman"/>
        </w:rPr>
        <w:t xml:space="preserve">Tehniskās apsekošanas atzinums, daudzdzīvokļu dzīvojamā māja Muižas ielā 8, Ādaži, Ādažu novads, </w:t>
      </w:r>
      <w:r w:rsidR="00521143">
        <w:rPr>
          <w:rFonts w:ascii="Times New Roman" w:hAnsi="Times New Roman" w:cs="Times New Roman"/>
        </w:rPr>
        <w:t>b</w:t>
      </w:r>
      <w:r w:rsidR="0062199A" w:rsidRPr="00B744DA">
        <w:rPr>
          <w:rFonts w:ascii="Times New Roman" w:hAnsi="Times New Roman" w:cs="Times New Roman"/>
        </w:rPr>
        <w:t>ūvinženier</w:t>
      </w:r>
      <w:r w:rsidR="006260A8">
        <w:rPr>
          <w:rFonts w:ascii="Times New Roman" w:hAnsi="Times New Roman" w:cs="Times New Roman"/>
        </w:rPr>
        <w:t>is</w:t>
      </w:r>
      <w:r w:rsidR="0062199A" w:rsidRPr="00B744DA">
        <w:rPr>
          <w:rFonts w:ascii="Times New Roman" w:hAnsi="Times New Roman" w:cs="Times New Roman"/>
        </w:rPr>
        <w:t xml:space="preserve"> </w:t>
      </w:r>
      <w:r w:rsidR="0062199A" w:rsidRPr="005D229C">
        <w:rPr>
          <w:rFonts w:ascii="Times New Roman" w:hAnsi="Times New Roman" w:cs="Times New Roman"/>
        </w:rPr>
        <w:t>M.</w:t>
      </w:r>
      <w:r w:rsidR="00CA31FF">
        <w:rPr>
          <w:rFonts w:ascii="Times New Roman" w:hAnsi="Times New Roman" w:cs="Times New Roman"/>
        </w:rPr>
        <w:t> </w:t>
      </w:r>
      <w:r w:rsidR="0062199A" w:rsidRPr="005D229C">
        <w:rPr>
          <w:rFonts w:ascii="Times New Roman" w:hAnsi="Times New Roman" w:cs="Times New Roman"/>
        </w:rPr>
        <w:t>Arnavs, sert. Nr. 4-04371; 5-03561)</w:t>
      </w:r>
      <w:r w:rsidRPr="00B51EED">
        <w:rPr>
          <w:rFonts w:ascii="Times New Roman" w:hAnsi="Times New Roman" w:cs="Times New Roman"/>
        </w:rPr>
        <w:t>.</w:t>
      </w:r>
    </w:p>
    <w:p w14:paraId="22B1F5EA" w14:textId="256F9F50" w:rsidR="001C0B8A" w:rsidRDefault="001C0B8A" w:rsidP="000F0116">
      <w:pPr>
        <w:pStyle w:val="Sarakstarindkopa"/>
        <w:numPr>
          <w:ilvl w:val="0"/>
          <w:numId w:val="3"/>
        </w:numPr>
        <w:spacing w:after="120"/>
        <w:ind w:left="426" w:hanging="426"/>
        <w:contextualSpacing w:val="0"/>
        <w:jc w:val="both"/>
        <w:rPr>
          <w:rFonts w:ascii="Times New Roman" w:hAnsi="Times New Roman" w:cs="Times New Roman"/>
        </w:rPr>
      </w:pPr>
      <w:r w:rsidRPr="001C0B8A">
        <w:rPr>
          <w:rFonts w:ascii="Times New Roman" w:hAnsi="Times New Roman" w:cs="Times New Roman"/>
        </w:rPr>
        <w:t>Aģentūra 15.01.2026. vei</w:t>
      </w:r>
      <w:r w:rsidR="006260A8">
        <w:rPr>
          <w:rFonts w:ascii="Times New Roman" w:hAnsi="Times New Roman" w:cs="Times New Roman"/>
        </w:rPr>
        <w:t>ca</w:t>
      </w:r>
      <w:r w:rsidRPr="001C0B8A">
        <w:rPr>
          <w:rFonts w:ascii="Times New Roman" w:hAnsi="Times New Roman" w:cs="Times New Roman"/>
        </w:rPr>
        <w:t xml:space="preserve"> Dzīvokļa apsekošanu un konstatēja</w:t>
      </w:r>
      <w:r>
        <w:rPr>
          <w:rFonts w:ascii="Times New Roman" w:hAnsi="Times New Roman" w:cs="Times New Roman"/>
        </w:rPr>
        <w:t>:</w:t>
      </w:r>
    </w:p>
    <w:p w14:paraId="12B8F8DA" w14:textId="70FCD6B0" w:rsidR="001C0B8A" w:rsidRDefault="006260A8" w:rsidP="000F0116">
      <w:pPr>
        <w:pStyle w:val="Sarakstarindkopa"/>
        <w:numPr>
          <w:ilvl w:val="1"/>
          <w:numId w:val="3"/>
        </w:numPr>
        <w:spacing w:after="120"/>
        <w:ind w:left="993" w:hanging="567"/>
        <w:contextualSpacing w:val="0"/>
        <w:jc w:val="both"/>
        <w:rPr>
          <w:rFonts w:ascii="Times New Roman" w:hAnsi="Times New Roman" w:cs="Times New Roman"/>
        </w:rPr>
      </w:pPr>
      <w:r>
        <w:rPr>
          <w:rFonts w:ascii="Times New Roman" w:hAnsi="Times New Roman" w:cs="Times New Roman"/>
        </w:rPr>
        <w:t>D</w:t>
      </w:r>
      <w:r w:rsidR="001C0B8A" w:rsidRPr="001C0B8A">
        <w:rPr>
          <w:rFonts w:ascii="Times New Roman" w:hAnsi="Times New Roman" w:cs="Times New Roman"/>
        </w:rPr>
        <w:t>zīvok</w:t>
      </w:r>
      <w:r>
        <w:rPr>
          <w:rFonts w:ascii="Times New Roman" w:hAnsi="Times New Roman" w:cs="Times New Roman"/>
        </w:rPr>
        <w:t>lis</w:t>
      </w:r>
      <w:r w:rsidR="001C0B8A" w:rsidRPr="001C0B8A">
        <w:rPr>
          <w:rFonts w:ascii="Times New Roman" w:hAnsi="Times New Roman" w:cs="Times New Roman"/>
        </w:rPr>
        <w:t xml:space="preserve"> </w:t>
      </w:r>
      <w:r>
        <w:rPr>
          <w:rFonts w:ascii="Times New Roman" w:hAnsi="Times New Roman" w:cs="Times New Roman"/>
        </w:rPr>
        <w:t>ir</w:t>
      </w:r>
      <w:r w:rsidR="001C0B8A" w:rsidRPr="001C0B8A">
        <w:rPr>
          <w:rFonts w:ascii="Times New Roman" w:hAnsi="Times New Roman" w:cs="Times New Roman"/>
        </w:rPr>
        <w:t xml:space="preserve"> sliktā tehnisk</w:t>
      </w:r>
      <w:r>
        <w:rPr>
          <w:rFonts w:ascii="Times New Roman" w:hAnsi="Times New Roman" w:cs="Times New Roman"/>
        </w:rPr>
        <w:t>aj</w:t>
      </w:r>
      <w:r w:rsidR="001C0B8A" w:rsidRPr="001C0B8A">
        <w:rPr>
          <w:rFonts w:ascii="Times New Roman" w:hAnsi="Times New Roman" w:cs="Times New Roman"/>
        </w:rPr>
        <w:t>ā stāvoklī un nav piemērots pastāvīgai dzīvošanai</w:t>
      </w:r>
      <w:r w:rsidR="001C0B8A">
        <w:rPr>
          <w:rFonts w:ascii="Times New Roman" w:hAnsi="Times New Roman" w:cs="Times New Roman"/>
        </w:rPr>
        <w:t xml:space="preserve">. </w:t>
      </w:r>
      <w:r w:rsidR="001C0B8A" w:rsidRPr="001C0B8A">
        <w:rPr>
          <w:rFonts w:ascii="Times New Roman" w:hAnsi="Times New Roman" w:cs="Times New Roman"/>
        </w:rPr>
        <w:t>Dzīvok</w:t>
      </w:r>
      <w:r w:rsidR="001C0B8A">
        <w:rPr>
          <w:rFonts w:ascii="Times New Roman" w:hAnsi="Times New Roman" w:cs="Times New Roman"/>
        </w:rPr>
        <w:t>lis</w:t>
      </w:r>
      <w:r w:rsidR="001C0B8A" w:rsidRPr="001C0B8A">
        <w:rPr>
          <w:rFonts w:ascii="Times New Roman" w:hAnsi="Times New Roman" w:cs="Times New Roman"/>
        </w:rPr>
        <w:t xml:space="preserve"> neatbilst Ādažu novada pašvaldības </w:t>
      </w:r>
      <w:r w:rsidR="001C0B8A">
        <w:rPr>
          <w:rFonts w:ascii="Times New Roman" w:hAnsi="Times New Roman" w:cs="Times New Roman"/>
        </w:rPr>
        <w:t>26.10.2022.</w:t>
      </w:r>
      <w:r w:rsidR="001C0B8A" w:rsidRPr="001C0B8A">
        <w:rPr>
          <w:rFonts w:ascii="Times New Roman" w:hAnsi="Times New Roman" w:cs="Times New Roman"/>
        </w:rPr>
        <w:t xml:space="preserve"> noteikumu Nr.</w:t>
      </w:r>
      <w:r w:rsidR="00CA31FF">
        <w:rPr>
          <w:rFonts w:ascii="Times New Roman" w:hAnsi="Times New Roman" w:cs="Times New Roman"/>
        </w:rPr>
        <w:t> </w:t>
      </w:r>
      <w:r w:rsidR="001C0B8A" w:rsidRPr="001C0B8A">
        <w:rPr>
          <w:rFonts w:ascii="Times New Roman" w:hAnsi="Times New Roman" w:cs="Times New Roman"/>
        </w:rPr>
        <w:t xml:space="preserve">32 </w:t>
      </w:r>
      <w:r w:rsidR="001C0B8A" w:rsidRPr="001C0B8A">
        <w:rPr>
          <w:rFonts w:ascii="Times New Roman" w:hAnsi="Times New Roman" w:cs="Times New Roman"/>
        </w:rPr>
        <w:lastRenderedPageBreak/>
        <w:t xml:space="preserve">“Minimālās prasības pašvaldības dzīvokļu tehniskajam stāvoklim” </w:t>
      </w:r>
      <w:r>
        <w:rPr>
          <w:rFonts w:ascii="Times New Roman" w:hAnsi="Times New Roman" w:cs="Times New Roman"/>
        </w:rPr>
        <w:t>noteiktajām</w:t>
      </w:r>
      <w:r w:rsidRPr="001C0B8A">
        <w:rPr>
          <w:rFonts w:ascii="Times New Roman" w:hAnsi="Times New Roman" w:cs="Times New Roman"/>
        </w:rPr>
        <w:t xml:space="preserve"> </w:t>
      </w:r>
      <w:r w:rsidR="001C0B8A" w:rsidRPr="001C0B8A">
        <w:rPr>
          <w:rFonts w:ascii="Times New Roman" w:hAnsi="Times New Roman" w:cs="Times New Roman"/>
        </w:rPr>
        <w:t>prasībām</w:t>
      </w:r>
      <w:r w:rsidR="001C0B8A">
        <w:rPr>
          <w:rFonts w:ascii="Times New Roman" w:hAnsi="Times New Roman" w:cs="Times New Roman"/>
        </w:rPr>
        <w:t>;</w:t>
      </w:r>
    </w:p>
    <w:p w14:paraId="2D350A3E" w14:textId="1953A618" w:rsidR="001C0B8A" w:rsidRPr="00BC2B0F" w:rsidRDefault="001C0B8A" w:rsidP="000F0116">
      <w:pPr>
        <w:pStyle w:val="Sarakstarindkopa"/>
        <w:numPr>
          <w:ilvl w:val="1"/>
          <w:numId w:val="3"/>
        </w:numPr>
        <w:spacing w:after="120"/>
        <w:ind w:left="993" w:hanging="567"/>
        <w:contextualSpacing w:val="0"/>
        <w:jc w:val="both"/>
        <w:rPr>
          <w:rFonts w:ascii="Times New Roman" w:hAnsi="Times New Roman" w:cs="Times New Roman"/>
        </w:rPr>
      </w:pPr>
      <w:r>
        <w:rPr>
          <w:rFonts w:ascii="Times New Roman" w:hAnsi="Times New Roman" w:cs="Times New Roman"/>
        </w:rPr>
        <w:t>D</w:t>
      </w:r>
      <w:r w:rsidRPr="001C0B8A">
        <w:rPr>
          <w:rFonts w:ascii="Times New Roman" w:hAnsi="Times New Roman" w:cs="Times New Roman"/>
        </w:rPr>
        <w:t>zīvokļa turpmāk</w:t>
      </w:r>
      <w:r w:rsidR="006260A8">
        <w:rPr>
          <w:rFonts w:ascii="Times New Roman" w:hAnsi="Times New Roman" w:cs="Times New Roman"/>
        </w:rPr>
        <w:t>ās</w:t>
      </w:r>
      <w:r w:rsidRPr="001C0B8A">
        <w:rPr>
          <w:rFonts w:ascii="Times New Roman" w:hAnsi="Times New Roman" w:cs="Times New Roman"/>
        </w:rPr>
        <w:t xml:space="preserve"> ekspluatācij</w:t>
      </w:r>
      <w:r w:rsidR="006260A8">
        <w:rPr>
          <w:rFonts w:ascii="Times New Roman" w:hAnsi="Times New Roman" w:cs="Times New Roman"/>
        </w:rPr>
        <w:t>as vajadzībām</w:t>
      </w:r>
      <w:r w:rsidR="007F3335">
        <w:rPr>
          <w:rFonts w:ascii="Times New Roman" w:hAnsi="Times New Roman" w:cs="Times New Roman"/>
        </w:rPr>
        <w:t xml:space="preserve"> (t.sk.</w:t>
      </w:r>
      <w:r w:rsidR="006260A8">
        <w:rPr>
          <w:rFonts w:ascii="Times New Roman" w:hAnsi="Times New Roman" w:cs="Times New Roman"/>
        </w:rPr>
        <w:t>,</w:t>
      </w:r>
      <w:r w:rsidR="007F3335">
        <w:rPr>
          <w:rFonts w:ascii="Times New Roman" w:hAnsi="Times New Roman" w:cs="Times New Roman"/>
        </w:rPr>
        <w:t xml:space="preserve"> izīrēšan</w:t>
      </w:r>
      <w:r w:rsidR="006260A8">
        <w:rPr>
          <w:rFonts w:ascii="Times New Roman" w:hAnsi="Times New Roman" w:cs="Times New Roman"/>
        </w:rPr>
        <w:t>ai</w:t>
      </w:r>
      <w:r w:rsidR="007F3335">
        <w:rPr>
          <w:rFonts w:ascii="Times New Roman" w:hAnsi="Times New Roman" w:cs="Times New Roman"/>
        </w:rPr>
        <w:t>)</w:t>
      </w:r>
      <w:r w:rsidRPr="001C0B8A">
        <w:rPr>
          <w:rFonts w:ascii="Times New Roman" w:hAnsi="Times New Roman" w:cs="Times New Roman"/>
        </w:rPr>
        <w:t xml:space="preserve"> nepieciešam</w:t>
      </w:r>
      <w:r w:rsidR="006260A8">
        <w:rPr>
          <w:rFonts w:ascii="Times New Roman" w:hAnsi="Times New Roman" w:cs="Times New Roman"/>
        </w:rPr>
        <w:t xml:space="preserve">i </w:t>
      </w:r>
      <w:r w:rsidRPr="00BC2B0F">
        <w:rPr>
          <w:rFonts w:ascii="Times New Roman" w:hAnsi="Times New Roman" w:cs="Times New Roman"/>
        </w:rPr>
        <w:t>būtisk</w:t>
      </w:r>
      <w:r w:rsidR="006260A8">
        <w:rPr>
          <w:rFonts w:ascii="Times New Roman" w:hAnsi="Times New Roman" w:cs="Times New Roman"/>
        </w:rPr>
        <w:t>i</w:t>
      </w:r>
      <w:r w:rsidRPr="00BC2B0F">
        <w:rPr>
          <w:rFonts w:ascii="Times New Roman" w:hAnsi="Times New Roman" w:cs="Times New Roman"/>
        </w:rPr>
        <w:t xml:space="preserve"> atjaunošanas un pārbūves darb</w:t>
      </w:r>
      <w:r w:rsidR="006260A8">
        <w:rPr>
          <w:rFonts w:ascii="Times New Roman" w:hAnsi="Times New Roman" w:cs="Times New Roman"/>
        </w:rPr>
        <w:t>i</w:t>
      </w:r>
      <w:r w:rsidRPr="00BC2B0F">
        <w:rPr>
          <w:rFonts w:ascii="Times New Roman" w:hAnsi="Times New Roman" w:cs="Times New Roman"/>
        </w:rPr>
        <w:t>.</w:t>
      </w:r>
      <w:r w:rsidR="005D229C" w:rsidRPr="00BC2B0F">
        <w:rPr>
          <w:rFonts w:ascii="Times New Roman" w:hAnsi="Times New Roman" w:cs="Times New Roman"/>
        </w:rPr>
        <w:t xml:space="preserve"> </w:t>
      </w:r>
    </w:p>
    <w:p w14:paraId="71445A64" w14:textId="3E457512" w:rsidR="00BC2B0F" w:rsidRPr="00967303" w:rsidRDefault="00BC2B0F" w:rsidP="000F0116">
      <w:pPr>
        <w:pStyle w:val="Sarakstarindkopa"/>
        <w:numPr>
          <w:ilvl w:val="0"/>
          <w:numId w:val="3"/>
        </w:numPr>
        <w:spacing w:after="120"/>
        <w:ind w:left="426" w:hanging="426"/>
        <w:contextualSpacing w:val="0"/>
        <w:jc w:val="both"/>
        <w:rPr>
          <w:rFonts w:ascii="Times New Roman" w:hAnsi="Times New Roman" w:cs="Times New Roman"/>
        </w:rPr>
      </w:pPr>
      <w:r w:rsidRPr="00967303">
        <w:rPr>
          <w:rFonts w:ascii="Times New Roman" w:hAnsi="Times New Roman" w:cs="Times New Roman"/>
        </w:rPr>
        <w:t>Dzīvoklim nav piešķirts sociālā dzīvokļa statuss.</w:t>
      </w:r>
      <w:r w:rsidRPr="00967303">
        <w:rPr>
          <w:rFonts w:ascii="Times New Roman" w:eastAsia="Times New Roman" w:hAnsi="Times New Roman" w:cs="Times New Roman"/>
          <w:lang w:eastAsia="lv-LV"/>
        </w:rPr>
        <w:t xml:space="preserve"> Dzīvokl</w:t>
      </w:r>
      <w:r w:rsidR="0072469F" w:rsidRPr="00967303">
        <w:rPr>
          <w:rFonts w:ascii="Times New Roman" w:eastAsia="Times New Roman" w:hAnsi="Times New Roman" w:cs="Times New Roman"/>
          <w:lang w:eastAsia="lv-LV"/>
        </w:rPr>
        <w:t>ī</w:t>
      </w:r>
      <w:r w:rsidRPr="00967303">
        <w:rPr>
          <w:rFonts w:ascii="Times New Roman" w:eastAsia="Times New Roman" w:hAnsi="Times New Roman" w:cs="Times New Roman"/>
          <w:lang w:eastAsia="lv-LV"/>
        </w:rPr>
        <w:t xml:space="preserve"> lī</w:t>
      </w:r>
      <w:r w:rsidRPr="00967303">
        <w:rPr>
          <w:rFonts w:ascii="Times New Roman" w:hAnsi="Times New Roman" w:cs="Times New Roman"/>
        </w:rPr>
        <w:t xml:space="preserve">dz 08.12.2025. </w:t>
      </w:r>
      <w:r w:rsidR="0072469F" w:rsidRPr="00967303">
        <w:rPr>
          <w:rFonts w:ascii="Times New Roman" w:hAnsi="Times New Roman" w:cs="Times New Roman"/>
        </w:rPr>
        <w:t xml:space="preserve">dzīvoja </w:t>
      </w:r>
      <w:r w:rsidRPr="00967303">
        <w:rPr>
          <w:rFonts w:ascii="Times New Roman" w:hAnsi="Times New Roman" w:cs="Times New Roman"/>
        </w:rPr>
        <w:t>fiziska person</w:t>
      </w:r>
      <w:r w:rsidR="00967303">
        <w:rPr>
          <w:rFonts w:ascii="Times New Roman" w:hAnsi="Times New Roman" w:cs="Times New Roman"/>
        </w:rPr>
        <w:t>a</w:t>
      </w:r>
      <w:r w:rsidRPr="00967303">
        <w:rPr>
          <w:rFonts w:ascii="Times New Roman" w:hAnsi="Times New Roman" w:cs="Times New Roman"/>
        </w:rPr>
        <w:t xml:space="preserve">, </w:t>
      </w:r>
      <w:r w:rsidR="0072469F" w:rsidRPr="00967303">
        <w:rPr>
          <w:rFonts w:ascii="Times New Roman" w:hAnsi="Times New Roman" w:cs="Times New Roman"/>
        </w:rPr>
        <w:t>kurai</w:t>
      </w:r>
      <w:r w:rsidR="00967303">
        <w:rPr>
          <w:rFonts w:ascii="Times New Roman" w:hAnsi="Times New Roman" w:cs="Times New Roman"/>
        </w:rPr>
        <w:t>,</w:t>
      </w:r>
      <w:r w:rsidR="0072469F" w:rsidRPr="00967303">
        <w:rPr>
          <w:rFonts w:ascii="Times New Roman" w:hAnsi="Times New Roman" w:cs="Times New Roman"/>
        </w:rPr>
        <w:t xml:space="preserve"> saskaņā  ar likuma “Par palīdzību dzīvokļa jautājuma risināšanā“ Dzīvoklis bija izīrēts. </w:t>
      </w:r>
      <w:r w:rsidR="00967303">
        <w:rPr>
          <w:rFonts w:ascii="Times New Roman" w:hAnsi="Times New Roman" w:cs="Times New Roman"/>
        </w:rPr>
        <w:t xml:space="preserve">Pašlaik </w:t>
      </w:r>
      <w:r w:rsidR="0072469F" w:rsidRPr="00967303">
        <w:rPr>
          <w:rFonts w:ascii="Times New Roman" w:hAnsi="Times New Roman" w:cs="Times New Roman"/>
        </w:rPr>
        <w:t>D</w:t>
      </w:r>
      <w:r w:rsidR="00521143" w:rsidRPr="00967303">
        <w:rPr>
          <w:rFonts w:ascii="Times New Roman" w:hAnsi="Times New Roman" w:cs="Times New Roman"/>
        </w:rPr>
        <w:t>zīvoklis ir atbrīvots</w:t>
      </w:r>
      <w:r w:rsidR="00967303">
        <w:rPr>
          <w:rFonts w:ascii="Times New Roman" w:hAnsi="Times New Roman" w:cs="Times New Roman"/>
        </w:rPr>
        <w:t xml:space="preserve"> </w:t>
      </w:r>
      <w:r w:rsidR="00521143" w:rsidRPr="00967303">
        <w:rPr>
          <w:rFonts w:ascii="Times New Roman" w:hAnsi="Times New Roman" w:cs="Times New Roman"/>
        </w:rPr>
        <w:t>un gatavs atsavināšanai</w:t>
      </w:r>
      <w:r w:rsidR="0072469F" w:rsidRPr="00967303">
        <w:rPr>
          <w:rFonts w:ascii="Times New Roman" w:hAnsi="Times New Roman" w:cs="Times New Roman"/>
        </w:rPr>
        <w:t>.</w:t>
      </w:r>
    </w:p>
    <w:p w14:paraId="12E5A462" w14:textId="7AA6A865" w:rsidR="002A62F7" w:rsidRPr="0062199A" w:rsidRDefault="002A62F7" w:rsidP="000F0116">
      <w:pPr>
        <w:pStyle w:val="Sarakstarindkopa"/>
        <w:numPr>
          <w:ilvl w:val="0"/>
          <w:numId w:val="3"/>
        </w:numPr>
        <w:spacing w:after="120"/>
        <w:ind w:left="426" w:hanging="426"/>
        <w:contextualSpacing w:val="0"/>
        <w:jc w:val="both"/>
        <w:rPr>
          <w:rFonts w:ascii="Times New Roman" w:hAnsi="Times New Roman" w:cs="Times New Roman"/>
        </w:rPr>
      </w:pPr>
      <w:r w:rsidRPr="00967303">
        <w:rPr>
          <w:rFonts w:ascii="Times New Roman" w:hAnsi="Times New Roman" w:cs="Times New Roman"/>
        </w:rPr>
        <w:t xml:space="preserve">Dzīvojamā mājā </w:t>
      </w:r>
      <w:r w:rsidR="006260A8" w:rsidRPr="00967303">
        <w:rPr>
          <w:rFonts w:ascii="Times New Roman" w:hAnsi="Times New Roman" w:cs="Times New Roman"/>
        </w:rPr>
        <w:t>pašvaldībai</w:t>
      </w:r>
      <w:r w:rsidR="006260A8">
        <w:rPr>
          <w:rFonts w:ascii="Times New Roman" w:hAnsi="Times New Roman" w:cs="Times New Roman"/>
        </w:rPr>
        <w:t xml:space="preserve"> </w:t>
      </w:r>
      <w:r>
        <w:rPr>
          <w:rFonts w:ascii="Times New Roman" w:hAnsi="Times New Roman" w:cs="Times New Roman"/>
        </w:rPr>
        <w:t xml:space="preserve">vēsturiski piederēja </w:t>
      </w:r>
      <w:r w:rsidR="003447F0">
        <w:rPr>
          <w:rFonts w:ascii="Times New Roman" w:hAnsi="Times New Roman" w:cs="Times New Roman"/>
        </w:rPr>
        <w:t xml:space="preserve">5 </w:t>
      </w:r>
      <w:r>
        <w:rPr>
          <w:rFonts w:ascii="Times New Roman" w:hAnsi="Times New Roman" w:cs="Times New Roman"/>
        </w:rPr>
        <w:t xml:space="preserve">dzīvokļu īpašumi, </w:t>
      </w:r>
      <w:r w:rsidR="003447F0">
        <w:rPr>
          <w:rFonts w:ascii="Times New Roman" w:hAnsi="Times New Roman" w:cs="Times New Roman"/>
        </w:rPr>
        <w:t xml:space="preserve">3 </w:t>
      </w:r>
      <w:r>
        <w:rPr>
          <w:rFonts w:ascii="Times New Roman" w:hAnsi="Times New Roman" w:cs="Times New Roman"/>
        </w:rPr>
        <w:t xml:space="preserve">no tiem tika atsavināti pamatojoties uz identisku Aģentūras 31.01.2023. ierosinājumu (reģ. Nr. </w:t>
      </w:r>
      <w:r w:rsidRPr="002A62F7">
        <w:rPr>
          <w:rFonts w:ascii="Times New Roman" w:hAnsi="Times New Roman" w:cs="Times New Roman"/>
        </w:rPr>
        <w:t>ĀNP/1-11-1/23/570</w:t>
      </w:r>
      <w:r>
        <w:rPr>
          <w:rFonts w:ascii="Times New Roman" w:hAnsi="Times New Roman" w:cs="Times New Roman"/>
        </w:rPr>
        <w:t>).</w:t>
      </w:r>
    </w:p>
    <w:p w14:paraId="12B996C6" w14:textId="5A5124B2" w:rsidR="00EC4880" w:rsidRPr="00EC4880" w:rsidRDefault="00EC4880" w:rsidP="00EC4880">
      <w:pPr>
        <w:pStyle w:val="Sarakstarindkopa"/>
        <w:numPr>
          <w:ilvl w:val="0"/>
          <w:numId w:val="3"/>
        </w:numPr>
        <w:spacing w:after="120"/>
        <w:ind w:left="425" w:hanging="426"/>
        <w:jc w:val="both"/>
        <w:rPr>
          <w:rFonts w:ascii="Times New Roman" w:eastAsia="Times New Roman" w:hAnsi="Times New Roman" w:cs="Times New Roman"/>
          <w:lang w:eastAsia="lv-LV"/>
        </w:rPr>
      </w:pPr>
      <w:r w:rsidRPr="00EC4880">
        <w:rPr>
          <w:rFonts w:ascii="Times New Roman" w:hAnsi="Times New Roman" w:cs="Times New Roman"/>
        </w:rPr>
        <w:t xml:space="preserve">Pašlaik Dzīvojamā mājā </w:t>
      </w:r>
      <w:r w:rsidR="003447F0" w:rsidRPr="00EC4880">
        <w:rPr>
          <w:rFonts w:ascii="Times New Roman" w:hAnsi="Times New Roman" w:cs="Times New Roman"/>
        </w:rPr>
        <w:t xml:space="preserve">pašvaldībai </w:t>
      </w:r>
      <w:r w:rsidRPr="00EC4880">
        <w:rPr>
          <w:rFonts w:ascii="Times New Roman" w:hAnsi="Times New Roman" w:cs="Times New Roman"/>
        </w:rPr>
        <w:t xml:space="preserve">pieder </w:t>
      </w:r>
      <w:r w:rsidR="003447F0">
        <w:rPr>
          <w:rFonts w:ascii="Times New Roman" w:hAnsi="Times New Roman" w:cs="Times New Roman"/>
        </w:rPr>
        <w:t xml:space="preserve">2 </w:t>
      </w:r>
      <w:r w:rsidR="00BE5C72">
        <w:rPr>
          <w:rFonts w:ascii="Times New Roman" w:hAnsi="Times New Roman" w:cs="Times New Roman"/>
        </w:rPr>
        <w:t xml:space="preserve">dzīvokļi – </w:t>
      </w:r>
      <w:r w:rsidRPr="00EC4880">
        <w:rPr>
          <w:rFonts w:ascii="Times New Roman" w:hAnsi="Times New Roman" w:cs="Times New Roman"/>
        </w:rPr>
        <w:t>Dzīvoklis, k</w:t>
      </w:r>
      <w:r w:rsidR="003447F0">
        <w:rPr>
          <w:rFonts w:ascii="Times New Roman" w:hAnsi="Times New Roman" w:cs="Times New Roman"/>
        </w:rPr>
        <w:t>ā</w:t>
      </w:r>
      <w:r w:rsidRPr="00EC4880">
        <w:rPr>
          <w:rFonts w:ascii="Times New Roman" w:hAnsi="Times New Roman" w:cs="Times New Roman"/>
        </w:rPr>
        <w:t xml:space="preserve"> arī </w:t>
      </w:r>
      <w:r w:rsidR="003447F0">
        <w:rPr>
          <w:rFonts w:ascii="Times New Roman" w:hAnsi="Times New Roman" w:cs="Times New Roman"/>
        </w:rPr>
        <w:t>d</w:t>
      </w:r>
      <w:r w:rsidRPr="00EC4880">
        <w:rPr>
          <w:rFonts w:ascii="Times New Roman" w:hAnsi="Times New Roman" w:cs="Times New Roman"/>
        </w:rPr>
        <w:t xml:space="preserve">zīvokļa īpašums Muižas iela 8 - 5, Ādaži, Ādažu nov., ar kadastra numuru </w:t>
      </w:r>
      <w:hyperlink r:id="rId11" w:history="1">
        <w:r w:rsidRPr="00EC4880">
          <w:rPr>
            <w:rFonts w:ascii="Times New Roman" w:eastAsia="Times New Roman" w:hAnsi="Times New Roman" w:cs="Times New Roman"/>
            <w:lang w:eastAsia="lv-LV"/>
          </w:rPr>
          <w:t>80449002554</w:t>
        </w:r>
      </w:hyperlink>
      <w:r w:rsidRPr="00EC4880">
        <w:rPr>
          <w:rFonts w:ascii="Times New Roman" w:eastAsia="Times New Roman" w:hAnsi="Times New Roman" w:cs="Times New Roman"/>
          <w:lang w:eastAsia="lv-LV"/>
        </w:rPr>
        <w:t xml:space="preserve"> un platību 70,5 m</w:t>
      </w:r>
      <w:r w:rsidRPr="00EC4880">
        <w:rPr>
          <w:rFonts w:ascii="Times New Roman" w:eastAsia="Times New Roman" w:hAnsi="Times New Roman" w:cs="Times New Roman"/>
          <w:vertAlign w:val="superscript"/>
          <w:lang w:eastAsia="lv-LV"/>
        </w:rPr>
        <w:t>2</w:t>
      </w:r>
      <w:r w:rsidRPr="00EC488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Šim divistabu d</w:t>
      </w:r>
      <w:r w:rsidRPr="00EC4880">
        <w:rPr>
          <w:rFonts w:ascii="Times New Roman" w:eastAsia="Times New Roman" w:hAnsi="Times New Roman" w:cs="Times New Roman"/>
          <w:lang w:eastAsia="lv-LV"/>
        </w:rPr>
        <w:t>zīvoklim Muižas iela 8-5 nav sociāl</w:t>
      </w:r>
      <w:r w:rsidR="00CA31FF">
        <w:rPr>
          <w:rFonts w:ascii="Times New Roman" w:eastAsia="Times New Roman" w:hAnsi="Times New Roman" w:cs="Times New Roman"/>
          <w:lang w:eastAsia="lv-LV"/>
        </w:rPr>
        <w:t>ā</w:t>
      </w:r>
      <w:r w:rsidRPr="00EC4880">
        <w:rPr>
          <w:rFonts w:ascii="Times New Roman" w:eastAsia="Times New Roman" w:hAnsi="Times New Roman" w:cs="Times New Roman"/>
          <w:lang w:eastAsia="lv-LV"/>
        </w:rPr>
        <w:t xml:space="preserve"> dzīvokļa statuss, tas</w:t>
      </w:r>
      <w:r w:rsidR="00CA31FF" w:rsidRPr="00CA31FF">
        <w:rPr>
          <w:rFonts w:ascii="Times New Roman" w:eastAsia="Times New Roman" w:hAnsi="Times New Roman" w:cs="Times New Roman"/>
          <w:lang w:eastAsia="lv-LV"/>
        </w:rPr>
        <w:t xml:space="preserve"> </w:t>
      </w:r>
      <w:r w:rsidR="00CA31FF" w:rsidRPr="00EC4880">
        <w:rPr>
          <w:rFonts w:ascii="Times New Roman" w:eastAsia="Times New Roman" w:hAnsi="Times New Roman" w:cs="Times New Roman"/>
          <w:lang w:eastAsia="lv-LV"/>
        </w:rPr>
        <w:t>līdz 29.05.2028</w:t>
      </w:r>
      <w:r w:rsidR="00CA31FF">
        <w:rPr>
          <w:rFonts w:ascii="Times New Roman" w:eastAsia="Times New Roman" w:hAnsi="Times New Roman" w:cs="Times New Roman"/>
          <w:lang w:eastAsia="lv-LV"/>
        </w:rPr>
        <w:t>.</w:t>
      </w:r>
      <w:r w:rsidRPr="00EC4880">
        <w:rPr>
          <w:rFonts w:ascii="Times New Roman" w:eastAsia="Times New Roman" w:hAnsi="Times New Roman" w:cs="Times New Roman"/>
          <w:lang w:eastAsia="lv-LV"/>
        </w:rPr>
        <w:t xml:space="preserve"> ir izīrēts fiziskai personai. Dzīvokļa apsekošana veikta 26.03.2018.</w:t>
      </w:r>
      <w:r>
        <w:rPr>
          <w:rFonts w:ascii="Times New Roman" w:eastAsia="Times New Roman" w:hAnsi="Times New Roman" w:cs="Times New Roman"/>
          <w:lang w:eastAsia="lv-LV"/>
        </w:rPr>
        <w:t xml:space="preserve"> (apsekošanas akts </w:t>
      </w:r>
      <w:r w:rsidRPr="00EC4880">
        <w:rPr>
          <w:rFonts w:ascii="Times New Roman" w:eastAsia="Times New Roman" w:hAnsi="Times New Roman" w:cs="Times New Roman"/>
          <w:lang w:eastAsia="lv-LV"/>
        </w:rPr>
        <w:t>ĀND/10-9-2/18/3</w:t>
      </w:r>
      <w:r>
        <w:rPr>
          <w:rFonts w:ascii="Times New Roman" w:eastAsia="Times New Roman" w:hAnsi="Times New Roman" w:cs="Times New Roman"/>
          <w:lang w:eastAsia="lv-LV"/>
        </w:rPr>
        <w:t>)</w:t>
      </w:r>
      <w:r w:rsidRPr="00EC4880">
        <w:rPr>
          <w:rFonts w:ascii="Times New Roman" w:eastAsia="Times New Roman" w:hAnsi="Times New Roman" w:cs="Times New Roman"/>
          <w:lang w:eastAsia="lv-LV"/>
        </w:rPr>
        <w:t xml:space="preserve">, konstatējot, ka tas ir </w:t>
      </w:r>
      <w:r w:rsidR="00A5088A" w:rsidRPr="00EC4880">
        <w:rPr>
          <w:rFonts w:ascii="Times New Roman" w:eastAsia="Times New Roman" w:hAnsi="Times New Roman" w:cs="Times New Roman"/>
          <w:lang w:eastAsia="lv-LV"/>
        </w:rPr>
        <w:t xml:space="preserve">apmierinošā stāvoklī </w:t>
      </w:r>
      <w:r w:rsidR="00A5088A">
        <w:rPr>
          <w:rFonts w:ascii="Times New Roman" w:eastAsia="Times New Roman" w:hAnsi="Times New Roman" w:cs="Times New Roman"/>
          <w:lang w:eastAsia="lv-LV"/>
        </w:rPr>
        <w:t xml:space="preserve">un </w:t>
      </w:r>
      <w:r w:rsidRPr="00EC4880">
        <w:rPr>
          <w:rFonts w:ascii="Times New Roman" w:eastAsia="Times New Roman" w:hAnsi="Times New Roman" w:cs="Times New Roman"/>
          <w:lang w:eastAsia="lv-LV"/>
        </w:rPr>
        <w:t xml:space="preserve">derīgs dzīvošanai. </w:t>
      </w:r>
    </w:p>
    <w:p w14:paraId="2BCF4A12" w14:textId="27E4A491" w:rsidR="00BC2B0F" w:rsidRPr="00521143" w:rsidRDefault="00BC2B0F" w:rsidP="00EC4880">
      <w:pPr>
        <w:pStyle w:val="Pamatteksts"/>
        <w:numPr>
          <w:ilvl w:val="0"/>
          <w:numId w:val="3"/>
        </w:numPr>
        <w:spacing w:after="120"/>
        <w:ind w:left="425"/>
        <w:rPr>
          <w:rFonts w:ascii="Times New Roman" w:hAnsi="Times New Roman"/>
          <w:szCs w:val="24"/>
        </w:rPr>
      </w:pPr>
      <w:r w:rsidRPr="00521143">
        <w:rPr>
          <w:rFonts w:ascii="Times New Roman" w:hAnsi="Times New Roman"/>
          <w:szCs w:val="24"/>
        </w:rPr>
        <w:t>Pašvaldību likum</w:t>
      </w:r>
      <w:r w:rsidR="00A70FCA" w:rsidRPr="00521143">
        <w:rPr>
          <w:rFonts w:ascii="Times New Roman" w:hAnsi="Times New Roman"/>
          <w:szCs w:val="24"/>
        </w:rPr>
        <w:t xml:space="preserve">a </w:t>
      </w:r>
      <w:r w:rsidRPr="00521143">
        <w:rPr>
          <w:rFonts w:ascii="Times New Roman" w:hAnsi="Times New Roman"/>
          <w:szCs w:val="24"/>
        </w:rPr>
        <w:t xml:space="preserve">73. panta trešā daļa </w:t>
      </w:r>
      <w:r w:rsidR="00A70FCA" w:rsidRPr="00521143">
        <w:rPr>
          <w:rFonts w:ascii="Times New Roman" w:hAnsi="Times New Roman"/>
          <w:szCs w:val="24"/>
        </w:rPr>
        <w:t xml:space="preserve">nosaka, ka </w:t>
      </w:r>
      <w:r w:rsidRPr="00521143">
        <w:rPr>
          <w:rFonts w:ascii="Times New Roman" w:hAnsi="Times New Roman"/>
          <w:szCs w:val="24"/>
          <w:shd w:val="clear" w:color="auto" w:fill="FFFFFF"/>
        </w:rPr>
        <w:t xml:space="preserve">mantas daļu, kas nav nepieciešama šā panta pirmajā daļā minētajiem mērķiem, pašvaldība var </w:t>
      </w:r>
      <w:r w:rsidR="00A70FCA" w:rsidRPr="00521143">
        <w:rPr>
          <w:rFonts w:ascii="Times New Roman" w:hAnsi="Times New Roman"/>
          <w:szCs w:val="24"/>
          <w:shd w:val="clear" w:color="auto" w:fill="FFFFFF"/>
        </w:rPr>
        <w:t xml:space="preserve">likumā noteiktajā kārtībā atsavināt, </w:t>
      </w:r>
      <w:r w:rsidRPr="00521143">
        <w:rPr>
          <w:rFonts w:ascii="Times New Roman" w:hAnsi="Times New Roman"/>
          <w:szCs w:val="24"/>
          <w:shd w:val="clear" w:color="auto" w:fill="FFFFFF"/>
        </w:rPr>
        <w:t>lai saimnieciskā kārtā gūtu ienākumus</w:t>
      </w:r>
      <w:r w:rsidR="00A70FCA" w:rsidRPr="00521143">
        <w:rPr>
          <w:rFonts w:ascii="Times New Roman" w:hAnsi="Times New Roman"/>
          <w:szCs w:val="24"/>
          <w:shd w:val="clear" w:color="auto" w:fill="FFFFFF"/>
        </w:rPr>
        <w:t>.</w:t>
      </w:r>
    </w:p>
    <w:p w14:paraId="63A19445" w14:textId="706BD6D1" w:rsidR="00BC2B0F" w:rsidRPr="00A70FCA" w:rsidRDefault="00BC2B0F" w:rsidP="00521143">
      <w:pPr>
        <w:pStyle w:val="Sarakstarindkopa"/>
        <w:numPr>
          <w:ilvl w:val="0"/>
          <w:numId w:val="3"/>
        </w:numPr>
        <w:autoSpaceDE w:val="0"/>
        <w:autoSpaceDN w:val="0"/>
        <w:adjustRightInd w:val="0"/>
        <w:spacing w:after="120"/>
        <w:ind w:left="426" w:hanging="426"/>
        <w:contextualSpacing w:val="0"/>
        <w:jc w:val="both"/>
        <w:rPr>
          <w:rFonts w:ascii="Times New Roman" w:hAnsi="Times New Roman" w:cs="Times New Roman"/>
        </w:rPr>
      </w:pPr>
      <w:r w:rsidRPr="00A70FCA">
        <w:rPr>
          <w:rFonts w:ascii="Times New Roman" w:hAnsi="Times New Roman" w:cs="Times New Roman"/>
        </w:rPr>
        <w:t>Pamatojoties uz pašvaldības 28.12.2022. noteikumu Nr.</w:t>
      </w:r>
      <w:r w:rsidR="00B85011">
        <w:rPr>
          <w:rFonts w:ascii="Times New Roman" w:hAnsi="Times New Roman" w:cs="Times New Roman"/>
        </w:rPr>
        <w:t> </w:t>
      </w:r>
      <w:r w:rsidRPr="00A70FCA">
        <w:rPr>
          <w:rFonts w:ascii="Times New Roman" w:hAnsi="Times New Roman" w:cs="Times New Roman"/>
        </w:rPr>
        <w:t>45 “Pašvaldības ēku un būvju pārvaldīšanas noteikumi” 8.6.</w:t>
      </w:r>
      <w:r w:rsidR="00B85011">
        <w:rPr>
          <w:rFonts w:ascii="Times New Roman" w:hAnsi="Times New Roman" w:cs="Times New Roman"/>
        </w:rPr>
        <w:t> </w:t>
      </w:r>
      <w:r w:rsidRPr="00A70FCA">
        <w:rPr>
          <w:rFonts w:ascii="Times New Roman" w:hAnsi="Times New Roman" w:cs="Times New Roman"/>
        </w:rPr>
        <w:t xml:space="preserve">apakšpunktu (par īpašumu izmantošanas perspektīvu izvērtēšanu), Aģentūra ierosina nodot </w:t>
      </w:r>
      <w:r w:rsidR="00A70FCA">
        <w:rPr>
          <w:rFonts w:ascii="Times New Roman" w:hAnsi="Times New Roman" w:cs="Times New Roman"/>
        </w:rPr>
        <w:t>Dzīvokli</w:t>
      </w:r>
      <w:r w:rsidRPr="00A70FCA">
        <w:rPr>
          <w:rFonts w:ascii="Times New Roman" w:hAnsi="Times New Roman" w:cs="Times New Roman"/>
        </w:rPr>
        <w:t xml:space="preserve"> atsavināšanai. </w:t>
      </w:r>
    </w:p>
    <w:p w14:paraId="48C212E0" w14:textId="77777777" w:rsidR="00BC2B0F" w:rsidRPr="00A70FCA" w:rsidRDefault="00BC2B0F" w:rsidP="00521143">
      <w:pPr>
        <w:numPr>
          <w:ilvl w:val="0"/>
          <w:numId w:val="3"/>
        </w:numPr>
        <w:tabs>
          <w:tab w:val="left" w:pos="851"/>
        </w:tabs>
        <w:autoSpaceDE w:val="0"/>
        <w:autoSpaceDN w:val="0"/>
        <w:adjustRightInd w:val="0"/>
        <w:spacing w:after="120"/>
        <w:ind w:left="426" w:hanging="426"/>
        <w:jc w:val="both"/>
        <w:rPr>
          <w:rFonts w:ascii="Times New Roman" w:hAnsi="Times New Roman" w:cs="Times New Roman"/>
        </w:rPr>
      </w:pPr>
      <w:r w:rsidRPr="00A70FCA">
        <w:rPr>
          <w:rFonts w:ascii="Times New Roman" w:hAnsi="Times New Roman" w:cs="Times New Roman"/>
        </w:rPr>
        <w:t>Publiskas personas mantas atsavināšanas likums nosaka:</w:t>
      </w:r>
    </w:p>
    <w:p w14:paraId="2BC1953D" w14:textId="30052CDA" w:rsidR="00BC2B0F" w:rsidRPr="00A70FCA" w:rsidRDefault="00BC2B0F" w:rsidP="00521143">
      <w:pPr>
        <w:numPr>
          <w:ilvl w:val="1"/>
          <w:numId w:val="3"/>
        </w:numPr>
        <w:autoSpaceDE w:val="0"/>
        <w:autoSpaceDN w:val="0"/>
        <w:adjustRightInd w:val="0"/>
        <w:spacing w:before="120" w:after="120"/>
        <w:ind w:left="992" w:hanging="567"/>
        <w:jc w:val="both"/>
        <w:rPr>
          <w:rFonts w:ascii="Times New Roman" w:eastAsia="Calibri" w:hAnsi="Times New Roman" w:cs="Times New Roman"/>
        </w:rPr>
      </w:pPr>
      <w:r w:rsidRPr="00A70FCA">
        <w:rPr>
          <w:rFonts w:ascii="Times New Roman" w:hAnsi="Times New Roman" w:cs="Times New Roman"/>
        </w:rPr>
        <w:t xml:space="preserve">3. panta otrā daļa </w:t>
      </w:r>
      <w:r w:rsidR="003447F0">
        <w:rPr>
          <w:rFonts w:ascii="Times New Roman" w:hAnsi="Times New Roman" w:cs="Times New Roman"/>
        </w:rPr>
        <w:t>-</w:t>
      </w:r>
      <w:r w:rsidRPr="00A70FCA">
        <w:rPr>
          <w:rFonts w:ascii="Times New Roman" w:hAnsi="Times New Roman" w:cs="Times New Roman"/>
        </w:rPr>
        <w:t xml:space="preserve"> publisku personu mantas atsavināšanas pamatveids ir mantas pārdošana izsolē;</w:t>
      </w:r>
    </w:p>
    <w:p w14:paraId="3C871BB4" w14:textId="14659904" w:rsidR="00BC2B0F" w:rsidRPr="00A70FCA" w:rsidRDefault="00BC2B0F" w:rsidP="00521143">
      <w:pPr>
        <w:numPr>
          <w:ilvl w:val="1"/>
          <w:numId w:val="3"/>
        </w:numPr>
        <w:autoSpaceDE w:val="0"/>
        <w:autoSpaceDN w:val="0"/>
        <w:adjustRightInd w:val="0"/>
        <w:spacing w:before="120" w:after="120"/>
        <w:ind w:left="992" w:hanging="567"/>
        <w:jc w:val="both"/>
        <w:rPr>
          <w:rFonts w:ascii="Times New Roman" w:eastAsia="Calibri" w:hAnsi="Times New Roman" w:cs="Times New Roman"/>
        </w:rPr>
      </w:pPr>
      <w:r w:rsidRPr="00A70FCA">
        <w:rPr>
          <w:rFonts w:ascii="Times New Roman" w:eastAsia="Calibri" w:hAnsi="Times New Roman" w:cs="Times New Roman"/>
        </w:rPr>
        <w:t>4. panta pirmā daļa - mantas atsavināšanu var ierosināt, ja tā nav nepieciešama atvasinātai publiskai personai tās funkciju nodrošināšanai;</w:t>
      </w:r>
    </w:p>
    <w:p w14:paraId="263E9A5D" w14:textId="18ABE860" w:rsidR="00BC2B0F" w:rsidRPr="00A70FCA" w:rsidRDefault="00BC2B0F"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eastAsia="Calibri" w:hAnsi="Times New Roman" w:cs="Times New Roman"/>
        </w:rPr>
        <w:t>5. panta pirmā daļa - atļauju atsavināt nekustamo īpašumu dod attiecīgās atvasinātās publiskās personas lēmējinstitūcija; piektā daļa</w:t>
      </w:r>
      <w:r w:rsidRPr="00A70FCA">
        <w:rPr>
          <w:rFonts w:ascii="Times New Roman" w:hAnsi="Times New Roman" w:cs="Times New Roman"/>
        </w:rPr>
        <w:t xml:space="preserve"> nosaka - lēmumā par nekustamā īpašuma atsavināšanu nosaka arī atsavināšanas veidu; </w:t>
      </w:r>
    </w:p>
    <w:p w14:paraId="4AB4B0AF" w14:textId="2B56DDBD" w:rsidR="00BC2B0F" w:rsidRPr="00A70FCA" w:rsidRDefault="00BC2B0F"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rPr>
        <w:t>8. panta sestā daļa - mantas novērtēšana</w:t>
      </w:r>
      <w:r w:rsidR="003447F0">
        <w:rPr>
          <w:rFonts w:ascii="Times New Roman" w:hAnsi="Times New Roman" w:cs="Times New Roman"/>
        </w:rPr>
        <w:t>i</w:t>
      </w:r>
      <w:r w:rsidRPr="00A70FCA">
        <w:rPr>
          <w:rFonts w:ascii="Times New Roman" w:hAnsi="Times New Roman" w:cs="Times New Roman"/>
        </w:rPr>
        <w:t xml:space="preserve"> pieaicina sertificētu vērtētāju; septītā daļa nosaka - nosacīto cenu atbilstoši mantas vērtībai nosaka </w:t>
      </w:r>
      <w:r w:rsidR="00AB276B" w:rsidRPr="00AB276B">
        <w:rPr>
          <w:rFonts w:ascii="Times New Roman" w:hAnsi="Times New Roman" w:cs="Times New Roman"/>
        </w:rPr>
        <w:t>atvasinātas publiskas personas lēmējinstitūcija</w:t>
      </w:r>
      <w:r w:rsidRPr="00A70FCA">
        <w:rPr>
          <w:rFonts w:ascii="Times New Roman" w:hAnsi="Times New Roman" w:cs="Times New Roman"/>
        </w:rPr>
        <w:t>;</w:t>
      </w:r>
    </w:p>
    <w:p w14:paraId="10EB0DAE" w14:textId="3E85604B" w:rsidR="00BC2B0F" w:rsidRPr="00A70FCA" w:rsidRDefault="00BC2B0F" w:rsidP="00521143">
      <w:pPr>
        <w:numPr>
          <w:ilvl w:val="1"/>
          <w:numId w:val="3"/>
        </w:numPr>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rPr>
        <w:t>9. panta otrā daļa - atvasinātas publiskas personas lēmējinstitūcija nosaka institūciju, kura organizē nekustamā īpašuma atsavināšanu;</w:t>
      </w:r>
    </w:p>
    <w:p w14:paraId="24789977" w14:textId="1DCC05C6" w:rsidR="00BC2B0F" w:rsidRPr="00A70FCA" w:rsidRDefault="00BC2B0F" w:rsidP="00521143">
      <w:pPr>
        <w:numPr>
          <w:ilvl w:val="1"/>
          <w:numId w:val="3"/>
        </w:numPr>
        <w:tabs>
          <w:tab w:val="left" w:pos="1276"/>
        </w:tabs>
        <w:autoSpaceDE w:val="0"/>
        <w:autoSpaceDN w:val="0"/>
        <w:adjustRightInd w:val="0"/>
        <w:spacing w:before="120" w:after="120"/>
        <w:ind w:left="992" w:hanging="567"/>
        <w:jc w:val="both"/>
        <w:rPr>
          <w:rFonts w:ascii="Times New Roman" w:hAnsi="Times New Roman" w:cs="Times New Roman"/>
        </w:rPr>
      </w:pPr>
      <w:r w:rsidRPr="00A70FCA">
        <w:rPr>
          <w:rFonts w:ascii="Times New Roman" w:hAnsi="Times New Roman" w:cs="Times New Roman"/>
          <w:bCs/>
        </w:rPr>
        <w:t>10. panta pirmā daļa - i</w:t>
      </w:r>
      <w:r w:rsidRPr="00A70FCA">
        <w:rPr>
          <w:rFonts w:ascii="Times New Roman" w:hAnsi="Times New Roman" w:cs="Times New Roman"/>
        </w:rPr>
        <w:t>zsoles noteikumus apstiprina šā likuma 9. pantā minētā institūcija.</w:t>
      </w:r>
    </w:p>
    <w:p w14:paraId="41A4281F" w14:textId="77777777" w:rsidR="00BC2B0F" w:rsidRPr="00A70FCA" w:rsidRDefault="00BC2B0F" w:rsidP="00521143">
      <w:pPr>
        <w:pStyle w:val="Sarakstarindkopa"/>
        <w:numPr>
          <w:ilvl w:val="0"/>
          <w:numId w:val="3"/>
        </w:numPr>
        <w:spacing w:before="120" w:after="120"/>
        <w:ind w:left="425" w:hanging="425"/>
        <w:contextualSpacing w:val="0"/>
        <w:jc w:val="both"/>
        <w:rPr>
          <w:rFonts w:ascii="Times New Roman" w:eastAsia="Calibri" w:hAnsi="Times New Roman" w:cs="Times New Roman"/>
        </w:rPr>
      </w:pPr>
      <w:r w:rsidRPr="00A70FCA">
        <w:rPr>
          <w:rFonts w:ascii="Times New Roman" w:hAnsi="Times New Roman" w:cs="Times New Roman"/>
        </w:rPr>
        <w:t>Publiskas personas finanšu līdzekļu un mantas izšķērdēšanas novēršanas likuma 3. panta 2. punkts nosaka, ka pašvaldībai jārīkojas ar finanšu līdzekļiem un mantu lietderīgi, tas ir, manta atsavināma un nododama īpašumā citai personai par iespējami augstāku cenu.</w:t>
      </w:r>
    </w:p>
    <w:p w14:paraId="494B83AC" w14:textId="05B7DDB9" w:rsidR="00521143" w:rsidRPr="00521143" w:rsidRDefault="003447F0" w:rsidP="00521143">
      <w:pPr>
        <w:spacing w:after="120"/>
        <w:jc w:val="both"/>
        <w:rPr>
          <w:rFonts w:ascii="Times New Roman" w:hAnsi="Times New Roman" w:cs="Times New Roman"/>
        </w:rPr>
      </w:pPr>
      <w:r>
        <w:rPr>
          <w:rFonts w:ascii="Times New Roman" w:hAnsi="Times New Roman" w:cs="Times New Roman"/>
        </w:rPr>
        <w:t xml:space="preserve">Tā kā </w:t>
      </w:r>
      <w:r w:rsidR="00521143" w:rsidRPr="00521143">
        <w:rPr>
          <w:rFonts w:ascii="Times New Roman" w:hAnsi="Times New Roman" w:cs="Times New Roman"/>
        </w:rPr>
        <w:t xml:space="preserve">Dzīvokļa uzlabošanas un atjaunošanas darbu veikšana nav lietderīga, Dzīvoklis ir atsavināms </w:t>
      </w:r>
      <w:r w:rsidR="00521143" w:rsidRPr="00521143">
        <w:rPr>
          <w:rFonts w:ascii="Times New Roman" w:hAnsi="Times New Roman" w:cs="Times New Roman"/>
          <w:bCs/>
        </w:rPr>
        <w:t>atklātā elektroniskā izsolē.</w:t>
      </w:r>
    </w:p>
    <w:p w14:paraId="51A40873" w14:textId="37885CC4" w:rsidR="00BC2B0F" w:rsidRPr="00521143" w:rsidRDefault="00521143" w:rsidP="00521143">
      <w:pPr>
        <w:spacing w:after="120"/>
        <w:jc w:val="both"/>
        <w:rPr>
          <w:rFonts w:ascii="Times New Roman" w:hAnsi="Times New Roman" w:cs="Times New Roman"/>
        </w:rPr>
      </w:pPr>
      <w:r>
        <w:rPr>
          <w:rFonts w:ascii="Times New Roman" w:hAnsi="Times New Roman" w:cs="Times New Roman"/>
        </w:rPr>
        <w:t>Dzīvokļa</w:t>
      </w:r>
      <w:r w:rsidR="00BC2B0F" w:rsidRPr="00521143">
        <w:rPr>
          <w:rFonts w:ascii="Times New Roman" w:hAnsi="Times New Roman" w:cs="Times New Roman"/>
        </w:rPr>
        <w:t xml:space="preserve"> novērtēšanai ir lietderīgi pieaicināt sertificētu vērtētāju, kura pakalpojuma izmaksas paredzamas līdz </w:t>
      </w:r>
      <w:r w:rsidRPr="00521143">
        <w:rPr>
          <w:rFonts w:ascii="Times New Roman" w:hAnsi="Times New Roman" w:cs="Times New Roman"/>
        </w:rPr>
        <w:t xml:space="preserve">500 </w:t>
      </w:r>
      <w:r w:rsidRPr="00521143">
        <w:rPr>
          <w:rFonts w:ascii="Times New Roman" w:hAnsi="Times New Roman" w:cs="Times New Roman"/>
          <w:i/>
          <w:iCs/>
        </w:rPr>
        <w:t>euro</w:t>
      </w:r>
      <w:r w:rsidR="00BC2B0F" w:rsidRPr="00521143">
        <w:rPr>
          <w:rFonts w:ascii="Times New Roman" w:hAnsi="Times New Roman" w:cs="Times New Roman"/>
        </w:rPr>
        <w:t xml:space="preserve">, </w:t>
      </w:r>
      <w:r w:rsidRPr="00521143">
        <w:rPr>
          <w:rFonts w:ascii="Times New Roman" w:hAnsi="Times New Roman" w:cs="Times New Roman"/>
        </w:rPr>
        <w:t>un ir</w:t>
      </w:r>
      <w:r w:rsidR="00BC2B0F" w:rsidRPr="00521143">
        <w:rPr>
          <w:rFonts w:ascii="Times New Roman" w:hAnsi="Times New Roman" w:cs="Times New Roman"/>
        </w:rPr>
        <w:t xml:space="preserve"> apmaksājamas no </w:t>
      </w:r>
      <w:r w:rsidRPr="00521143">
        <w:rPr>
          <w:rFonts w:ascii="Times New Roman" w:hAnsi="Times New Roman" w:cs="Times New Roman"/>
        </w:rPr>
        <w:t>Centrālas pārvaldes</w:t>
      </w:r>
      <w:r w:rsidR="00BC2B0F" w:rsidRPr="00521143">
        <w:rPr>
          <w:rFonts w:ascii="Times New Roman" w:hAnsi="Times New Roman" w:cs="Times New Roman"/>
        </w:rPr>
        <w:t xml:space="preserve"> Nekustamā īpašuma nodaļas</w:t>
      </w:r>
      <w:r w:rsidR="00BC2B0F" w:rsidRPr="00521143">
        <w:rPr>
          <w:rFonts w:ascii="Times New Roman" w:hAnsi="Times New Roman" w:cs="Times New Roman"/>
          <w:bCs/>
          <w:iCs/>
        </w:rPr>
        <w:t xml:space="preserve"> </w:t>
      </w:r>
      <w:r w:rsidRPr="00521143">
        <w:rPr>
          <w:rFonts w:ascii="Times New Roman" w:hAnsi="Times New Roman" w:cs="Times New Roman"/>
          <w:bCs/>
          <w:iCs/>
        </w:rPr>
        <w:t xml:space="preserve">2026. gada </w:t>
      </w:r>
      <w:r w:rsidR="00BC2B0F" w:rsidRPr="00521143">
        <w:rPr>
          <w:rFonts w:ascii="Times New Roman" w:hAnsi="Times New Roman" w:cs="Times New Roman"/>
          <w:bCs/>
          <w:iCs/>
        </w:rPr>
        <w:t>budžeta tāmes līdzekļiem</w:t>
      </w:r>
      <w:r w:rsidR="00BC2B0F" w:rsidRPr="00521143">
        <w:rPr>
          <w:rFonts w:ascii="Times New Roman" w:hAnsi="Times New Roman" w:cs="Times New Roman"/>
        </w:rPr>
        <w:t xml:space="preserve">. </w:t>
      </w:r>
    </w:p>
    <w:p w14:paraId="1CE4FFCB" w14:textId="23EA368A" w:rsidR="00BC2B0F" w:rsidRPr="00A70FCA" w:rsidRDefault="00BC2B0F" w:rsidP="00521143">
      <w:pPr>
        <w:spacing w:after="120"/>
        <w:jc w:val="both"/>
        <w:rPr>
          <w:rFonts w:ascii="Times New Roman" w:hAnsi="Times New Roman" w:cs="Times New Roman"/>
        </w:rPr>
      </w:pPr>
      <w:r w:rsidRPr="00A70FCA">
        <w:rPr>
          <w:rFonts w:ascii="Times New Roman" w:hAnsi="Times New Roman" w:cs="Times New Roman"/>
        </w:rPr>
        <w:lastRenderedPageBreak/>
        <w:t xml:space="preserve">Pamatojoties uz Pašvaldību </w:t>
      </w:r>
      <w:r w:rsidRPr="00A70FCA">
        <w:rPr>
          <w:rFonts w:ascii="Times New Roman" w:hAnsi="Times New Roman" w:cs="Times New Roman"/>
          <w:bCs/>
        </w:rPr>
        <w:t xml:space="preserve">likuma </w:t>
      </w:r>
      <w:r w:rsidRPr="00A70FCA">
        <w:rPr>
          <w:rFonts w:ascii="Times New Roman" w:hAnsi="Times New Roman" w:cs="Times New Roman"/>
        </w:rPr>
        <w:t>73. panta trešo un ceturto daļu</w:t>
      </w:r>
      <w:r w:rsidRPr="00A70FCA">
        <w:rPr>
          <w:rFonts w:ascii="Times New Roman" w:hAnsi="Times New Roman" w:cs="Times New Roman"/>
          <w:bCs/>
        </w:rPr>
        <w:t xml:space="preserve">, Publiskas personas mantas atsavināšanas likuma </w:t>
      </w:r>
      <w:r w:rsidRPr="00A70FCA">
        <w:rPr>
          <w:rFonts w:ascii="Times New Roman" w:hAnsi="Times New Roman" w:cs="Times New Roman"/>
        </w:rPr>
        <w:t>1. panta 4., 6. un 7. punktu,</w:t>
      </w:r>
      <w:r w:rsidRPr="00A70FCA">
        <w:rPr>
          <w:rFonts w:ascii="Times New Roman" w:hAnsi="Times New Roman" w:cs="Times New Roman"/>
          <w:bCs/>
        </w:rPr>
        <w:t xml:space="preserve"> 3. panta pirmās daļas 1. punktu un otro daļu, 4. panta pirmo un otro daļu, 5. panta pirmo un piekto daļu, 8. panta sesto un septīto daļu, 9.</w:t>
      </w:r>
      <w:r w:rsidR="00B85011">
        <w:rPr>
          <w:rFonts w:ascii="Times New Roman" w:hAnsi="Times New Roman" w:cs="Times New Roman"/>
          <w:bCs/>
        </w:rPr>
        <w:t> </w:t>
      </w:r>
      <w:r w:rsidRPr="00A70FCA">
        <w:rPr>
          <w:rFonts w:ascii="Times New Roman" w:hAnsi="Times New Roman" w:cs="Times New Roman"/>
          <w:bCs/>
        </w:rPr>
        <w:t>panta otro daļu, 10. panta pirmo daļu un 46.</w:t>
      </w:r>
      <w:r w:rsidRPr="00A70FCA">
        <w:rPr>
          <w:rFonts w:ascii="Times New Roman" w:hAnsi="Times New Roman" w:cs="Times New Roman"/>
          <w:bCs/>
          <w:vertAlign w:val="superscript"/>
        </w:rPr>
        <w:t>1</w:t>
      </w:r>
      <w:r w:rsidRPr="00A70FCA">
        <w:rPr>
          <w:rFonts w:ascii="Times New Roman" w:hAnsi="Times New Roman" w:cs="Times New Roman"/>
        </w:rPr>
        <w:t xml:space="preserve"> panta trešās daļas 2.</w:t>
      </w:r>
      <w:r w:rsidR="00B85011">
        <w:rPr>
          <w:rFonts w:ascii="Times New Roman" w:hAnsi="Times New Roman" w:cs="Times New Roman"/>
        </w:rPr>
        <w:t> </w:t>
      </w:r>
      <w:r w:rsidRPr="00A70FCA">
        <w:rPr>
          <w:rFonts w:ascii="Times New Roman" w:hAnsi="Times New Roman" w:cs="Times New Roman"/>
        </w:rPr>
        <w:t xml:space="preserve">punktu, Publiskas personas finanšu līdzekļu un mantas izšķērdēšanas novēršanas likuma 3. panta 2. punktu, kā arī domes </w:t>
      </w:r>
      <w:r w:rsidR="00521143">
        <w:rPr>
          <w:rFonts w:ascii="Times New Roman" w:hAnsi="Times New Roman" w:cs="Times New Roman"/>
        </w:rPr>
        <w:t>Finanšu</w:t>
      </w:r>
      <w:r w:rsidRPr="00A70FCA">
        <w:rPr>
          <w:rFonts w:ascii="Times New Roman" w:hAnsi="Times New Roman" w:cs="Times New Roman"/>
        </w:rPr>
        <w:t xml:space="preserve"> komitejas </w:t>
      </w:r>
      <w:r w:rsidR="00521143">
        <w:rPr>
          <w:rFonts w:ascii="Times New Roman" w:hAnsi="Times New Roman" w:cs="Times New Roman"/>
        </w:rPr>
        <w:t>18</w:t>
      </w:r>
      <w:r w:rsidRPr="00A70FCA">
        <w:rPr>
          <w:rFonts w:ascii="Times New Roman" w:hAnsi="Times New Roman" w:cs="Times New Roman"/>
        </w:rPr>
        <w:t>.03.202</w:t>
      </w:r>
      <w:r w:rsidR="00521143">
        <w:rPr>
          <w:rFonts w:ascii="Times New Roman" w:hAnsi="Times New Roman" w:cs="Times New Roman"/>
        </w:rPr>
        <w:t>6</w:t>
      </w:r>
      <w:r w:rsidRPr="00A70FCA">
        <w:rPr>
          <w:rFonts w:ascii="Times New Roman" w:hAnsi="Times New Roman" w:cs="Times New Roman"/>
        </w:rPr>
        <w:t>. atzinumu, Ādažu novada pašvaldības dome</w:t>
      </w:r>
    </w:p>
    <w:p w14:paraId="1835C453" w14:textId="77777777" w:rsidR="00BC2B0F" w:rsidRPr="00A70FCA" w:rsidRDefault="00BC2B0F" w:rsidP="00521143">
      <w:pPr>
        <w:pStyle w:val="Bezatstarpm"/>
        <w:spacing w:before="120" w:after="120"/>
        <w:jc w:val="center"/>
        <w:rPr>
          <w:rFonts w:ascii="Times New Roman" w:hAnsi="Times New Roman" w:cs="Times New Roman"/>
          <w:b/>
          <w:sz w:val="24"/>
          <w:szCs w:val="24"/>
          <w:lang w:val="lv-LV"/>
        </w:rPr>
      </w:pPr>
      <w:r w:rsidRPr="00A70FCA">
        <w:rPr>
          <w:rFonts w:ascii="Times New Roman" w:hAnsi="Times New Roman" w:cs="Times New Roman"/>
          <w:b/>
          <w:sz w:val="24"/>
          <w:szCs w:val="24"/>
          <w:lang w:val="lv-LV"/>
        </w:rPr>
        <w:t>NOLEMJ:</w:t>
      </w:r>
    </w:p>
    <w:p w14:paraId="7A945C90" w14:textId="6FD40789" w:rsidR="00BC2B0F" w:rsidRPr="00A70FCA" w:rsidRDefault="00BC2B0F" w:rsidP="000F0116">
      <w:pPr>
        <w:pStyle w:val="Sarakstarindkopa"/>
        <w:numPr>
          <w:ilvl w:val="0"/>
          <w:numId w:val="8"/>
        </w:numPr>
        <w:spacing w:before="120" w:after="120"/>
        <w:ind w:left="426" w:hanging="426"/>
        <w:contextualSpacing w:val="0"/>
        <w:jc w:val="both"/>
        <w:rPr>
          <w:rFonts w:ascii="Times New Roman" w:eastAsia="Calibri" w:hAnsi="Times New Roman" w:cs="Times New Roman"/>
          <w:bCs/>
        </w:rPr>
      </w:pPr>
      <w:r w:rsidRPr="00A70FCA">
        <w:rPr>
          <w:rFonts w:ascii="Times New Roman" w:eastAsia="Calibri" w:hAnsi="Times New Roman" w:cs="Times New Roman"/>
          <w:bCs/>
        </w:rPr>
        <w:t xml:space="preserve">Nodot atsavināšanai, </w:t>
      </w:r>
      <w:r w:rsidRPr="00A70FCA">
        <w:rPr>
          <w:rFonts w:ascii="Times New Roman" w:hAnsi="Times New Roman" w:cs="Times New Roman"/>
          <w:bCs/>
        </w:rPr>
        <w:t>pārdodot atklātā elektroniskā izsolē</w:t>
      </w:r>
      <w:r w:rsidRPr="00A70FCA">
        <w:rPr>
          <w:rFonts w:ascii="Times New Roman" w:eastAsia="Calibri" w:hAnsi="Times New Roman" w:cs="Times New Roman"/>
          <w:bCs/>
        </w:rPr>
        <w:t xml:space="preserve"> </w:t>
      </w:r>
      <w:r w:rsidRPr="00A70FCA">
        <w:rPr>
          <w:rFonts w:ascii="Times New Roman" w:hAnsi="Times New Roman" w:cs="Times New Roman"/>
        </w:rPr>
        <w:t xml:space="preserve">ar augšupejošu soli par </w:t>
      </w:r>
      <w:r w:rsidRPr="00A70FCA">
        <w:rPr>
          <w:rFonts w:ascii="Times New Roman" w:hAnsi="Times New Roman" w:cs="Times New Roman"/>
          <w:i/>
          <w:iCs/>
        </w:rPr>
        <w:t>euro</w:t>
      </w:r>
      <w:r w:rsidRPr="00A70FCA">
        <w:rPr>
          <w:rFonts w:ascii="Times New Roman" w:hAnsi="Times New Roman" w:cs="Times New Roman"/>
        </w:rPr>
        <w:t>, Ādažu novada</w:t>
      </w:r>
      <w:r w:rsidRPr="00A70FCA">
        <w:rPr>
          <w:rFonts w:ascii="Times New Roman" w:eastAsia="Calibri" w:hAnsi="Times New Roman" w:cs="Times New Roman"/>
          <w:bCs/>
        </w:rPr>
        <w:t xml:space="preserve"> pašvaldībai piederošo dzīvokļa īpašumu Muižas iela 8-4, Ādaži, Ādažu nov., kadastra numurs </w:t>
      </w:r>
      <w:hyperlink r:id="rId12" w:history="1">
        <w:r w:rsidRPr="00A70FCA">
          <w:rPr>
            <w:rFonts w:ascii="Times New Roman" w:hAnsi="Times New Roman" w:cs="Times New Roman"/>
          </w:rPr>
          <w:t>80449002553</w:t>
        </w:r>
      </w:hyperlink>
      <w:r w:rsidRPr="00A70FCA">
        <w:rPr>
          <w:rFonts w:ascii="Times New Roman" w:eastAsia="Calibri" w:hAnsi="Times New Roman" w:cs="Times New Roman"/>
          <w:bCs/>
        </w:rPr>
        <w:t>.</w:t>
      </w:r>
    </w:p>
    <w:p w14:paraId="12BC59B8" w14:textId="55FEC0B5" w:rsidR="00A70FCA" w:rsidRPr="00A70FCA" w:rsidRDefault="00A70FCA" w:rsidP="000F0116">
      <w:pPr>
        <w:pStyle w:val="Sarakstarindkopa"/>
        <w:numPr>
          <w:ilvl w:val="0"/>
          <w:numId w:val="8"/>
        </w:numPr>
        <w:spacing w:before="120" w:after="120"/>
        <w:ind w:left="426" w:hanging="426"/>
        <w:contextualSpacing w:val="0"/>
        <w:jc w:val="both"/>
        <w:rPr>
          <w:rFonts w:ascii="Times New Roman" w:eastAsia="Times New Roman" w:hAnsi="Times New Roman" w:cs="Times New Roman"/>
          <w:bCs/>
          <w:lang w:eastAsia="lv-LV"/>
        </w:rPr>
      </w:pPr>
      <w:r w:rsidRPr="00A70FCA">
        <w:rPr>
          <w:rFonts w:ascii="Times New Roman" w:eastAsia="Times New Roman" w:hAnsi="Times New Roman" w:cs="Times New Roman"/>
          <w:lang w:eastAsia="lv-LV"/>
        </w:rPr>
        <w:t xml:space="preserve">Centrālās pārvaldes Nekustamā īpašuma nodaļai </w:t>
      </w:r>
      <w:r w:rsidRPr="00A70FCA">
        <w:rPr>
          <w:rFonts w:ascii="Times New Roman" w:eastAsia="Times New Roman" w:hAnsi="Times New Roman" w:cs="Times New Roman"/>
          <w:bCs/>
          <w:lang w:eastAsia="lv-LV"/>
        </w:rPr>
        <w:t>līdz 10.05.2026. organizēt 1.</w:t>
      </w:r>
      <w:r w:rsidR="00B85011">
        <w:rPr>
          <w:rFonts w:ascii="Times New Roman" w:eastAsia="Times New Roman" w:hAnsi="Times New Roman" w:cs="Times New Roman"/>
          <w:bCs/>
          <w:lang w:eastAsia="lv-LV"/>
        </w:rPr>
        <w:t> </w:t>
      </w:r>
      <w:r w:rsidRPr="00A70FCA">
        <w:rPr>
          <w:rFonts w:ascii="Times New Roman" w:eastAsia="Times New Roman" w:hAnsi="Times New Roman" w:cs="Times New Roman"/>
          <w:bCs/>
          <w:lang w:eastAsia="lv-LV"/>
        </w:rPr>
        <w:t>punktā norādītā īpašuma tirgus vērtības noteikšanu, pieaicinot sertificētu vērtētāju. Ar vērtēšanu saistītos izdevumus apmaksāt no nodaļas 2026. gada budžeta tāmes līdzekļiem.</w:t>
      </w:r>
    </w:p>
    <w:p w14:paraId="5ECA9E9D" w14:textId="77777777" w:rsidR="00A70FCA" w:rsidRPr="00A70FCA" w:rsidRDefault="00A70FCA" w:rsidP="000F0116">
      <w:pPr>
        <w:pStyle w:val="Sarakstarindkopa"/>
        <w:numPr>
          <w:ilvl w:val="0"/>
          <w:numId w:val="8"/>
        </w:numPr>
        <w:spacing w:before="120" w:after="120"/>
        <w:ind w:left="426" w:hanging="426"/>
        <w:contextualSpacing w:val="0"/>
        <w:jc w:val="both"/>
        <w:rPr>
          <w:rFonts w:ascii="Times New Roman" w:eastAsia="Times New Roman" w:hAnsi="Times New Roman" w:cs="Times New Roman"/>
          <w:bCs/>
          <w:lang w:eastAsia="lv-LV"/>
        </w:rPr>
      </w:pPr>
      <w:bookmarkStart w:id="0" w:name="_Hlk216616096"/>
      <w:r w:rsidRPr="00A70FCA">
        <w:rPr>
          <w:rFonts w:ascii="Times New Roman" w:eastAsia="Times New Roman" w:hAnsi="Times New Roman" w:cs="Times New Roman"/>
          <w:bCs/>
          <w:lang w:eastAsia="lv-LV"/>
        </w:rPr>
        <w:t>Pašvaldības mantas iznomāšanas un atsavināšanas komisijai</w:t>
      </w:r>
      <w:bookmarkEnd w:id="0"/>
      <w:r w:rsidRPr="00A70FCA">
        <w:rPr>
          <w:rFonts w:ascii="Times New Roman" w:eastAsia="Times New Roman" w:hAnsi="Times New Roman" w:cs="Times New Roman"/>
          <w:bCs/>
          <w:lang w:eastAsia="lv-LV"/>
        </w:rPr>
        <w:t>:</w:t>
      </w:r>
    </w:p>
    <w:p w14:paraId="1E33E4C6" w14:textId="77777777" w:rsidR="00A70FCA" w:rsidRPr="00A70FCA" w:rsidRDefault="00A70FCA" w:rsidP="000F0116">
      <w:pPr>
        <w:pStyle w:val="Sarakstarindkopa"/>
        <w:numPr>
          <w:ilvl w:val="1"/>
          <w:numId w:val="8"/>
        </w:numPr>
        <w:spacing w:after="120"/>
        <w:ind w:left="993" w:hanging="567"/>
        <w:contextualSpacing w:val="0"/>
        <w:jc w:val="both"/>
        <w:rPr>
          <w:rFonts w:ascii="Times New Roman" w:eastAsia="Times New Roman" w:hAnsi="Times New Roman" w:cs="Times New Roman"/>
          <w:bCs/>
          <w:lang w:eastAsia="lv-LV"/>
        </w:rPr>
      </w:pPr>
      <w:r w:rsidRPr="00A70FCA">
        <w:rPr>
          <w:rFonts w:ascii="Times New Roman" w:eastAsia="Times New Roman" w:hAnsi="Times New Roman" w:cs="Times New Roman"/>
          <w:bCs/>
          <w:lang w:eastAsia="lv-LV"/>
        </w:rPr>
        <w:t>10 darba dienu laikā pēc 1. punktā noteiktā nekustamā īpašuma vērtējuma saņemšanas un nosacītās cenas noteikšanas, iesniegt domei lēmuma projektu par nosacītās cenas apstiprināšanu;</w:t>
      </w:r>
    </w:p>
    <w:p w14:paraId="601B7F8B" w14:textId="77777777" w:rsidR="00A70FCA" w:rsidRPr="00A70FCA" w:rsidRDefault="00A70FCA" w:rsidP="000F0116">
      <w:pPr>
        <w:pStyle w:val="Sarakstarindkopa"/>
        <w:numPr>
          <w:ilvl w:val="1"/>
          <w:numId w:val="8"/>
        </w:numPr>
        <w:spacing w:before="120" w:after="120"/>
        <w:ind w:left="993" w:hanging="567"/>
        <w:contextualSpacing w:val="0"/>
        <w:jc w:val="both"/>
        <w:rPr>
          <w:rFonts w:ascii="Times New Roman" w:hAnsi="Times New Roman" w:cs="Times New Roman"/>
        </w:rPr>
      </w:pPr>
      <w:r w:rsidRPr="00A70FCA">
        <w:rPr>
          <w:rFonts w:ascii="Times New Roman" w:eastAsia="Times New Roman" w:hAnsi="Times New Roman" w:cs="Times New Roman"/>
          <w:lang w:eastAsia="lv-LV"/>
        </w:rPr>
        <w:t>mēneša laikā pēc domes lēmuma, ar kuru apstiprināta nekustamā īpašuma nosacītā cena, organizēt 1. punktā norādītā nekustamā īpašuma</w:t>
      </w:r>
      <w:r w:rsidRPr="00A70FCA">
        <w:rPr>
          <w:rFonts w:ascii="Times New Roman" w:eastAsia="Times New Roman" w:hAnsi="Times New Roman" w:cs="Times New Roman"/>
          <w:bCs/>
          <w:lang w:eastAsia="lv-LV"/>
        </w:rPr>
        <w:t xml:space="preserve"> </w:t>
      </w:r>
      <w:bookmarkStart w:id="1" w:name="_Hlk79050227"/>
      <w:r w:rsidRPr="00A70FCA">
        <w:rPr>
          <w:rFonts w:ascii="Times New Roman" w:eastAsia="Times New Roman" w:hAnsi="Times New Roman" w:cs="Times New Roman"/>
          <w:lang w:eastAsia="lv-LV"/>
        </w:rPr>
        <w:t>pārdošanu elektroniskā izsolē ar augšupejošu soli un izsoles sākumcenu – nosacīto cenu</w:t>
      </w:r>
      <w:bookmarkEnd w:id="1"/>
      <w:r>
        <w:rPr>
          <w:rFonts w:ascii="Times New Roman" w:eastAsia="Times New Roman" w:hAnsi="Times New Roman" w:cs="Times New Roman"/>
          <w:lang w:eastAsia="lv-LV"/>
        </w:rPr>
        <w:t>;</w:t>
      </w:r>
    </w:p>
    <w:p w14:paraId="678697CB" w14:textId="2933C3EF" w:rsidR="00A70FCA" w:rsidRPr="00A70FCA" w:rsidRDefault="00A70FCA" w:rsidP="000F0116">
      <w:pPr>
        <w:pStyle w:val="Sarakstarindkopa"/>
        <w:numPr>
          <w:ilvl w:val="1"/>
          <w:numId w:val="8"/>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lv-LV"/>
        </w:rPr>
        <w:t>i</w:t>
      </w:r>
      <w:r w:rsidRPr="00A70FCA">
        <w:rPr>
          <w:rFonts w:ascii="Times New Roman" w:hAnsi="Times New Roman" w:cs="Times New Roman"/>
        </w:rPr>
        <w:t xml:space="preserve">zsoles noteikumos iekļaut nosacījumu, ka </w:t>
      </w:r>
      <w:r w:rsidRPr="000F0116">
        <w:rPr>
          <w:rFonts w:ascii="Times New Roman" w:hAnsi="Times New Roman" w:cs="Times New Roman"/>
        </w:rPr>
        <w:t>dzīvokļa īpašumu var iegādāties uz nomaksu ar termiņu līdz 5 gadiem,</w:t>
      </w:r>
      <w:r w:rsidRPr="00A70FCA">
        <w:rPr>
          <w:rFonts w:ascii="Times New Roman" w:hAnsi="Times New Roman" w:cs="Times New Roman"/>
          <w:i/>
          <w:iCs/>
        </w:rPr>
        <w:t xml:space="preserve"> </w:t>
      </w:r>
      <w:r w:rsidRPr="00A70FCA">
        <w:rPr>
          <w:rFonts w:ascii="Times New Roman" w:hAnsi="Times New Roman" w:cs="Times New Roman"/>
        </w:rPr>
        <w:t>bez nosacījumiem to turpmāk izmantot noteiktam mērķim vai ar citiem īpašiem atsavināšanas nosacījumiem.</w:t>
      </w:r>
    </w:p>
    <w:p w14:paraId="672E1D1F" w14:textId="26DD0AFD" w:rsidR="00A70FCA" w:rsidRDefault="00A70FCA" w:rsidP="00521143">
      <w:pPr>
        <w:pStyle w:val="Sarakstarindkopa"/>
        <w:numPr>
          <w:ilvl w:val="0"/>
          <w:numId w:val="8"/>
        </w:numPr>
        <w:spacing w:before="120" w:after="120"/>
        <w:contextualSpacing w:val="0"/>
        <w:jc w:val="both"/>
        <w:rPr>
          <w:rFonts w:ascii="Times New Roman" w:eastAsia="Times New Roman" w:hAnsi="Times New Roman" w:cs="Times New Roman"/>
          <w:lang w:eastAsia="lv-LV"/>
        </w:rPr>
      </w:pPr>
      <w:r w:rsidRPr="00912F81">
        <w:rPr>
          <w:rFonts w:ascii="Times New Roman" w:eastAsia="Times New Roman" w:hAnsi="Times New Roman" w:cs="Times New Roman"/>
          <w:lang w:eastAsia="lv-LV"/>
        </w:rPr>
        <w:t>Pašvaldības izpilddirektora vietniecei veikt lēmuma izpildes kontroli.</w:t>
      </w:r>
    </w:p>
    <w:p w14:paraId="58E20C79" w14:textId="77777777" w:rsidR="00A70FCA" w:rsidRDefault="00A70FCA" w:rsidP="00A70FCA">
      <w:pPr>
        <w:spacing w:before="120" w:after="120"/>
        <w:jc w:val="both"/>
        <w:rPr>
          <w:rFonts w:ascii="Times New Roman" w:eastAsia="Times New Roman" w:hAnsi="Times New Roman" w:cs="Times New Roman"/>
          <w:lang w:eastAsia="lv-LV"/>
        </w:rPr>
      </w:pPr>
    </w:p>
    <w:p w14:paraId="0A1053B2" w14:textId="77777777" w:rsidR="00521143" w:rsidRPr="00912F81" w:rsidRDefault="00521143" w:rsidP="00521143">
      <w:pPr>
        <w:jc w:val="both"/>
        <w:rPr>
          <w:rFonts w:ascii="Times New Roman" w:hAnsi="Times New Roman" w:cs="Times New Roman"/>
          <w:noProof/>
        </w:rPr>
      </w:pPr>
      <w:r w:rsidRPr="00912F81">
        <w:rPr>
          <w:rFonts w:ascii="Times New Roman" w:hAnsi="Times New Roman" w:cs="Times New Roman"/>
          <w:noProof/>
        </w:rPr>
        <w:t>Pašvaldības domes priekšsēdētāja vietnieks</w:t>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r>
      <w:r w:rsidRPr="00912F81">
        <w:rPr>
          <w:rFonts w:ascii="Times New Roman" w:hAnsi="Times New Roman" w:cs="Times New Roman"/>
          <w:noProof/>
        </w:rPr>
        <w:tab/>
        <w:t>G. Miglāns</w:t>
      </w:r>
    </w:p>
    <w:p w14:paraId="2F6782CC" w14:textId="77777777" w:rsidR="00521143" w:rsidRPr="00912F81" w:rsidRDefault="00521143" w:rsidP="00521143">
      <w:pPr>
        <w:spacing w:after="120"/>
        <w:jc w:val="both"/>
        <w:rPr>
          <w:rFonts w:ascii="Times New Roman" w:hAnsi="Times New Roman" w:cs="Times New Roman"/>
          <w:noProof/>
        </w:rPr>
      </w:pPr>
      <w:r w:rsidRPr="00912F81">
        <w:rPr>
          <w:rFonts w:ascii="Times New Roman" w:hAnsi="Times New Roman" w:cs="Times New Roman"/>
          <w:noProof/>
        </w:rPr>
        <w:t>attīstības jautājumos</w:t>
      </w:r>
    </w:p>
    <w:p w14:paraId="495547F0" w14:textId="77777777" w:rsidR="00A70FCA" w:rsidRPr="00A70FCA" w:rsidRDefault="00A70FCA" w:rsidP="00A70FCA">
      <w:pPr>
        <w:spacing w:before="120" w:after="120"/>
        <w:jc w:val="both"/>
        <w:rPr>
          <w:rFonts w:ascii="Times New Roman" w:eastAsia="Times New Roman" w:hAnsi="Times New Roman" w:cs="Times New Roman"/>
          <w:lang w:eastAsia="lv-LV"/>
        </w:rPr>
      </w:pPr>
    </w:p>
    <w:p w14:paraId="4E16F558" w14:textId="09BBD72D" w:rsidR="00147221" w:rsidRDefault="00F839C2" w:rsidP="00A70FCA">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E631C61" w14:textId="77777777" w:rsidR="00A70FCA" w:rsidRPr="00147221" w:rsidRDefault="00A70FCA" w:rsidP="00A70FCA">
      <w:pPr>
        <w:jc w:val="center"/>
        <w:rPr>
          <w:rFonts w:ascii="Times New Roman" w:hAnsi="Times New Roman" w:cs="Times New Roman"/>
        </w:rPr>
      </w:pPr>
    </w:p>
    <w:p w14:paraId="4CEDE976" w14:textId="77777777" w:rsidR="00564CA6" w:rsidRPr="00564CA6" w:rsidRDefault="00F839C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839C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357D4EF" w14:textId="21A2ABAA" w:rsidR="00A70FCA" w:rsidRPr="00912F81" w:rsidRDefault="00A70FCA" w:rsidP="00A70FCA">
      <w:pPr>
        <w:spacing w:after="120"/>
        <w:jc w:val="both"/>
        <w:rPr>
          <w:rFonts w:ascii="Times New Roman" w:hAnsi="Times New Roman" w:cs="Times New Roman"/>
        </w:rPr>
      </w:pPr>
      <w:r>
        <w:rPr>
          <w:rFonts w:ascii="Times New Roman" w:hAnsi="Times New Roman" w:cs="Times New Roman"/>
        </w:rPr>
        <w:t xml:space="preserve">@ - NĪN, GRN, JIN, </w:t>
      </w:r>
      <w:r w:rsidRPr="00912F81">
        <w:rPr>
          <w:rFonts w:ascii="Times New Roman" w:eastAsia="Times New Roman" w:hAnsi="Times New Roman" w:cs="Times New Roman"/>
          <w:bCs/>
          <w:lang w:eastAsia="lv-LV"/>
        </w:rPr>
        <w:t>Pašvaldības mantas iznomāšanas un atsavināšanas komisijai</w:t>
      </w:r>
    </w:p>
    <w:p w14:paraId="55956258" w14:textId="77777777" w:rsidR="00A70FCA" w:rsidRPr="00564CA6" w:rsidRDefault="00A70FCA" w:rsidP="00564CA6">
      <w:pPr>
        <w:jc w:val="both"/>
        <w:rPr>
          <w:rFonts w:ascii="Times New Roman" w:hAnsi="Times New Roman" w:cs="Times New Roman"/>
          <w:color w:val="FF0000"/>
        </w:rPr>
      </w:pPr>
    </w:p>
    <w:p w14:paraId="6955A864" w14:textId="192B0D71" w:rsidR="00564CA6" w:rsidRPr="00B47C10" w:rsidRDefault="00F839C2"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A70FCA" w:rsidRPr="00A70FCA">
        <w:rPr>
          <w:rFonts w:ascii="Times New Roman" w:hAnsi="Times New Roman" w:cs="Times New Roman"/>
          <w:sz w:val="20"/>
          <w:szCs w:val="20"/>
        </w:rPr>
        <w:t>28776519</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87B6" w14:textId="77777777" w:rsidR="008D1791" w:rsidRDefault="008D1791">
      <w:r>
        <w:separator/>
      </w:r>
    </w:p>
  </w:endnote>
  <w:endnote w:type="continuationSeparator" w:id="0">
    <w:p w14:paraId="0529B3CE" w14:textId="77777777" w:rsidR="008D1791" w:rsidRDefault="008D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58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839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FE53" w14:textId="77777777" w:rsidR="008D1791" w:rsidRDefault="008D1791">
      <w:r>
        <w:separator/>
      </w:r>
    </w:p>
  </w:footnote>
  <w:footnote w:type="continuationSeparator" w:id="0">
    <w:p w14:paraId="21C43768" w14:textId="77777777" w:rsidR="008D1791" w:rsidRDefault="008D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F11C1"/>
    <w:multiLevelType w:val="multilevel"/>
    <w:tmpl w:val="299487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7752F3"/>
    <w:multiLevelType w:val="hybridMultilevel"/>
    <w:tmpl w:val="63841CA0"/>
    <w:lvl w:ilvl="0" w:tplc="69926A2C">
      <w:start w:val="1"/>
      <w:numFmt w:val="decimal"/>
      <w:lvlText w:val="%1."/>
      <w:lvlJc w:val="left"/>
      <w:pPr>
        <w:ind w:left="720" w:hanging="360"/>
      </w:pPr>
      <w:rPr>
        <w:rFonts w:hint="default"/>
      </w:rPr>
    </w:lvl>
    <w:lvl w:ilvl="1" w:tplc="B5A8983E" w:tentative="1">
      <w:start w:val="1"/>
      <w:numFmt w:val="lowerLetter"/>
      <w:lvlText w:val="%2."/>
      <w:lvlJc w:val="left"/>
      <w:pPr>
        <w:ind w:left="1440" w:hanging="360"/>
      </w:pPr>
    </w:lvl>
    <w:lvl w:ilvl="2" w:tplc="EF2612A8" w:tentative="1">
      <w:start w:val="1"/>
      <w:numFmt w:val="lowerRoman"/>
      <w:lvlText w:val="%3."/>
      <w:lvlJc w:val="right"/>
      <w:pPr>
        <w:ind w:left="2160" w:hanging="180"/>
      </w:pPr>
    </w:lvl>
    <w:lvl w:ilvl="3" w:tplc="3D1CC5CA" w:tentative="1">
      <w:start w:val="1"/>
      <w:numFmt w:val="decimal"/>
      <w:lvlText w:val="%4."/>
      <w:lvlJc w:val="left"/>
      <w:pPr>
        <w:ind w:left="2880" w:hanging="360"/>
      </w:pPr>
    </w:lvl>
    <w:lvl w:ilvl="4" w:tplc="660A039E" w:tentative="1">
      <w:start w:val="1"/>
      <w:numFmt w:val="lowerLetter"/>
      <w:lvlText w:val="%5."/>
      <w:lvlJc w:val="left"/>
      <w:pPr>
        <w:ind w:left="3600" w:hanging="360"/>
      </w:pPr>
    </w:lvl>
    <w:lvl w:ilvl="5" w:tplc="27E005EA" w:tentative="1">
      <w:start w:val="1"/>
      <w:numFmt w:val="lowerRoman"/>
      <w:lvlText w:val="%6."/>
      <w:lvlJc w:val="right"/>
      <w:pPr>
        <w:ind w:left="4320" w:hanging="180"/>
      </w:pPr>
    </w:lvl>
    <w:lvl w:ilvl="6" w:tplc="58EA7FD2" w:tentative="1">
      <w:start w:val="1"/>
      <w:numFmt w:val="decimal"/>
      <w:lvlText w:val="%7."/>
      <w:lvlJc w:val="left"/>
      <w:pPr>
        <w:ind w:left="5040" w:hanging="360"/>
      </w:pPr>
    </w:lvl>
    <w:lvl w:ilvl="7" w:tplc="03542970" w:tentative="1">
      <w:start w:val="1"/>
      <w:numFmt w:val="lowerLetter"/>
      <w:lvlText w:val="%8."/>
      <w:lvlJc w:val="left"/>
      <w:pPr>
        <w:ind w:left="5760" w:hanging="360"/>
      </w:pPr>
    </w:lvl>
    <w:lvl w:ilvl="8" w:tplc="08A026BA" w:tentative="1">
      <w:start w:val="1"/>
      <w:numFmt w:val="lowerRoman"/>
      <w:lvlText w:val="%9."/>
      <w:lvlJc w:val="right"/>
      <w:pPr>
        <w:ind w:left="6480" w:hanging="180"/>
      </w:pPr>
    </w:lvl>
  </w:abstractNum>
  <w:abstractNum w:abstractNumId="3" w15:restartNumberingAfterBreak="0">
    <w:nsid w:val="30BB3684"/>
    <w:multiLevelType w:val="hybridMultilevel"/>
    <w:tmpl w:val="0BE46DFE"/>
    <w:lvl w:ilvl="0" w:tplc="671E68A8">
      <w:start w:val="15"/>
      <w:numFmt w:val="bullet"/>
      <w:lvlText w:val="-"/>
      <w:lvlJc w:val="left"/>
      <w:pPr>
        <w:ind w:left="420" w:hanging="360"/>
      </w:pPr>
      <w:rPr>
        <w:rFonts w:ascii="Times New Roman" w:eastAsiaTheme="minorHAnsi" w:hAnsi="Times New Roman" w:cs="Times New Roman" w:hint="default"/>
      </w:rPr>
    </w:lvl>
    <w:lvl w:ilvl="1" w:tplc="7EECA45C" w:tentative="1">
      <w:start w:val="1"/>
      <w:numFmt w:val="bullet"/>
      <w:lvlText w:val="o"/>
      <w:lvlJc w:val="left"/>
      <w:pPr>
        <w:ind w:left="1140" w:hanging="360"/>
      </w:pPr>
      <w:rPr>
        <w:rFonts w:ascii="Courier New" w:hAnsi="Courier New" w:cs="Courier New" w:hint="default"/>
      </w:rPr>
    </w:lvl>
    <w:lvl w:ilvl="2" w:tplc="F44CD0BA" w:tentative="1">
      <w:start w:val="1"/>
      <w:numFmt w:val="bullet"/>
      <w:lvlText w:val=""/>
      <w:lvlJc w:val="left"/>
      <w:pPr>
        <w:ind w:left="1860" w:hanging="360"/>
      </w:pPr>
      <w:rPr>
        <w:rFonts w:ascii="Wingdings" w:hAnsi="Wingdings" w:hint="default"/>
      </w:rPr>
    </w:lvl>
    <w:lvl w:ilvl="3" w:tplc="2DF8CDB0" w:tentative="1">
      <w:start w:val="1"/>
      <w:numFmt w:val="bullet"/>
      <w:lvlText w:val=""/>
      <w:lvlJc w:val="left"/>
      <w:pPr>
        <w:ind w:left="2580" w:hanging="360"/>
      </w:pPr>
      <w:rPr>
        <w:rFonts w:ascii="Symbol" w:hAnsi="Symbol" w:hint="default"/>
      </w:rPr>
    </w:lvl>
    <w:lvl w:ilvl="4" w:tplc="7D500D0C" w:tentative="1">
      <w:start w:val="1"/>
      <w:numFmt w:val="bullet"/>
      <w:lvlText w:val="o"/>
      <w:lvlJc w:val="left"/>
      <w:pPr>
        <w:ind w:left="3300" w:hanging="360"/>
      </w:pPr>
      <w:rPr>
        <w:rFonts w:ascii="Courier New" w:hAnsi="Courier New" w:cs="Courier New" w:hint="default"/>
      </w:rPr>
    </w:lvl>
    <w:lvl w:ilvl="5" w:tplc="DA1C0510" w:tentative="1">
      <w:start w:val="1"/>
      <w:numFmt w:val="bullet"/>
      <w:lvlText w:val=""/>
      <w:lvlJc w:val="left"/>
      <w:pPr>
        <w:ind w:left="4020" w:hanging="360"/>
      </w:pPr>
      <w:rPr>
        <w:rFonts w:ascii="Wingdings" w:hAnsi="Wingdings" w:hint="default"/>
      </w:rPr>
    </w:lvl>
    <w:lvl w:ilvl="6" w:tplc="9D508A62" w:tentative="1">
      <w:start w:val="1"/>
      <w:numFmt w:val="bullet"/>
      <w:lvlText w:val=""/>
      <w:lvlJc w:val="left"/>
      <w:pPr>
        <w:ind w:left="4740" w:hanging="360"/>
      </w:pPr>
      <w:rPr>
        <w:rFonts w:ascii="Symbol" w:hAnsi="Symbol" w:hint="default"/>
      </w:rPr>
    </w:lvl>
    <w:lvl w:ilvl="7" w:tplc="6C5EF380" w:tentative="1">
      <w:start w:val="1"/>
      <w:numFmt w:val="bullet"/>
      <w:lvlText w:val="o"/>
      <w:lvlJc w:val="left"/>
      <w:pPr>
        <w:ind w:left="5460" w:hanging="360"/>
      </w:pPr>
      <w:rPr>
        <w:rFonts w:ascii="Courier New" w:hAnsi="Courier New" w:cs="Courier New" w:hint="default"/>
      </w:rPr>
    </w:lvl>
    <w:lvl w:ilvl="8" w:tplc="01F20D3C" w:tentative="1">
      <w:start w:val="1"/>
      <w:numFmt w:val="bullet"/>
      <w:lvlText w:val=""/>
      <w:lvlJc w:val="left"/>
      <w:pPr>
        <w:ind w:left="6180" w:hanging="360"/>
      </w:pPr>
      <w:rPr>
        <w:rFonts w:ascii="Wingdings" w:hAnsi="Wingdings" w:hint="default"/>
      </w:rPr>
    </w:lvl>
  </w:abstractNum>
  <w:abstractNum w:abstractNumId="4" w15:restartNumberingAfterBreak="0">
    <w:nsid w:val="35FD6990"/>
    <w:multiLevelType w:val="hybridMultilevel"/>
    <w:tmpl w:val="5DAE7572"/>
    <w:lvl w:ilvl="0" w:tplc="F154E042">
      <w:start w:val="1"/>
      <w:numFmt w:val="decimal"/>
      <w:lvlText w:val="%1."/>
      <w:lvlJc w:val="left"/>
      <w:pPr>
        <w:ind w:left="426"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5" w15:restartNumberingAfterBreak="0">
    <w:nsid w:val="52C52348"/>
    <w:multiLevelType w:val="multilevel"/>
    <w:tmpl w:val="D55CCE00"/>
    <w:lvl w:ilvl="0">
      <w:start w:val="1"/>
      <w:numFmt w:val="decimal"/>
      <w:lvlText w:val="%1."/>
      <w:lvlJc w:val="left"/>
      <w:pPr>
        <w:ind w:left="1998" w:hanging="360"/>
      </w:pPr>
      <w:rPr>
        <w:rFonts w:hint="default"/>
        <w:sz w:val="24"/>
        <w:szCs w:val="24"/>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6" w15:restartNumberingAfterBreak="0">
    <w:nsid w:val="5EF82568"/>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7"/>
  </w:num>
  <w:num w:numId="2" w16cid:durableId="1964530278">
    <w:abstractNumId w:val="2"/>
  </w:num>
  <w:num w:numId="3" w16cid:durableId="887688678">
    <w:abstractNumId w:val="5"/>
  </w:num>
  <w:num w:numId="4" w16cid:durableId="1410955131">
    <w:abstractNumId w:val="1"/>
  </w:num>
  <w:num w:numId="5" w16cid:durableId="1954630702">
    <w:abstractNumId w:val="4"/>
  </w:num>
  <w:num w:numId="6" w16cid:durableId="590819447">
    <w:abstractNumId w:val="3"/>
  </w:num>
  <w:num w:numId="7" w16cid:durableId="731151612">
    <w:abstractNumId w:val="8"/>
  </w:num>
  <w:num w:numId="8" w16cid:durableId="1207064479">
    <w:abstractNumId w:val="0"/>
  </w:num>
  <w:num w:numId="9" w16cid:durableId="71181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529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0116"/>
    <w:rsid w:val="00147221"/>
    <w:rsid w:val="00195A73"/>
    <w:rsid w:val="001A297B"/>
    <w:rsid w:val="001C0B8A"/>
    <w:rsid w:val="00202F6E"/>
    <w:rsid w:val="0025391B"/>
    <w:rsid w:val="00297558"/>
    <w:rsid w:val="002A62F7"/>
    <w:rsid w:val="002B5EF7"/>
    <w:rsid w:val="002D53F6"/>
    <w:rsid w:val="003447F0"/>
    <w:rsid w:val="00351D48"/>
    <w:rsid w:val="003C401E"/>
    <w:rsid w:val="00415658"/>
    <w:rsid w:val="004560C4"/>
    <w:rsid w:val="004D516C"/>
    <w:rsid w:val="00521143"/>
    <w:rsid w:val="00521C00"/>
    <w:rsid w:val="0053073B"/>
    <w:rsid w:val="00543508"/>
    <w:rsid w:val="00564CA6"/>
    <w:rsid w:val="005B6F99"/>
    <w:rsid w:val="005C50D4"/>
    <w:rsid w:val="005C7FA1"/>
    <w:rsid w:val="005D229C"/>
    <w:rsid w:val="00617AAC"/>
    <w:rsid w:val="0062199A"/>
    <w:rsid w:val="006260A8"/>
    <w:rsid w:val="006664D6"/>
    <w:rsid w:val="00693F05"/>
    <w:rsid w:val="006D3451"/>
    <w:rsid w:val="006D513B"/>
    <w:rsid w:val="0072469F"/>
    <w:rsid w:val="0072552B"/>
    <w:rsid w:val="0074092B"/>
    <w:rsid w:val="0079484F"/>
    <w:rsid w:val="007B4DDB"/>
    <w:rsid w:val="007F3335"/>
    <w:rsid w:val="008257F8"/>
    <w:rsid w:val="008D1791"/>
    <w:rsid w:val="008E3846"/>
    <w:rsid w:val="009139A1"/>
    <w:rsid w:val="00931891"/>
    <w:rsid w:val="00967303"/>
    <w:rsid w:val="00996740"/>
    <w:rsid w:val="009A3989"/>
    <w:rsid w:val="009B7F8F"/>
    <w:rsid w:val="00A00131"/>
    <w:rsid w:val="00A254B5"/>
    <w:rsid w:val="00A34958"/>
    <w:rsid w:val="00A5088A"/>
    <w:rsid w:val="00A52B04"/>
    <w:rsid w:val="00A70FCA"/>
    <w:rsid w:val="00AB276B"/>
    <w:rsid w:val="00B36CD4"/>
    <w:rsid w:val="00B4014F"/>
    <w:rsid w:val="00B47C10"/>
    <w:rsid w:val="00B7598D"/>
    <w:rsid w:val="00B85011"/>
    <w:rsid w:val="00BB16A4"/>
    <w:rsid w:val="00BC2B0F"/>
    <w:rsid w:val="00BE5C72"/>
    <w:rsid w:val="00BE75D1"/>
    <w:rsid w:val="00C82360"/>
    <w:rsid w:val="00C9477C"/>
    <w:rsid w:val="00CA31FF"/>
    <w:rsid w:val="00CC1B2F"/>
    <w:rsid w:val="00CF16C2"/>
    <w:rsid w:val="00D86969"/>
    <w:rsid w:val="00E52DA2"/>
    <w:rsid w:val="00E75D8D"/>
    <w:rsid w:val="00EC4880"/>
    <w:rsid w:val="00EF06E1"/>
    <w:rsid w:val="00F144D7"/>
    <w:rsid w:val="00F839C2"/>
    <w:rsid w:val="00FA29A3"/>
    <w:rsid w:val="00FC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1C0B8A"/>
    <w:rPr>
      <w:rFonts w:eastAsiaTheme="minorEastAsia"/>
      <w:sz w:val="22"/>
      <w:szCs w:val="22"/>
      <w:lang w:val="en-US"/>
    </w:rPr>
  </w:style>
  <w:style w:type="paragraph" w:styleId="Sarakstarindkopa">
    <w:name w:val="List Paragraph"/>
    <w:aliases w:val="2,Satura rādītājs,Strip"/>
    <w:basedOn w:val="Parasts"/>
    <w:link w:val="SarakstarindkopaRakstz"/>
    <w:uiPriority w:val="34"/>
    <w:qFormat/>
    <w:rsid w:val="001C0B8A"/>
    <w:pPr>
      <w:ind w:left="720"/>
      <w:contextualSpacing/>
    </w:pPr>
  </w:style>
  <w:style w:type="paragraph" w:styleId="Vresteksts">
    <w:name w:val="footnote text"/>
    <w:basedOn w:val="Parasts"/>
    <w:link w:val="VrestekstsRakstz"/>
    <w:uiPriority w:val="99"/>
    <w:unhideWhenUsed/>
    <w:rsid w:val="001C0B8A"/>
    <w:rPr>
      <w:sz w:val="20"/>
      <w:szCs w:val="20"/>
    </w:rPr>
  </w:style>
  <w:style w:type="character" w:customStyle="1" w:styleId="VrestekstsRakstz">
    <w:name w:val="Vēres teksts Rakstz."/>
    <w:basedOn w:val="Noklusjumarindkopasfonts"/>
    <w:link w:val="Vresteksts"/>
    <w:uiPriority w:val="99"/>
    <w:rsid w:val="001C0B8A"/>
    <w:rPr>
      <w:sz w:val="20"/>
      <w:szCs w:val="20"/>
    </w:rPr>
  </w:style>
  <w:style w:type="character" w:styleId="Vresatsauce">
    <w:name w:val="footnote reference"/>
    <w:basedOn w:val="Noklusjumarindkopasfonts"/>
    <w:uiPriority w:val="99"/>
    <w:semiHidden/>
    <w:unhideWhenUsed/>
    <w:rsid w:val="001C0B8A"/>
    <w:rPr>
      <w:vertAlign w:val="superscript"/>
    </w:rPr>
  </w:style>
  <w:style w:type="character" w:styleId="Hipersaite">
    <w:name w:val="Hyperlink"/>
    <w:basedOn w:val="Noklusjumarindkopasfonts"/>
    <w:uiPriority w:val="99"/>
    <w:unhideWhenUsed/>
    <w:rsid w:val="007F3335"/>
    <w:rPr>
      <w:color w:val="0563C1" w:themeColor="hyperlink"/>
      <w:u w:val="single"/>
    </w:rPr>
  </w:style>
  <w:style w:type="character" w:styleId="Neatrisintapieminana">
    <w:name w:val="Unresolved Mention"/>
    <w:basedOn w:val="Noklusjumarindkopasfonts"/>
    <w:uiPriority w:val="99"/>
    <w:semiHidden/>
    <w:unhideWhenUsed/>
    <w:rsid w:val="007F3335"/>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2B5EF7"/>
  </w:style>
  <w:style w:type="character" w:customStyle="1" w:styleId="BezatstarpmRakstz">
    <w:name w:val="Bez atstarpēm Rakstz."/>
    <w:link w:val="Bezatstarpm"/>
    <w:uiPriority w:val="1"/>
    <w:locked/>
    <w:rsid w:val="00BC2B0F"/>
    <w:rPr>
      <w:rFonts w:eastAsiaTheme="minorEastAsia"/>
      <w:sz w:val="22"/>
      <w:szCs w:val="22"/>
      <w:lang w:val="en-US"/>
    </w:rPr>
  </w:style>
  <w:style w:type="paragraph" w:styleId="Pamatteksts">
    <w:name w:val="Body Text"/>
    <w:basedOn w:val="Parasts"/>
    <w:link w:val="PamattekstsRakstz"/>
    <w:rsid w:val="00BC2B0F"/>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BC2B0F"/>
    <w:rPr>
      <w:rFonts w:ascii="Tahoma" w:eastAsia="Times New Roman" w:hAnsi="Tahoma" w:cs="Times New Roman"/>
      <w:szCs w:val="20"/>
      <w:lang w:eastAsia="lv-LV"/>
    </w:rPr>
  </w:style>
  <w:style w:type="paragraph" w:styleId="Prskatjums">
    <w:name w:val="Revision"/>
    <w:hidden/>
    <w:uiPriority w:val="99"/>
    <w:semiHidden/>
    <w:rsid w:val="0062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39227">
      <w:marLeft w:val="0"/>
      <w:marRight w:val="0"/>
      <w:marTop w:val="0"/>
      <w:marBottom w:val="0"/>
      <w:divBdr>
        <w:top w:val="none" w:sz="0" w:space="0" w:color="auto"/>
        <w:left w:val="none" w:sz="0" w:space="0" w:color="auto"/>
        <w:bottom w:val="none" w:sz="0" w:space="0" w:color="auto"/>
        <w:right w:val="none" w:sz="0" w:space="0" w:color="auto"/>
      </w:divBdr>
      <w:divsChild>
        <w:div w:id="74352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4901412849?options%5Borigin%5D=proper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dastrs.lv/properties/4901412849?options%5Borigin%5D=proper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4901412853?options%5Bnew_tab%5D=true&amp;options%5Borigin%5D=proper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buildings/9900017162?options%5Bnew_tab%5D=true&amp;options%5Borigin%5D=building" TargetMode="External"/><Relationship Id="rId4" Type="http://schemas.openxmlformats.org/officeDocument/2006/relationships/webSettings" Target="webSettings.xml"/><Relationship Id="rId9" Type="http://schemas.openxmlformats.org/officeDocument/2006/relationships/hyperlink" Target="https://www.kadastrs.lv/premisegroups/9900322084?options%5Bdeep_expand%5D=false&amp;options%5Binline%5D=true&amp;options%5Bnew_tab%5D=false&amp;options%5Borigin%5D=property&amp;options%5Bshow_cad_value%5D=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5173</Words>
  <Characters>2950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35</cp:revision>
  <dcterms:created xsi:type="dcterms:W3CDTF">2024-06-01T14:06:00Z</dcterms:created>
  <dcterms:modified xsi:type="dcterms:W3CDTF">2026-03-05T15:26:00Z</dcterms:modified>
</cp:coreProperties>
</file>