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6BDB" w14:textId="77777777" w:rsidR="004D516C" w:rsidRPr="00216375" w:rsidRDefault="00D67082" w:rsidP="00564CA6">
      <w:pPr>
        <w:rPr>
          <w:rFonts w:ascii="Times New Roman" w:hAnsi="Times New Roman" w:cs="Times New Roman"/>
        </w:rPr>
      </w:pPr>
      <w:r w:rsidRPr="00216375">
        <w:rPr>
          <w:rFonts w:ascii="Times New Roman" w:hAnsi="Times New Roman" w:cs="Times New Roman"/>
          <w:noProof/>
        </w:rPr>
        <w:drawing>
          <wp:inline distT="0" distB="0" distL="0" distR="0" wp14:anchorId="75E52604" wp14:editId="72F0610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2400DC5" w14:textId="175476A8" w:rsidR="00D526E0" w:rsidRPr="00D23ED8" w:rsidRDefault="00D526E0" w:rsidP="00D526E0">
      <w:pPr>
        <w:ind w:left="5387" w:firstLine="279"/>
        <w:jc w:val="right"/>
        <w:rPr>
          <w:rFonts w:ascii="Times New Roman" w:hAnsi="Times New Roman" w:cs="Times New Roman"/>
          <w:bCs/>
        </w:rPr>
      </w:pPr>
      <w:bookmarkStart w:id="0" w:name="_Hlk86306296"/>
      <w:r w:rsidRPr="00D23ED8">
        <w:rPr>
          <w:rFonts w:ascii="Times New Roman" w:hAnsi="Times New Roman" w:cs="Times New Roman"/>
          <w:bCs/>
        </w:rPr>
        <w:t xml:space="preserve">Projekts uz </w:t>
      </w:r>
      <w:r>
        <w:rPr>
          <w:rFonts w:ascii="Times New Roman" w:hAnsi="Times New Roman" w:cs="Times New Roman"/>
          <w:bCs/>
        </w:rPr>
        <w:t>09</w:t>
      </w:r>
      <w:r w:rsidRPr="00D23ED8">
        <w:rPr>
          <w:rFonts w:ascii="Times New Roman" w:hAnsi="Times New Roman" w:cs="Times New Roman"/>
          <w:bCs/>
        </w:rPr>
        <w:t>.02.2026</w:t>
      </w:r>
    </w:p>
    <w:p w14:paraId="53B4E881" w14:textId="07B60AC8" w:rsidR="00D526E0" w:rsidRPr="00D23ED8" w:rsidRDefault="00D526E0" w:rsidP="00D526E0">
      <w:pPr>
        <w:jc w:val="right"/>
        <w:rPr>
          <w:rFonts w:ascii="Times New Roman" w:hAnsi="Times New Roman" w:cs="Times New Roman"/>
          <w:bCs/>
        </w:rPr>
      </w:pPr>
      <w:r>
        <w:rPr>
          <w:rFonts w:ascii="Times New Roman" w:hAnsi="Times New Roman" w:cs="Times New Roman"/>
          <w:bCs/>
        </w:rPr>
        <w:t>Domes sēde 26.</w:t>
      </w:r>
      <w:r w:rsidR="008C1C0E">
        <w:rPr>
          <w:rFonts w:ascii="Times New Roman" w:hAnsi="Times New Roman" w:cs="Times New Roman"/>
          <w:bCs/>
        </w:rPr>
        <w:t>0</w:t>
      </w:r>
      <w:r w:rsidR="008C1C0E">
        <w:rPr>
          <w:rFonts w:ascii="Times New Roman" w:hAnsi="Times New Roman" w:cs="Times New Roman"/>
          <w:bCs/>
        </w:rPr>
        <w:t>2</w:t>
      </w:r>
      <w:r>
        <w:rPr>
          <w:rFonts w:ascii="Times New Roman" w:hAnsi="Times New Roman" w:cs="Times New Roman"/>
          <w:bCs/>
        </w:rPr>
        <w:t>.2026</w:t>
      </w:r>
    </w:p>
    <w:p w14:paraId="5E488A2F" w14:textId="77777777" w:rsidR="00D526E0" w:rsidRDefault="00D526E0" w:rsidP="00D526E0">
      <w:pPr>
        <w:ind w:left="5387" w:firstLine="279"/>
        <w:jc w:val="right"/>
        <w:rPr>
          <w:rFonts w:ascii="Times New Roman" w:hAnsi="Times New Roman" w:cs="Times New Roman"/>
          <w:bCs/>
        </w:rPr>
      </w:pPr>
      <w:r>
        <w:rPr>
          <w:rFonts w:ascii="Times New Roman" w:hAnsi="Times New Roman" w:cs="Times New Roman"/>
          <w:bCs/>
        </w:rPr>
        <w:t>Ziņotājs: Santa Ruģēna</w:t>
      </w:r>
    </w:p>
    <w:p w14:paraId="3166DD2E" w14:textId="77777777" w:rsidR="00D526E0" w:rsidRDefault="00D526E0" w:rsidP="00D526E0">
      <w:pPr>
        <w:rPr>
          <w:rFonts w:ascii="Times New Roman" w:hAnsi="Times New Roman" w:cs="Times New Roman"/>
          <w:bCs/>
        </w:rPr>
      </w:pPr>
    </w:p>
    <w:p w14:paraId="2C9B7186" w14:textId="1CF30080" w:rsidR="00310BC7" w:rsidRPr="00216375" w:rsidRDefault="00D67082" w:rsidP="00D67082">
      <w:pPr>
        <w:ind w:left="5387" w:firstLine="279"/>
        <w:jc w:val="right"/>
        <w:rPr>
          <w:rFonts w:ascii="Times New Roman" w:hAnsi="Times New Roman" w:cs="Times New Roman"/>
          <w:bCs/>
        </w:rPr>
      </w:pPr>
      <w:r w:rsidRPr="00216375">
        <w:rPr>
          <w:rFonts w:ascii="Times New Roman" w:hAnsi="Times New Roman" w:cs="Times New Roman"/>
          <w:bCs/>
        </w:rPr>
        <w:t>APSTIPRINĀT</w:t>
      </w:r>
      <w:r w:rsidR="00B7091C" w:rsidRPr="00216375">
        <w:rPr>
          <w:rFonts w:ascii="Times New Roman" w:hAnsi="Times New Roman" w:cs="Times New Roman"/>
          <w:bCs/>
        </w:rPr>
        <w:t>S</w:t>
      </w:r>
    </w:p>
    <w:p w14:paraId="625EE7A9" w14:textId="05E7137F" w:rsidR="00310BC7" w:rsidRPr="00216375" w:rsidRDefault="00D67082" w:rsidP="00D67082">
      <w:pPr>
        <w:ind w:left="5387"/>
        <w:jc w:val="right"/>
        <w:rPr>
          <w:rFonts w:ascii="Times New Roman" w:hAnsi="Times New Roman" w:cs="Times New Roman"/>
          <w:bCs/>
        </w:rPr>
      </w:pPr>
      <w:r w:rsidRPr="00216375">
        <w:rPr>
          <w:rFonts w:ascii="Times New Roman" w:hAnsi="Times New Roman" w:cs="Times New Roman"/>
          <w:bCs/>
        </w:rPr>
        <w:t xml:space="preserve">ar Ādažu novada pašvaldības domes </w:t>
      </w:r>
      <w:r w:rsidRPr="006C21B9">
        <w:rPr>
          <w:rFonts w:ascii="Times New Roman" w:hAnsi="Times New Roman" w:cs="Times New Roman"/>
          <w:noProof/>
        </w:rPr>
        <w:t>20</w:t>
      </w:r>
      <w:r w:rsidR="00650430" w:rsidRPr="006C21B9">
        <w:rPr>
          <w:rFonts w:ascii="Times New Roman" w:hAnsi="Times New Roman" w:cs="Times New Roman"/>
          <w:noProof/>
        </w:rPr>
        <w:t>2</w:t>
      </w:r>
      <w:r w:rsidR="00D526E0">
        <w:rPr>
          <w:rFonts w:ascii="Times New Roman" w:hAnsi="Times New Roman" w:cs="Times New Roman"/>
          <w:noProof/>
        </w:rPr>
        <w:t>6</w:t>
      </w:r>
      <w:r w:rsidRPr="006C21B9">
        <w:rPr>
          <w:rFonts w:ascii="Times New Roman" w:hAnsi="Times New Roman" w:cs="Times New Roman"/>
          <w:noProof/>
        </w:rPr>
        <w:t xml:space="preserve">. gada </w:t>
      </w:r>
      <w:r w:rsidR="00B75E85">
        <w:rPr>
          <w:rFonts w:ascii="Times New Roman" w:hAnsi="Times New Roman" w:cs="Times New Roman"/>
          <w:noProof/>
        </w:rPr>
        <w:t>2</w:t>
      </w:r>
      <w:r w:rsidR="00D526E0">
        <w:rPr>
          <w:rFonts w:ascii="Times New Roman" w:hAnsi="Times New Roman" w:cs="Times New Roman"/>
          <w:noProof/>
        </w:rPr>
        <w:t>6</w:t>
      </w:r>
      <w:r w:rsidRPr="006C21B9">
        <w:rPr>
          <w:rFonts w:ascii="Times New Roman" w:hAnsi="Times New Roman" w:cs="Times New Roman"/>
          <w:noProof/>
        </w:rPr>
        <w:t xml:space="preserve">. </w:t>
      </w:r>
      <w:r w:rsidR="00D526E0">
        <w:rPr>
          <w:rFonts w:ascii="Times New Roman" w:hAnsi="Times New Roman" w:cs="Times New Roman"/>
          <w:noProof/>
        </w:rPr>
        <w:t>mart</w:t>
      </w:r>
      <w:r w:rsidR="00B75E85">
        <w:rPr>
          <w:rFonts w:ascii="Times New Roman" w:hAnsi="Times New Roman" w:cs="Times New Roman"/>
          <w:noProof/>
        </w:rPr>
        <w:t>a</w:t>
      </w:r>
      <w:r w:rsidR="006C21B9">
        <w:rPr>
          <w:rFonts w:ascii="Times New Roman" w:hAnsi="Times New Roman" w:cs="Times New Roman"/>
          <w:noProof/>
        </w:rPr>
        <w:t xml:space="preserve"> </w:t>
      </w:r>
      <w:r w:rsidRPr="00216375">
        <w:rPr>
          <w:rFonts w:ascii="Times New Roman" w:hAnsi="Times New Roman" w:cs="Times New Roman"/>
          <w:bCs/>
        </w:rPr>
        <w:t>sēdes lēmumu (</w:t>
      </w:r>
      <w:r w:rsidRPr="00216375">
        <w:rPr>
          <w:rFonts w:ascii="Times New Roman" w:hAnsi="Times New Roman" w:cs="Times New Roman"/>
        </w:rPr>
        <w:t xml:space="preserve">protokols Nr. </w:t>
      </w:r>
      <w:r w:rsidRPr="00D526E0">
        <w:rPr>
          <w:rFonts w:ascii="Times New Roman" w:hAnsi="Times New Roman" w:cs="Times New Roman"/>
          <w:highlight w:val="yellow"/>
        </w:rPr>
        <w:t>5 § 33</w:t>
      </w:r>
      <w:r w:rsidRPr="00216375">
        <w:rPr>
          <w:rFonts w:ascii="Times New Roman" w:hAnsi="Times New Roman" w:cs="Times New Roman"/>
          <w:bCs/>
        </w:rPr>
        <w:t xml:space="preserve">) </w:t>
      </w:r>
    </w:p>
    <w:bookmarkEnd w:id="0"/>
    <w:p w14:paraId="6DEA3142" w14:textId="77777777" w:rsidR="00310BC7" w:rsidRPr="00216375" w:rsidRDefault="00310BC7" w:rsidP="00D67082">
      <w:pPr>
        <w:shd w:val="clear" w:color="auto" w:fill="FFFFFF"/>
        <w:rPr>
          <w:rFonts w:ascii="Times New Roman" w:eastAsia="Times New Roman" w:hAnsi="Times New Roman" w:cs="Times New Roman"/>
          <w:sz w:val="28"/>
          <w:szCs w:val="28"/>
          <w:lang w:bidi="en-US"/>
        </w:rPr>
      </w:pPr>
    </w:p>
    <w:p w14:paraId="4C709C46" w14:textId="77777777" w:rsidR="00310BC7" w:rsidRPr="00216375" w:rsidRDefault="00D67082" w:rsidP="00D67082">
      <w:pPr>
        <w:jc w:val="center"/>
        <w:rPr>
          <w:rFonts w:ascii="Times New Roman" w:eastAsia="Times New Roman" w:hAnsi="Times New Roman" w:cs="Times New Roman"/>
          <w:sz w:val="28"/>
          <w:lang w:eastAsia="lv-LV"/>
        </w:rPr>
      </w:pPr>
      <w:r w:rsidRPr="00216375">
        <w:rPr>
          <w:rFonts w:ascii="Times New Roman" w:eastAsia="Times New Roman" w:hAnsi="Times New Roman" w:cs="Times New Roman"/>
          <w:sz w:val="28"/>
          <w:lang w:eastAsia="lv-LV"/>
        </w:rPr>
        <w:t>NOLIKUMS</w:t>
      </w:r>
    </w:p>
    <w:p w14:paraId="17280778" w14:textId="77777777" w:rsidR="00310BC7" w:rsidRPr="00216375" w:rsidRDefault="00D67082" w:rsidP="00D67082">
      <w:pPr>
        <w:jc w:val="center"/>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Ādažos, Ādažu novadā</w:t>
      </w:r>
    </w:p>
    <w:p w14:paraId="75B3387E" w14:textId="77777777" w:rsidR="00564CA6" w:rsidRPr="00216375" w:rsidRDefault="00D67082" w:rsidP="00D67082">
      <w:pPr>
        <w:rPr>
          <w:rFonts w:ascii="Times New Roman" w:hAnsi="Times New Roman" w:cs="Times New Roman"/>
        </w:rPr>
      </w:pP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p>
    <w:p w14:paraId="778B38EC" w14:textId="1CAE0B89" w:rsidR="00564CA6" w:rsidRPr="00216375" w:rsidRDefault="00D67082" w:rsidP="00D67082">
      <w:pPr>
        <w:rPr>
          <w:rFonts w:ascii="Times New Roman" w:hAnsi="Times New Roman" w:cs="Times New Roman"/>
        </w:rPr>
      </w:pPr>
      <w:r w:rsidRPr="006C21B9">
        <w:rPr>
          <w:rFonts w:ascii="Times New Roman" w:hAnsi="Times New Roman" w:cs="Times New Roman"/>
        </w:rPr>
        <w:t>20</w:t>
      </w:r>
      <w:r w:rsidR="00650430" w:rsidRPr="006C21B9">
        <w:rPr>
          <w:rFonts w:ascii="Times New Roman" w:hAnsi="Times New Roman" w:cs="Times New Roman"/>
        </w:rPr>
        <w:t>2</w:t>
      </w:r>
      <w:r w:rsidR="00D526E0">
        <w:rPr>
          <w:rFonts w:ascii="Times New Roman" w:hAnsi="Times New Roman" w:cs="Times New Roman"/>
        </w:rPr>
        <w:t>6</w:t>
      </w:r>
      <w:r w:rsidRPr="006C21B9">
        <w:rPr>
          <w:rFonts w:ascii="Times New Roman" w:hAnsi="Times New Roman" w:cs="Times New Roman"/>
        </w:rPr>
        <w:t xml:space="preserve">. gada </w:t>
      </w:r>
      <w:r w:rsidR="00B75E85">
        <w:rPr>
          <w:rFonts w:ascii="Times New Roman" w:hAnsi="Times New Roman" w:cs="Times New Roman"/>
        </w:rPr>
        <w:t>2</w:t>
      </w:r>
      <w:r w:rsidR="00D526E0">
        <w:rPr>
          <w:rFonts w:ascii="Times New Roman" w:hAnsi="Times New Roman" w:cs="Times New Roman"/>
        </w:rPr>
        <w:t>6</w:t>
      </w:r>
      <w:r w:rsidR="00B75E85">
        <w:rPr>
          <w:rFonts w:ascii="Times New Roman" w:hAnsi="Times New Roman" w:cs="Times New Roman"/>
        </w:rPr>
        <w:t xml:space="preserve">. </w:t>
      </w:r>
      <w:r w:rsidR="008C1C0E">
        <w:rPr>
          <w:rFonts w:ascii="Times New Roman" w:hAnsi="Times New Roman" w:cs="Times New Roman"/>
        </w:rPr>
        <w:t>februārī</w:t>
      </w:r>
      <w:r w:rsidRPr="00216375">
        <w:rPr>
          <w:rFonts w:ascii="Times New Roman" w:hAnsi="Times New Roman" w:cs="Times New Roman"/>
        </w:rPr>
        <w:tab/>
      </w:r>
      <w:r w:rsidRPr="00216375">
        <w:rPr>
          <w:rFonts w:ascii="Times New Roman" w:hAnsi="Times New Roman" w:cs="Times New Roman"/>
        </w:rPr>
        <w:tab/>
      </w:r>
      <w:r w:rsidRPr="00216375">
        <w:rPr>
          <w:rFonts w:ascii="Times New Roman" w:hAnsi="Times New Roman" w:cs="Times New Roman"/>
        </w:rPr>
        <w:tab/>
      </w:r>
      <w:r w:rsidR="008521FD">
        <w:rPr>
          <w:rFonts w:ascii="Times New Roman" w:hAnsi="Times New Roman" w:cs="Times New Roman"/>
        </w:rPr>
        <w:tab/>
      </w:r>
      <w:r w:rsidRPr="00216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16375">
        <w:rPr>
          <w:rFonts w:ascii="Times New Roman" w:hAnsi="Times New Roman" w:cs="Times New Roman"/>
          <w:b/>
        </w:rPr>
        <w:t>Nr.</w:t>
      </w:r>
      <w:r>
        <w:rPr>
          <w:rFonts w:ascii="Times New Roman" w:hAnsi="Times New Roman" w:cs="Times New Roman"/>
          <w:noProof/>
        </w:rPr>
        <w:t xml:space="preserve"> </w:t>
      </w:r>
      <w:r w:rsidR="00D526E0" w:rsidRPr="00D526E0">
        <w:rPr>
          <w:rFonts w:ascii="Times New Roman" w:hAnsi="Times New Roman" w:cs="Times New Roman"/>
          <w:b/>
          <w:bCs/>
          <w:noProof/>
          <w:highlight w:val="yellow"/>
        </w:rPr>
        <w:t>XX</w:t>
      </w:r>
    </w:p>
    <w:p w14:paraId="3313BF61" w14:textId="77777777" w:rsidR="00564CA6" w:rsidRPr="00216375" w:rsidRDefault="00564CA6" w:rsidP="00D67082">
      <w:pPr>
        <w:rPr>
          <w:rFonts w:ascii="Times New Roman" w:hAnsi="Times New Roman" w:cs="Times New Roman"/>
          <w:b/>
        </w:rPr>
      </w:pPr>
    </w:p>
    <w:p w14:paraId="17A1B9A4" w14:textId="20FBF470" w:rsidR="00564CA6" w:rsidRPr="00216375" w:rsidRDefault="00D67082" w:rsidP="00D67082">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216375">
        <w:rPr>
          <w:rFonts w:ascii="Times New Roman" w:eastAsia="Times New Roman" w:hAnsi="Times New Roman" w:cs="Times New Roman"/>
          <w:b/>
          <w:bCs/>
          <w:iCs/>
          <w:sz w:val="28"/>
          <w:szCs w:val="28"/>
          <w:lang w:bidi="en-US"/>
        </w:rPr>
        <w:t xml:space="preserve"> “Ādažu novada remigrantu atbalsta konkurss 202</w:t>
      </w:r>
      <w:r w:rsidR="00D526E0">
        <w:rPr>
          <w:rFonts w:ascii="Times New Roman" w:eastAsia="Times New Roman" w:hAnsi="Times New Roman" w:cs="Times New Roman"/>
          <w:b/>
          <w:bCs/>
          <w:iCs/>
          <w:sz w:val="28"/>
          <w:szCs w:val="28"/>
          <w:lang w:bidi="en-US"/>
        </w:rPr>
        <w:t>6</w:t>
      </w:r>
      <w:r w:rsidRPr="00216375">
        <w:rPr>
          <w:rFonts w:ascii="Times New Roman" w:eastAsia="Times New Roman" w:hAnsi="Times New Roman" w:cs="Times New Roman"/>
          <w:b/>
          <w:bCs/>
          <w:iCs/>
          <w:sz w:val="28"/>
          <w:szCs w:val="28"/>
          <w:lang w:bidi="en-US"/>
        </w:rPr>
        <w:t>”</w:t>
      </w:r>
      <w:r w:rsidR="001E000B" w:rsidRPr="00216375">
        <w:rPr>
          <w:rFonts w:ascii="Times New Roman" w:eastAsia="Times New Roman" w:hAnsi="Times New Roman" w:cs="Times New Roman"/>
          <w:b/>
          <w:bCs/>
          <w:iCs/>
          <w:sz w:val="28"/>
          <w:szCs w:val="28"/>
          <w:lang w:bidi="en-US"/>
        </w:rPr>
        <w:t xml:space="preserve"> nolikums</w:t>
      </w:r>
    </w:p>
    <w:p w14:paraId="325B9468" w14:textId="77777777" w:rsidR="00D67082" w:rsidRPr="00D67082" w:rsidRDefault="00D67082" w:rsidP="00D67082">
      <w:pPr>
        <w:shd w:val="clear" w:color="auto" w:fill="FFFFFF"/>
        <w:tabs>
          <w:tab w:val="left" w:pos="6225"/>
        </w:tabs>
        <w:autoSpaceDE w:val="0"/>
        <w:autoSpaceDN w:val="0"/>
        <w:adjustRightInd w:val="0"/>
        <w:rPr>
          <w:rFonts w:ascii="Times New Roman" w:eastAsia="Times New Roman" w:hAnsi="Times New Roman" w:cs="Times New Roman"/>
          <w:iCs/>
          <w:lang w:bidi="en-US"/>
        </w:rPr>
      </w:pPr>
    </w:p>
    <w:p w14:paraId="7E592CB9" w14:textId="77777777" w:rsidR="00650430" w:rsidRPr="00216375" w:rsidRDefault="00D67082" w:rsidP="00D67082">
      <w:pPr>
        <w:shd w:val="clear" w:color="auto" w:fill="FFFFFF"/>
        <w:tabs>
          <w:tab w:val="left" w:pos="6225"/>
        </w:tabs>
        <w:autoSpaceDE w:val="0"/>
        <w:autoSpaceDN w:val="0"/>
        <w:adjustRightInd w:val="0"/>
        <w:ind w:left="4820"/>
        <w:jc w:val="right"/>
        <w:rPr>
          <w:rFonts w:ascii="Times New Roman" w:eastAsia="Times New Roman" w:hAnsi="Times New Roman" w:cs="Times New Roman"/>
          <w:i/>
          <w:lang w:bidi="en-US"/>
        </w:rPr>
      </w:pPr>
      <w:r w:rsidRPr="00216375">
        <w:rPr>
          <w:rFonts w:ascii="Times New Roman" w:eastAsia="Times New Roman" w:hAnsi="Times New Roman" w:cs="Times New Roman"/>
          <w:i/>
          <w:lang w:bidi="en-US"/>
        </w:rPr>
        <w:t xml:space="preserve">Izdoti saskaņā ar </w:t>
      </w:r>
      <w:r w:rsidR="00AA023E" w:rsidRPr="00216375">
        <w:rPr>
          <w:rFonts w:ascii="Times New Roman" w:eastAsia="Times New Roman" w:hAnsi="Times New Roman" w:cs="Times New Roman"/>
          <w:i/>
          <w:lang w:bidi="en-US"/>
        </w:rPr>
        <w:t xml:space="preserve">Pašvaldību likuma </w:t>
      </w:r>
    </w:p>
    <w:p w14:paraId="3E15B855" w14:textId="77777777" w:rsidR="00310BC7" w:rsidRPr="00216375" w:rsidRDefault="00D67082" w:rsidP="00D67082">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216375">
        <w:rPr>
          <w:rFonts w:ascii="Times New Roman" w:eastAsia="Times New Roman" w:hAnsi="Times New Roman" w:cs="Times New Roman"/>
          <w:i/>
          <w:lang w:bidi="en-US"/>
        </w:rPr>
        <w:t>50.</w:t>
      </w:r>
      <w:r w:rsidR="00650430" w:rsidRPr="00216375">
        <w:rPr>
          <w:rFonts w:ascii="Times New Roman" w:eastAsia="Times New Roman" w:hAnsi="Times New Roman" w:cs="Times New Roman"/>
          <w:i/>
          <w:lang w:bidi="en-US"/>
        </w:rPr>
        <w:t xml:space="preserve"> </w:t>
      </w:r>
      <w:r w:rsidRPr="00216375">
        <w:rPr>
          <w:rFonts w:ascii="Times New Roman" w:eastAsia="Times New Roman" w:hAnsi="Times New Roman" w:cs="Times New Roman"/>
          <w:i/>
          <w:lang w:bidi="en-US"/>
        </w:rPr>
        <w:t>panta pirmo da</w:t>
      </w:r>
      <w:r w:rsidR="00650430" w:rsidRPr="00216375">
        <w:rPr>
          <w:rFonts w:ascii="Times New Roman" w:eastAsia="Times New Roman" w:hAnsi="Times New Roman" w:cs="Times New Roman"/>
          <w:i/>
          <w:lang w:bidi="en-US"/>
        </w:rPr>
        <w:t>ļu</w:t>
      </w:r>
    </w:p>
    <w:p w14:paraId="624D69EC" w14:textId="77777777" w:rsidR="00310BC7" w:rsidRPr="00216375" w:rsidRDefault="00310BC7" w:rsidP="00D67082">
      <w:pPr>
        <w:shd w:val="clear" w:color="auto" w:fill="FFFFFF"/>
        <w:jc w:val="center"/>
        <w:outlineLvl w:val="1"/>
        <w:rPr>
          <w:rFonts w:ascii="Times New Roman" w:eastAsia="Times New Roman" w:hAnsi="Times New Roman" w:cs="Times New Roman"/>
          <w:b/>
          <w:bCs/>
          <w:iCs/>
          <w:lang w:bidi="en-US"/>
        </w:rPr>
      </w:pPr>
    </w:p>
    <w:p w14:paraId="4EE562CB" w14:textId="77777777" w:rsidR="00310BC7" w:rsidRPr="006C21B9" w:rsidRDefault="00D67082" w:rsidP="006C21B9">
      <w:pPr>
        <w:pStyle w:val="Sarakstarindkopa"/>
        <w:numPr>
          <w:ilvl w:val="0"/>
          <w:numId w:val="10"/>
        </w:numPr>
        <w:spacing w:after="120"/>
        <w:ind w:left="284" w:hanging="284"/>
        <w:jc w:val="center"/>
        <w:rPr>
          <w:rFonts w:asciiTheme="majorBidi" w:hAnsiTheme="majorBidi" w:cstheme="majorBidi"/>
          <w:b/>
        </w:rPr>
      </w:pPr>
      <w:r w:rsidRPr="006C21B9">
        <w:rPr>
          <w:rFonts w:asciiTheme="majorBidi" w:hAnsiTheme="majorBidi" w:cstheme="majorBidi"/>
          <w:b/>
        </w:rPr>
        <w:t>Vispārīgie jautājumi</w:t>
      </w:r>
    </w:p>
    <w:p w14:paraId="510BDA57" w14:textId="77777777" w:rsidR="001E000B" w:rsidRPr="00216375" w:rsidRDefault="00D67082" w:rsidP="009538EC">
      <w:pPr>
        <w:pStyle w:val="Sarakstarindkopa"/>
        <w:numPr>
          <w:ilvl w:val="0"/>
          <w:numId w:val="5"/>
        </w:numPr>
        <w:spacing w:after="120" w:line="240" w:lineRule="auto"/>
        <w:ind w:left="426" w:hanging="426"/>
        <w:contextualSpacing w:val="0"/>
        <w:jc w:val="both"/>
        <w:rPr>
          <w:rFonts w:ascii="Times New Roman" w:hAnsi="Times New Roman"/>
          <w:sz w:val="24"/>
          <w:szCs w:val="24"/>
        </w:rPr>
      </w:pPr>
      <w:r w:rsidRPr="00216375">
        <w:rPr>
          <w:rFonts w:ascii="Times New Roman" w:hAnsi="Times New Roman"/>
          <w:sz w:val="24"/>
          <w:szCs w:val="24"/>
          <w:lang w:bidi="en-US"/>
        </w:rPr>
        <w:t>Nolikumā lietotie termini:</w:t>
      </w:r>
    </w:p>
    <w:p w14:paraId="4EC41837"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rīkotājs</w:t>
      </w:r>
      <w:r w:rsidRPr="00216375">
        <w:rPr>
          <w:rFonts w:ascii="Times New Roman" w:hAnsi="Times New Roman" w:cs="Times New Roman"/>
        </w:rPr>
        <w:t xml:space="preserve"> – Ādažu novada pašvaldība;</w:t>
      </w:r>
    </w:p>
    <w:p w14:paraId="53E1E34D" w14:textId="7C47ACBE"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konkurss</w:t>
      </w:r>
      <w:r w:rsidRPr="00216375">
        <w:rPr>
          <w:rFonts w:ascii="Times New Roman" w:hAnsi="Times New Roman" w:cs="Times New Roman"/>
        </w:rPr>
        <w:t xml:space="preserve"> – rīkotāja organizēts konkurss </w:t>
      </w:r>
      <w:r w:rsidR="0075214F" w:rsidRPr="00216375">
        <w:rPr>
          <w:rFonts w:ascii="Times New Roman" w:hAnsi="Times New Roman" w:cs="Times New Roman"/>
        </w:rPr>
        <w:t>“</w:t>
      </w:r>
      <w:bookmarkStart w:id="1" w:name="_Hlk187486613"/>
      <w:r w:rsidRPr="00216375">
        <w:rPr>
          <w:rFonts w:ascii="Times New Roman" w:hAnsi="Times New Roman" w:cs="Times New Roman"/>
        </w:rPr>
        <w:t>Ādažu novada remigrantu atbalsta konkurss 202</w:t>
      </w:r>
      <w:bookmarkEnd w:id="1"/>
      <w:r w:rsidR="00D526E0">
        <w:rPr>
          <w:rFonts w:ascii="Times New Roman" w:hAnsi="Times New Roman" w:cs="Times New Roman"/>
        </w:rPr>
        <w:t>6</w:t>
      </w:r>
      <w:r w:rsidRPr="00216375">
        <w:rPr>
          <w:rFonts w:ascii="Times New Roman" w:hAnsi="Times New Roman" w:cs="Times New Roman"/>
        </w:rPr>
        <w:t>”;</w:t>
      </w:r>
    </w:p>
    <w:p w14:paraId="1BD9DB57"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pretendents</w:t>
      </w:r>
      <w:r w:rsidRPr="00216375">
        <w:rPr>
          <w:rFonts w:ascii="Times New Roman" w:hAnsi="Times New Roman" w:cs="Times New Roman"/>
        </w:rPr>
        <w:t xml:space="preserve"> – šī nolikuma prasībām atbilstoša fiziska persona, kas iesniegusi pieteikumu dalībai konkursā;</w:t>
      </w:r>
    </w:p>
    <w:p w14:paraId="0FC04E55"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2" w:name="_Hlk186708767"/>
      <w:r w:rsidRPr="00216375">
        <w:rPr>
          <w:rFonts w:ascii="Times New Roman" w:hAnsi="Times New Roman" w:cs="Times New Roman"/>
          <w:b/>
        </w:rPr>
        <w:t>pieteikums</w:t>
      </w:r>
      <w:r w:rsidRPr="00216375">
        <w:rPr>
          <w:rFonts w:ascii="Times New Roman" w:hAnsi="Times New Roman" w:cs="Times New Roman"/>
        </w:rPr>
        <w:t xml:space="preserve"> – projekta dokumentu kopums, ko pretendents iesniedz rīkotājam dalībai konkursā;</w:t>
      </w:r>
    </w:p>
    <w:p w14:paraId="5F89CF6B"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3" w:name="_Hlk186708812"/>
      <w:bookmarkEnd w:id="2"/>
      <w:r w:rsidRPr="00216375">
        <w:rPr>
          <w:rFonts w:ascii="Times New Roman" w:hAnsi="Times New Roman" w:cs="Times New Roman"/>
          <w:b/>
        </w:rPr>
        <w:t>projekts</w:t>
      </w:r>
      <w:r w:rsidRPr="00216375">
        <w:rPr>
          <w:rFonts w:ascii="Times New Roman" w:hAnsi="Times New Roman" w:cs="Times New Roman"/>
        </w:rPr>
        <w:t xml:space="preserve"> – pretendenta komercdarbības ideja, ko plānots īstenot Ādažu novada administratīvajā teritorijā;</w:t>
      </w:r>
    </w:p>
    <w:bookmarkEnd w:id="3"/>
    <w:p w14:paraId="44E73315"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 xml:space="preserve">grants </w:t>
      </w:r>
      <w:r w:rsidRPr="00216375">
        <w:rPr>
          <w:rFonts w:ascii="Times New Roman" w:hAnsi="Times New Roman" w:cs="Times New Roman"/>
        </w:rPr>
        <w:t>– rīkotāja finanšu līdzekļi, ko ar konkursa vērtēšanas komisijas lēmumu piešķir projekta īstenošanai konkursa ietvaros;</w:t>
      </w:r>
    </w:p>
    <w:p w14:paraId="749F8617" w14:textId="01DEF877" w:rsidR="00650430" w:rsidRPr="00216375" w:rsidRDefault="00D67082" w:rsidP="00650430">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komisija</w:t>
      </w:r>
      <w:r w:rsidRPr="00216375">
        <w:rPr>
          <w:rFonts w:ascii="Times New Roman" w:hAnsi="Times New Roman" w:cs="Times New Roman"/>
        </w:rPr>
        <w:t xml:space="preserve"> –</w:t>
      </w:r>
      <w:r w:rsidR="00397AE1">
        <w:rPr>
          <w:rFonts w:ascii="Times New Roman" w:hAnsi="Times New Roman" w:cs="Times New Roman"/>
        </w:rPr>
        <w:t xml:space="preserve"> </w:t>
      </w:r>
      <w:r w:rsidRPr="00216375">
        <w:rPr>
          <w:rFonts w:ascii="Times New Roman" w:hAnsi="Times New Roman" w:cs="Times New Roman"/>
        </w:rPr>
        <w:t>konkursa vērtēšanas komisij</w:t>
      </w:r>
      <w:r w:rsidR="00B86902" w:rsidRPr="00216375">
        <w:rPr>
          <w:rFonts w:ascii="Times New Roman" w:hAnsi="Times New Roman" w:cs="Times New Roman"/>
        </w:rPr>
        <w:t>a</w:t>
      </w:r>
      <w:r w:rsidRPr="00216375">
        <w:rPr>
          <w:rFonts w:ascii="Times New Roman" w:hAnsi="Times New Roman" w:cs="Times New Roman"/>
        </w:rPr>
        <w:t>;</w:t>
      </w:r>
    </w:p>
    <w:p w14:paraId="0C89FF13" w14:textId="77777777" w:rsidR="002D4E9A" w:rsidRDefault="00D67082" w:rsidP="009538EC">
      <w:pPr>
        <w:numPr>
          <w:ilvl w:val="1"/>
          <w:numId w:val="5"/>
        </w:numPr>
        <w:spacing w:after="120"/>
        <w:ind w:left="993" w:hanging="567"/>
        <w:jc w:val="both"/>
        <w:rPr>
          <w:rFonts w:ascii="Times New Roman" w:hAnsi="Times New Roman" w:cs="Times New Roman"/>
        </w:rPr>
      </w:pPr>
      <w:r w:rsidRPr="00003778">
        <w:rPr>
          <w:rFonts w:ascii="Times New Roman" w:hAnsi="Times New Roman" w:cs="Times New Roman"/>
          <w:b/>
          <w:i/>
          <w:iCs/>
        </w:rPr>
        <w:t>de minimis</w:t>
      </w:r>
      <w:r w:rsidRPr="00003778">
        <w:rPr>
          <w:rFonts w:ascii="Times New Roman" w:hAnsi="Times New Roman" w:cs="Times New Roman"/>
          <w:b/>
        </w:rPr>
        <w:t xml:space="preserve"> atbalsts</w:t>
      </w:r>
      <w:r w:rsidRPr="00003778">
        <w:rPr>
          <w:rFonts w:ascii="Times New Roman" w:hAnsi="Times New Roman" w:cs="Times New Roman"/>
        </w:rPr>
        <w:t xml:space="preserve"> - </w:t>
      </w:r>
      <w:r w:rsidR="00003778">
        <w:rPr>
          <w:rFonts w:ascii="Times New Roman" w:hAnsi="Times New Roman" w:cs="Times New Roman"/>
        </w:rPr>
        <w:t xml:space="preserve">atbalsts, ko piešķir granta saņēmējam </w:t>
      </w:r>
      <w:r w:rsidR="00003778" w:rsidRPr="00216375">
        <w:rPr>
          <w:rFonts w:ascii="Times New Roman" w:hAnsi="Times New Roman" w:cs="Times New Roman"/>
        </w:rPr>
        <w:t xml:space="preserve">saskaņā ar Eiropas Komisijas regulu (ES) 2023/2831 par Līguma par Eiropas Savienības darbību 107. un 108. panta piemērošanu </w:t>
      </w:r>
      <w:r w:rsidR="00003778" w:rsidRPr="00216375">
        <w:rPr>
          <w:rFonts w:ascii="Times New Roman" w:hAnsi="Times New Roman" w:cs="Times New Roman"/>
          <w:i/>
        </w:rPr>
        <w:t>de minimis</w:t>
      </w:r>
      <w:r w:rsidR="00003778" w:rsidRPr="00216375">
        <w:rPr>
          <w:rFonts w:ascii="Times New Roman" w:hAnsi="Times New Roman" w:cs="Times New Roman"/>
        </w:rPr>
        <w:t xml:space="preserve"> atbalstam (turpmāk – Komisijas regula Nr. 2023/2831)</w:t>
      </w:r>
      <w:bookmarkStart w:id="4" w:name="_Hlk186709310"/>
      <w:r w:rsidR="002D4E9A">
        <w:rPr>
          <w:rFonts w:ascii="Times New Roman" w:hAnsi="Times New Roman" w:cs="Times New Roman"/>
        </w:rPr>
        <w:t>;</w:t>
      </w:r>
    </w:p>
    <w:p w14:paraId="3183A7B7" w14:textId="5F3843B2" w:rsidR="001E000B" w:rsidRDefault="00D67082" w:rsidP="009538EC">
      <w:pPr>
        <w:numPr>
          <w:ilvl w:val="1"/>
          <w:numId w:val="5"/>
        </w:numPr>
        <w:spacing w:after="120"/>
        <w:ind w:left="993" w:hanging="567"/>
        <w:jc w:val="both"/>
        <w:rPr>
          <w:rFonts w:ascii="Times New Roman" w:hAnsi="Times New Roman" w:cs="Times New Roman"/>
        </w:rPr>
      </w:pPr>
      <w:r w:rsidRPr="00003778">
        <w:rPr>
          <w:rFonts w:ascii="Times New Roman" w:hAnsi="Times New Roman" w:cs="Times New Roman"/>
          <w:b/>
        </w:rPr>
        <w:t>granta saņēmējs</w:t>
      </w:r>
      <w:r w:rsidRPr="00003778">
        <w:rPr>
          <w:rFonts w:ascii="Times New Roman" w:hAnsi="Times New Roman" w:cs="Times New Roman"/>
        </w:rPr>
        <w:t xml:space="preserve"> – pretendents, kura pieteikums saņēmis pietiekamu punktu skaitu</w:t>
      </w:r>
      <w:r w:rsidR="00397AE1" w:rsidRPr="00003778">
        <w:rPr>
          <w:rFonts w:ascii="Times New Roman" w:hAnsi="Times New Roman" w:cs="Times New Roman"/>
        </w:rPr>
        <w:t xml:space="preserve"> vērtēšanā</w:t>
      </w:r>
      <w:r w:rsidRPr="00003778">
        <w:rPr>
          <w:rFonts w:ascii="Times New Roman" w:hAnsi="Times New Roman" w:cs="Times New Roman"/>
        </w:rPr>
        <w:t>, lai saņemtu rīkotāja piešķirto grantu;</w:t>
      </w:r>
    </w:p>
    <w:p w14:paraId="22C5EACE"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5" w:name="_Hlk186709331"/>
      <w:bookmarkEnd w:id="4"/>
      <w:r w:rsidRPr="00216375">
        <w:rPr>
          <w:rFonts w:ascii="Times New Roman" w:hAnsi="Times New Roman" w:cs="Times New Roman"/>
          <w:b/>
        </w:rPr>
        <w:t>pašfinansējums</w:t>
      </w:r>
      <w:r w:rsidRPr="00216375">
        <w:rPr>
          <w:rFonts w:ascii="Times New Roman" w:hAnsi="Times New Roman" w:cs="Times New Roman"/>
        </w:rPr>
        <w:t xml:space="preserve"> – granta saņēmēja personīgie finanšu līdzekļi;</w:t>
      </w:r>
    </w:p>
    <w:p w14:paraId="1DCD93B7"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6" w:name="_Hlk186709360"/>
      <w:bookmarkEnd w:id="5"/>
      <w:r w:rsidRPr="00216375">
        <w:rPr>
          <w:rFonts w:ascii="Times New Roman" w:hAnsi="Times New Roman" w:cs="Times New Roman"/>
          <w:b/>
        </w:rPr>
        <w:lastRenderedPageBreak/>
        <w:t xml:space="preserve">līgums – </w:t>
      </w:r>
      <w:r w:rsidRPr="00216375">
        <w:rPr>
          <w:rFonts w:ascii="Times New Roman" w:hAnsi="Times New Roman" w:cs="Times New Roman"/>
          <w:bCs/>
        </w:rPr>
        <w:t>līgums par granta saņemšanas un izlietošanas kārtību;</w:t>
      </w:r>
    </w:p>
    <w:p w14:paraId="72A893C4" w14:textId="77777777" w:rsidR="001E000B" w:rsidRPr="00216375" w:rsidRDefault="00D67082" w:rsidP="009538EC">
      <w:pPr>
        <w:numPr>
          <w:ilvl w:val="1"/>
          <w:numId w:val="5"/>
        </w:numPr>
        <w:spacing w:after="120"/>
        <w:ind w:left="993" w:hanging="567"/>
        <w:jc w:val="both"/>
        <w:rPr>
          <w:rFonts w:ascii="Times New Roman" w:hAnsi="Times New Roman" w:cs="Times New Roman"/>
        </w:rPr>
      </w:pPr>
      <w:bookmarkStart w:id="7" w:name="_Hlk186709150"/>
      <w:bookmarkEnd w:id="6"/>
      <w:r w:rsidRPr="00216375">
        <w:rPr>
          <w:rFonts w:ascii="Times New Roman" w:hAnsi="Times New Roman" w:cs="Times New Roman"/>
          <w:b/>
        </w:rPr>
        <w:t>konkursa koordinators</w:t>
      </w:r>
      <w:r w:rsidRPr="00216375">
        <w:rPr>
          <w:rFonts w:ascii="Times New Roman" w:hAnsi="Times New Roman" w:cs="Times New Roman"/>
        </w:rPr>
        <w:t xml:space="preserve"> – rīkotāja darbinieks konkursa organizēšanai un saziņai ar pretendentiem un granta saņēmējiem;</w:t>
      </w:r>
    </w:p>
    <w:bookmarkEnd w:id="7"/>
    <w:p w14:paraId="4839C090" w14:textId="77777777" w:rsidR="001E000B" w:rsidRPr="00216375" w:rsidRDefault="00D67082" w:rsidP="009538EC">
      <w:pPr>
        <w:numPr>
          <w:ilvl w:val="1"/>
          <w:numId w:val="5"/>
        </w:numPr>
        <w:spacing w:after="120"/>
        <w:ind w:left="993" w:hanging="567"/>
        <w:jc w:val="both"/>
        <w:rPr>
          <w:rFonts w:ascii="Times New Roman" w:hAnsi="Times New Roman" w:cs="Times New Roman"/>
        </w:rPr>
      </w:pPr>
      <w:r w:rsidRPr="00216375">
        <w:rPr>
          <w:rFonts w:ascii="Times New Roman" w:hAnsi="Times New Roman" w:cs="Times New Roman"/>
          <w:b/>
        </w:rPr>
        <w:t xml:space="preserve">remigrants </w:t>
      </w:r>
      <w:r w:rsidRPr="00216375">
        <w:rPr>
          <w:rFonts w:ascii="Times New Roman" w:hAnsi="Times New Roman" w:cs="Times New Roman"/>
        </w:rPr>
        <w:t xml:space="preserve">– diasporas </w:t>
      </w:r>
      <w:r w:rsidR="00650430" w:rsidRPr="00216375">
        <w:rPr>
          <w:rFonts w:ascii="Times New Roman" w:hAnsi="Times New Roman" w:cs="Times New Roman"/>
        </w:rPr>
        <w:t xml:space="preserve">pārstāvis </w:t>
      </w:r>
      <w:r w:rsidRPr="00216375">
        <w:rPr>
          <w:rFonts w:ascii="Times New Roman" w:hAnsi="Times New Roman" w:cs="Times New Roman"/>
        </w:rPr>
        <w:t>(ārpus Latvijas pastāvīgi dzīvojošie Latvijas pilsoņi, latvieši un citi, kam ir saikne ar Latviju, kā arī viņu ģimenes locekļi</w:t>
      </w:r>
      <w:r>
        <w:rPr>
          <w:rFonts w:ascii="Times New Roman" w:hAnsi="Times New Roman" w:cs="Times New Roman"/>
          <w:vertAlign w:val="superscript"/>
        </w:rPr>
        <w:footnoteReference w:id="1"/>
      </w:r>
      <w:r w:rsidRPr="00216375">
        <w:rPr>
          <w:rFonts w:ascii="Times New Roman" w:hAnsi="Times New Roman" w:cs="Times New Roman"/>
        </w:rPr>
        <w:t>), kurš atgriezies</w:t>
      </w:r>
      <w:r w:rsidR="00650430" w:rsidRPr="00216375">
        <w:rPr>
          <w:rFonts w:ascii="Times New Roman" w:hAnsi="Times New Roman" w:cs="Times New Roman"/>
        </w:rPr>
        <w:t>,</w:t>
      </w:r>
      <w:r w:rsidRPr="00216375">
        <w:rPr>
          <w:rFonts w:ascii="Times New Roman" w:hAnsi="Times New Roman" w:cs="Times New Roman"/>
        </w:rPr>
        <w:t xml:space="preserve"> vai pārcēlies no pastāvīgas dzīves ārzemēs uz pastāvīgu dzīvi Latvijā un atbilst šādām prasībām:</w:t>
      </w:r>
    </w:p>
    <w:p w14:paraId="6A9D1F9D" w14:textId="77777777" w:rsidR="001E000B" w:rsidRPr="00216375" w:rsidRDefault="00D67082"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ir Latvijas pilsonis, kas pirms pārcelšanās uz Latviju vismaz divus gadus ir pastāvīgi dzīvojis ārzemēs;</w:t>
      </w:r>
    </w:p>
    <w:p w14:paraId="28D2B8EE" w14:textId="77777777" w:rsidR="001E000B" w:rsidRPr="00216375" w:rsidRDefault="00D67082" w:rsidP="009538EC">
      <w:pPr>
        <w:numPr>
          <w:ilvl w:val="2"/>
          <w:numId w:val="5"/>
        </w:numPr>
        <w:spacing w:after="120"/>
        <w:ind w:left="1843" w:hanging="851"/>
        <w:jc w:val="both"/>
        <w:rPr>
          <w:rFonts w:ascii="Times New Roman" w:hAnsi="Times New Roman" w:cs="Times New Roman"/>
        </w:rPr>
      </w:pPr>
      <w:r w:rsidRPr="00216375">
        <w:rPr>
          <w:rFonts w:ascii="Times New Roman" w:hAnsi="Times New Roman" w:cs="Times New Roman"/>
        </w:rPr>
        <w:t xml:space="preserve">ir atgriezies uz </w:t>
      </w:r>
      <w:r w:rsidR="003A7D43">
        <w:rPr>
          <w:rFonts w:ascii="Times New Roman" w:hAnsi="Times New Roman" w:cs="Times New Roman"/>
        </w:rPr>
        <w:t>pastāvīgu</w:t>
      </w:r>
      <w:r w:rsidR="003A7D43" w:rsidRPr="00216375">
        <w:rPr>
          <w:rFonts w:ascii="Times New Roman" w:hAnsi="Times New Roman" w:cs="Times New Roman"/>
        </w:rPr>
        <w:t xml:space="preserve"> </w:t>
      </w:r>
      <w:r w:rsidRPr="00216375">
        <w:rPr>
          <w:rFonts w:ascii="Times New Roman" w:hAnsi="Times New Roman" w:cs="Times New Roman"/>
        </w:rPr>
        <w:t>dzīvi Latvijā ne agrāk kā divus gadus pirms konkursa pieteikuma iesniegšanas.</w:t>
      </w:r>
    </w:p>
    <w:p w14:paraId="370D55B5" w14:textId="72EB88FD" w:rsidR="00650430"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 xml:space="preserve">Konkurss tiek rīkots </w:t>
      </w:r>
      <w:r w:rsidR="00EC4A06" w:rsidRPr="00216375">
        <w:rPr>
          <w:rFonts w:ascii="Times New Roman" w:hAnsi="Times New Roman" w:cs="Times New Roman"/>
        </w:rPr>
        <w:t xml:space="preserve">valsts </w:t>
      </w:r>
      <w:r w:rsidRPr="00216375">
        <w:rPr>
          <w:rFonts w:ascii="Times New Roman" w:hAnsi="Times New Roman" w:cs="Times New Roman"/>
        </w:rPr>
        <w:t>grantu programmas “Remigrācijas atbalsta pasākums Ādažu novadā – uzņēmējdarbības atbalsts 202</w:t>
      </w:r>
      <w:r w:rsidR="00D526E0">
        <w:rPr>
          <w:rFonts w:ascii="Times New Roman" w:hAnsi="Times New Roman" w:cs="Times New Roman"/>
        </w:rPr>
        <w:t>6</w:t>
      </w:r>
      <w:r w:rsidRPr="00216375">
        <w:rPr>
          <w:rFonts w:ascii="Times New Roman" w:hAnsi="Times New Roman" w:cs="Times New Roman"/>
        </w:rPr>
        <w:t>” ietvaros.</w:t>
      </w:r>
    </w:p>
    <w:p w14:paraId="159DD307" w14:textId="77777777" w:rsidR="001E000B"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imes New Roman" w:hAnsi="Times New Roman" w:cs="Times New Roman"/>
        </w:rPr>
        <w:t>Nolikums nosaka konkursa izsludināšanas, pieteikumu iesniegšanas un vērtēšanas, kā arī granta piešķiršanas, līgumu slēgšanas un projektu rezultātu uzturēšanas uzraudzības kārtību.</w:t>
      </w:r>
    </w:p>
    <w:p w14:paraId="62B577F3" w14:textId="77777777" w:rsidR="001E000B" w:rsidRPr="00216375" w:rsidRDefault="00D67082" w:rsidP="009538EC">
      <w:pPr>
        <w:numPr>
          <w:ilvl w:val="0"/>
          <w:numId w:val="5"/>
        </w:numPr>
        <w:spacing w:after="120"/>
        <w:ind w:left="426" w:hanging="426"/>
        <w:jc w:val="both"/>
        <w:rPr>
          <w:rFonts w:ascii="Times New Roman" w:hAnsi="Times New Roman" w:cs="Times New Roman"/>
        </w:rPr>
      </w:pPr>
      <w:r w:rsidRPr="00216375">
        <w:rPr>
          <w:rFonts w:ascii="Times New Roman" w:eastAsia="Times New Roman" w:hAnsi="Times New Roman" w:cs="Times New Roman"/>
          <w:lang w:eastAsia="lv-LV"/>
        </w:rPr>
        <w:t>Konkursa mērķis ir veicināt jaunu uzņēmēju, t.sk.</w:t>
      </w:r>
      <w:r w:rsidR="00650430"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remigrantu iesaisti uzņēmējdarbībā, sekmējot jaunu darbavietu, produktu </w:t>
      </w:r>
      <w:r w:rsidR="009538EC" w:rsidRPr="00216375">
        <w:rPr>
          <w:rFonts w:ascii="Times New Roman" w:eastAsia="Times New Roman" w:hAnsi="Times New Roman" w:cs="Times New Roman"/>
          <w:lang w:eastAsia="lv-LV"/>
        </w:rPr>
        <w:t>un</w:t>
      </w:r>
      <w:r w:rsidRPr="00216375">
        <w:rPr>
          <w:rFonts w:ascii="Times New Roman" w:eastAsia="Times New Roman" w:hAnsi="Times New Roman" w:cs="Times New Roman"/>
          <w:lang w:eastAsia="lv-LV"/>
        </w:rPr>
        <w:t xml:space="preserve"> pakalpojumu radīšanu Ādažu novadā.</w:t>
      </w:r>
    </w:p>
    <w:p w14:paraId="66C79F42" w14:textId="77777777" w:rsidR="001E000B" w:rsidRPr="00216375" w:rsidRDefault="00D67082" w:rsidP="009538EC">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Rīkotāja juridiskā adrese ir </w:t>
      </w:r>
      <w:bookmarkStart w:id="8" w:name="_Hlk186709540"/>
      <w:r w:rsidRPr="00216375">
        <w:rPr>
          <w:rFonts w:ascii="Times New Roman" w:eastAsia="Times New Roman" w:hAnsi="Times New Roman" w:cs="Times New Roman"/>
          <w:lang w:eastAsia="lv-LV"/>
        </w:rPr>
        <w:t xml:space="preserve">Gaujas iela 33A, Ādaži, Ādažu nov., LV-2164, tālrunis 25151340 vai 25151341, e-pasts </w:t>
      </w:r>
      <w:hyperlink r:id="rId9" w:history="1">
        <w:r w:rsidR="001E000B" w:rsidRPr="00216375">
          <w:rPr>
            <w:rStyle w:val="Hipersaite"/>
            <w:rFonts w:ascii="Times New Roman" w:eastAsia="Times New Roman" w:hAnsi="Times New Roman" w:cs="Times New Roman"/>
            <w:lang w:eastAsia="lv-LV"/>
          </w:rPr>
          <w:t>dome@adazunovads.lv</w:t>
        </w:r>
      </w:hyperlink>
      <w:r w:rsidRPr="00216375">
        <w:rPr>
          <w:rFonts w:ascii="Times New Roman" w:eastAsia="Times New Roman" w:hAnsi="Times New Roman" w:cs="Times New Roman"/>
          <w:lang w:eastAsia="lv-LV"/>
        </w:rPr>
        <w:t>.</w:t>
      </w:r>
    </w:p>
    <w:bookmarkEnd w:id="8"/>
    <w:p w14:paraId="13359C18" w14:textId="40CFA6BB" w:rsidR="00EC4A06" w:rsidRPr="00E15FB3" w:rsidRDefault="00D67082" w:rsidP="009538EC">
      <w:pPr>
        <w:numPr>
          <w:ilvl w:val="0"/>
          <w:numId w:val="5"/>
        </w:numPr>
        <w:spacing w:after="120"/>
        <w:ind w:left="426" w:hanging="426"/>
        <w:jc w:val="both"/>
        <w:rPr>
          <w:rFonts w:ascii="Times New Roman" w:hAnsi="Times New Roman" w:cs="Times New Roman"/>
        </w:rPr>
      </w:pPr>
      <w:r w:rsidRPr="00E15FB3">
        <w:rPr>
          <w:rFonts w:ascii="Times New Roman" w:eastAsia="Times New Roman" w:hAnsi="Times New Roman" w:cs="Times New Roman"/>
          <w:lang w:eastAsia="lv-LV"/>
        </w:rPr>
        <w:t xml:space="preserve">Grantu </w:t>
      </w:r>
      <w:r w:rsidRPr="00E15FB3">
        <w:rPr>
          <w:rFonts w:ascii="Times New Roman" w:hAnsi="Times New Roman" w:cs="Times New Roman"/>
        </w:rPr>
        <w:t xml:space="preserve">kopējā summa ir </w:t>
      </w:r>
      <w:r w:rsidR="0039458F" w:rsidRPr="00E15FB3">
        <w:rPr>
          <w:rFonts w:ascii="Times New Roman" w:hAnsi="Times New Roman" w:cs="Times New Roman"/>
        </w:rPr>
        <w:t>10</w:t>
      </w:r>
      <w:r w:rsidR="00E15FB3">
        <w:rPr>
          <w:rFonts w:ascii="Times New Roman" w:hAnsi="Times New Roman" w:cs="Times New Roman"/>
        </w:rPr>
        <w:t xml:space="preserve"> </w:t>
      </w:r>
      <w:r w:rsidR="0039458F" w:rsidRPr="00E15FB3">
        <w:rPr>
          <w:rFonts w:ascii="Times New Roman" w:hAnsi="Times New Roman" w:cs="Times New Roman"/>
        </w:rPr>
        <w:t>000</w:t>
      </w:r>
      <w:r w:rsidR="00E15FB3" w:rsidRPr="00E15FB3">
        <w:rPr>
          <w:rFonts w:ascii="Times New Roman" w:hAnsi="Times New Roman" w:cs="Times New Roman"/>
        </w:rPr>
        <w:t xml:space="preserve"> </w:t>
      </w:r>
      <w:r w:rsidRPr="00E15FB3">
        <w:rPr>
          <w:rFonts w:ascii="Times New Roman" w:hAnsi="Times New Roman" w:cs="Times New Roman"/>
          <w:i/>
          <w:iCs/>
        </w:rPr>
        <w:t>euro</w:t>
      </w:r>
      <w:r w:rsidRPr="00E15FB3">
        <w:rPr>
          <w:rFonts w:ascii="Times New Roman" w:hAnsi="Times New Roman" w:cs="Times New Roman"/>
        </w:rPr>
        <w:t>, tai skaitā:</w:t>
      </w:r>
    </w:p>
    <w:p w14:paraId="0AB1F487" w14:textId="29FAE439" w:rsidR="00EC4A06" w:rsidRPr="00E15FB3" w:rsidRDefault="0039458F" w:rsidP="006C21B9">
      <w:pPr>
        <w:numPr>
          <w:ilvl w:val="1"/>
          <w:numId w:val="5"/>
        </w:numPr>
        <w:spacing w:after="120"/>
        <w:ind w:left="993" w:hanging="567"/>
        <w:jc w:val="both"/>
        <w:rPr>
          <w:rFonts w:ascii="Times New Roman" w:hAnsi="Times New Roman" w:cs="Times New Roman"/>
        </w:rPr>
      </w:pPr>
      <w:r w:rsidRPr="00E15FB3">
        <w:rPr>
          <w:rFonts w:ascii="Times New Roman" w:hAnsi="Times New Roman" w:cs="Times New Roman"/>
        </w:rPr>
        <w:t>3246</w:t>
      </w:r>
      <w:r w:rsidR="00D526E0" w:rsidRPr="00E15FB3">
        <w:rPr>
          <w:sz w:val="22"/>
          <w:szCs w:val="22"/>
        </w:rPr>
        <w:t xml:space="preserve"> </w:t>
      </w:r>
      <w:r w:rsidR="001E000B" w:rsidRPr="00E15FB3">
        <w:rPr>
          <w:rFonts w:ascii="Times New Roman" w:hAnsi="Times New Roman" w:cs="Times New Roman"/>
          <w:i/>
          <w:iCs/>
        </w:rPr>
        <w:t>euro</w:t>
      </w:r>
      <w:r w:rsidR="001E000B" w:rsidRPr="00E15FB3">
        <w:rPr>
          <w:rFonts w:ascii="Times New Roman" w:hAnsi="Times New Roman" w:cs="Times New Roman"/>
        </w:rPr>
        <w:t xml:space="preserve"> ir valsts finansējums, kas piešķirts rīkotājam saskaņā ar Rīgas plānošanas reģiona konkursa “Remigrācijas atbalsta pasākums – uzņēmējdarbības atbalsts” rezultātiem, ar mērķi </w:t>
      </w:r>
      <w:r w:rsidR="00397AE1" w:rsidRPr="00E15FB3">
        <w:rPr>
          <w:rFonts w:ascii="Times New Roman" w:hAnsi="Times New Roman" w:cs="Times New Roman"/>
        </w:rPr>
        <w:t xml:space="preserve">- </w:t>
      </w:r>
      <w:r w:rsidR="001E000B" w:rsidRPr="00E15FB3">
        <w:rPr>
          <w:rFonts w:ascii="Times New Roman" w:hAnsi="Times New Roman" w:cs="Times New Roman"/>
        </w:rPr>
        <w:t>īstenot remigrantu uzņēmējdarbības atbalsta pasākumus rīkotāja pašvaldības teritorijā;</w:t>
      </w:r>
    </w:p>
    <w:p w14:paraId="67FE8E2C" w14:textId="19123554" w:rsidR="001E000B" w:rsidRPr="00E15FB3" w:rsidRDefault="0039458F" w:rsidP="006C21B9">
      <w:pPr>
        <w:numPr>
          <w:ilvl w:val="1"/>
          <w:numId w:val="5"/>
        </w:numPr>
        <w:spacing w:after="120"/>
        <w:ind w:left="993" w:hanging="567"/>
        <w:jc w:val="both"/>
        <w:rPr>
          <w:rFonts w:ascii="Times New Roman" w:hAnsi="Times New Roman" w:cs="Times New Roman"/>
        </w:rPr>
      </w:pPr>
      <w:r w:rsidRPr="00E15FB3">
        <w:rPr>
          <w:rFonts w:ascii="Times New Roman" w:hAnsi="Times New Roman" w:cs="Times New Roman"/>
        </w:rPr>
        <w:t xml:space="preserve">6754 </w:t>
      </w:r>
      <w:r w:rsidR="00D67082" w:rsidRPr="00E15FB3">
        <w:rPr>
          <w:rFonts w:ascii="Times New Roman" w:hAnsi="Times New Roman" w:cs="Times New Roman"/>
          <w:i/>
          <w:iCs/>
        </w:rPr>
        <w:t>euro</w:t>
      </w:r>
      <w:r w:rsidR="00D67082" w:rsidRPr="00E15FB3">
        <w:rPr>
          <w:rFonts w:ascii="Times New Roman" w:hAnsi="Times New Roman" w:cs="Times New Roman"/>
        </w:rPr>
        <w:t xml:space="preserve"> ir rīkotāja finansējums no pašvaldības budžeta līdzekļiem.</w:t>
      </w:r>
    </w:p>
    <w:p w14:paraId="0DE7642C" w14:textId="2D483D9E" w:rsidR="00397AE1" w:rsidRPr="00E15FB3" w:rsidRDefault="00D67082" w:rsidP="00397AE1">
      <w:pPr>
        <w:numPr>
          <w:ilvl w:val="0"/>
          <w:numId w:val="5"/>
        </w:numPr>
        <w:spacing w:after="120"/>
        <w:ind w:left="426" w:hanging="426"/>
        <w:jc w:val="both"/>
        <w:rPr>
          <w:rFonts w:ascii="Times New Roman" w:eastAsia="Times New Roman" w:hAnsi="Times New Roman" w:cs="Times New Roman"/>
          <w:lang w:eastAsia="lv-LV"/>
        </w:rPr>
      </w:pPr>
      <w:r w:rsidRPr="00E15FB3">
        <w:rPr>
          <w:rFonts w:ascii="Times New Roman" w:eastAsia="Times New Roman" w:hAnsi="Times New Roman" w:cs="Times New Roman"/>
          <w:lang w:eastAsia="lv-LV"/>
        </w:rPr>
        <w:t>Viena projekta īstenošanai maksimālā piešķiramā granta summa ir</w:t>
      </w:r>
      <w:r w:rsidRPr="00E15FB3">
        <w:rPr>
          <w:rFonts w:ascii="Times New Roman" w:hAnsi="Times New Roman"/>
        </w:rPr>
        <w:t xml:space="preserve"> līdz </w:t>
      </w:r>
      <w:r w:rsidR="0039458F" w:rsidRPr="00E15FB3">
        <w:rPr>
          <w:rFonts w:ascii="Times New Roman" w:hAnsi="Times New Roman"/>
        </w:rPr>
        <w:t>5 </w:t>
      </w:r>
      <w:r w:rsidRPr="00E15FB3">
        <w:rPr>
          <w:rFonts w:ascii="Times New Roman" w:hAnsi="Times New Roman"/>
        </w:rPr>
        <w:t xml:space="preserve">000 </w:t>
      </w:r>
      <w:r w:rsidRPr="00E15FB3">
        <w:rPr>
          <w:rFonts w:ascii="Times New Roman" w:hAnsi="Times New Roman"/>
          <w:i/>
          <w:iCs/>
        </w:rPr>
        <w:t>euro</w:t>
      </w:r>
      <w:r w:rsidRPr="00E15FB3">
        <w:rPr>
          <w:rFonts w:ascii="Times New Roman" w:hAnsi="Times New Roman"/>
        </w:rPr>
        <w:t xml:space="preserve"> (</w:t>
      </w:r>
      <w:r w:rsidR="0039458F" w:rsidRPr="00E15FB3">
        <w:rPr>
          <w:rFonts w:ascii="Times New Roman" w:hAnsi="Times New Roman"/>
        </w:rPr>
        <w:t>1623</w:t>
      </w:r>
      <w:r w:rsidRPr="00E15FB3">
        <w:rPr>
          <w:rFonts w:ascii="Times New Roman" w:hAnsi="Times New Roman"/>
        </w:rPr>
        <w:t xml:space="preserve"> </w:t>
      </w:r>
      <w:r w:rsidRPr="00E15FB3">
        <w:rPr>
          <w:rFonts w:ascii="Times New Roman" w:hAnsi="Times New Roman"/>
          <w:i/>
          <w:iCs/>
        </w:rPr>
        <w:t>euro</w:t>
      </w:r>
      <w:r w:rsidRPr="00E15FB3">
        <w:rPr>
          <w:rFonts w:ascii="Times New Roman" w:hAnsi="Times New Roman"/>
        </w:rPr>
        <w:t xml:space="preserve"> valsts finansējums un </w:t>
      </w:r>
      <w:r w:rsidR="0039458F" w:rsidRPr="00E15FB3">
        <w:rPr>
          <w:rFonts w:ascii="Times New Roman" w:hAnsi="Times New Roman"/>
        </w:rPr>
        <w:t>3377</w:t>
      </w:r>
      <w:r w:rsidRPr="00E15FB3">
        <w:rPr>
          <w:rFonts w:ascii="Times New Roman" w:hAnsi="Times New Roman"/>
        </w:rPr>
        <w:t xml:space="preserve"> </w:t>
      </w:r>
      <w:r w:rsidRPr="00E15FB3">
        <w:rPr>
          <w:rFonts w:ascii="Times New Roman" w:hAnsi="Times New Roman"/>
          <w:i/>
          <w:iCs/>
        </w:rPr>
        <w:t>euro</w:t>
      </w:r>
      <w:r w:rsidRPr="00E15FB3">
        <w:rPr>
          <w:rFonts w:ascii="Times New Roman" w:hAnsi="Times New Roman"/>
        </w:rPr>
        <w:t xml:space="preserve"> rīkotāja finansējums);</w:t>
      </w:r>
      <w:r w:rsidR="00D526E0" w:rsidRPr="00E15FB3">
        <w:rPr>
          <w:rFonts w:ascii="Times New Roman" w:hAnsi="Times New Roman"/>
        </w:rPr>
        <w:t xml:space="preserve"> </w:t>
      </w:r>
      <w:r w:rsidRPr="00E15FB3">
        <w:rPr>
          <w:rFonts w:ascii="Times New Roman" w:eastAsia="Times New Roman" w:hAnsi="Times New Roman" w:cs="Times New Roman"/>
          <w:lang w:eastAsia="lv-LV"/>
        </w:rPr>
        <w:t xml:space="preserve">Lai nodrošinātu projektu ilgtspēju, rīkotājam jāpiesaista pretendentu privātais pašfinansējums, kas </w:t>
      </w:r>
      <w:r w:rsidR="00EC4A06" w:rsidRPr="00E15FB3">
        <w:rPr>
          <w:rFonts w:ascii="Times New Roman" w:eastAsia="Times New Roman" w:hAnsi="Times New Roman" w:cs="Times New Roman"/>
          <w:lang w:eastAsia="lv-LV"/>
        </w:rPr>
        <w:t xml:space="preserve">ir vienāds </w:t>
      </w:r>
      <w:r w:rsidRPr="00E15FB3">
        <w:rPr>
          <w:rFonts w:ascii="Times New Roman" w:eastAsia="Times New Roman" w:hAnsi="Times New Roman" w:cs="Times New Roman"/>
          <w:lang w:eastAsia="lv-LV"/>
        </w:rPr>
        <w:t xml:space="preserve">ar piešķirtā granta apmēru. </w:t>
      </w:r>
    </w:p>
    <w:p w14:paraId="00F2D471" w14:textId="331859FF" w:rsidR="001E000B" w:rsidRPr="00CA2643" w:rsidRDefault="00D67082" w:rsidP="00CA2643">
      <w:pPr>
        <w:numPr>
          <w:ilvl w:val="0"/>
          <w:numId w:val="5"/>
        </w:numPr>
        <w:spacing w:after="120"/>
        <w:ind w:left="426" w:hanging="426"/>
        <w:jc w:val="both"/>
        <w:rPr>
          <w:rFonts w:ascii="Times New Roman" w:hAnsi="Times New Roman"/>
        </w:rPr>
      </w:pPr>
      <w:r w:rsidRPr="00CA2643">
        <w:rPr>
          <w:rFonts w:ascii="Times New Roman" w:hAnsi="Times New Roman"/>
        </w:rPr>
        <w:t xml:space="preserve">Granta saņēmējiem projekts jāīsteno ne vēlāk kā </w:t>
      </w:r>
      <w:r w:rsidR="00D526E0" w:rsidRPr="00CA2643">
        <w:rPr>
          <w:rFonts w:ascii="Times New Roman" w:hAnsi="Times New Roman"/>
        </w:rPr>
        <w:t>12 mēnešu laikā pēc Līguma noslēgšanas.</w:t>
      </w:r>
    </w:p>
    <w:p w14:paraId="7ECCA4E0" w14:textId="77777777"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Rīkotājs nodrošina pieteikumu konfidencialitāti. </w:t>
      </w:r>
      <w:r w:rsidR="00EC4A06" w:rsidRPr="00216375">
        <w:rPr>
          <w:rFonts w:ascii="Times New Roman" w:eastAsia="Times New Roman" w:hAnsi="Times New Roman" w:cs="Times New Roman"/>
          <w:lang w:eastAsia="lv-LV"/>
        </w:rPr>
        <w:t>K</w:t>
      </w:r>
      <w:r w:rsidRPr="00216375">
        <w:rPr>
          <w:rFonts w:ascii="Times New Roman" w:eastAsia="Times New Roman" w:hAnsi="Times New Roman" w:cs="Times New Roman"/>
          <w:lang w:eastAsia="lv-LV"/>
        </w:rPr>
        <w:t>omisijas locekļi un eksperti (ja attiecināms) pirms pieteikumu izskatīšanas paraksta konfidencialitātes apliecinājumu par pieteikumos iekļautās informācijas neizpaušanu, izņemot par publiski pieejamu informāciju</w:t>
      </w:r>
      <w:r w:rsidR="00EC4A06" w:rsidRPr="00216375">
        <w:rPr>
          <w:rFonts w:ascii="Times New Roman" w:eastAsia="Times New Roman" w:hAnsi="Times New Roman" w:cs="Times New Roman"/>
          <w:lang w:eastAsia="lv-LV"/>
        </w:rPr>
        <w:t xml:space="preserve">, </w:t>
      </w:r>
      <w:r w:rsidRPr="00216375">
        <w:rPr>
          <w:rFonts w:ascii="Times New Roman" w:eastAsia="Times New Roman" w:hAnsi="Times New Roman" w:cs="Times New Roman"/>
          <w:lang w:eastAsia="lv-LV"/>
        </w:rPr>
        <w:t xml:space="preserve">kas par tādu kļuvusi </w:t>
      </w:r>
      <w:r w:rsidR="00EC4A06" w:rsidRPr="00216375">
        <w:rPr>
          <w:rFonts w:ascii="Times New Roman" w:eastAsia="Times New Roman" w:hAnsi="Times New Roman" w:cs="Times New Roman"/>
          <w:lang w:eastAsia="lv-LV"/>
        </w:rPr>
        <w:t>p</w:t>
      </w:r>
      <w:r w:rsidRPr="00216375">
        <w:rPr>
          <w:rFonts w:ascii="Times New Roman" w:eastAsia="Times New Roman" w:hAnsi="Times New Roman" w:cs="Times New Roman"/>
          <w:lang w:eastAsia="lv-LV"/>
        </w:rPr>
        <w:t>retendentu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vai citu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ar </w:t>
      </w:r>
      <w:r w:rsidR="00EC4A06" w:rsidRPr="00216375">
        <w:rPr>
          <w:rFonts w:ascii="Times New Roman" w:eastAsia="Times New Roman" w:hAnsi="Times New Roman" w:cs="Times New Roman"/>
          <w:lang w:eastAsia="lv-LV"/>
        </w:rPr>
        <w:t>r</w:t>
      </w:r>
      <w:r w:rsidRPr="00216375">
        <w:rPr>
          <w:rFonts w:ascii="Times New Roman" w:eastAsia="Times New Roman" w:hAnsi="Times New Roman" w:cs="Times New Roman"/>
          <w:lang w:eastAsia="lv-LV"/>
        </w:rPr>
        <w:t>īkotāju nesaistītu personu</w:t>
      </w:r>
      <w:r w:rsidR="00EC4A06" w:rsidRPr="00216375">
        <w:rPr>
          <w:rFonts w:ascii="Times New Roman" w:eastAsia="Times New Roman" w:hAnsi="Times New Roman" w:cs="Times New Roman"/>
          <w:lang w:eastAsia="lv-LV"/>
        </w:rPr>
        <w:t>,</w:t>
      </w:r>
      <w:r w:rsidRPr="00216375">
        <w:rPr>
          <w:rFonts w:ascii="Times New Roman" w:eastAsia="Times New Roman" w:hAnsi="Times New Roman" w:cs="Times New Roman"/>
          <w:lang w:eastAsia="lv-LV"/>
        </w:rPr>
        <w:t xml:space="preserve"> darbības vai bezdarbības dēļ, kā arī valsts vai pašvaldības iestāžu pieprasījumus saskaņā ar normatīvo aktu prasībām.</w:t>
      </w:r>
    </w:p>
    <w:p w14:paraId="0BDE1D91" w14:textId="5AA29413" w:rsidR="001E000B" w:rsidRPr="00216375" w:rsidRDefault="00D67082" w:rsidP="006C21B9">
      <w:pPr>
        <w:numPr>
          <w:ilvl w:val="0"/>
          <w:numId w:val="5"/>
        </w:numPr>
        <w:spacing w:after="120"/>
        <w:ind w:left="426" w:hanging="426"/>
        <w:jc w:val="both"/>
        <w:rPr>
          <w:rFonts w:ascii="Times New Roman" w:eastAsia="Times New Roman" w:hAnsi="Times New Roman" w:cs="Times New Roman"/>
          <w:lang w:eastAsia="lv-LV"/>
        </w:rPr>
      </w:pPr>
      <w:r w:rsidRPr="00216375">
        <w:rPr>
          <w:rFonts w:ascii="Times New Roman" w:eastAsia="Times New Roman" w:hAnsi="Times New Roman" w:cs="Times New Roman"/>
          <w:lang w:eastAsia="lv-LV"/>
        </w:rPr>
        <w:t xml:space="preserve">Konkursa koordinators un kontaktpersona ir rīkotāja </w:t>
      </w:r>
      <w:r w:rsidR="00397AE1">
        <w:rPr>
          <w:rFonts w:ascii="Times New Roman" w:eastAsia="Times New Roman" w:hAnsi="Times New Roman" w:cs="Times New Roman"/>
          <w:lang w:eastAsia="lv-LV"/>
        </w:rPr>
        <w:t xml:space="preserve">Centrālās pārvaldes </w:t>
      </w:r>
      <w:r w:rsidRPr="00216375">
        <w:rPr>
          <w:rFonts w:ascii="Times New Roman" w:eastAsia="Times New Roman" w:hAnsi="Times New Roman" w:cs="Times New Roman"/>
          <w:lang w:eastAsia="lv-LV"/>
        </w:rPr>
        <w:t xml:space="preserve">Attīstības un projektu nodaļas vecākā </w:t>
      </w:r>
      <w:r w:rsidR="00FC168B">
        <w:rPr>
          <w:rFonts w:ascii="Times New Roman" w:eastAsia="Times New Roman" w:hAnsi="Times New Roman" w:cs="Times New Roman"/>
          <w:lang w:eastAsia="lv-LV"/>
        </w:rPr>
        <w:t>projektu vadītāja</w:t>
      </w:r>
      <w:r w:rsidRPr="00216375">
        <w:rPr>
          <w:rFonts w:ascii="Times New Roman" w:eastAsia="Times New Roman" w:hAnsi="Times New Roman" w:cs="Times New Roman"/>
          <w:lang w:eastAsia="lv-LV"/>
        </w:rPr>
        <w:t xml:space="preserve"> </w:t>
      </w:r>
      <w:r w:rsidR="00475B3A" w:rsidRPr="00216375">
        <w:rPr>
          <w:rFonts w:ascii="Times New Roman" w:eastAsia="Times New Roman" w:hAnsi="Times New Roman" w:cs="Times New Roman"/>
          <w:lang w:eastAsia="lv-LV"/>
        </w:rPr>
        <w:t>Santa Ruģēna</w:t>
      </w:r>
      <w:r w:rsidRPr="00216375">
        <w:rPr>
          <w:rFonts w:ascii="Times New Roman" w:eastAsia="Times New Roman" w:hAnsi="Times New Roman" w:cs="Times New Roman"/>
          <w:lang w:eastAsia="lv-LV"/>
        </w:rPr>
        <w:t xml:space="preserve">, t. </w:t>
      </w:r>
      <w:r w:rsidR="00475B3A" w:rsidRPr="00216375">
        <w:rPr>
          <w:rFonts w:ascii="Times New Roman" w:eastAsia="Times New Roman" w:hAnsi="Times New Roman" w:cs="Times New Roman"/>
          <w:lang w:eastAsia="lv-LV"/>
        </w:rPr>
        <w:t>+371 20290211</w:t>
      </w:r>
      <w:r w:rsidRPr="00216375">
        <w:rPr>
          <w:rFonts w:ascii="Times New Roman" w:eastAsia="Times New Roman" w:hAnsi="Times New Roman" w:cs="Times New Roman"/>
          <w:lang w:eastAsia="lv-LV"/>
        </w:rPr>
        <w:t xml:space="preserve">, e-pasts </w:t>
      </w:r>
      <w:hyperlink r:id="rId10" w:history="1">
        <w:r w:rsidR="00475B3A" w:rsidRPr="00216375">
          <w:rPr>
            <w:rStyle w:val="Hipersaite"/>
            <w:rFonts w:ascii="Times New Roman" w:eastAsia="Times New Roman" w:hAnsi="Times New Roman" w:cs="Times New Roman"/>
            <w:lang w:eastAsia="lv-LV"/>
          </w:rPr>
          <w:t>santa.rugena@adazunovads.lv</w:t>
        </w:r>
      </w:hyperlink>
      <w:r w:rsidRPr="00216375">
        <w:rPr>
          <w:rFonts w:ascii="Times New Roman" w:eastAsia="Times New Roman" w:hAnsi="Times New Roman" w:cs="Times New Roman"/>
          <w:lang w:eastAsia="lv-LV"/>
        </w:rPr>
        <w:t>.</w:t>
      </w:r>
    </w:p>
    <w:p w14:paraId="6320E9D0" w14:textId="77777777" w:rsidR="00475B3A" w:rsidRPr="00216375" w:rsidRDefault="00D67082" w:rsidP="000D43D1">
      <w:pPr>
        <w:spacing w:after="120"/>
        <w:jc w:val="center"/>
        <w:rPr>
          <w:rFonts w:asciiTheme="majorBidi" w:hAnsiTheme="majorBidi" w:cstheme="majorBidi"/>
          <w:b/>
        </w:rPr>
      </w:pPr>
      <w:r w:rsidRPr="00216375">
        <w:rPr>
          <w:rFonts w:asciiTheme="majorBidi" w:hAnsiTheme="majorBidi" w:cstheme="majorBidi"/>
          <w:b/>
        </w:rPr>
        <w:t>II. Konkursa izsludināšana</w:t>
      </w:r>
    </w:p>
    <w:p w14:paraId="00B6BBDD" w14:textId="77777777" w:rsidR="00475B3A" w:rsidRPr="00216375" w:rsidRDefault="00D67082"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Paziņojumu par konkursa izsludināšanu publicē rīkotāja informatīvajā izdevumā „Ādažu Novada Vēstis” un tīmekļvietnes </w:t>
      </w:r>
      <w:hyperlink r:id="rId11" w:history="1">
        <w:r w:rsidR="00475B3A"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w:t>
      </w:r>
      <w:r w:rsidRPr="00216375">
        <w:rPr>
          <w:rFonts w:asciiTheme="majorBidi" w:hAnsiTheme="majorBidi" w:cstheme="majorBidi"/>
        </w:rPr>
        <w:lastRenderedPageBreak/>
        <w:t xml:space="preserve">līdzdalība / Konkursi / </w:t>
      </w:r>
      <w:r w:rsidR="0081716A" w:rsidRPr="00216375">
        <w:rPr>
          <w:rFonts w:asciiTheme="majorBidi" w:hAnsiTheme="majorBidi" w:cstheme="majorBidi"/>
        </w:rPr>
        <w:t>Ādažu novada remigrantu atbalsta konkurss</w:t>
      </w:r>
      <w:r w:rsidRPr="00216375">
        <w:rPr>
          <w:rFonts w:asciiTheme="majorBidi" w:hAnsiTheme="majorBidi" w:cstheme="majorBidi"/>
        </w:rPr>
        <w:t>”, kā arī rīkotāja profila sociālās saziņas tīklu kontos. Paziņojumā norāda informāciju par rīkotāju, konkursa nosaukumu, pieteikumu iesniegšanas kārtību un termiņu</w:t>
      </w:r>
      <w:r w:rsidR="00EC4A06" w:rsidRPr="00216375">
        <w:rPr>
          <w:rFonts w:asciiTheme="majorBidi" w:hAnsiTheme="majorBidi" w:cstheme="majorBidi"/>
        </w:rPr>
        <w:t>, kā arī</w:t>
      </w:r>
      <w:r w:rsidRPr="00216375">
        <w:rPr>
          <w:rFonts w:asciiTheme="majorBidi" w:hAnsiTheme="majorBidi" w:cstheme="majorBidi"/>
        </w:rPr>
        <w:t xml:space="preserve"> rīkotāja kontaktinformāciju.</w:t>
      </w:r>
    </w:p>
    <w:p w14:paraId="7D51C4F4" w14:textId="65E4C0B3" w:rsidR="00475B3A" w:rsidRPr="00216375" w:rsidRDefault="00D67082" w:rsidP="009538EC">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Nolikumu, pieteikuma formu un tā pielikumus publicē tīmekļvietnes </w:t>
      </w:r>
      <w:hyperlink r:id="rId12" w:history="1">
        <w:r w:rsidR="00475B3A"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Ādažu novada remigrantu atbalsta konkurss 202</w:t>
      </w:r>
      <w:r w:rsidR="00FC168B">
        <w:rPr>
          <w:rFonts w:asciiTheme="majorBidi" w:hAnsiTheme="majorBidi" w:cstheme="majorBidi"/>
        </w:rPr>
        <w:t>6</w:t>
      </w:r>
      <w:r w:rsidRPr="00216375">
        <w:rPr>
          <w:rFonts w:asciiTheme="majorBidi" w:hAnsiTheme="majorBidi" w:cstheme="majorBidi"/>
        </w:rPr>
        <w:t>”.</w:t>
      </w:r>
    </w:p>
    <w:p w14:paraId="44FDC345" w14:textId="77777777" w:rsidR="00475B3A" w:rsidRPr="00216375" w:rsidRDefault="00D67082" w:rsidP="009538EC">
      <w:pPr>
        <w:numPr>
          <w:ilvl w:val="0"/>
          <w:numId w:val="5"/>
        </w:numPr>
        <w:spacing w:after="120"/>
        <w:ind w:left="426" w:hanging="426"/>
        <w:jc w:val="both"/>
        <w:rPr>
          <w:rFonts w:asciiTheme="majorBidi" w:hAnsiTheme="majorBidi" w:cstheme="majorBidi"/>
        </w:rPr>
      </w:pPr>
      <w:bookmarkStart w:id="9" w:name="_Hlk168314765"/>
      <w:r w:rsidRPr="00216375">
        <w:rPr>
          <w:rFonts w:asciiTheme="majorBidi" w:hAnsiTheme="majorBidi" w:cstheme="majorBidi"/>
        </w:rPr>
        <w:t>Konkursa pieteikumus var iesniegt pretendenti, kuri ir remigranti</w:t>
      </w:r>
      <w:r w:rsidR="000D43D1" w:rsidRPr="00216375">
        <w:rPr>
          <w:rFonts w:asciiTheme="majorBidi" w:hAnsiTheme="majorBidi" w:cstheme="majorBidi"/>
        </w:rPr>
        <w:t xml:space="preserve"> </w:t>
      </w:r>
      <w:r w:rsidR="0081716A" w:rsidRPr="00216375">
        <w:rPr>
          <w:rFonts w:asciiTheme="majorBidi" w:hAnsiTheme="majorBidi" w:cstheme="majorBidi"/>
        </w:rPr>
        <w:t>-</w:t>
      </w:r>
      <w:r w:rsidR="000D43D1" w:rsidRPr="00216375">
        <w:rPr>
          <w:rFonts w:asciiTheme="majorBidi" w:hAnsiTheme="majorBidi" w:cstheme="majorBidi"/>
        </w:rPr>
        <w:t xml:space="preserve"> </w:t>
      </w:r>
      <w:r w:rsidRPr="00216375">
        <w:rPr>
          <w:rFonts w:asciiTheme="majorBidi" w:hAnsiTheme="majorBidi" w:cstheme="majorBidi"/>
        </w:rPr>
        <w:t>fiziskas personas, kas plāno uzsākt vai attīstīt saimniecisko darbību Ādažu novadā</w:t>
      </w:r>
      <w:bookmarkEnd w:id="9"/>
      <w:r w:rsidRPr="00216375">
        <w:rPr>
          <w:rFonts w:asciiTheme="majorBidi" w:hAnsiTheme="majorBidi" w:cstheme="majorBidi"/>
        </w:rPr>
        <w:t>.</w:t>
      </w:r>
    </w:p>
    <w:p w14:paraId="56391265" w14:textId="7EB98F79" w:rsidR="00475B3A" w:rsidRPr="00216375" w:rsidRDefault="00D67082" w:rsidP="009538EC">
      <w:pPr>
        <w:numPr>
          <w:ilvl w:val="0"/>
          <w:numId w:val="5"/>
        </w:numPr>
        <w:spacing w:after="120"/>
        <w:ind w:left="426" w:hanging="426"/>
        <w:jc w:val="both"/>
        <w:rPr>
          <w:rFonts w:asciiTheme="majorBidi" w:hAnsiTheme="majorBidi" w:cstheme="majorBidi"/>
        </w:rPr>
      </w:pPr>
      <w:bookmarkStart w:id="10" w:name="_Hlk168314870"/>
      <w:r w:rsidRPr="00216375">
        <w:rPr>
          <w:rFonts w:asciiTheme="majorBidi" w:hAnsiTheme="majorBidi" w:cstheme="majorBidi"/>
        </w:rPr>
        <w:t xml:space="preserve">Konkursa pieteikumu sagatavošanas laikā pretendenti </w:t>
      </w:r>
      <w:r w:rsidR="000D43D1" w:rsidRPr="00216375">
        <w:rPr>
          <w:rFonts w:asciiTheme="majorBidi" w:hAnsiTheme="majorBidi" w:cstheme="majorBidi"/>
        </w:rPr>
        <w:t>var</w:t>
      </w:r>
      <w:r w:rsidRPr="00216375">
        <w:rPr>
          <w:rFonts w:asciiTheme="majorBidi" w:hAnsiTheme="majorBidi" w:cstheme="majorBidi"/>
        </w:rPr>
        <w:t xml:space="preserve"> saņemt konkursa koordinatora konsultāciju</w:t>
      </w:r>
      <w:r w:rsidR="000D43D1" w:rsidRPr="00216375">
        <w:rPr>
          <w:rFonts w:asciiTheme="majorBidi" w:hAnsiTheme="majorBidi" w:cstheme="majorBidi"/>
        </w:rPr>
        <w:t>,</w:t>
      </w:r>
      <w:r w:rsidRPr="00216375">
        <w:rPr>
          <w:rFonts w:asciiTheme="majorBidi" w:hAnsiTheme="majorBidi" w:cstheme="majorBidi"/>
        </w:rPr>
        <w:t xml:space="preserve"> zvanot rīkotāja darba laikā uz tālruni </w:t>
      </w:r>
      <w:r w:rsidRPr="00216375">
        <w:rPr>
          <w:rFonts w:ascii="Times New Roman" w:eastAsia="Times New Roman" w:hAnsi="Times New Roman" w:cs="Times New Roman"/>
          <w:lang w:eastAsia="lv-LV"/>
        </w:rPr>
        <w:t xml:space="preserve">+371 20290211 </w:t>
      </w:r>
      <w:r w:rsidRPr="00216375">
        <w:rPr>
          <w:rFonts w:asciiTheme="majorBidi" w:hAnsiTheme="majorBidi" w:cstheme="majorBidi"/>
        </w:rPr>
        <w:t xml:space="preserve">vai rakstot uz e-pastu </w:t>
      </w:r>
      <w:hyperlink r:id="rId13" w:history="1">
        <w:r w:rsidR="00475B3A" w:rsidRPr="00216375">
          <w:rPr>
            <w:rStyle w:val="Hipersaite"/>
            <w:rFonts w:ascii="Times New Roman" w:eastAsia="Times New Roman" w:hAnsi="Times New Roman" w:cs="Times New Roman"/>
            <w:lang w:eastAsia="lv-LV"/>
          </w:rPr>
          <w:t>santa.rugena@adazunovads.lv</w:t>
        </w:r>
      </w:hyperlink>
      <w:r w:rsidRPr="00216375">
        <w:rPr>
          <w:rFonts w:asciiTheme="majorBidi" w:hAnsiTheme="majorBidi" w:cstheme="majorBidi"/>
        </w:rPr>
        <w:t xml:space="preserve">. Atbildes uz rakstiski saņemtiem jautājumiem tiks publicētas arī rīkotāja tīmekļvietnes </w:t>
      </w:r>
      <w:hyperlink r:id="rId14" w:history="1">
        <w:r w:rsidR="00475B3A"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A607D8" w:rsidRPr="00A607D8">
        <w:rPr>
          <w:rFonts w:asciiTheme="majorBidi" w:hAnsiTheme="majorBidi" w:cstheme="majorBidi"/>
        </w:rPr>
        <w:t>Ādažu novada remigrantu atbalsta konkurss 202</w:t>
      </w:r>
      <w:r w:rsidR="00FC168B">
        <w:rPr>
          <w:rFonts w:asciiTheme="majorBidi" w:hAnsiTheme="majorBidi" w:cstheme="majorBidi"/>
        </w:rPr>
        <w:t>6</w:t>
      </w:r>
      <w:r w:rsidRPr="00216375">
        <w:rPr>
          <w:rFonts w:asciiTheme="majorBidi" w:hAnsiTheme="majorBidi" w:cstheme="majorBidi"/>
        </w:rPr>
        <w:t>”</w:t>
      </w:r>
      <w:bookmarkEnd w:id="10"/>
      <w:r w:rsidRPr="00216375">
        <w:rPr>
          <w:rFonts w:asciiTheme="majorBidi" w:hAnsiTheme="majorBidi" w:cstheme="majorBidi"/>
        </w:rPr>
        <w:t>.</w:t>
      </w:r>
    </w:p>
    <w:p w14:paraId="66838ED8" w14:textId="77777777" w:rsidR="009A6864" w:rsidRPr="00216375" w:rsidRDefault="00D67082" w:rsidP="000D43D1">
      <w:pPr>
        <w:spacing w:after="120"/>
        <w:jc w:val="center"/>
        <w:rPr>
          <w:rFonts w:asciiTheme="majorBidi" w:hAnsiTheme="majorBidi" w:cstheme="majorBidi"/>
          <w:b/>
        </w:rPr>
      </w:pPr>
      <w:r w:rsidRPr="00216375">
        <w:rPr>
          <w:rFonts w:asciiTheme="majorBidi" w:hAnsiTheme="majorBidi" w:cstheme="majorBidi"/>
          <w:b/>
        </w:rPr>
        <w:t>III. Prasības pretendentiem</w:t>
      </w:r>
    </w:p>
    <w:p w14:paraId="600BF2B9" w14:textId="77777777" w:rsidR="000D43D1" w:rsidRPr="00216375" w:rsidRDefault="00D67082" w:rsidP="009538EC">
      <w:pPr>
        <w:numPr>
          <w:ilvl w:val="0"/>
          <w:numId w:val="5"/>
        </w:numPr>
        <w:spacing w:after="120"/>
        <w:ind w:left="426" w:hanging="426"/>
        <w:jc w:val="both"/>
        <w:rPr>
          <w:rFonts w:asciiTheme="majorBidi" w:hAnsiTheme="majorBidi" w:cstheme="majorBidi"/>
        </w:rPr>
      </w:pPr>
      <w:bookmarkStart w:id="11" w:name="_Hlk186711679"/>
      <w:r w:rsidRPr="00216375">
        <w:rPr>
          <w:rFonts w:asciiTheme="majorBidi" w:hAnsiTheme="majorBidi" w:cstheme="majorBidi"/>
        </w:rPr>
        <w:t>Konkursa pieteikumu var iesniegt:</w:t>
      </w:r>
    </w:p>
    <w:p w14:paraId="456B7F85"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remigrants, kurš plāno uzsākt saimniecisko darbību Ādažu novadā;</w:t>
      </w:r>
    </w:p>
    <w:p w14:paraId="4807E2C3" w14:textId="48DC5E9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remigrants, kurš ne agrāk kā </w:t>
      </w:r>
      <w:r w:rsidR="00397AE1">
        <w:rPr>
          <w:rFonts w:asciiTheme="majorBidi" w:hAnsiTheme="majorBidi" w:cstheme="majorBidi"/>
        </w:rPr>
        <w:t>vienu</w:t>
      </w:r>
      <w:r w:rsidR="00397AE1" w:rsidRPr="006C21B9">
        <w:rPr>
          <w:rFonts w:asciiTheme="majorBidi" w:hAnsiTheme="majorBidi" w:cstheme="majorBidi"/>
        </w:rPr>
        <w:t xml:space="preserve"> </w:t>
      </w:r>
      <w:r w:rsidRPr="006C21B9">
        <w:rPr>
          <w:rFonts w:asciiTheme="majorBidi" w:hAnsiTheme="majorBidi" w:cstheme="majorBidi"/>
        </w:rPr>
        <w:t>gadu pirms konkursa pieteikuma iesniegšanas ir dibinājis un Latvijas Republikas Uzņēmumu reģistrā reģistrējis uzņēmumu un plāno attīstīt saimniecisko darbību Ādažu novadā.</w:t>
      </w:r>
    </w:p>
    <w:bookmarkEnd w:id="11"/>
    <w:p w14:paraId="71933DAF"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pieteikumu nevar iesniegt pretendenti:</w:t>
      </w:r>
    </w:p>
    <w:p w14:paraId="38B26387"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ir rīkotāja amatpersona vai darbiniek</w:t>
      </w:r>
      <w:r w:rsidRPr="00216375">
        <w:rPr>
          <w:rFonts w:asciiTheme="majorBidi" w:hAnsiTheme="majorBidi" w:cstheme="majorBidi"/>
        </w:rPr>
        <w:t>s</w:t>
      </w:r>
      <w:r w:rsidRPr="006C21B9">
        <w:rPr>
          <w:rFonts w:asciiTheme="majorBidi" w:hAnsiTheme="majorBidi" w:cstheme="majorBidi"/>
        </w:rPr>
        <w:t>;</w:t>
      </w:r>
    </w:p>
    <w:p w14:paraId="2EA0FCBF"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ar tiesas lēmumu pasludināti par maksātnespējīgu, t.sk.</w:t>
      </w:r>
      <w:r w:rsidR="00B86902" w:rsidRPr="00216375">
        <w:rPr>
          <w:rFonts w:asciiTheme="majorBidi" w:hAnsiTheme="majorBidi" w:cstheme="majorBidi"/>
        </w:rPr>
        <w:t>,</w:t>
      </w:r>
      <w:r w:rsidRPr="006C21B9">
        <w:rPr>
          <w:rFonts w:asciiTheme="majorBidi" w:hAnsiTheme="majorBidi" w:cstheme="majorBidi"/>
        </w:rPr>
        <w:t xml:space="preserve"> atrodas tiesiskās aizsardzības vai ārpustiesas tiesiskās aizsardzības procesā;</w:t>
      </w:r>
    </w:p>
    <w:p w14:paraId="710D08E5"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kam projekta vērtēšanas dienā ir Valsts ieņēmuma dienesta administrēto nodokļu parāds, kas pārsniedz 150 </w:t>
      </w:r>
      <w:r w:rsidRPr="006C21B9">
        <w:rPr>
          <w:rFonts w:asciiTheme="majorBidi" w:hAnsiTheme="majorBidi" w:cstheme="majorBidi"/>
          <w:i/>
          <w:iCs/>
        </w:rPr>
        <w:t>euro</w:t>
      </w:r>
      <w:r w:rsidRPr="006C21B9">
        <w:rPr>
          <w:rFonts w:asciiTheme="majorBidi" w:hAnsiTheme="majorBidi" w:cstheme="majorBidi"/>
        </w:rPr>
        <w:t>;</w:t>
      </w:r>
    </w:p>
    <w:p w14:paraId="1C1B2D68"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kura saimnieciskā darbība ir apturēta vai pārtraukta</w:t>
      </w:r>
      <w:r w:rsidR="0081716A" w:rsidRPr="006C21B9">
        <w:rPr>
          <w:rFonts w:asciiTheme="majorBidi" w:hAnsiTheme="majorBidi" w:cstheme="majorBidi"/>
        </w:rPr>
        <w:t>,</w:t>
      </w:r>
      <w:r w:rsidRPr="006C21B9">
        <w:rPr>
          <w:rFonts w:asciiTheme="majorBidi" w:hAnsiTheme="majorBidi" w:cstheme="majorBidi"/>
        </w:rPr>
        <w:t xml:space="preserve"> vai ir uzsākta bankrota procedūra;</w:t>
      </w:r>
    </w:p>
    <w:p w14:paraId="59A9BE21"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pilnā apmērā nav samaksājuši rīkotāja noteiktos nodokļu vai citus obligātos maksājumus;</w:t>
      </w:r>
    </w:p>
    <w:p w14:paraId="5FEFDF8A"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nav ievērojuši nolikumu;</w:t>
      </w:r>
    </w:p>
    <w:p w14:paraId="105F8C06"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kas savu saimniecisko darbību, projekta ietvaros vai ārpus tā, tiešā vai netiešā veidā plāno veikt saistībā ar:</w:t>
      </w:r>
    </w:p>
    <w:p w14:paraId="3C8B8252"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alkoholisko dzērienu ražošanu vai tirdzniecību;</w:t>
      </w:r>
    </w:p>
    <w:p w14:paraId="4F1349D9"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tabakas izstrādājumu ražošanu vai tirdzniecību;</w:t>
      </w:r>
    </w:p>
    <w:p w14:paraId="3204DD4E"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azartspēlēm un derībām;</w:t>
      </w:r>
    </w:p>
    <w:p w14:paraId="7FAABA25"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nekustamo īpašumu;</w:t>
      </w:r>
    </w:p>
    <w:p w14:paraId="53B42237"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darījumiem ar vērtspapīriem;</w:t>
      </w:r>
    </w:p>
    <w:p w14:paraId="40916CBA"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intīma rakstura izklaidi;</w:t>
      </w:r>
    </w:p>
    <w:p w14:paraId="2604DFC2"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starpniecības pakalpojumiem;</w:t>
      </w:r>
    </w:p>
    <w:p w14:paraId="2408D432"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un apdrošināšanas pakalpojumiem;</w:t>
      </w:r>
    </w:p>
    <w:p w14:paraId="01C136EB" w14:textId="77777777" w:rsidR="000D43D1"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sprāgstvielu vai ieroču ražošanu vai tirdzniecību.</w:t>
      </w:r>
    </w:p>
    <w:p w14:paraId="6C64840D" w14:textId="2ACB5B4F" w:rsidR="000D43D1" w:rsidRPr="00216375" w:rsidRDefault="00003778" w:rsidP="006C21B9">
      <w:pPr>
        <w:numPr>
          <w:ilvl w:val="0"/>
          <w:numId w:val="5"/>
        </w:numPr>
        <w:spacing w:after="120"/>
        <w:ind w:left="426" w:hanging="426"/>
        <w:jc w:val="both"/>
        <w:rPr>
          <w:rFonts w:asciiTheme="majorBidi" w:hAnsiTheme="majorBidi" w:cstheme="majorBidi"/>
        </w:rPr>
      </w:pPr>
      <w:r w:rsidRPr="00003778">
        <w:rPr>
          <w:rFonts w:asciiTheme="majorBidi" w:hAnsiTheme="majorBidi" w:cstheme="majorBidi"/>
        </w:rPr>
        <w:lastRenderedPageBreak/>
        <w:t>De minimis atbalstu saskaņā ar Komisijas regulu Nr.2023/2831 piešķir, ievērojot Komisijas regulas Nr.2023/2831 1.panta 1.punktā minētos nozaru un darbību ierobežojumus</w:t>
      </w:r>
      <w:r w:rsidR="0039458F">
        <w:rPr>
          <w:rFonts w:asciiTheme="majorBidi" w:hAnsiTheme="majorBidi" w:cstheme="majorBidi"/>
        </w:rPr>
        <w:t xml:space="preserve">: 1) </w:t>
      </w:r>
      <w:r w:rsidR="0039458F" w:rsidRPr="0039458F">
        <w:rPr>
          <w:rFonts w:asciiTheme="majorBidi" w:hAnsiTheme="majorBidi" w:cstheme="majorBidi"/>
        </w:rPr>
        <w:t>piešķirot de minimis atbalstu, Pašvaldība pārbauda, vai plānotais de minimis atbalsts kopā ar iepriekšējos trīs gados, skaitot no atbalsta piešķiršanas dienas, piešķirto de minimis atbalstu viena vienota uzņēmuma līmenī nepārsniedz Komisijas regulas Nr.2023/2831 3.panta 2.punktā noteikto maksimālo de minimis atbalsta apmēru. Viens vienots uzņēmums ir uzņēmums, kas atbilst Komisijas regulas Nr.2023/2831 2.panta 2.punktā noteiktajam</w:t>
      </w:r>
      <w:r w:rsidR="0039458F">
        <w:rPr>
          <w:rFonts w:asciiTheme="majorBidi" w:hAnsiTheme="majorBidi" w:cstheme="majorBidi"/>
        </w:rPr>
        <w:t xml:space="preserve">. 2) </w:t>
      </w:r>
      <w:r w:rsidR="0039458F" w:rsidRPr="0039458F">
        <w:rPr>
          <w:rFonts w:asciiTheme="majorBidi" w:hAnsiTheme="majorBidi" w:cstheme="majorBidi"/>
        </w:rPr>
        <w:t>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de minimis atbalsta, ko piešķir saskaņā ar Nolikumu</w:t>
      </w:r>
      <w:r w:rsidR="0039458F">
        <w:rPr>
          <w:rFonts w:asciiTheme="majorBidi" w:hAnsiTheme="majorBidi" w:cstheme="majorBidi"/>
        </w:rPr>
        <w:t>.</w:t>
      </w:r>
    </w:p>
    <w:p w14:paraId="672AC6C8"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Pretendentiem ir tiesības:</w:t>
      </w:r>
    </w:p>
    <w:p w14:paraId="6F18D253"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atsaukt iesniegtos pieteikumus pirms to iesniegšanas termiņa beigām;</w:t>
      </w:r>
    </w:p>
    <w:p w14:paraId="2649BB08"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saņemt komisijas lēmumu par konkursa rezultātiem.</w:t>
      </w:r>
    </w:p>
    <w:p w14:paraId="7598E590" w14:textId="77777777" w:rsidR="000D43D1" w:rsidRPr="00216375" w:rsidRDefault="00D67082" w:rsidP="006C21B9">
      <w:pPr>
        <w:numPr>
          <w:ilvl w:val="0"/>
          <w:numId w:val="5"/>
        </w:numPr>
        <w:spacing w:after="120"/>
        <w:ind w:left="426" w:hanging="426"/>
        <w:jc w:val="both"/>
        <w:rPr>
          <w:rFonts w:asciiTheme="majorBidi" w:hAnsiTheme="majorBidi" w:cstheme="majorBidi"/>
        </w:rPr>
      </w:pPr>
      <w:bookmarkStart w:id="12" w:name="_Hlk186716446"/>
      <w:r w:rsidRPr="00216375">
        <w:rPr>
          <w:rFonts w:asciiTheme="majorBidi" w:hAnsiTheme="majorBidi" w:cstheme="majorBidi"/>
        </w:rPr>
        <w:t>Pretendentiem</w:t>
      </w:r>
      <w:r w:rsidR="00216375" w:rsidRPr="00216375">
        <w:rPr>
          <w:rFonts w:asciiTheme="majorBidi" w:hAnsiTheme="majorBidi" w:cstheme="majorBidi"/>
        </w:rPr>
        <w:t xml:space="preserve"> </w:t>
      </w:r>
      <w:r w:rsidRPr="00216375">
        <w:rPr>
          <w:rFonts w:asciiTheme="majorBidi" w:hAnsiTheme="majorBidi" w:cstheme="majorBidi"/>
        </w:rPr>
        <w:t>- fiziskām personām, k</w:t>
      </w:r>
      <w:r w:rsidR="00216375" w:rsidRPr="00216375">
        <w:rPr>
          <w:rFonts w:asciiTheme="majorBidi" w:hAnsiTheme="majorBidi" w:cstheme="majorBidi"/>
        </w:rPr>
        <w:t xml:space="preserve">as </w:t>
      </w:r>
      <w:r w:rsidRPr="00216375">
        <w:rPr>
          <w:rFonts w:asciiTheme="majorBidi" w:hAnsiTheme="majorBidi" w:cstheme="majorBidi"/>
        </w:rPr>
        <w:t>plāno uzsākt saimniecisko darbību Ādažu novadā, granta piešķiršanas gadījumā ir pienākums reģistrēties kā saimnieciskās darbības veicējiem vai komersantiem ne vēlāk kā 60 dienu laikā no komisijas lēmuma pieņemšanas dienas un 5 darba dienu laikā pēc reģistrācijas iesniegt rīkotājam izdruku no Uzņēmuma reģistra / Valsts ieņēmumu dienesta, kas apliecina reģistrēšanas faktu. Ja objektīvi tas nav izdarāms 60 dienu laikā, pretendentiem par to rakstiski jāinformē rīkotājs.</w:t>
      </w:r>
    </w:p>
    <w:bookmarkEnd w:id="12"/>
    <w:p w14:paraId="05ABC658"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4D4706">
        <w:rPr>
          <w:rFonts w:asciiTheme="majorBidi" w:hAnsiTheme="majorBidi" w:cstheme="majorBidi"/>
        </w:rPr>
        <w:t>Pretendenta pieteiktā uzņēmējdarbība granta piešķiršanas gadījumā jāturpina ne mazāk kā vienu gadu pēc projekta īstenošanas</w:t>
      </w:r>
      <w:r w:rsidRPr="00216375">
        <w:rPr>
          <w:rFonts w:asciiTheme="majorBidi" w:hAnsiTheme="majorBidi" w:cstheme="majorBidi"/>
        </w:rPr>
        <w:t>.</w:t>
      </w:r>
    </w:p>
    <w:p w14:paraId="29E4C95B" w14:textId="77777777" w:rsidR="000D43D1" w:rsidRPr="00216375" w:rsidRDefault="00D67082"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t>Pretendents atbild par pieteikumā sniegtās informācijas un pievienoto dokumentu patiesumu.</w:t>
      </w:r>
    </w:p>
    <w:p w14:paraId="490D620E" w14:textId="77777777" w:rsidR="000D43D1" w:rsidRPr="00216375" w:rsidRDefault="00D67082" w:rsidP="006C21B9">
      <w:pPr>
        <w:spacing w:after="120"/>
        <w:jc w:val="center"/>
        <w:rPr>
          <w:rFonts w:ascii="Times New Roman" w:hAnsi="Times New Roman" w:cs="Times New Roman"/>
        </w:rPr>
      </w:pPr>
      <w:r w:rsidRPr="00216375">
        <w:rPr>
          <w:rFonts w:asciiTheme="majorBidi" w:hAnsiTheme="majorBidi" w:cstheme="majorBidi"/>
          <w:b/>
        </w:rPr>
        <w:t>IV. Atbalstāmās un neatbalstāmās izmaksas</w:t>
      </w:r>
    </w:p>
    <w:p w14:paraId="21777D31" w14:textId="77777777" w:rsidR="000D43D1"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Projekta ietvaros grantu drīkst izmantot šādu atbalstāmo izmaksu segšanai:</w:t>
      </w:r>
    </w:p>
    <w:p w14:paraId="000A8CEF"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pamatlīdzekļu iegādei;</w:t>
      </w:r>
    </w:p>
    <w:p w14:paraId="2FCD4EEB"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izdevumiem par atlīdzību, tajā skaitā darba alga</w:t>
      </w:r>
      <w:r w:rsidR="00216375">
        <w:rPr>
          <w:rFonts w:asciiTheme="majorBidi" w:hAnsiTheme="majorBidi" w:cstheme="majorBidi"/>
        </w:rPr>
        <w:t>,</w:t>
      </w:r>
      <w:r w:rsidRPr="006C21B9">
        <w:rPr>
          <w:rFonts w:asciiTheme="majorBidi" w:hAnsiTheme="majorBidi" w:cstheme="majorBidi"/>
        </w:rPr>
        <w:t xml:space="preserve"> un darba spēka nodokļi (iedzīvotāju ienākuma nodoklis un valsts sociālās apdrošināšanas obligātās iemaksas);</w:t>
      </w:r>
    </w:p>
    <w:p w14:paraId="725959A6" w14:textId="77777777" w:rsidR="000D43D1" w:rsidRPr="006C21B9" w:rsidRDefault="00D67082" w:rsidP="006C21B9">
      <w:pPr>
        <w:numPr>
          <w:ilvl w:val="1"/>
          <w:numId w:val="5"/>
        </w:numPr>
        <w:spacing w:after="120"/>
        <w:ind w:left="993" w:hanging="567"/>
        <w:jc w:val="both"/>
        <w:rPr>
          <w:rFonts w:asciiTheme="majorBidi" w:hAnsiTheme="majorBidi" w:cstheme="majorBidi"/>
        </w:rPr>
      </w:pPr>
      <w:bookmarkStart w:id="13" w:name="_Hlk186716596"/>
      <w:r w:rsidRPr="006C21B9">
        <w:rPr>
          <w:rFonts w:asciiTheme="majorBidi" w:hAnsiTheme="majorBidi" w:cstheme="majorBidi"/>
        </w:rPr>
        <w:t>nemateriālajiem ieguldījumiem (patenti, licences, preču zīmes, firmas zīmes, datorprogrammas, u.tml.).</w:t>
      </w:r>
    </w:p>
    <w:p w14:paraId="68D11955" w14:textId="77777777" w:rsidR="000D43D1" w:rsidRPr="00216375" w:rsidRDefault="00D67082" w:rsidP="006C21B9">
      <w:pPr>
        <w:numPr>
          <w:ilvl w:val="0"/>
          <w:numId w:val="5"/>
        </w:numPr>
        <w:spacing w:after="120"/>
        <w:ind w:left="426" w:hanging="426"/>
        <w:jc w:val="both"/>
        <w:rPr>
          <w:rFonts w:asciiTheme="majorBidi" w:hAnsiTheme="majorBidi" w:cstheme="majorBidi"/>
        </w:rPr>
      </w:pPr>
      <w:bookmarkStart w:id="14" w:name="_Hlk186716730"/>
      <w:bookmarkEnd w:id="13"/>
      <w:r w:rsidRPr="00216375">
        <w:rPr>
          <w:rFonts w:asciiTheme="majorBidi" w:hAnsiTheme="majorBidi" w:cstheme="majorBidi"/>
        </w:rPr>
        <w:t>Neatbalstāmās izmaksas ir:</w:t>
      </w:r>
    </w:p>
    <w:p w14:paraId="38C5BE9A"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visas izmaksas, kas pretendentam ir radušās pirms līguma noslēgšanas;</w:t>
      </w:r>
    </w:p>
    <w:p w14:paraId="152DE2EE"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konkursa pieteikuma sagatavošanas izmaksas;</w:t>
      </w:r>
    </w:p>
    <w:p w14:paraId="1C6774CB"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uzņēmuma reģistrācijas izmaksas;</w:t>
      </w:r>
    </w:p>
    <w:p w14:paraId="47F8494A"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līdzekļi pabalstiem, prēmijas, naudas balvas, radošas stipendijas, komandējumi;</w:t>
      </w:r>
    </w:p>
    <w:p w14:paraId="1B2088E8" w14:textId="77777777"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procentu maksājumi, zaudējumu atlīdzības un parādu dzēšana;</w:t>
      </w:r>
    </w:p>
    <w:p w14:paraId="4A30EAC5" w14:textId="193C6673" w:rsidR="000D43D1" w:rsidRPr="006C21B9" w:rsidRDefault="00D67082" w:rsidP="006C21B9">
      <w:pPr>
        <w:numPr>
          <w:ilvl w:val="1"/>
          <w:numId w:val="5"/>
        </w:numPr>
        <w:spacing w:after="120"/>
        <w:ind w:left="993" w:hanging="567"/>
        <w:jc w:val="both"/>
        <w:rPr>
          <w:rFonts w:asciiTheme="majorBidi" w:hAnsiTheme="majorBidi" w:cstheme="majorBidi"/>
        </w:rPr>
      </w:pPr>
      <w:r w:rsidRPr="006C21B9">
        <w:rPr>
          <w:rFonts w:asciiTheme="majorBidi" w:hAnsiTheme="majorBidi" w:cstheme="majorBidi"/>
        </w:rPr>
        <w:t xml:space="preserve">visas citas izmaksas, </w:t>
      </w:r>
      <w:r w:rsidR="001273FA" w:rsidRPr="006C21B9">
        <w:rPr>
          <w:rFonts w:asciiTheme="majorBidi" w:hAnsiTheme="majorBidi" w:cstheme="majorBidi"/>
        </w:rPr>
        <w:t xml:space="preserve">kas nav minētas </w:t>
      </w:r>
      <w:r w:rsidRPr="006C21B9">
        <w:rPr>
          <w:rFonts w:asciiTheme="majorBidi" w:hAnsiTheme="majorBidi" w:cstheme="majorBidi"/>
        </w:rPr>
        <w:t>2</w:t>
      </w:r>
      <w:r w:rsidR="006F18CE">
        <w:rPr>
          <w:rFonts w:asciiTheme="majorBidi" w:hAnsiTheme="majorBidi" w:cstheme="majorBidi"/>
        </w:rPr>
        <w:t>2</w:t>
      </w:r>
      <w:r w:rsidRPr="006C21B9">
        <w:rPr>
          <w:rFonts w:asciiTheme="majorBidi" w:hAnsiTheme="majorBidi" w:cstheme="majorBidi"/>
        </w:rPr>
        <w:t>. punktā.</w:t>
      </w:r>
    </w:p>
    <w:p w14:paraId="51AB7423" w14:textId="77777777" w:rsidR="000D43D1" w:rsidRPr="00216375" w:rsidRDefault="00D67082" w:rsidP="006C21B9">
      <w:pPr>
        <w:numPr>
          <w:ilvl w:val="0"/>
          <w:numId w:val="5"/>
        </w:numPr>
        <w:spacing w:after="120"/>
        <w:ind w:left="426" w:hanging="426"/>
        <w:jc w:val="both"/>
        <w:rPr>
          <w:rFonts w:asciiTheme="majorBidi" w:hAnsiTheme="majorBidi" w:cstheme="majorBidi"/>
        </w:rPr>
      </w:pPr>
      <w:bookmarkStart w:id="15" w:name="_Hlk186716945"/>
      <w:bookmarkEnd w:id="14"/>
      <w:r w:rsidRPr="00216375">
        <w:rPr>
          <w:rFonts w:asciiTheme="majorBidi" w:hAnsiTheme="majorBidi" w:cstheme="majorBidi"/>
        </w:rPr>
        <w:t>Grantu nepiešķir un pieteikumu nevērtē, ja no pieteikuma izriet, ka iegādājamās vienības paredzēts izmantot personīgiem nolūkiem un vajadzībām.</w:t>
      </w:r>
    </w:p>
    <w:p w14:paraId="3993441F" w14:textId="0E16E6D6" w:rsidR="003C4FFE" w:rsidRPr="00216375" w:rsidRDefault="00003778" w:rsidP="000D43D1">
      <w:pPr>
        <w:numPr>
          <w:ilvl w:val="0"/>
          <w:numId w:val="5"/>
        </w:numPr>
        <w:spacing w:after="120"/>
        <w:ind w:left="426" w:hanging="426"/>
        <w:jc w:val="both"/>
        <w:rPr>
          <w:rFonts w:asciiTheme="majorBidi" w:hAnsiTheme="majorBidi" w:cstheme="majorBidi"/>
        </w:rPr>
      </w:pPr>
      <w:bookmarkStart w:id="16" w:name="_Hlk186716972"/>
      <w:bookmarkEnd w:id="15"/>
      <w:r w:rsidRPr="00003778">
        <w:rPr>
          <w:rFonts w:asciiTheme="majorBidi" w:hAnsiTheme="majorBidi" w:cstheme="majorBidi"/>
        </w:rPr>
        <w:lastRenderedPageBreak/>
        <w:t>Atbalstu Konkursa ietvaros nevar apvienot ar citu de minimis atbalstu vai citu komercdarbības atbalstu par vienām un tām pašām attiecināmajām izmaksām citu atbalsta programmu vai ad-hoc atbalsta projekta ietvaros, neatkarīgi no publiskā finansējuma avota</w:t>
      </w:r>
      <w:r w:rsidR="00D67082" w:rsidRPr="00216375">
        <w:rPr>
          <w:rFonts w:asciiTheme="majorBidi" w:hAnsiTheme="majorBidi" w:cstheme="majorBidi"/>
        </w:rPr>
        <w:t>.</w:t>
      </w:r>
    </w:p>
    <w:p w14:paraId="67C9CE1B" w14:textId="77777777" w:rsidR="00FC168B" w:rsidRDefault="00FC168B" w:rsidP="006C21B9">
      <w:pPr>
        <w:spacing w:after="120"/>
        <w:jc w:val="center"/>
        <w:rPr>
          <w:rFonts w:asciiTheme="majorBidi" w:hAnsiTheme="majorBidi" w:cstheme="majorBidi"/>
          <w:b/>
        </w:rPr>
      </w:pPr>
    </w:p>
    <w:p w14:paraId="61A93832" w14:textId="0A61DF8D" w:rsidR="000D43D1"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 Pieteikuma iesniegšana</w:t>
      </w:r>
    </w:p>
    <w:bookmarkEnd w:id="16"/>
    <w:p w14:paraId="63FA736E" w14:textId="0B3A8A8A" w:rsidR="00FC168B" w:rsidRPr="004B7046" w:rsidRDefault="00FC168B" w:rsidP="00CA2643">
      <w:pPr>
        <w:numPr>
          <w:ilvl w:val="0"/>
          <w:numId w:val="5"/>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Pr="004B7046">
        <w:rPr>
          <w:rFonts w:ascii="Times New Roman" w:hAnsi="Times New Roman" w:cs="Times New Roman"/>
          <w:b/>
        </w:rPr>
        <w:t>202</w:t>
      </w:r>
      <w:r>
        <w:rPr>
          <w:rFonts w:ascii="Times New Roman" w:hAnsi="Times New Roman" w:cs="Times New Roman"/>
          <w:b/>
        </w:rPr>
        <w:t>6</w:t>
      </w:r>
      <w:r w:rsidRPr="004B7046">
        <w:rPr>
          <w:rFonts w:ascii="Times New Roman" w:hAnsi="Times New Roman" w:cs="Times New Roman"/>
          <w:b/>
        </w:rPr>
        <w:t xml:space="preserve">. gada </w:t>
      </w:r>
      <w:r w:rsidR="005267C4">
        <w:rPr>
          <w:rFonts w:ascii="Times New Roman" w:hAnsi="Times New Roman" w:cs="Times New Roman"/>
          <w:b/>
        </w:rPr>
        <w:t>30. jūnija</w:t>
      </w:r>
      <w:r w:rsidRPr="004B7046">
        <w:rPr>
          <w:rFonts w:ascii="Times New Roman" w:hAnsi="Times New Roman" w:cs="Times New Roman"/>
          <w:b/>
        </w:rPr>
        <w:t xml:space="preserve"> plkst. 17.00. </w:t>
      </w:r>
      <w:r w:rsidRPr="004B7046">
        <w:rPr>
          <w:rFonts w:ascii="Times New Roman" w:hAnsi="Times New Roman" w:cs="Times New Roman"/>
        </w:rPr>
        <w:t>Pēc iesniegšanas termiņa saņemtie Pieteikumi netiks izskatīti.</w:t>
      </w:r>
    </w:p>
    <w:p w14:paraId="5B81FEDA" w14:textId="5FE17D03"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Konkursa pieteikumu iesniegšanas termiņu var pagarināt ar rīkotāja lēmumu, kā arī, rīkotājs var izsludināt pieteikumu atkārtotu atlasi, publicējot paziņojumu informatīvajā izdevumā „Ādažu Novada Vēstis” un tīmekļvietnes </w:t>
      </w:r>
      <w:hyperlink r:id="rId15" w:history="1">
        <w:r w:rsidR="000D43D1"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7B2AF6" w:rsidRPr="00A607D8">
        <w:rPr>
          <w:rFonts w:asciiTheme="majorBidi" w:hAnsiTheme="majorBidi" w:cstheme="majorBidi"/>
        </w:rPr>
        <w:t>Ādažu novada remigrantu atbalsta konkurss 202</w:t>
      </w:r>
      <w:r w:rsidR="00397AE1">
        <w:rPr>
          <w:rFonts w:asciiTheme="majorBidi" w:hAnsiTheme="majorBidi" w:cstheme="majorBidi"/>
        </w:rPr>
        <w:t>6</w:t>
      </w:r>
      <w:r w:rsidRPr="00216375">
        <w:rPr>
          <w:rFonts w:asciiTheme="majorBidi" w:hAnsiTheme="majorBidi" w:cstheme="majorBidi"/>
        </w:rPr>
        <w:t>”, kā arī rīkotāja profila sociālo tīklu kontos.</w:t>
      </w:r>
    </w:p>
    <w:p w14:paraId="251AD8E6" w14:textId="142593C4" w:rsidR="000D43D1" w:rsidRPr="006C21B9" w:rsidRDefault="005267C4" w:rsidP="006C21B9">
      <w:pPr>
        <w:numPr>
          <w:ilvl w:val="0"/>
          <w:numId w:val="5"/>
        </w:numPr>
        <w:spacing w:after="120"/>
        <w:ind w:left="426" w:hanging="426"/>
        <w:jc w:val="both"/>
        <w:rPr>
          <w:rFonts w:asciiTheme="majorBidi" w:hAnsiTheme="majorBidi" w:cstheme="majorBidi"/>
        </w:rPr>
      </w:pPr>
      <w:r>
        <w:rPr>
          <w:rFonts w:asciiTheme="majorBidi" w:hAnsiTheme="majorBidi" w:cstheme="majorBidi"/>
        </w:rPr>
        <w:t xml:space="preserve">Projekta pieteikumu </w:t>
      </w:r>
      <w:r w:rsidR="00D67082" w:rsidRPr="006C21B9">
        <w:rPr>
          <w:rFonts w:asciiTheme="majorBidi" w:hAnsiTheme="majorBidi" w:cstheme="majorBidi"/>
        </w:rPr>
        <w:t>iesniedz</w:t>
      </w:r>
      <w:r>
        <w:rPr>
          <w:rFonts w:asciiTheme="majorBidi" w:hAnsiTheme="majorBidi" w:cstheme="majorBidi"/>
        </w:rPr>
        <w:t xml:space="preserve"> datorrakstā, latviešu valodā,</w:t>
      </w:r>
      <w:r w:rsidR="00D67082" w:rsidRPr="006C21B9">
        <w:rPr>
          <w:rFonts w:asciiTheme="majorBidi" w:hAnsiTheme="majorBidi" w:cstheme="majorBidi"/>
        </w:rPr>
        <w:t xml:space="preserve"> elektroniski parakstītus ar drošu e-parakstu, nosūtot uz e-pastu </w:t>
      </w:r>
      <w:hyperlink r:id="rId16" w:history="1">
        <w:r w:rsidR="000D43D1" w:rsidRPr="00216375">
          <w:rPr>
            <w:rStyle w:val="Hipersaite"/>
            <w:rFonts w:asciiTheme="majorBidi" w:hAnsiTheme="majorBidi" w:cstheme="majorBidi"/>
          </w:rPr>
          <w:t>dome@adazunovads.lv</w:t>
        </w:r>
      </w:hyperlink>
      <w:r w:rsidR="00D67082" w:rsidRPr="006C21B9">
        <w:rPr>
          <w:rFonts w:asciiTheme="majorBidi" w:hAnsiTheme="majorBidi" w:cstheme="majorBidi"/>
        </w:rPr>
        <w:t xml:space="preserve">, e-pasta tēmas nosaukumā norādot „Pieteikums </w:t>
      </w:r>
      <w:r w:rsidR="007B2AF6" w:rsidRPr="00A607D8">
        <w:rPr>
          <w:rFonts w:asciiTheme="majorBidi" w:hAnsiTheme="majorBidi" w:cstheme="majorBidi"/>
        </w:rPr>
        <w:t xml:space="preserve">Ādažu novada remigrantu atbalsta konkurss </w:t>
      </w:r>
      <w:r w:rsidRPr="00A607D8">
        <w:rPr>
          <w:rFonts w:asciiTheme="majorBidi" w:hAnsiTheme="majorBidi" w:cstheme="majorBidi"/>
        </w:rPr>
        <w:t>202</w:t>
      </w:r>
      <w:r>
        <w:rPr>
          <w:rFonts w:asciiTheme="majorBidi" w:hAnsiTheme="majorBidi" w:cstheme="majorBidi"/>
        </w:rPr>
        <w:t>6</w:t>
      </w:r>
      <w:r w:rsidR="00D67082" w:rsidRPr="006C21B9">
        <w:rPr>
          <w:rFonts w:asciiTheme="majorBidi" w:hAnsiTheme="majorBidi" w:cstheme="majorBidi"/>
        </w:rPr>
        <w:t xml:space="preserve">” </w:t>
      </w:r>
      <w:bookmarkStart w:id="17" w:name="_Hlk186717908"/>
      <w:r w:rsidR="00D67082" w:rsidRPr="006C21B9">
        <w:rPr>
          <w:rFonts w:asciiTheme="majorBidi" w:hAnsiTheme="majorBidi" w:cstheme="majorBidi"/>
        </w:rPr>
        <w:t xml:space="preserve">vai izmantojot oficiālo elektronisko adresi valsts pārvaldes pakalpojumu portālā </w:t>
      </w:r>
      <w:hyperlink r:id="rId17" w:history="1">
        <w:r w:rsidR="000D43D1" w:rsidRPr="00216375">
          <w:rPr>
            <w:rStyle w:val="Hipersaite"/>
            <w:rFonts w:asciiTheme="majorBidi" w:hAnsiTheme="majorBidi" w:cstheme="majorBidi"/>
          </w:rPr>
          <w:t>www.latvija.gov.lv</w:t>
        </w:r>
      </w:hyperlink>
      <w:r w:rsidR="00D67082" w:rsidRPr="006C21B9">
        <w:rPr>
          <w:rFonts w:asciiTheme="majorBidi" w:hAnsiTheme="majorBidi" w:cstheme="majorBidi"/>
          <w:i/>
        </w:rPr>
        <w:t>.</w:t>
      </w:r>
    </w:p>
    <w:bookmarkEnd w:id="17"/>
    <w:p w14:paraId="11FFB205" w14:textId="77777777" w:rsidR="000D43D1"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Viens pretendents var iesniegt vienu pieteikumu.</w:t>
      </w:r>
    </w:p>
    <w:p w14:paraId="195D21B7" w14:textId="77777777" w:rsidR="000D43D1"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Pieteikumā jābūt šādām aizpildītām sastāvdaļām datorrakstā latviešu valodā:</w:t>
      </w:r>
    </w:p>
    <w:p w14:paraId="24E3304A"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pieteikuma veidlapa (1.pielikums);</w:t>
      </w:r>
    </w:p>
    <w:p w14:paraId="3AC0534F" w14:textId="00A28BD1"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projekta ieviešanas kopējo izdevumu tāme, paskaidrojot finansējuma izlietošanas pozīcijas un paredzot pretendenta pašfinansējumu vismaz </w:t>
      </w:r>
      <w:r w:rsidR="005267C4" w:rsidRPr="00A45E7F">
        <w:rPr>
          <w:rFonts w:asciiTheme="majorBidi" w:hAnsiTheme="majorBidi" w:cstheme="majorBidi"/>
        </w:rPr>
        <w:t xml:space="preserve">100 </w:t>
      </w:r>
      <w:r w:rsidRPr="00A45E7F">
        <w:rPr>
          <w:rFonts w:asciiTheme="majorBidi" w:hAnsiTheme="majorBidi" w:cstheme="majorBidi"/>
        </w:rPr>
        <w:t>%</w:t>
      </w:r>
      <w:r w:rsidRPr="00216375">
        <w:rPr>
          <w:rFonts w:asciiTheme="majorBidi" w:hAnsiTheme="majorBidi" w:cstheme="majorBidi"/>
        </w:rPr>
        <w:t xml:space="preserve"> no projekta kopējo izmaksu apjoma (2.pielikums);</w:t>
      </w:r>
    </w:p>
    <w:p w14:paraId="7F48E206"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prognozētās naudas plūsmas veidlapa (3.pielikums);</w:t>
      </w:r>
    </w:p>
    <w:p w14:paraId="2A1408B3"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pretendenta dzīves un darba apraksts (CV);</w:t>
      </w:r>
    </w:p>
    <w:p w14:paraId="5D9E9311"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pretendenta īpašuma tiesību apliecinoši dokumenti par projekta īstenošanas vietu vai pretendenta parakstīts apliecinājums brīvā formā, ka granta piešķiršanas gadījumā pretendents pirms līguma noslēgšanas iesniegs rīkotāja koordinatoram telpu nomas līgumu, kas noslēgts uz laiku ne īsāku par 2 gadiem no līguma noslēgšanas, ja projekta ietvaros saimniecisko darbību plānots veikt vai attīstīt nomātās telpās;</w:t>
      </w:r>
    </w:p>
    <w:p w14:paraId="277CDD6D" w14:textId="7D9D0F44" w:rsidR="000D43D1" w:rsidRPr="00216375" w:rsidRDefault="00D67082" w:rsidP="000D43D1">
      <w:pPr>
        <w:numPr>
          <w:ilvl w:val="1"/>
          <w:numId w:val="5"/>
        </w:numPr>
        <w:spacing w:after="120"/>
        <w:ind w:left="993" w:hanging="567"/>
        <w:jc w:val="both"/>
        <w:rPr>
          <w:rFonts w:asciiTheme="majorBidi" w:hAnsiTheme="majorBidi" w:cstheme="majorBidi"/>
        </w:rPr>
      </w:pPr>
      <w:bookmarkStart w:id="18" w:name="_Hlk186718084"/>
      <w:r w:rsidRPr="00216375">
        <w:rPr>
          <w:rFonts w:asciiTheme="majorBidi" w:hAnsiTheme="majorBidi" w:cstheme="majorBidi"/>
        </w:rPr>
        <w:t>pretendenta parakstīts pašapliecinājums par atbilstību remigranta statusam, iekļauj</w:t>
      </w:r>
      <w:r w:rsidR="00216375">
        <w:rPr>
          <w:rFonts w:asciiTheme="majorBidi" w:hAnsiTheme="majorBidi" w:cstheme="majorBidi"/>
        </w:rPr>
        <w:t>ot</w:t>
      </w:r>
      <w:r w:rsidRPr="00216375">
        <w:rPr>
          <w:rFonts w:asciiTheme="majorBidi" w:hAnsiTheme="majorBidi" w:cstheme="majorBidi"/>
        </w:rPr>
        <w:t xml:space="preserve"> informāciju par ārvalstīs pavadīto laiku un par atgriešanās uz pastāvīgu dzīvi Latvijā laiku;</w:t>
      </w:r>
      <w:bookmarkEnd w:id="18"/>
    </w:p>
    <w:p w14:paraId="7C4767CD"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pretendenta </w:t>
      </w:r>
      <w:r w:rsidR="00216375">
        <w:rPr>
          <w:rFonts w:asciiTheme="majorBidi" w:hAnsiTheme="majorBidi" w:cstheme="majorBidi"/>
        </w:rPr>
        <w:t>kredītiestādes</w:t>
      </w:r>
      <w:r w:rsidR="00216375" w:rsidRPr="00216375">
        <w:rPr>
          <w:rFonts w:asciiTheme="majorBidi" w:hAnsiTheme="majorBidi" w:cstheme="majorBidi"/>
        </w:rPr>
        <w:t xml:space="preserve"> </w:t>
      </w:r>
      <w:r w:rsidRPr="00216375">
        <w:rPr>
          <w:rFonts w:asciiTheme="majorBidi" w:hAnsiTheme="majorBidi" w:cstheme="majorBidi"/>
        </w:rPr>
        <w:t xml:space="preserve">konta izdruka, kas apliecina pieejamā pašfinansējuma apmēru, ja tas pārsniedz 1500 </w:t>
      </w:r>
      <w:r w:rsidRPr="00216375">
        <w:rPr>
          <w:rFonts w:asciiTheme="majorBidi" w:hAnsiTheme="majorBidi" w:cstheme="majorBidi"/>
          <w:i/>
          <w:iCs/>
        </w:rPr>
        <w:t>euro</w:t>
      </w:r>
      <w:r w:rsidRPr="00216375">
        <w:rPr>
          <w:rFonts w:asciiTheme="majorBidi" w:hAnsiTheme="majorBidi" w:cstheme="majorBidi"/>
        </w:rPr>
        <w:t xml:space="preserve">;  </w:t>
      </w:r>
    </w:p>
    <w:p w14:paraId="5A660F12" w14:textId="77777777" w:rsidR="000D43D1"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cita informācija, ko pretendents uzskata par nepieciešamu.</w:t>
      </w:r>
    </w:p>
    <w:p w14:paraId="185CF916" w14:textId="111CBB8C" w:rsidR="003C4FFE" w:rsidRPr="00216375" w:rsidRDefault="00003778" w:rsidP="000D43D1">
      <w:pPr>
        <w:numPr>
          <w:ilvl w:val="0"/>
          <w:numId w:val="5"/>
        </w:numPr>
        <w:spacing w:after="120"/>
        <w:ind w:left="426" w:hanging="426"/>
        <w:jc w:val="both"/>
        <w:rPr>
          <w:rFonts w:asciiTheme="majorBidi" w:hAnsiTheme="majorBidi" w:cstheme="majorBidi"/>
        </w:rPr>
      </w:pPr>
      <w:r w:rsidRPr="00003778">
        <w:rPr>
          <w:rFonts w:asciiTheme="majorBidi" w:hAnsiTheme="majorBidi" w:cstheme="majorBidi"/>
        </w:rPr>
        <w:t>De minimis atbalsta piešķiršana un uzskaite tiek veikta saskaņā ar normatīvajiem aktiem par de minimis atbalsta uzskaites un piešķiršanas kārtību. Atbalsta pretendents atbalsta pieteikumam pievieno De minimis atbalsta uzskaites sistēmā (turpmāk – Sistēma) sagatavotās veidlapas par sniedzamo informāciju de minimis atbalsta uzskaitei un piešķiršanai izdruku vai  atbalsta pieteikumā norāda Sistēmā aizpildītās veidlapas identifikācijas numuru</w:t>
      </w:r>
      <w:r w:rsidR="00D67082" w:rsidRPr="00216375">
        <w:rPr>
          <w:rFonts w:asciiTheme="majorBidi" w:hAnsiTheme="majorBidi" w:cstheme="majorBidi"/>
        </w:rPr>
        <w:t>.</w:t>
      </w:r>
    </w:p>
    <w:p w14:paraId="41CC88C6" w14:textId="77777777" w:rsidR="000D43D1"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 Vērtēšanas komisija</w:t>
      </w:r>
    </w:p>
    <w:p w14:paraId="5EA7EE37" w14:textId="77777777" w:rsidR="00B86902" w:rsidRPr="00216375" w:rsidRDefault="00D67082" w:rsidP="00B86902">
      <w:pPr>
        <w:numPr>
          <w:ilvl w:val="0"/>
          <w:numId w:val="5"/>
        </w:numPr>
        <w:spacing w:after="120"/>
        <w:ind w:left="426" w:hanging="426"/>
        <w:jc w:val="both"/>
        <w:rPr>
          <w:rFonts w:ascii="Times New Roman" w:hAnsi="Times New Roman" w:cs="Times New Roman"/>
        </w:rPr>
      </w:pPr>
      <w:r w:rsidRPr="006C21B9">
        <w:rPr>
          <w:rFonts w:ascii="Times New Roman" w:hAnsi="Times New Roman" w:cs="Times New Roman"/>
        </w:rPr>
        <w:t xml:space="preserve">Komisiju 5 locekļu sastāvā apstiprina ar rīkotāja izpilddirektora rīkojumu. </w:t>
      </w:r>
      <w:r w:rsidRPr="00216375">
        <w:rPr>
          <w:rFonts w:asciiTheme="majorBidi" w:hAnsiTheme="majorBidi" w:cstheme="majorBidi"/>
        </w:rPr>
        <w:t>Komisijas locekļi ir valsts amatpersonas.</w:t>
      </w:r>
    </w:p>
    <w:p w14:paraId="6B6AAF76" w14:textId="77777777" w:rsidR="00B86902" w:rsidRPr="006C21B9" w:rsidRDefault="00D67082" w:rsidP="006C21B9">
      <w:pPr>
        <w:numPr>
          <w:ilvl w:val="0"/>
          <w:numId w:val="5"/>
        </w:numPr>
        <w:spacing w:after="120"/>
        <w:ind w:left="426" w:hanging="426"/>
        <w:jc w:val="both"/>
        <w:rPr>
          <w:rFonts w:ascii="Times New Roman" w:hAnsi="Times New Roman" w:cs="Times New Roman"/>
        </w:rPr>
      </w:pPr>
      <w:r w:rsidRPr="00216375">
        <w:rPr>
          <w:rFonts w:asciiTheme="majorBidi" w:hAnsiTheme="majorBidi" w:cstheme="majorBidi"/>
        </w:rPr>
        <w:lastRenderedPageBreak/>
        <w:t>Komisija no sava vidus ievēl komisijas priekšsēdētāju.</w:t>
      </w:r>
    </w:p>
    <w:p w14:paraId="76DA28E4" w14:textId="30B2A4D0"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sēdes var notikt klātienē</w:t>
      </w:r>
      <w:r w:rsidR="00E91EF4">
        <w:rPr>
          <w:rFonts w:asciiTheme="majorBidi" w:hAnsiTheme="majorBidi" w:cstheme="majorBidi"/>
        </w:rPr>
        <w:t>,</w:t>
      </w:r>
      <w:r w:rsidRPr="00216375">
        <w:rPr>
          <w:rFonts w:asciiTheme="majorBidi" w:hAnsiTheme="majorBidi" w:cstheme="majorBidi"/>
        </w:rPr>
        <w:t xml:space="preserve"> vai attālināti, </w:t>
      </w:r>
      <w:r w:rsidR="00216375">
        <w:rPr>
          <w:rFonts w:asciiTheme="majorBidi" w:hAnsiTheme="majorBidi" w:cstheme="majorBidi"/>
        </w:rPr>
        <w:t>to</w:t>
      </w:r>
      <w:r w:rsidR="00216375" w:rsidRPr="00216375">
        <w:rPr>
          <w:rFonts w:asciiTheme="majorBidi" w:hAnsiTheme="majorBidi" w:cstheme="majorBidi"/>
        </w:rPr>
        <w:t xml:space="preserve"> </w:t>
      </w:r>
      <w:r w:rsidRPr="00216375">
        <w:rPr>
          <w:rFonts w:asciiTheme="majorBidi" w:hAnsiTheme="majorBidi" w:cstheme="majorBidi"/>
        </w:rPr>
        <w:t>protokolēšanu veic konkursa koordinators, un protokolus paraksta visi komisijas locekļi</w:t>
      </w:r>
      <w:r w:rsidR="005267C4">
        <w:rPr>
          <w:rFonts w:asciiTheme="majorBidi" w:hAnsiTheme="majorBidi" w:cstheme="majorBidi"/>
        </w:rPr>
        <w:t xml:space="preserve"> ar drošu sistēmas parakstu</w:t>
      </w:r>
      <w:r w:rsidRPr="00216375">
        <w:rPr>
          <w:rFonts w:asciiTheme="majorBidi" w:hAnsiTheme="majorBidi" w:cstheme="majorBidi"/>
        </w:rPr>
        <w:t>.</w:t>
      </w:r>
    </w:p>
    <w:p w14:paraId="2A5FA9BE"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 ir lemttiesīga, ja tās darbā piedalās vairāk nekā puse komisijas locekļu.</w:t>
      </w:r>
    </w:p>
    <w:p w14:paraId="32FF9BB1"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Pieteikumu vērtēšanā komisija var pieaicināt ekspertus bez balsstiesībām.</w:t>
      </w:r>
    </w:p>
    <w:p w14:paraId="13049B96"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19" w:name="_Hlk186718314"/>
      <w:r w:rsidRPr="00216375">
        <w:rPr>
          <w:rFonts w:asciiTheme="majorBidi" w:hAnsiTheme="majorBidi" w:cstheme="majorBidi"/>
        </w:rPr>
        <w:t>Komisijas locekļi pirms pieteikumu vērtēšanas paraksta konfidencialitātes apliecinājumu par pieteikumu informācijas neizpaušanu, interešu konflikta neesamību un neieinteresētību kāda konkrēta pretendenta izvēlē.</w:t>
      </w:r>
    </w:p>
    <w:p w14:paraId="32D18B81" w14:textId="77777777" w:rsidR="003C4FFE" w:rsidRPr="00216375" w:rsidRDefault="00D67082" w:rsidP="00216375">
      <w:pPr>
        <w:numPr>
          <w:ilvl w:val="0"/>
          <w:numId w:val="5"/>
        </w:numPr>
        <w:spacing w:after="120"/>
        <w:ind w:left="426" w:hanging="426"/>
        <w:jc w:val="both"/>
        <w:rPr>
          <w:rFonts w:asciiTheme="majorBidi" w:hAnsiTheme="majorBidi" w:cstheme="majorBidi"/>
        </w:rPr>
      </w:pPr>
      <w:bookmarkStart w:id="20" w:name="_Hlk186718338"/>
      <w:bookmarkEnd w:id="19"/>
      <w:r w:rsidRPr="00216375">
        <w:rPr>
          <w:rFonts w:asciiTheme="majorBidi" w:hAnsiTheme="majorBidi" w:cstheme="majorBidi"/>
        </w:rPr>
        <w:t>Komisija izvērtē pieteikumus un pieņem lēmumus par granta piešķiršanu atklāti balsojot, ar vienkāršu balsu vairākumu. Ja balsis sadalās līdzīgi, izšķirošā ir komisijas priekšsēdētāja balss.</w:t>
      </w:r>
      <w:bookmarkStart w:id="21" w:name="_Hlk186718352"/>
      <w:bookmarkEnd w:id="20"/>
      <w:r w:rsidR="00216375">
        <w:rPr>
          <w:rFonts w:asciiTheme="majorBidi" w:hAnsiTheme="majorBidi" w:cstheme="majorBidi"/>
        </w:rPr>
        <w:t xml:space="preserve"> </w:t>
      </w:r>
      <w:r w:rsidRPr="00216375">
        <w:rPr>
          <w:rFonts w:asciiTheme="majorBidi" w:hAnsiTheme="majorBidi" w:cstheme="majorBidi"/>
        </w:rPr>
        <w:t>Komisijas lēmums ir galīgs un nav pārsūdzams.</w:t>
      </w:r>
    </w:p>
    <w:p w14:paraId="0BF70262"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VII. Pieteikumu vērtēšana un rezultātu paziņošana</w:t>
      </w:r>
    </w:p>
    <w:bookmarkEnd w:id="21"/>
    <w:p w14:paraId="1E2333C8" w14:textId="77777777"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Pieteikumu vērtēšana notiek </w:t>
      </w:r>
      <w:bookmarkStart w:id="22" w:name="_Hlk186718914"/>
      <w:r w:rsidRPr="006C21B9">
        <w:rPr>
          <w:rFonts w:asciiTheme="majorBidi" w:hAnsiTheme="majorBidi" w:cstheme="majorBidi"/>
        </w:rPr>
        <w:t>divos posmos:</w:t>
      </w:r>
      <w:bookmarkEnd w:id="22"/>
    </w:p>
    <w:p w14:paraId="478652C0" w14:textId="77777777" w:rsidR="00B86902" w:rsidRPr="00216375" w:rsidRDefault="00D67082" w:rsidP="006C21B9">
      <w:pPr>
        <w:numPr>
          <w:ilvl w:val="1"/>
          <w:numId w:val="5"/>
        </w:numPr>
        <w:spacing w:after="120"/>
        <w:ind w:left="993" w:hanging="567"/>
        <w:jc w:val="both"/>
        <w:rPr>
          <w:rFonts w:asciiTheme="majorBidi" w:hAnsiTheme="majorBidi" w:cstheme="majorBidi"/>
        </w:rPr>
      </w:pPr>
      <w:bookmarkStart w:id="23" w:name="_Hlk186718998"/>
      <w:r w:rsidRPr="00CA2643">
        <w:rPr>
          <w:rFonts w:asciiTheme="majorBidi" w:hAnsiTheme="majorBidi" w:cstheme="majorBidi"/>
          <w:u w:val="single"/>
        </w:rPr>
        <w:t>pirmajā posmā</w:t>
      </w:r>
      <w:r w:rsidRPr="00216375">
        <w:rPr>
          <w:rFonts w:asciiTheme="majorBidi" w:hAnsiTheme="majorBidi" w:cstheme="majorBidi"/>
        </w:rPr>
        <w:t xml:space="preserve"> konkursa koordinators pārbauda, vai pieteikums ir iesniegts termiņā, vai pretendents atbilst nolikuma prasībām un vai pieteikumā ir iekļauti nolikumā noteiktie dokumenti, tajā skaitā, vai pretendents </w:t>
      </w:r>
      <w:r w:rsidRPr="00216375">
        <w:rPr>
          <w:rFonts w:asciiTheme="majorBidi" w:hAnsiTheme="majorBidi" w:cstheme="majorBidi"/>
          <w:i/>
        </w:rPr>
        <w:t>de minimis</w:t>
      </w:r>
      <w:r w:rsidRPr="00216375">
        <w:rPr>
          <w:rFonts w:asciiTheme="majorBidi" w:hAnsiTheme="majorBidi" w:cstheme="majorBidi"/>
        </w:rPr>
        <w:t xml:space="preserve"> atbalsta uzskaites sistēmā ir aizpildījis pretendenta veidlapu. Konkursa koordinatoram ir tiesības pieprasīt pretendentiem 5 darba dienu laikā iesniegt trūkstošos vai precizēt iesniegtos dokumentus, kā arī aizpildīt pretendenta veidlapu</w:t>
      </w:r>
      <w:r w:rsidR="00E91EF4" w:rsidRPr="00E91EF4">
        <w:rPr>
          <w:rFonts w:asciiTheme="majorBidi" w:hAnsiTheme="majorBidi" w:cstheme="majorBidi"/>
          <w:i/>
        </w:rPr>
        <w:t xml:space="preserve"> </w:t>
      </w:r>
      <w:r w:rsidR="00E91EF4" w:rsidRPr="00216375">
        <w:rPr>
          <w:rFonts w:asciiTheme="majorBidi" w:hAnsiTheme="majorBidi" w:cstheme="majorBidi"/>
          <w:i/>
        </w:rPr>
        <w:t>de minimis</w:t>
      </w:r>
      <w:r w:rsidR="00E91EF4" w:rsidRPr="00216375">
        <w:rPr>
          <w:rFonts w:asciiTheme="majorBidi" w:hAnsiTheme="majorBidi" w:cstheme="majorBidi"/>
        </w:rPr>
        <w:t xml:space="preserve"> atbalsta uzskaites sistēmā</w:t>
      </w:r>
      <w:r w:rsidRPr="00216375">
        <w:rPr>
          <w:rFonts w:asciiTheme="majorBidi" w:hAnsiTheme="majorBidi" w:cstheme="majorBidi"/>
        </w:rPr>
        <w:t>;</w:t>
      </w:r>
    </w:p>
    <w:p w14:paraId="07217A74" w14:textId="522F2941" w:rsidR="00B86902" w:rsidRPr="00216375" w:rsidRDefault="00D67082" w:rsidP="006C21B9">
      <w:pPr>
        <w:numPr>
          <w:ilvl w:val="1"/>
          <w:numId w:val="5"/>
        </w:numPr>
        <w:spacing w:after="120"/>
        <w:ind w:left="993" w:hanging="567"/>
        <w:jc w:val="both"/>
        <w:rPr>
          <w:rFonts w:asciiTheme="majorBidi" w:hAnsiTheme="majorBidi" w:cstheme="majorBidi"/>
        </w:rPr>
      </w:pPr>
      <w:bookmarkStart w:id="24" w:name="_Hlk186719076"/>
      <w:bookmarkEnd w:id="23"/>
      <w:r w:rsidRPr="00CA2643">
        <w:rPr>
          <w:rFonts w:asciiTheme="majorBidi" w:hAnsiTheme="majorBidi" w:cstheme="majorBidi"/>
          <w:u w:val="single"/>
        </w:rPr>
        <w:t>otrajā posmā</w:t>
      </w:r>
      <w:r w:rsidRPr="00216375">
        <w:rPr>
          <w:rFonts w:asciiTheme="majorBidi" w:hAnsiTheme="majorBidi" w:cstheme="majorBidi"/>
        </w:rPr>
        <w:t xml:space="preserve"> konkursa koordinators komisijas slēgtā sēdē sniedz informāciju par pirmā posma rezultātiem. Komisija iepazīstas ar pieteikumiem, vērtē to atbilstību nolikuma prasībām, nepieciešamības gadījumā lemj par papildu dokumentu vai informācijas pieprasīšanu. Katrs komisijas loceklis vērtē pieteikumus un pretendentu prezentācijas (kas brīvā formā pamato komercdarbības ideju) saskaņā ar </w:t>
      </w:r>
      <w:r w:rsidR="006F18CE" w:rsidRPr="00E91EF4">
        <w:rPr>
          <w:rFonts w:asciiTheme="majorBidi" w:hAnsiTheme="majorBidi" w:cstheme="majorBidi"/>
        </w:rPr>
        <w:t>4</w:t>
      </w:r>
      <w:r w:rsidR="006F18CE">
        <w:rPr>
          <w:rFonts w:asciiTheme="majorBidi" w:hAnsiTheme="majorBidi" w:cstheme="majorBidi"/>
        </w:rPr>
        <w:t>0</w:t>
      </w:r>
      <w:r w:rsidRPr="00E91EF4">
        <w:rPr>
          <w:rFonts w:asciiTheme="majorBidi" w:hAnsiTheme="majorBidi" w:cstheme="majorBidi"/>
        </w:rPr>
        <w:t>.</w:t>
      </w:r>
      <w:r w:rsidRPr="00216375">
        <w:rPr>
          <w:rFonts w:asciiTheme="majorBidi" w:hAnsiTheme="majorBidi" w:cstheme="majorBidi"/>
        </w:rPr>
        <w:t xml:space="preserve"> punkt</w:t>
      </w:r>
      <w:r w:rsidR="00E91EF4">
        <w:rPr>
          <w:rFonts w:asciiTheme="majorBidi" w:hAnsiTheme="majorBidi" w:cstheme="majorBidi"/>
        </w:rPr>
        <w:t>a</w:t>
      </w:r>
      <w:r w:rsidRPr="00216375">
        <w:rPr>
          <w:rFonts w:asciiTheme="majorBidi" w:hAnsiTheme="majorBidi" w:cstheme="majorBidi"/>
        </w:rPr>
        <w:t xml:space="preserve"> kritērijiem, aizpildot vērtēšanas veidlapu (4.pielikums). Komisija pieņem lēmumu par pretendentu izslēgšanu no vērtēšanas</w:t>
      </w:r>
      <w:r w:rsidR="00E91EF4">
        <w:rPr>
          <w:rFonts w:asciiTheme="majorBidi" w:hAnsiTheme="majorBidi" w:cstheme="majorBidi"/>
        </w:rPr>
        <w:t xml:space="preserve"> un</w:t>
      </w:r>
      <w:r w:rsidRPr="00216375">
        <w:rPr>
          <w:rFonts w:asciiTheme="majorBidi" w:hAnsiTheme="majorBidi" w:cstheme="majorBidi"/>
        </w:rPr>
        <w:t xml:space="preserve"> informē tos rakstiski, ja pirmajā posmā netika iesniegti nolikumā noteiktie obligāti iesniedzamie dokumenti.</w:t>
      </w:r>
    </w:p>
    <w:p w14:paraId="2A635A6E"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25" w:name="_Hlk186719147"/>
      <w:bookmarkEnd w:id="24"/>
      <w:r w:rsidRPr="00216375">
        <w:rPr>
          <w:rFonts w:asciiTheme="majorBidi" w:hAnsiTheme="majorBidi" w:cstheme="majorBidi"/>
        </w:rPr>
        <w:t>Projekta vērtēšanas kritēriju maksimālā punktu summa ir 55, kas sadalās šādi:</w:t>
      </w:r>
      <w:bookmarkEnd w:id="25"/>
    </w:p>
    <w:p w14:paraId="409100D5" w14:textId="6169D540" w:rsidR="00B86902" w:rsidRPr="00216375" w:rsidRDefault="00397AE1" w:rsidP="006C21B9">
      <w:pPr>
        <w:numPr>
          <w:ilvl w:val="1"/>
          <w:numId w:val="5"/>
        </w:numPr>
        <w:spacing w:after="120"/>
        <w:ind w:left="993" w:hanging="567"/>
        <w:jc w:val="both"/>
        <w:rPr>
          <w:rFonts w:asciiTheme="majorBidi" w:hAnsiTheme="majorBidi" w:cstheme="majorBidi"/>
        </w:rPr>
      </w:pPr>
      <w:bookmarkStart w:id="26" w:name="_Hlk186719187"/>
      <w:r w:rsidRPr="00216375">
        <w:rPr>
          <w:rFonts w:asciiTheme="majorBidi" w:hAnsiTheme="majorBidi" w:cstheme="majorBidi"/>
        </w:rPr>
        <w:t>P</w:t>
      </w:r>
      <w:r w:rsidR="00D67082" w:rsidRPr="00216375">
        <w:rPr>
          <w:rFonts w:asciiTheme="majorBidi" w:hAnsiTheme="majorBidi" w:cstheme="majorBidi"/>
        </w:rPr>
        <w:t>retendents</w:t>
      </w:r>
      <w:r>
        <w:rPr>
          <w:rFonts w:asciiTheme="majorBidi" w:hAnsiTheme="majorBidi" w:cstheme="majorBidi"/>
        </w:rPr>
        <w:t xml:space="preserve">, </w:t>
      </w:r>
      <w:r w:rsidR="00CE0B69" w:rsidRPr="00216375">
        <w:rPr>
          <w:rFonts w:asciiTheme="majorBidi" w:hAnsiTheme="majorBidi" w:cstheme="majorBidi"/>
        </w:rPr>
        <w:t>k</w:t>
      </w:r>
      <w:r w:rsidR="00CE0B69">
        <w:rPr>
          <w:rFonts w:asciiTheme="majorBidi" w:hAnsiTheme="majorBidi" w:cstheme="majorBidi"/>
        </w:rPr>
        <w:t>urš</w:t>
      </w:r>
      <w:r w:rsidR="00CE0B69" w:rsidRPr="00216375">
        <w:rPr>
          <w:rFonts w:asciiTheme="majorBidi" w:hAnsiTheme="majorBidi" w:cstheme="majorBidi"/>
        </w:rPr>
        <w:t xml:space="preserve"> </w:t>
      </w:r>
      <w:r w:rsidR="00D67082" w:rsidRPr="00216375">
        <w:rPr>
          <w:rFonts w:asciiTheme="majorBidi" w:hAnsiTheme="majorBidi" w:cstheme="majorBidi"/>
        </w:rPr>
        <w:t>audzina bērnu līdz 8 gadu vecumam – 3 punkti;</w:t>
      </w:r>
    </w:p>
    <w:p w14:paraId="15D9C12D"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pretendents projekta īstenošanai plāno nodibināt sociālo uzņēmumu – 2 punkti;</w:t>
      </w:r>
    </w:p>
    <w:p w14:paraId="5DD48DFF"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komercdarbības idejas oriģinalitāte – 10 punkti;</w:t>
      </w:r>
    </w:p>
    <w:p w14:paraId="3E5867BF"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pašfinansējums projekta</w:t>
      </w:r>
      <w:r w:rsidR="00E91EF4">
        <w:rPr>
          <w:rFonts w:asciiTheme="majorBidi" w:hAnsiTheme="majorBidi" w:cstheme="majorBidi"/>
        </w:rPr>
        <w:t>m</w:t>
      </w:r>
      <w:r w:rsidRPr="00216375">
        <w:rPr>
          <w:rFonts w:asciiTheme="majorBidi" w:hAnsiTheme="majorBidi" w:cstheme="majorBidi"/>
        </w:rPr>
        <w:t xml:space="preserve"> – 5 punkti;</w:t>
      </w:r>
    </w:p>
    <w:p w14:paraId="6090EABE" w14:textId="3921B419"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jaunradīto darbavietu skaits </w:t>
      </w:r>
      <w:r w:rsidR="005267C4">
        <w:rPr>
          <w:rFonts w:asciiTheme="majorBidi" w:hAnsiTheme="majorBidi" w:cstheme="majorBidi"/>
        </w:rPr>
        <w:t>1-3 darbvietas</w:t>
      </w:r>
      <w:r w:rsidR="00397AE1">
        <w:rPr>
          <w:rFonts w:asciiTheme="majorBidi" w:hAnsiTheme="majorBidi" w:cstheme="majorBidi"/>
        </w:rPr>
        <w:t xml:space="preserve"> </w:t>
      </w:r>
      <w:r w:rsidR="007B0035">
        <w:rPr>
          <w:rFonts w:asciiTheme="majorBidi" w:hAnsiTheme="majorBidi" w:cstheme="majorBidi"/>
        </w:rPr>
        <w:t>-</w:t>
      </w:r>
      <w:r w:rsidR="00397AE1">
        <w:rPr>
          <w:rFonts w:asciiTheme="majorBidi" w:hAnsiTheme="majorBidi" w:cstheme="majorBidi"/>
        </w:rPr>
        <w:t xml:space="preserve"> </w:t>
      </w:r>
      <w:r w:rsidRPr="00216375">
        <w:rPr>
          <w:rFonts w:asciiTheme="majorBidi" w:hAnsiTheme="majorBidi" w:cstheme="majorBidi"/>
        </w:rPr>
        <w:t>5 punkti;</w:t>
      </w:r>
    </w:p>
    <w:p w14:paraId="328A6B7E" w14:textId="77777777" w:rsidR="00B86902" w:rsidRPr="00216375" w:rsidRDefault="00D67082" w:rsidP="006C21B9">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3C4FFE" w:rsidRPr="00216375">
        <w:rPr>
          <w:rFonts w:asciiTheme="majorBidi" w:hAnsiTheme="majorBidi" w:cstheme="majorBidi"/>
        </w:rPr>
        <w:t>rojekta komercdarbības novērtējums – 30 punkti:</w:t>
      </w:r>
    </w:p>
    <w:p w14:paraId="034A8CE8"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izstrādes posms – 3 punkti;</w:t>
      </w:r>
    </w:p>
    <w:p w14:paraId="5E0C425F"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produkta / pakalpojuma aktualitāte – 3 punkti;</w:t>
      </w:r>
    </w:p>
    <w:p w14:paraId="175B2928"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plūsma – 3 punkti;</w:t>
      </w:r>
    </w:p>
    <w:p w14:paraId="1F46AA91" w14:textId="77777777" w:rsidR="00B86902" w:rsidRPr="00216375" w:rsidRDefault="00D67082" w:rsidP="00B86902">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līdzekļu pieejamība – 3 punkti;</w:t>
      </w:r>
    </w:p>
    <w:p w14:paraId="750A37A4"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mērķa tirgus un klienta izpēte – 3 punkti;</w:t>
      </w:r>
    </w:p>
    <w:p w14:paraId="24058CE9"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priekšrocības un konkurētspēja – 3 punkti;</w:t>
      </w:r>
    </w:p>
    <w:p w14:paraId="03FB83B7"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komanda un kompetences īstenot projekta ideju – 3 punkti;</w:t>
      </w:r>
    </w:p>
    <w:p w14:paraId="62F8B861"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lastRenderedPageBreak/>
        <w:t>marketinga / publicitātes / reklāmas pasākumi – 3 punkti;</w:t>
      </w:r>
    </w:p>
    <w:p w14:paraId="7AC64437"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projekta īstenošanas risku analīze – 3 punkti;</w:t>
      </w:r>
    </w:p>
    <w:p w14:paraId="2333F029" w14:textId="77777777" w:rsidR="00B86902" w:rsidRPr="00216375"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 xml:space="preserve">projekta pieteikuma kvalitāte – 3 punkti.  </w:t>
      </w:r>
    </w:p>
    <w:p w14:paraId="1A912A3E"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27" w:name="_Hlk168315000"/>
      <w:bookmarkEnd w:id="26"/>
      <w:r w:rsidRPr="00216375">
        <w:rPr>
          <w:rFonts w:asciiTheme="majorBidi" w:hAnsiTheme="majorBidi" w:cstheme="majorBidi"/>
        </w:rPr>
        <w:t>Par granta saņēmējiem var kļūt pretendenti, kuru pieteikumi vērtēšanā saņēmuši ne mazāk kā pusi no maksimālā punktu skaita. Ja nav iespējams noteikt precīzu pieteikumu vietu kārtību, tad komisija balsojot nosaka uzvarētāju.</w:t>
      </w:r>
    </w:p>
    <w:bookmarkEnd w:id="27"/>
    <w:p w14:paraId="4E0E3BBA" w14:textId="77777777"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Lēmumu par granta piešķiršanu komisija pieņem ne vēlāk kā 60 kalendāra dienu laikā pēc pieteikumu iesniegšanas termiņa beigām.</w:t>
      </w:r>
    </w:p>
    <w:p w14:paraId="1316390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Komisijas lēmum</w:t>
      </w:r>
      <w:r w:rsidR="00E91EF4">
        <w:rPr>
          <w:rFonts w:asciiTheme="majorBidi" w:hAnsiTheme="majorBidi" w:cstheme="majorBidi"/>
        </w:rPr>
        <w:t>u</w:t>
      </w:r>
      <w:r w:rsidRPr="00216375">
        <w:rPr>
          <w:rFonts w:asciiTheme="majorBidi" w:hAnsiTheme="majorBidi" w:cstheme="majorBidi"/>
        </w:rPr>
        <w:t xml:space="preserve"> ne vēlāk ka 5 darba dienu laikā no tā pieņemšanas dienas:</w:t>
      </w:r>
    </w:p>
    <w:p w14:paraId="5697391B" w14:textId="7A5E4524"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publicē tīmekļvietnes </w:t>
      </w:r>
      <w:hyperlink r:id="rId18" w:history="1">
        <w:r w:rsidR="00B86902" w:rsidRPr="00216375">
          <w:rPr>
            <w:rStyle w:val="Hipersaite"/>
            <w:rFonts w:asciiTheme="majorBidi" w:hAnsiTheme="majorBidi" w:cstheme="majorBidi"/>
          </w:rPr>
          <w:t>www.adazunovads.lv</w:t>
        </w:r>
      </w:hyperlink>
      <w:r w:rsidRPr="00216375">
        <w:rPr>
          <w:rFonts w:asciiTheme="majorBidi" w:hAnsiTheme="majorBidi" w:cstheme="majorBidi"/>
        </w:rPr>
        <w:t xml:space="preserve"> sadaļā “Aktualitātes / Sabiedrības līdzdalība / Konkursi / </w:t>
      </w:r>
      <w:r w:rsidR="005B2442" w:rsidRPr="00A607D8">
        <w:rPr>
          <w:rFonts w:asciiTheme="majorBidi" w:hAnsiTheme="majorBidi" w:cstheme="majorBidi"/>
        </w:rPr>
        <w:t xml:space="preserve">Ādažu novada remigrantu atbalsta konkurss </w:t>
      </w:r>
      <w:r w:rsidR="005267C4" w:rsidRPr="00A607D8">
        <w:rPr>
          <w:rFonts w:asciiTheme="majorBidi" w:hAnsiTheme="majorBidi" w:cstheme="majorBidi"/>
        </w:rPr>
        <w:t>202</w:t>
      </w:r>
      <w:r w:rsidR="005267C4">
        <w:rPr>
          <w:rFonts w:asciiTheme="majorBidi" w:hAnsiTheme="majorBidi" w:cstheme="majorBidi"/>
        </w:rPr>
        <w:t>6</w:t>
      </w:r>
      <w:r w:rsidRPr="00216375">
        <w:rPr>
          <w:rFonts w:asciiTheme="majorBidi" w:hAnsiTheme="majorBidi" w:cstheme="majorBidi"/>
        </w:rPr>
        <w:t>” un nākamā mēneša informatīvajā izdevumā „Ādažu Novada Vēstis”;</w:t>
      </w:r>
    </w:p>
    <w:p w14:paraId="0276A00C" w14:textId="77777777" w:rsidR="00310BC7" w:rsidRPr="00216375" w:rsidRDefault="00D67082" w:rsidP="00B86902">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rakstiski paziņo katram pretendentam, nosūtot vēstuli uz pieteikumā norādīto kontaktadresi vai e-pastu.</w:t>
      </w:r>
    </w:p>
    <w:p w14:paraId="1BE69AAB"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VIII. Granta piešķiršanas kārtība</w:t>
      </w:r>
    </w:p>
    <w:p w14:paraId="78C84F56" w14:textId="5BE8B9AC" w:rsidR="00B86902" w:rsidRPr="006C21B9" w:rsidRDefault="00D67082" w:rsidP="006C21B9">
      <w:pPr>
        <w:numPr>
          <w:ilvl w:val="0"/>
          <w:numId w:val="5"/>
        </w:numPr>
        <w:spacing w:after="120"/>
        <w:ind w:left="426" w:hanging="426"/>
        <w:jc w:val="both"/>
        <w:rPr>
          <w:rFonts w:ascii="Times New Roman" w:hAnsi="Times New Roman"/>
        </w:rPr>
      </w:pPr>
      <w:bookmarkStart w:id="28" w:name="_Hlk186720540"/>
      <w:r w:rsidRPr="006C21B9">
        <w:rPr>
          <w:rFonts w:ascii="Times New Roman" w:hAnsi="Times New Roman" w:cs="Times New Roman"/>
        </w:rPr>
        <w:t>G</w:t>
      </w:r>
      <w:r w:rsidR="00E72A8A" w:rsidRPr="006C21B9">
        <w:rPr>
          <w:rFonts w:ascii="Times New Roman" w:hAnsi="Times New Roman" w:cs="Times New Roman"/>
        </w:rPr>
        <w:t>ranta apmēru nosaka</w:t>
      </w:r>
      <w:r w:rsidR="00397AE1">
        <w:rPr>
          <w:rFonts w:ascii="Times New Roman" w:hAnsi="Times New Roman" w:cs="Times New Roman"/>
        </w:rPr>
        <w:t>,</w:t>
      </w:r>
      <w:r>
        <w:rPr>
          <w:rFonts w:ascii="Times New Roman" w:hAnsi="Times New Roman" w:cs="Times New Roman"/>
        </w:rPr>
        <w:t xml:space="preserve"> </w:t>
      </w:r>
      <w:r w:rsidR="00E72A8A" w:rsidRPr="006C21B9">
        <w:rPr>
          <w:rFonts w:ascii="Times New Roman" w:hAnsi="Times New Roman" w:cs="Times New Roman"/>
        </w:rPr>
        <w:t>pamatojoties uz pieteikum</w:t>
      </w:r>
      <w:r>
        <w:rPr>
          <w:rFonts w:ascii="Times New Roman" w:hAnsi="Times New Roman" w:cs="Times New Roman"/>
        </w:rPr>
        <w:t>a</w:t>
      </w:r>
      <w:r w:rsidR="00E72A8A" w:rsidRPr="006C21B9">
        <w:rPr>
          <w:rFonts w:ascii="Times New Roman" w:hAnsi="Times New Roman" w:cs="Times New Roman"/>
        </w:rPr>
        <w:t xml:space="preserve"> informāciju un komisijas lēmumu.</w:t>
      </w:r>
    </w:p>
    <w:p w14:paraId="37989672"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Nepieciešamības gadījumā pretendenti pirms līguma parakstīšanas saskaņo ar konkursa koordinatoru precizējumus projekta izmaksu tāmē, finanšu avotu tabulā un projekta naudas plūsmā. Projekta izmaksas var samazināt, nemainot projekta mērķi un sasniedzamos rezultātus. </w:t>
      </w:r>
    </w:p>
    <w:p w14:paraId="73D06528"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izmaksu veic divās daļās:</w:t>
      </w:r>
    </w:p>
    <w:p w14:paraId="1CC5B641"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70 % apmērā – 5 darba dienu laikā pēc līguma parakstīšanas; </w:t>
      </w:r>
    </w:p>
    <w:p w14:paraId="67EDA5DD" w14:textId="5357BE4D"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 xml:space="preserve">30 % apmērā – 5 darba dienu laikā pēc granta saņēmēja atskaites par </w:t>
      </w:r>
      <w:r w:rsidR="005267C4" w:rsidRPr="00216375">
        <w:rPr>
          <w:rFonts w:asciiTheme="majorBidi" w:hAnsiTheme="majorBidi" w:cstheme="majorBidi"/>
        </w:rPr>
        <w:t>4</w:t>
      </w:r>
      <w:r w:rsidR="005267C4">
        <w:rPr>
          <w:rFonts w:asciiTheme="majorBidi" w:hAnsiTheme="majorBidi" w:cstheme="majorBidi"/>
        </w:rPr>
        <w:t>6</w:t>
      </w:r>
      <w:r w:rsidRPr="00216375">
        <w:rPr>
          <w:rFonts w:asciiTheme="majorBidi" w:hAnsiTheme="majorBidi" w:cstheme="majorBidi"/>
        </w:rPr>
        <w:t>.1. apakšpunktā minētā visa apjoma izlietojuma apstiprināšanas.</w:t>
      </w:r>
    </w:p>
    <w:p w14:paraId="23010FB7" w14:textId="77777777" w:rsidR="00B86902" w:rsidRPr="00216375" w:rsidRDefault="00D67082" w:rsidP="006C21B9">
      <w:pPr>
        <w:numPr>
          <w:ilvl w:val="0"/>
          <w:numId w:val="5"/>
        </w:numPr>
        <w:spacing w:after="120"/>
        <w:ind w:left="426" w:hanging="426"/>
        <w:jc w:val="both"/>
        <w:rPr>
          <w:rFonts w:asciiTheme="majorBidi" w:hAnsiTheme="majorBidi" w:cstheme="majorBidi"/>
        </w:rPr>
      </w:pPr>
      <w:bookmarkStart w:id="29" w:name="_Hlk186719735"/>
      <w:r w:rsidRPr="00216375">
        <w:rPr>
          <w:rFonts w:asciiTheme="majorBidi" w:hAnsiTheme="majorBidi" w:cstheme="majorBidi"/>
        </w:rPr>
        <w:t>Ja atskaites netiek iesniegtas termiņā vai izdevumu attaisnojuma dokumenti nav noformēti atbilstoši Ministru kabineta 2021. gada 21. decembra noteikumiem Nr. 877 "Grāmatvedības kārtošanas noteikumi"</w:t>
      </w:r>
      <w:r w:rsidR="00E91EF4">
        <w:rPr>
          <w:rFonts w:asciiTheme="majorBidi" w:hAnsiTheme="majorBidi" w:cstheme="majorBidi"/>
        </w:rPr>
        <w:t>,</w:t>
      </w:r>
      <w:r w:rsidRPr="00216375">
        <w:rPr>
          <w:rFonts w:asciiTheme="majorBidi" w:hAnsiTheme="majorBidi" w:cstheme="majorBidi"/>
        </w:rPr>
        <w:t xml:space="preserve"> </w:t>
      </w:r>
      <w:r w:rsidR="0081716A" w:rsidRPr="00216375">
        <w:rPr>
          <w:rFonts w:asciiTheme="majorBidi" w:hAnsiTheme="majorBidi" w:cstheme="majorBidi"/>
        </w:rPr>
        <w:t>un</w:t>
      </w:r>
      <w:r w:rsidRPr="00216375">
        <w:rPr>
          <w:rFonts w:asciiTheme="majorBidi" w:hAnsiTheme="majorBidi" w:cstheme="majorBidi"/>
        </w:rPr>
        <w:t xml:space="preserve"> grants nav izlietots atbilstoši pieteikum</w:t>
      </w:r>
      <w:r w:rsidR="00E91EF4">
        <w:rPr>
          <w:rFonts w:asciiTheme="majorBidi" w:hAnsiTheme="majorBidi" w:cstheme="majorBidi"/>
        </w:rPr>
        <w:t>ā</w:t>
      </w:r>
      <w:r w:rsidRPr="00216375">
        <w:rPr>
          <w:rFonts w:asciiTheme="majorBidi" w:hAnsiTheme="majorBidi" w:cstheme="majorBidi"/>
        </w:rPr>
        <w:t xml:space="preserve"> norādītajam mērķim, granta saņēmējam </w:t>
      </w:r>
      <w:r w:rsidR="00E91EF4">
        <w:rPr>
          <w:rFonts w:asciiTheme="majorBidi" w:hAnsiTheme="majorBidi" w:cstheme="majorBidi"/>
        </w:rPr>
        <w:t xml:space="preserve">saņemtais </w:t>
      </w:r>
      <w:r w:rsidRPr="00216375">
        <w:rPr>
          <w:rFonts w:asciiTheme="majorBidi" w:hAnsiTheme="majorBidi" w:cstheme="majorBidi"/>
        </w:rPr>
        <w:t>avans</w:t>
      </w:r>
      <w:r w:rsidR="00E91EF4">
        <w:rPr>
          <w:rFonts w:asciiTheme="majorBidi" w:hAnsiTheme="majorBidi" w:cstheme="majorBidi"/>
        </w:rPr>
        <w:t>s</w:t>
      </w:r>
      <w:r w:rsidRPr="00216375">
        <w:rPr>
          <w:rFonts w:asciiTheme="majorBidi" w:hAnsiTheme="majorBidi" w:cstheme="majorBidi"/>
        </w:rPr>
        <w:t xml:space="preserve"> ir pilnībā jāatmaksā rīkotājam 10 darba dienu laikā pēc atskaites iesniegšanas termiņa.</w:t>
      </w:r>
    </w:p>
    <w:bookmarkEnd w:id="29"/>
    <w:p w14:paraId="7AC49FB1"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Rīkotājam ir tiesības samazināt grantu vai tā daļu, ja:</w:t>
      </w:r>
    </w:p>
    <w:p w14:paraId="642F3CB0"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izdevumus apliecinošajos dokumentos iekļautās summas nepamatoti pārsniedz tirgus cenas;</w:t>
      </w:r>
    </w:p>
    <w:p w14:paraId="033821A7"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izlietots mazāks finanšu līdzekļu apjoms, nekā paredzēts saskaņotajā projekta tāmē.</w:t>
      </w:r>
    </w:p>
    <w:p w14:paraId="1B6FC4D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Rīkotājam ir tiesības neizmaksāt grantu vai tā daļu, ja granta saņēmējs:</w:t>
      </w:r>
    </w:p>
    <w:p w14:paraId="29DFE073"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0CB272EC" w14:textId="77777777" w:rsidR="00B86902" w:rsidRPr="00216375" w:rsidRDefault="00D67082" w:rsidP="006C21B9">
      <w:pPr>
        <w:numPr>
          <w:ilvl w:val="1"/>
          <w:numId w:val="5"/>
        </w:numPr>
        <w:spacing w:after="120"/>
        <w:ind w:left="993" w:hanging="567"/>
        <w:jc w:val="both"/>
        <w:rPr>
          <w:rFonts w:asciiTheme="majorBidi" w:hAnsiTheme="majorBidi" w:cstheme="majorBidi"/>
        </w:rPr>
      </w:pPr>
      <w:bookmarkStart w:id="30" w:name="_Hlk186720410"/>
      <w:r w:rsidRPr="00216375">
        <w:rPr>
          <w:rFonts w:asciiTheme="majorBidi" w:hAnsiTheme="majorBidi" w:cstheme="majorBidi"/>
        </w:rPr>
        <w:t>neiesniedz visu pieprasīto informāciju vai dokumentus</w:t>
      </w:r>
      <w:bookmarkEnd w:id="30"/>
      <w:r w:rsidRPr="00216375">
        <w:rPr>
          <w:rFonts w:asciiTheme="majorBidi" w:hAnsiTheme="majorBidi" w:cstheme="majorBidi"/>
        </w:rPr>
        <w:t>;</w:t>
      </w:r>
    </w:p>
    <w:p w14:paraId="34EF84BA" w14:textId="77777777" w:rsidR="00B86902" w:rsidRPr="00216375" w:rsidRDefault="00D67082" w:rsidP="006C21B9">
      <w:pPr>
        <w:numPr>
          <w:ilvl w:val="1"/>
          <w:numId w:val="5"/>
        </w:numPr>
        <w:spacing w:after="120"/>
        <w:ind w:left="993" w:hanging="567"/>
        <w:jc w:val="both"/>
        <w:rPr>
          <w:rFonts w:asciiTheme="majorBidi" w:hAnsiTheme="majorBidi" w:cstheme="majorBidi"/>
        </w:rPr>
      </w:pPr>
      <w:bookmarkStart w:id="31" w:name="_Hlk186720425"/>
      <w:r w:rsidRPr="00216375">
        <w:rPr>
          <w:rFonts w:asciiTheme="majorBidi" w:hAnsiTheme="majorBidi" w:cstheme="majorBidi"/>
        </w:rPr>
        <w:t>neievēro līguma nosacījumus</w:t>
      </w:r>
      <w:bookmarkEnd w:id="31"/>
      <w:r w:rsidRPr="00216375">
        <w:rPr>
          <w:rFonts w:asciiTheme="majorBidi" w:hAnsiTheme="majorBidi" w:cstheme="majorBidi"/>
        </w:rPr>
        <w:t>.</w:t>
      </w:r>
    </w:p>
    <w:p w14:paraId="63C3A7DD" w14:textId="543E1026"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Rīkotājam ir tiesības likt granta saņēmējam </w:t>
      </w:r>
      <w:r w:rsidR="00397AE1" w:rsidRPr="00216375">
        <w:rPr>
          <w:rFonts w:asciiTheme="majorBidi" w:hAnsiTheme="majorBidi" w:cstheme="majorBidi"/>
        </w:rPr>
        <w:t xml:space="preserve">nekavējoties </w:t>
      </w:r>
      <w:r w:rsidRPr="00216375">
        <w:rPr>
          <w:rFonts w:asciiTheme="majorBidi" w:hAnsiTheme="majorBidi" w:cstheme="majorBidi"/>
        </w:rPr>
        <w:t>atmaksāt izmaksāto grantu</w:t>
      </w:r>
      <w:r w:rsidR="00397AE1">
        <w:rPr>
          <w:rFonts w:asciiTheme="majorBidi" w:hAnsiTheme="majorBidi" w:cstheme="majorBidi"/>
        </w:rPr>
        <w:t>,</w:t>
      </w:r>
      <w:r w:rsidRPr="00216375">
        <w:rPr>
          <w:rFonts w:asciiTheme="majorBidi" w:hAnsiTheme="majorBidi" w:cstheme="majorBidi"/>
        </w:rPr>
        <w:t xml:space="preserve"> vai tā daļu, ja tas:</w:t>
      </w:r>
    </w:p>
    <w:p w14:paraId="640BB062"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izdevumus apliecinošus vai citus prasītos dokumentus;</w:t>
      </w:r>
    </w:p>
    <w:p w14:paraId="2F7A9D68"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neiesniedz kādu no atskaitēm vai pārskatiem vai arī pamatotu iemeslu dēļ rīkotājs nav apstiprinājis kādu no atskaitēm;</w:t>
      </w:r>
    </w:p>
    <w:p w14:paraId="0DF577A6"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lastRenderedPageBreak/>
        <w:t>izlieto grantu vai tā daļu citu mērķu sasniegšanai iepriekš nesaskaņojot ar rīkotāju;</w:t>
      </w:r>
    </w:p>
    <w:p w14:paraId="1CFBDF1E"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piešķirto grantu izlietojis personīgā labuma gūšanai;</w:t>
      </w:r>
    </w:p>
    <w:p w14:paraId="05AB4424"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pārtrauc saimnieciskās darbības veikšanu, kuras attīstībai grants tika piešķirts projekta īstenošanas laikā</w:t>
      </w:r>
      <w:r w:rsidR="000773D1">
        <w:rPr>
          <w:rFonts w:asciiTheme="majorBidi" w:hAnsiTheme="majorBidi" w:cstheme="majorBidi"/>
        </w:rPr>
        <w:t>,</w:t>
      </w:r>
      <w:r w:rsidRPr="00216375">
        <w:rPr>
          <w:rFonts w:asciiTheme="majorBidi" w:hAnsiTheme="majorBidi" w:cstheme="majorBidi"/>
        </w:rPr>
        <w:t xml:space="preserve"> vai ātrāk</w:t>
      </w:r>
      <w:r w:rsidR="000773D1">
        <w:rPr>
          <w:rFonts w:asciiTheme="majorBidi" w:hAnsiTheme="majorBidi" w:cstheme="majorBidi"/>
        </w:rPr>
        <w:t>,</w:t>
      </w:r>
      <w:r w:rsidRPr="00216375">
        <w:rPr>
          <w:rFonts w:asciiTheme="majorBidi" w:hAnsiTheme="majorBidi" w:cstheme="majorBidi"/>
        </w:rPr>
        <w:t xml:space="preserve"> kā gada laikā pēc projekta pabeigšanas;</w:t>
      </w:r>
    </w:p>
    <w:p w14:paraId="1661BC13"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apvieno vairāku grantu līdzekļus viena projekta īstenošanai;</w:t>
      </w:r>
    </w:p>
    <w:p w14:paraId="3E78D1B6"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jebkādā veidā maldina rīkotāju.</w:t>
      </w:r>
    </w:p>
    <w:p w14:paraId="3C11FE6C" w14:textId="6BC4DA29" w:rsidR="00E72A8A" w:rsidRPr="00216375" w:rsidRDefault="00003778" w:rsidP="00B86902">
      <w:pPr>
        <w:numPr>
          <w:ilvl w:val="0"/>
          <w:numId w:val="5"/>
        </w:numPr>
        <w:spacing w:after="120"/>
        <w:ind w:left="426" w:hanging="426"/>
        <w:jc w:val="both"/>
        <w:rPr>
          <w:rFonts w:asciiTheme="majorBidi" w:hAnsiTheme="majorBidi" w:cstheme="majorBidi"/>
        </w:rPr>
      </w:pPr>
      <w:r w:rsidRPr="00003778">
        <w:rPr>
          <w:rFonts w:asciiTheme="majorBidi" w:hAnsiTheme="majorBidi" w:cstheme="majorBidi"/>
          <w:iCs/>
        </w:rPr>
        <w:t>Ja tiek pārkāpti Komisijas regulas Nr.2023/2831 nosacījumi, de minimis atbalsta saņēmējam ir pienākums atmaksāt Pašvaldībai šī Nolikuma ietvaros saņemto nelikumīgo de minimis atbalstu kopā ar procentiem no līdzekļiem, kas ir brīvi no komercdarbības atbalsta, atbilstoši Komercdarbības atbalsta kontroles likuma IV vai V nodaļas nosacījumiem</w:t>
      </w:r>
      <w:r w:rsidR="00D67082" w:rsidRPr="006C21B9">
        <w:rPr>
          <w:rFonts w:asciiTheme="majorBidi" w:hAnsiTheme="majorBidi" w:cstheme="majorBidi"/>
          <w:iCs/>
        </w:rPr>
        <w:t>.</w:t>
      </w:r>
    </w:p>
    <w:p w14:paraId="195A3DC5"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IX. Līguma slēgšanas un līgumsaistību izpildes kārtība</w:t>
      </w:r>
    </w:p>
    <w:p w14:paraId="36005B73" w14:textId="51FCD2EE" w:rsidR="00B86902" w:rsidRPr="006C21B9" w:rsidRDefault="00D67082" w:rsidP="006C21B9">
      <w:pPr>
        <w:numPr>
          <w:ilvl w:val="0"/>
          <w:numId w:val="5"/>
        </w:numPr>
        <w:spacing w:after="120"/>
        <w:ind w:left="426" w:hanging="426"/>
        <w:jc w:val="both"/>
        <w:rPr>
          <w:rFonts w:ascii="Times New Roman" w:hAnsi="Times New Roman"/>
        </w:rPr>
      </w:pPr>
      <w:bookmarkStart w:id="32" w:name="_Hlk168315078"/>
      <w:bookmarkStart w:id="33" w:name="_Hlk186720708"/>
      <w:bookmarkEnd w:id="28"/>
      <w:r w:rsidRPr="006C21B9">
        <w:rPr>
          <w:rFonts w:ascii="Times New Roman" w:hAnsi="Times New Roman" w:cs="Times New Roman"/>
        </w:rPr>
        <w:t xml:space="preserve">Līgumu (5.pielikums) ar granta saņēmēju </w:t>
      </w:r>
      <w:r w:rsidR="008D13CC" w:rsidRPr="004B7046">
        <w:rPr>
          <w:rFonts w:ascii="Times New Roman" w:hAnsi="Times New Roman" w:cs="Times New Roman"/>
        </w:rPr>
        <w:t>pēc to saimnieciskās darbības reģistrācijas</w:t>
      </w:r>
      <w:r w:rsidR="008D13CC" w:rsidRPr="006C21B9">
        <w:rPr>
          <w:rFonts w:ascii="Times New Roman" w:hAnsi="Times New Roman" w:cs="Times New Roman"/>
        </w:rPr>
        <w:t xml:space="preserve"> </w:t>
      </w:r>
      <w:r w:rsidRPr="006C21B9">
        <w:rPr>
          <w:rFonts w:ascii="Times New Roman" w:hAnsi="Times New Roman" w:cs="Times New Roman"/>
        </w:rPr>
        <w:t xml:space="preserve">slēdz rīkotāja </w:t>
      </w:r>
      <w:r w:rsidRPr="00051894">
        <w:rPr>
          <w:rFonts w:ascii="Times New Roman" w:hAnsi="Times New Roman" w:cs="Times New Roman"/>
        </w:rPr>
        <w:t xml:space="preserve">izpilddirektors ne vēlāk kā </w:t>
      </w:r>
      <w:r w:rsidR="000773D1" w:rsidRPr="00051894">
        <w:rPr>
          <w:rFonts w:ascii="Times New Roman" w:hAnsi="Times New Roman" w:cs="Times New Roman"/>
        </w:rPr>
        <w:t xml:space="preserve">3 </w:t>
      </w:r>
      <w:r w:rsidRPr="00051894">
        <w:rPr>
          <w:rFonts w:ascii="Times New Roman" w:hAnsi="Times New Roman" w:cs="Times New Roman"/>
        </w:rPr>
        <w:t xml:space="preserve">mēnešu laikā pēc konkursa rezultātu paziņošanas, </w:t>
      </w:r>
      <w:r w:rsidR="000773D1" w:rsidRPr="00051894">
        <w:rPr>
          <w:rFonts w:ascii="Times New Roman" w:hAnsi="Times New Roman" w:cs="Times New Roman"/>
        </w:rPr>
        <w:t>bet ne vēlāk par</w:t>
      </w:r>
      <w:r w:rsidRPr="00051894">
        <w:rPr>
          <w:rFonts w:ascii="Times New Roman" w:hAnsi="Times New Roman" w:cs="Times New Roman"/>
        </w:rPr>
        <w:t xml:space="preserve"> </w:t>
      </w:r>
      <w:r w:rsidR="008D13CC" w:rsidRPr="00051894">
        <w:rPr>
          <w:rFonts w:ascii="Times New Roman" w:hAnsi="Times New Roman" w:cs="Times New Roman"/>
        </w:rPr>
        <w:t>2026</w:t>
      </w:r>
      <w:r w:rsidRPr="00051894">
        <w:rPr>
          <w:rFonts w:ascii="Times New Roman" w:hAnsi="Times New Roman" w:cs="Times New Roman"/>
        </w:rPr>
        <w:t>.</w:t>
      </w:r>
      <w:r w:rsidR="0083210A" w:rsidRPr="00051894">
        <w:rPr>
          <w:rFonts w:ascii="Times New Roman" w:hAnsi="Times New Roman" w:cs="Times New Roman"/>
        </w:rPr>
        <w:t xml:space="preserve"> </w:t>
      </w:r>
      <w:r w:rsidRPr="00051894">
        <w:rPr>
          <w:rFonts w:ascii="Times New Roman" w:hAnsi="Times New Roman" w:cs="Times New Roman"/>
        </w:rPr>
        <w:t xml:space="preserve">gada </w:t>
      </w:r>
      <w:r w:rsidR="008D13CC" w:rsidRPr="00051894">
        <w:rPr>
          <w:rFonts w:ascii="Times New Roman" w:hAnsi="Times New Roman" w:cs="Times New Roman"/>
        </w:rPr>
        <w:t>30</w:t>
      </w:r>
      <w:r w:rsidR="008D13CC">
        <w:rPr>
          <w:rFonts w:ascii="Times New Roman" w:hAnsi="Times New Roman" w:cs="Times New Roman"/>
        </w:rPr>
        <w:t>. septembri</w:t>
      </w:r>
      <w:r w:rsidRPr="006C21B9">
        <w:rPr>
          <w:rFonts w:ascii="Times New Roman" w:hAnsi="Times New Roman" w:cs="Times New Roman"/>
        </w:rPr>
        <w:t>.</w:t>
      </w:r>
    </w:p>
    <w:bookmarkEnd w:id="32"/>
    <w:p w14:paraId="46C11D0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 xml:space="preserve">Pretendentiem, kuri ir fiziskas personas, rīkotājs nosūta vēstuli ar uzaicinājumu reģistrēt saimniecisko darbību saskaņā ar </w:t>
      </w:r>
      <w:r w:rsidRPr="00234169">
        <w:rPr>
          <w:rFonts w:asciiTheme="majorBidi" w:hAnsiTheme="majorBidi" w:cstheme="majorBidi"/>
        </w:rPr>
        <w:t xml:space="preserve">nolikuma </w:t>
      </w:r>
      <w:r w:rsidR="00234169" w:rsidRPr="006C21B9">
        <w:rPr>
          <w:rFonts w:asciiTheme="majorBidi" w:hAnsiTheme="majorBidi" w:cstheme="majorBidi"/>
        </w:rPr>
        <w:t>20</w:t>
      </w:r>
      <w:r w:rsidRPr="00234169">
        <w:rPr>
          <w:rFonts w:asciiTheme="majorBidi" w:hAnsiTheme="majorBidi" w:cstheme="majorBidi"/>
        </w:rPr>
        <w:t>.</w:t>
      </w:r>
      <w:r w:rsidRPr="00216375">
        <w:rPr>
          <w:rFonts w:asciiTheme="majorBidi" w:hAnsiTheme="majorBidi" w:cstheme="majorBidi"/>
        </w:rPr>
        <w:t xml:space="preserve"> punktu.</w:t>
      </w:r>
    </w:p>
    <w:p w14:paraId="79844021"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Rīkotājs patur tiesības pirms līguma noslēgšanas:</w:t>
      </w:r>
    </w:p>
    <w:p w14:paraId="619D2BF8" w14:textId="6BFE775D" w:rsidR="000773D1" w:rsidRDefault="00397AE1" w:rsidP="00B86902">
      <w:pPr>
        <w:numPr>
          <w:ilvl w:val="1"/>
          <w:numId w:val="5"/>
        </w:numPr>
        <w:spacing w:after="120"/>
        <w:ind w:left="993" w:hanging="567"/>
        <w:jc w:val="both"/>
        <w:rPr>
          <w:rFonts w:asciiTheme="majorBidi" w:hAnsiTheme="majorBidi" w:cstheme="majorBidi"/>
        </w:rPr>
      </w:pPr>
      <w:r>
        <w:rPr>
          <w:rFonts w:asciiTheme="majorBidi" w:hAnsiTheme="majorBidi" w:cstheme="majorBidi"/>
        </w:rPr>
        <w:t>p</w:t>
      </w:r>
      <w:r w:rsidR="00D67082" w:rsidRPr="00216375">
        <w:rPr>
          <w:rFonts w:asciiTheme="majorBidi" w:hAnsiTheme="majorBidi" w:cstheme="majorBidi"/>
        </w:rPr>
        <w:t>ārbaud</w:t>
      </w:r>
      <w:r w:rsidR="00D67082">
        <w:rPr>
          <w:rFonts w:asciiTheme="majorBidi" w:hAnsiTheme="majorBidi" w:cstheme="majorBidi"/>
        </w:rPr>
        <w:t>īt</w:t>
      </w:r>
      <w:r>
        <w:rPr>
          <w:rFonts w:asciiTheme="majorBidi" w:hAnsiTheme="majorBidi" w:cstheme="majorBidi"/>
        </w:rPr>
        <w:t>,</w:t>
      </w:r>
      <w:r w:rsidR="00D67082" w:rsidRPr="00216375">
        <w:rPr>
          <w:rFonts w:asciiTheme="majorBidi" w:hAnsiTheme="majorBidi" w:cstheme="majorBidi"/>
        </w:rPr>
        <w:t xml:space="preserve"> vai granta saņēmējiem nav nodokļu parādu</w:t>
      </w:r>
      <w:r w:rsidR="00664211">
        <w:rPr>
          <w:rFonts w:asciiTheme="majorBidi" w:hAnsiTheme="majorBidi" w:cstheme="majorBidi"/>
        </w:rPr>
        <w:t>,</w:t>
      </w:r>
      <w:r w:rsidR="00D67082" w:rsidRPr="00216375">
        <w:rPr>
          <w:rFonts w:asciiTheme="majorBidi" w:hAnsiTheme="majorBidi" w:cstheme="majorBidi"/>
        </w:rPr>
        <w:t xml:space="preserve"> vai nenokārtotas citas finanšu saistības pret rīkotāju</w:t>
      </w:r>
      <w:r w:rsidR="008D13CC">
        <w:rPr>
          <w:rFonts w:asciiTheme="majorBidi" w:hAnsiTheme="majorBidi" w:cstheme="majorBidi"/>
        </w:rPr>
        <w:t>;</w:t>
      </w:r>
    </w:p>
    <w:p w14:paraId="65ACBE34"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pieprasīt no granta saņēmējiem papildu informāciju pārbaudei par to sniegtās informācijas patiesumu vai atbilstību šī nolikuma prasībām;</w:t>
      </w:r>
    </w:p>
    <w:p w14:paraId="2F09CD6C"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pārcelt pieteikumā norādītās plānotās izmaksu pozīcijas starp atbalstāmajām un neatbalstāmajām izmaksām.</w:t>
      </w:r>
    </w:p>
    <w:p w14:paraId="261A7DBB"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Ja pretendenti nav izpildījuši kādu no nolikuma nosacījumiem vai jebkādu citu iemeslu dēļ neslēdz līgumu, tie zaudē tiesības uz granta saņemšanu.</w:t>
      </w:r>
    </w:p>
    <w:p w14:paraId="61562C13" w14:textId="77777777" w:rsidR="000773D1" w:rsidRDefault="00D670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iesniedz atskait</w:t>
      </w:r>
      <w:r>
        <w:rPr>
          <w:rFonts w:asciiTheme="majorBidi" w:hAnsiTheme="majorBidi" w:cstheme="majorBidi"/>
        </w:rPr>
        <w:t xml:space="preserve">es </w:t>
      </w:r>
      <w:r w:rsidRPr="00216375">
        <w:rPr>
          <w:rFonts w:asciiTheme="majorBidi" w:hAnsiTheme="majorBidi" w:cstheme="majorBidi"/>
        </w:rPr>
        <w:t>konkursa koordinatoram</w:t>
      </w:r>
      <w:r>
        <w:rPr>
          <w:rFonts w:asciiTheme="majorBidi" w:hAnsiTheme="majorBidi" w:cstheme="majorBidi"/>
        </w:rPr>
        <w:t>:</w:t>
      </w:r>
    </w:p>
    <w:p w14:paraId="41E5B722" w14:textId="3308D8D9" w:rsidR="000773D1" w:rsidRDefault="00664211" w:rsidP="000773D1">
      <w:pPr>
        <w:numPr>
          <w:ilvl w:val="1"/>
          <w:numId w:val="5"/>
        </w:numPr>
        <w:spacing w:after="120"/>
        <w:ind w:left="993" w:hanging="567"/>
        <w:jc w:val="both"/>
        <w:rPr>
          <w:rFonts w:asciiTheme="majorBidi" w:hAnsiTheme="majorBidi" w:cstheme="majorBidi"/>
        </w:rPr>
      </w:pPr>
      <w:r>
        <w:rPr>
          <w:rFonts w:asciiTheme="majorBidi" w:hAnsiTheme="majorBidi" w:cstheme="majorBidi"/>
        </w:rPr>
        <w:t xml:space="preserve"> </w:t>
      </w:r>
      <w:r w:rsidR="00CD0476">
        <w:rPr>
          <w:rFonts w:asciiTheme="majorBidi" w:hAnsiTheme="majorBidi" w:cstheme="majorBidi"/>
        </w:rPr>
        <w:t>n</w:t>
      </w:r>
      <w:r>
        <w:rPr>
          <w:rFonts w:asciiTheme="majorBidi" w:hAnsiTheme="majorBidi" w:cstheme="majorBidi"/>
        </w:rPr>
        <w:t xml:space="preserve">oteiktā termiņā un kārtībā, bet </w:t>
      </w:r>
      <w:r w:rsidR="00D67082" w:rsidRPr="00216375">
        <w:rPr>
          <w:rFonts w:asciiTheme="majorBidi" w:hAnsiTheme="majorBidi" w:cstheme="majorBidi"/>
        </w:rPr>
        <w:t xml:space="preserve">ne </w:t>
      </w:r>
      <w:r>
        <w:rPr>
          <w:rFonts w:asciiTheme="majorBidi" w:hAnsiTheme="majorBidi" w:cstheme="majorBidi"/>
        </w:rPr>
        <w:t>retāk</w:t>
      </w:r>
      <w:r w:rsidR="00397AE1">
        <w:rPr>
          <w:rFonts w:asciiTheme="majorBidi" w:hAnsiTheme="majorBidi" w:cstheme="majorBidi"/>
        </w:rPr>
        <w:t>,</w:t>
      </w:r>
      <w:r>
        <w:rPr>
          <w:rFonts w:asciiTheme="majorBidi" w:hAnsiTheme="majorBidi" w:cstheme="majorBidi"/>
        </w:rPr>
        <w:t xml:space="preserve"> kā reizi pusgad</w:t>
      </w:r>
      <w:r w:rsidR="00CD0476">
        <w:rPr>
          <w:rFonts w:asciiTheme="majorBidi" w:hAnsiTheme="majorBidi" w:cstheme="majorBidi"/>
        </w:rPr>
        <w:t>ā</w:t>
      </w:r>
      <w:r>
        <w:rPr>
          <w:rFonts w:asciiTheme="majorBidi" w:hAnsiTheme="majorBidi" w:cstheme="majorBidi"/>
        </w:rPr>
        <w:t xml:space="preserve"> sniedz atskaites Konk</w:t>
      </w:r>
      <w:r w:rsidR="00CD0476">
        <w:rPr>
          <w:rFonts w:asciiTheme="majorBidi" w:hAnsiTheme="majorBidi" w:cstheme="majorBidi"/>
        </w:rPr>
        <w:t>u</w:t>
      </w:r>
      <w:r>
        <w:rPr>
          <w:rFonts w:asciiTheme="majorBidi" w:hAnsiTheme="majorBidi" w:cstheme="majorBidi"/>
        </w:rPr>
        <w:t xml:space="preserve">rsa koordinatoram par </w:t>
      </w:r>
      <w:r w:rsidR="00D67082" w:rsidRPr="00216375">
        <w:rPr>
          <w:rFonts w:asciiTheme="majorBidi" w:hAnsiTheme="majorBidi" w:cstheme="majorBidi"/>
        </w:rPr>
        <w:t>granta avansa izlietojumu atbilstoši plānotajiem mērķiem (6.pielikums) pievienojot izdevumus apliecinošo dokumentu ieskenētas kopijas</w:t>
      </w:r>
      <w:r w:rsidR="00D67082">
        <w:rPr>
          <w:rFonts w:asciiTheme="majorBidi" w:hAnsiTheme="majorBidi" w:cstheme="majorBidi"/>
        </w:rPr>
        <w:t>;</w:t>
      </w:r>
    </w:p>
    <w:p w14:paraId="24AF7236" w14:textId="7573C9EE" w:rsidR="000773D1" w:rsidRDefault="00CD0476" w:rsidP="000773D1">
      <w:pPr>
        <w:numPr>
          <w:ilvl w:val="1"/>
          <w:numId w:val="5"/>
        </w:numPr>
        <w:spacing w:after="120"/>
        <w:ind w:left="993" w:hanging="567"/>
        <w:jc w:val="both"/>
        <w:rPr>
          <w:rFonts w:asciiTheme="majorBidi" w:hAnsiTheme="majorBidi" w:cstheme="majorBidi"/>
        </w:rPr>
      </w:pPr>
      <w:r>
        <w:rPr>
          <w:rFonts w:asciiTheme="majorBidi" w:hAnsiTheme="majorBidi" w:cstheme="majorBidi"/>
        </w:rPr>
        <w:t>G</w:t>
      </w:r>
      <w:r w:rsidRPr="000773D1">
        <w:rPr>
          <w:rFonts w:asciiTheme="majorBidi" w:hAnsiTheme="majorBidi" w:cstheme="majorBidi"/>
        </w:rPr>
        <w:t xml:space="preserve">ala </w:t>
      </w:r>
      <w:r w:rsidR="00D67082" w:rsidRPr="000773D1">
        <w:rPr>
          <w:rFonts w:asciiTheme="majorBidi" w:hAnsiTheme="majorBidi" w:cstheme="majorBidi"/>
        </w:rPr>
        <w:t xml:space="preserve">atskaiti par projekta īstenošanu un granta izlietojumu </w:t>
      </w:r>
      <w:r w:rsidRPr="000773D1">
        <w:rPr>
          <w:rFonts w:asciiTheme="majorBidi" w:hAnsiTheme="majorBidi" w:cstheme="majorBidi"/>
        </w:rPr>
        <w:t xml:space="preserve">10 darba dienu laikā pēc projekta īstenošanas beigu termiņa </w:t>
      </w:r>
      <w:r w:rsidR="00D67082" w:rsidRPr="000773D1">
        <w:rPr>
          <w:rFonts w:asciiTheme="majorBidi" w:hAnsiTheme="majorBidi" w:cstheme="majorBidi"/>
        </w:rPr>
        <w:t>(7.pielikums)</w:t>
      </w:r>
      <w:r w:rsidR="00D67082">
        <w:rPr>
          <w:rFonts w:asciiTheme="majorBidi" w:hAnsiTheme="majorBidi" w:cstheme="majorBidi"/>
        </w:rPr>
        <w:t>;</w:t>
      </w:r>
    </w:p>
    <w:p w14:paraId="79BD59CE" w14:textId="77777777" w:rsidR="000773D1" w:rsidRDefault="00D67082" w:rsidP="000773D1">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12 mēnešu laikā pēc projekta īstenošanas pabeigšanas</w:t>
      </w:r>
      <w:r>
        <w:rPr>
          <w:rFonts w:asciiTheme="majorBidi" w:hAnsiTheme="majorBidi" w:cstheme="majorBidi"/>
        </w:rPr>
        <w:t xml:space="preserve"> - </w:t>
      </w:r>
      <w:r w:rsidRPr="00216375">
        <w:rPr>
          <w:rFonts w:asciiTheme="majorBidi" w:hAnsiTheme="majorBidi" w:cstheme="majorBidi"/>
        </w:rPr>
        <w:t>atskaiti un dokumentus</w:t>
      </w:r>
      <w:r>
        <w:rPr>
          <w:rFonts w:asciiTheme="majorBidi" w:hAnsiTheme="majorBidi" w:cstheme="majorBidi"/>
        </w:rPr>
        <w:t>:</w:t>
      </w:r>
    </w:p>
    <w:p w14:paraId="702B2C05" w14:textId="77777777" w:rsidR="000773D1" w:rsidRDefault="00D67082" w:rsidP="000773D1">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pārskatu par veikto komercdarbību iepriekšējā pārskata gadā (8.pielikums)</w:t>
      </w:r>
      <w:r>
        <w:rPr>
          <w:rFonts w:asciiTheme="majorBidi" w:hAnsiTheme="majorBidi" w:cstheme="majorBidi"/>
        </w:rPr>
        <w:t>;</w:t>
      </w:r>
    </w:p>
    <w:p w14:paraId="4344A325" w14:textId="374940BE" w:rsidR="000773D1" w:rsidRDefault="00D67082" w:rsidP="006C21B9">
      <w:pPr>
        <w:numPr>
          <w:ilvl w:val="2"/>
          <w:numId w:val="5"/>
        </w:numPr>
        <w:spacing w:after="120"/>
        <w:ind w:left="1843" w:hanging="850"/>
        <w:jc w:val="both"/>
        <w:rPr>
          <w:rFonts w:asciiTheme="majorBidi" w:hAnsiTheme="majorBidi" w:cstheme="majorBidi"/>
        </w:rPr>
      </w:pPr>
      <w:r w:rsidRPr="00216375">
        <w:rPr>
          <w:rFonts w:asciiTheme="majorBidi" w:hAnsiTheme="majorBidi" w:cstheme="majorBidi"/>
        </w:rPr>
        <w:t>finanšu pārskatu par veikto komercdarbību iepriekšējā pārskata gadā</w:t>
      </w:r>
      <w:r w:rsidR="00CD0476">
        <w:rPr>
          <w:rFonts w:asciiTheme="majorBidi" w:hAnsiTheme="majorBidi" w:cstheme="majorBidi"/>
        </w:rPr>
        <w:t>.</w:t>
      </w:r>
    </w:p>
    <w:p w14:paraId="3B338880" w14:textId="0A0CF5CA"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Atskaites iesniedz elektroniski, parakstītas ar drošu e-parakstu</w:t>
      </w:r>
      <w:r w:rsidR="000773D1">
        <w:rPr>
          <w:rFonts w:asciiTheme="majorBidi" w:hAnsiTheme="majorBidi" w:cstheme="majorBidi"/>
        </w:rPr>
        <w:t>,</w:t>
      </w:r>
      <w:r w:rsidRPr="00216375">
        <w:rPr>
          <w:rFonts w:asciiTheme="majorBidi" w:hAnsiTheme="majorBidi" w:cstheme="majorBidi"/>
        </w:rPr>
        <w:t xml:space="preserve"> nosūtot uz e-pastu </w:t>
      </w:r>
      <w:hyperlink r:id="rId19" w:history="1">
        <w:r w:rsidR="00B86902" w:rsidRPr="00216375">
          <w:rPr>
            <w:rStyle w:val="Hipersaite"/>
            <w:rFonts w:asciiTheme="majorBidi" w:hAnsiTheme="majorBidi" w:cstheme="majorBidi"/>
          </w:rPr>
          <w:t>dome@adazunovads.lv</w:t>
        </w:r>
      </w:hyperlink>
      <w:r w:rsidRPr="00216375">
        <w:rPr>
          <w:rFonts w:asciiTheme="majorBidi" w:hAnsiTheme="majorBidi" w:cstheme="majorBidi"/>
        </w:rPr>
        <w:t xml:space="preserve">, e-pasta tēmas nosaukumā norādot „Atskaite Ādažu novada remigrantu atbalsta konkursam </w:t>
      </w:r>
      <w:r w:rsidR="00CD0476" w:rsidRPr="00216375">
        <w:rPr>
          <w:rFonts w:asciiTheme="majorBidi" w:hAnsiTheme="majorBidi" w:cstheme="majorBidi"/>
        </w:rPr>
        <w:t>202</w:t>
      </w:r>
      <w:r w:rsidR="00CD0476">
        <w:rPr>
          <w:rFonts w:asciiTheme="majorBidi" w:hAnsiTheme="majorBidi" w:cstheme="majorBidi"/>
        </w:rPr>
        <w:t>6</w:t>
      </w:r>
      <w:r w:rsidRPr="00216375">
        <w:rPr>
          <w:rFonts w:asciiTheme="majorBidi" w:hAnsiTheme="majorBidi" w:cstheme="majorBidi"/>
        </w:rPr>
        <w:t>”</w:t>
      </w:r>
      <w:r w:rsidR="000773D1">
        <w:rPr>
          <w:rFonts w:asciiTheme="majorBidi" w:hAnsiTheme="majorBidi" w:cstheme="majorBidi"/>
        </w:rPr>
        <w:t>,</w:t>
      </w:r>
      <w:r w:rsidRPr="00216375">
        <w:rPr>
          <w:rFonts w:asciiTheme="majorBidi" w:hAnsiTheme="majorBidi" w:cstheme="majorBidi"/>
        </w:rPr>
        <w:t xml:space="preserve"> vai izmantojot oficiālo elektronisko adresi valsts pārvaldes pakalpojumu portālā </w:t>
      </w:r>
      <w:hyperlink r:id="rId20" w:history="1">
        <w:r w:rsidR="00B86902" w:rsidRPr="00216375">
          <w:rPr>
            <w:rStyle w:val="Hipersaite"/>
            <w:rFonts w:asciiTheme="majorBidi" w:hAnsiTheme="majorBidi" w:cstheme="majorBidi"/>
          </w:rPr>
          <w:t>www.latvija.gov.lv</w:t>
        </w:r>
      </w:hyperlink>
      <w:r w:rsidRPr="00216375">
        <w:rPr>
          <w:rFonts w:asciiTheme="majorBidi" w:hAnsiTheme="majorBidi" w:cstheme="majorBidi"/>
        </w:rPr>
        <w:t>.</w:t>
      </w:r>
    </w:p>
    <w:p w14:paraId="430869F8"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Konkursa koordinators pārbauda atskaitēs sniegto informāciju, pārliecinās, vai projektu īstenošana notiek atbilstoši līguma nosacījumiem un informē izpilddirektoru par rezultātiem, kurš apstiprina atskaites.</w:t>
      </w:r>
    </w:p>
    <w:p w14:paraId="34D63645"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lastRenderedPageBreak/>
        <w:t>Saimnieciskā darbība veicama pieteikumā norādītajā adresē. Par adreses maiņu ne vēlāk kā 5 darba dienu laikā rakstiski jāpaziņo rīkotājam.</w:t>
      </w:r>
    </w:p>
    <w:p w14:paraId="18ECD37B"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Līguma darbības laikā būtiskas izmaiņas komersanta īpašnieku struktūrā un sastāvā atļauts veikt tikai ar rīkotāja rakstisku piekrišanu.</w:t>
      </w:r>
    </w:p>
    <w:p w14:paraId="5079C410"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atbild par visu nodokļu samaksu no saņemtā granta normatīvajos aktos noteiktajā kārtībā.</w:t>
      </w:r>
    </w:p>
    <w:p w14:paraId="6A63845C"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 var lūgt rīkotājam mainīt izmaksu tāmi, nepalielinot izmaksu kopējo apmēru un detalizēti pamatojot prasību. Izmaiņas apstiprina izpilddirektors</w:t>
      </w:r>
      <w:r w:rsidR="00234169">
        <w:rPr>
          <w:rFonts w:asciiTheme="majorBidi" w:hAnsiTheme="majorBidi" w:cstheme="majorBidi"/>
        </w:rPr>
        <w:t>.</w:t>
      </w:r>
    </w:p>
    <w:p w14:paraId="06D9A281" w14:textId="22356015" w:rsidR="006A0E82" w:rsidRPr="00216375" w:rsidRDefault="00D67082" w:rsidP="00B86902">
      <w:pPr>
        <w:numPr>
          <w:ilvl w:val="0"/>
          <w:numId w:val="5"/>
        </w:numPr>
        <w:spacing w:after="120"/>
        <w:ind w:left="426" w:hanging="426"/>
        <w:jc w:val="both"/>
        <w:rPr>
          <w:rFonts w:asciiTheme="majorBidi" w:hAnsiTheme="majorBidi" w:cstheme="majorBidi"/>
          <w:color w:val="000000"/>
        </w:rPr>
      </w:pPr>
      <w:r w:rsidRPr="00216375">
        <w:rPr>
          <w:rFonts w:asciiTheme="majorBidi" w:hAnsiTheme="majorBidi" w:cstheme="majorBidi"/>
          <w:color w:val="000000"/>
        </w:rPr>
        <w:t xml:space="preserve">Atbilstoši </w:t>
      </w:r>
      <w:r w:rsidR="00C5574F">
        <w:rPr>
          <w:rFonts w:asciiTheme="majorBidi" w:hAnsiTheme="majorBidi" w:cstheme="majorBidi"/>
          <w:color w:val="000000"/>
        </w:rPr>
        <w:t xml:space="preserve">MK Noteikumu </w:t>
      </w:r>
      <w:r w:rsidR="00C5574F" w:rsidRPr="00B536D6">
        <w:rPr>
          <w:rFonts w:asciiTheme="majorBidi" w:hAnsiTheme="majorBidi" w:cstheme="majorBidi"/>
          <w:color w:val="000000"/>
        </w:rPr>
        <w:t>De minimis atbalsta un uzskaites kārtība</w:t>
      </w:r>
      <w:r w:rsidR="00C5574F">
        <w:rPr>
          <w:rFonts w:asciiTheme="majorBidi" w:hAnsiTheme="majorBidi" w:cstheme="majorBidi"/>
          <w:color w:val="000000"/>
        </w:rPr>
        <w:t xml:space="preserve"> </w:t>
      </w:r>
      <w:r w:rsidRPr="00216375">
        <w:rPr>
          <w:rFonts w:asciiTheme="majorBidi" w:hAnsiTheme="majorBidi" w:cstheme="majorBidi"/>
          <w:color w:val="000000"/>
        </w:rPr>
        <w:t xml:space="preserve"> Nr. 715 25. un 26. punktam, piešķirot </w:t>
      </w:r>
      <w:r w:rsidRPr="00216375">
        <w:rPr>
          <w:rFonts w:asciiTheme="majorBidi" w:hAnsiTheme="majorBidi" w:cstheme="majorBidi"/>
          <w:i/>
          <w:color w:val="000000"/>
        </w:rPr>
        <w:t>de minimis</w:t>
      </w:r>
      <w:r w:rsidRPr="00216375">
        <w:rPr>
          <w:rFonts w:asciiTheme="majorBidi" w:hAnsiTheme="majorBidi" w:cstheme="majorBidi"/>
          <w:color w:val="000000"/>
        </w:rPr>
        <w:t xml:space="preserve"> atbalstu rīkotājs pārbauda Noteikumu Nr. 715 10.1. un 10.2. apakšpunktā minēto informāciju un ne vēlāk kā nākamās darbdienas laikā pēc Noteikumu Nr. 715 25. punktā minētās pārbaudes un līguma noslēgšanas ievada un reģistrē </w:t>
      </w:r>
      <w:r w:rsidRPr="00216375">
        <w:rPr>
          <w:rFonts w:asciiTheme="majorBidi" w:hAnsiTheme="majorBidi" w:cstheme="majorBidi"/>
          <w:i/>
          <w:color w:val="000000"/>
        </w:rPr>
        <w:t>De minimis</w:t>
      </w:r>
      <w:r w:rsidRPr="00216375">
        <w:rPr>
          <w:rFonts w:asciiTheme="majorBidi" w:hAnsiTheme="majorBidi" w:cstheme="majorBidi"/>
          <w:color w:val="000000"/>
        </w:rPr>
        <w:t xml:space="preserve"> atbalsta uzskaites sistēmā Noteikumu Nr. 715 26. punktā noteikto informāciju.</w:t>
      </w:r>
    </w:p>
    <w:p w14:paraId="663BE39C" w14:textId="77777777" w:rsidR="00B86902" w:rsidRPr="00216375" w:rsidRDefault="00D67082" w:rsidP="006C21B9">
      <w:pPr>
        <w:spacing w:after="120"/>
        <w:jc w:val="center"/>
        <w:rPr>
          <w:rFonts w:asciiTheme="majorBidi" w:hAnsiTheme="majorBidi" w:cstheme="majorBidi"/>
          <w:color w:val="000000"/>
        </w:rPr>
      </w:pPr>
      <w:r w:rsidRPr="00216375">
        <w:rPr>
          <w:rFonts w:asciiTheme="majorBidi" w:hAnsiTheme="majorBidi" w:cstheme="majorBidi"/>
          <w:b/>
        </w:rPr>
        <w:t>X. Projektu īstenošanas kontrole</w:t>
      </w:r>
    </w:p>
    <w:bookmarkEnd w:id="33"/>
    <w:p w14:paraId="2297D315" w14:textId="77777777" w:rsidR="00B86902" w:rsidRPr="006C21B9" w:rsidRDefault="00D67082" w:rsidP="006C21B9">
      <w:pPr>
        <w:numPr>
          <w:ilvl w:val="0"/>
          <w:numId w:val="5"/>
        </w:numPr>
        <w:spacing w:after="120"/>
        <w:ind w:left="426" w:hanging="426"/>
        <w:jc w:val="both"/>
        <w:rPr>
          <w:rFonts w:ascii="Times New Roman" w:hAnsi="Times New Roman"/>
        </w:rPr>
      </w:pPr>
      <w:r w:rsidRPr="006C21B9">
        <w:rPr>
          <w:rFonts w:ascii="Times New Roman" w:hAnsi="Times New Roman" w:cs="Times New Roman"/>
        </w:rPr>
        <w:t>Konkursa koordinatoram un komisija</w:t>
      </w:r>
      <w:r w:rsidR="00234169">
        <w:rPr>
          <w:rFonts w:ascii="Times New Roman" w:hAnsi="Times New Roman" w:cs="Times New Roman"/>
        </w:rPr>
        <w:t>i</w:t>
      </w:r>
      <w:r w:rsidRPr="006C21B9">
        <w:rPr>
          <w:rFonts w:ascii="Times New Roman" w:hAnsi="Times New Roman" w:cs="Times New Roman"/>
        </w:rPr>
        <w:t xml:space="preserve"> ir tiesības veikt pārbaudes pirms granta piešķiršanas, kā arī projekta īstenošanas laikā (t.sk.</w:t>
      </w:r>
      <w:r w:rsidR="00234169">
        <w:rPr>
          <w:rFonts w:ascii="Times New Roman" w:hAnsi="Times New Roman" w:cs="Times New Roman"/>
        </w:rPr>
        <w:t>,</w:t>
      </w:r>
      <w:r w:rsidRPr="006C21B9">
        <w:rPr>
          <w:rFonts w:ascii="Times New Roman" w:hAnsi="Times New Roman" w:cs="Times New Roman"/>
        </w:rPr>
        <w:t xml:space="preserve"> projekta īstenošanas vietā) un pieprasīt papildu informāciju no granta saņēmējiem</w:t>
      </w:r>
      <w:r w:rsidR="00234169">
        <w:rPr>
          <w:rFonts w:ascii="Times New Roman" w:hAnsi="Times New Roman" w:cs="Times New Roman"/>
        </w:rPr>
        <w:t xml:space="preserve"> </w:t>
      </w:r>
      <w:r w:rsidRPr="006C21B9">
        <w:rPr>
          <w:rFonts w:ascii="Times New Roman" w:hAnsi="Times New Roman" w:cs="Times New Roman"/>
        </w:rPr>
        <w:t>par:</w:t>
      </w:r>
    </w:p>
    <w:p w14:paraId="35898653"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iegādāto materiālo vērtību atrašanos pieteikumā norādītajā saimnieciskās darbības veikšanas vietā;</w:t>
      </w:r>
    </w:p>
    <w:p w14:paraId="77F2F2BE"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saimnieciskās darbības norisi atbilstoši pieteikumam;</w:t>
      </w:r>
    </w:p>
    <w:p w14:paraId="3E576600" w14:textId="77777777" w:rsidR="00B86902" w:rsidRPr="00216375" w:rsidRDefault="00D67082" w:rsidP="006C21B9">
      <w:pPr>
        <w:numPr>
          <w:ilvl w:val="1"/>
          <w:numId w:val="5"/>
        </w:numPr>
        <w:spacing w:after="120"/>
        <w:ind w:left="993" w:hanging="567"/>
        <w:jc w:val="both"/>
        <w:rPr>
          <w:rFonts w:asciiTheme="majorBidi" w:hAnsiTheme="majorBidi" w:cstheme="majorBidi"/>
        </w:rPr>
      </w:pPr>
      <w:r w:rsidRPr="00216375">
        <w:rPr>
          <w:rFonts w:asciiTheme="majorBidi" w:hAnsiTheme="majorBidi" w:cstheme="majorBidi"/>
        </w:rPr>
        <w:t>citu saistību izpildi, kas izriet no pieteikuma un līguma.</w:t>
      </w:r>
    </w:p>
    <w:p w14:paraId="39F0D4F5" w14:textId="77777777" w:rsidR="00B86902" w:rsidRPr="00216375" w:rsidRDefault="00D67082" w:rsidP="006C21B9">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Pēc projekta īstenošanas un, pirms gala atskaites apstiprināšanas granta saņēmējs sniedz prezentāciju komisijai par projekta īstenošanu un rezultātiem, un komisija sniedz atzinumu izpilddirektoram par projekta rezultātu atbilstību mērķim.</w:t>
      </w:r>
    </w:p>
    <w:p w14:paraId="6726955E" w14:textId="77777777" w:rsidR="00C875B5" w:rsidRPr="00216375" w:rsidRDefault="00D67082" w:rsidP="00B86902">
      <w:pPr>
        <w:numPr>
          <w:ilvl w:val="0"/>
          <w:numId w:val="5"/>
        </w:numPr>
        <w:spacing w:after="120"/>
        <w:ind w:left="426" w:hanging="426"/>
        <w:jc w:val="both"/>
        <w:rPr>
          <w:rFonts w:asciiTheme="majorBidi" w:hAnsiTheme="majorBidi" w:cstheme="majorBidi"/>
        </w:rPr>
      </w:pPr>
      <w:r w:rsidRPr="00216375">
        <w:rPr>
          <w:rFonts w:asciiTheme="majorBidi" w:hAnsiTheme="majorBidi" w:cstheme="majorBidi"/>
        </w:rPr>
        <w:t>Granta saņēmējiem pieteikumā norādītā komercdarbība jāveic vismaz vienu gadu pēc projekta pabeigšanas, kā arī jānodrošina iegādāto pamatlīdzekļu un nemateriālo ieguldījumu atrašanās projekta īstenošanas vietā un granta saņēmēju īpašumā.</w:t>
      </w:r>
    </w:p>
    <w:p w14:paraId="4E3D133C" w14:textId="77777777" w:rsidR="00B86902" w:rsidRPr="00216375" w:rsidRDefault="00D67082" w:rsidP="006C21B9">
      <w:pPr>
        <w:spacing w:after="120"/>
        <w:jc w:val="center"/>
        <w:rPr>
          <w:rFonts w:asciiTheme="majorBidi" w:hAnsiTheme="majorBidi" w:cstheme="majorBidi"/>
        </w:rPr>
      </w:pPr>
      <w:r w:rsidRPr="00216375">
        <w:rPr>
          <w:rFonts w:asciiTheme="majorBidi" w:hAnsiTheme="majorBidi" w:cstheme="majorBidi"/>
          <w:b/>
        </w:rPr>
        <w:t>XI. Noslēguma jautājumi</w:t>
      </w:r>
    </w:p>
    <w:p w14:paraId="1817C7B4" w14:textId="5DD93327" w:rsidR="00B86902" w:rsidRPr="003A7D43" w:rsidRDefault="00D67082" w:rsidP="006C21B9">
      <w:pPr>
        <w:numPr>
          <w:ilvl w:val="0"/>
          <w:numId w:val="5"/>
        </w:numPr>
        <w:spacing w:after="120"/>
        <w:ind w:left="426" w:hanging="426"/>
        <w:jc w:val="both"/>
      </w:pPr>
      <w:r w:rsidRPr="006C21B9">
        <w:rPr>
          <w:rFonts w:ascii="Times New Roman" w:hAnsi="Times New Roman" w:cs="Times New Roman"/>
        </w:rPr>
        <w:t>Granta saņēmējs datus par saņemto atbalstu glabā 10 gadus no tā piešķiršanas dienas, bet rīkotājs – 10 gadus no pēdējā atbalsta piešķiršanas dienas šī nolikuma ietvaros.</w:t>
      </w:r>
    </w:p>
    <w:p w14:paraId="6355153D" w14:textId="77777777" w:rsidR="00B86902" w:rsidRPr="006C21B9"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rPr>
        <w:t xml:space="preserve">Konkursa ietvaros par </w:t>
      </w:r>
      <w:r w:rsidRPr="006C21B9">
        <w:rPr>
          <w:rFonts w:asciiTheme="majorBidi" w:hAnsiTheme="majorBidi" w:cstheme="majorBidi"/>
          <w:i/>
          <w:iCs/>
        </w:rPr>
        <w:t>de minimis</w:t>
      </w:r>
      <w:r w:rsidRPr="006C21B9">
        <w:rPr>
          <w:rFonts w:asciiTheme="majorBidi" w:hAnsiTheme="majorBidi" w:cstheme="majorBidi"/>
        </w:rPr>
        <w:t xml:space="preserve"> atbalsta piešķiršanas brīdi tiek uzskatīts </w:t>
      </w:r>
      <w:r w:rsidR="00234169">
        <w:rPr>
          <w:rFonts w:asciiTheme="majorBidi" w:hAnsiTheme="majorBidi" w:cstheme="majorBidi"/>
        </w:rPr>
        <w:t>l</w:t>
      </w:r>
      <w:r w:rsidRPr="006C21B9">
        <w:rPr>
          <w:rFonts w:asciiTheme="majorBidi" w:hAnsiTheme="majorBidi" w:cstheme="majorBidi"/>
        </w:rPr>
        <w:t xml:space="preserve">īguma parakstīšanas datums. Atbalsta pretendenta atbilstība </w:t>
      </w:r>
      <w:r w:rsidRPr="006C21B9">
        <w:rPr>
          <w:rFonts w:asciiTheme="majorBidi" w:hAnsiTheme="majorBidi" w:cstheme="majorBidi"/>
          <w:i/>
          <w:iCs/>
        </w:rPr>
        <w:t>de minimis</w:t>
      </w:r>
      <w:r w:rsidRPr="006C21B9">
        <w:rPr>
          <w:rFonts w:asciiTheme="majorBidi" w:hAnsiTheme="majorBidi" w:cstheme="majorBidi"/>
        </w:rPr>
        <w:t xml:space="preserve"> nosacījumiem tiks vērtēta atbalsta piešķiršanas dienā.</w:t>
      </w:r>
    </w:p>
    <w:p w14:paraId="521C9EA0" w14:textId="77777777" w:rsidR="00C875B5" w:rsidRPr="00BC5C0B" w:rsidRDefault="00D67082" w:rsidP="006C21B9">
      <w:pPr>
        <w:numPr>
          <w:ilvl w:val="0"/>
          <w:numId w:val="5"/>
        </w:numPr>
        <w:spacing w:after="120"/>
        <w:ind w:left="426" w:hanging="426"/>
        <w:jc w:val="both"/>
        <w:rPr>
          <w:rFonts w:asciiTheme="majorBidi" w:hAnsiTheme="majorBidi" w:cstheme="majorBidi"/>
        </w:rPr>
      </w:pPr>
      <w:r w:rsidRPr="006C21B9">
        <w:rPr>
          <w:rFonts w:asciiTheme="majorBidi" w:hAnsiTheme="majorBidi" w:cstheme="majorBidi"/>
          <w:iCs/>
          <w:shd w:val="clear" w:color="auto" w:fill="FFFFFF"/>
        </w:rPr>
        <w:t>Personas dati tiek apstrādāti ievērojot Eiropas Parlamenta un Padomes 2016. gada 27. aprīļa Regulu 2016/679 par fizisku personu aizsardzību attiecībā uz personas datu apstrādi un šādu datu brīvu apriti un ar ko atceļ Direktīvu 95/46/EK (Vispārīgā datu aizsardzības regula), kā arī ievērojot Ādažu novada pašvaldības 2022. gada 23. novembra noteikumus Nr. 38 “Ādažu novada pašvaldības personu datu apstrādes privātuma politika”.</w:t>
      </w:r>
    </w:p>
    <w:p w14:paraId="1399F9F0" w14:textId="7ABC5B7B" w:rsidR="00BC5C0B" w:rsidRPr="006C21B9" w:rsidRDefault="00BC5C0B" w:rsidP="006C21B9">
      <w:pPr>
        <w:numPr>
          <w:ilvl w:val="0"/>
          <w:numId w:val="5"/>
        </w:numPr>
        <w:spacing w:after="120"/>
        <w:ind w:left="426" w:hanging="426"/>
        <w:jc w:val="both"/>
        <w:rPr>
          <w:rFonts w:asciiTheme="majorBidi" w:hAnsiTheme="majorBidi" w:cstheme="majorBidi"/>
        </w:rPr>
      </w:pPr>
      <w:r w:rsidRPr="002D00EF">
        <w:rPr>
          <w:rFonts w:ascii="Times New Roman" w:hAnsi="Times New Roman" w:cs="Times New Roman"/>
        </w:rPr>
        <w:t>De minimis atbalstu Nolikuma ietvaros piešķir līdz</w:t>
      </w:r>
      <w:r>
        <w:rPr>
          <w:rFonts w:ascii="Times New Roman" w:hAnsi="Times New Roman" w:cs="Times New Roman"/>
        </w:rPr>
        <w:t xml:space="preserve"> 30.06.2031</w:t>
      </w:r>
    </w:p>
    <w:p w14:paraId="5BEF6213" w14:textId="77777777" w:rsidR="00397AE1" w:rsidRDefault="00397AE1" w:rsidP="009538EC">
      <w:pPr>
        <w:tabs>
          <w:tab w:val="left" w:pos="7230"/>
        </w:tabs>
        <w:spacing w:after="120"/>
        <w:jc w:val="both"/>
        <w:rPr>
          <w:rFonts w:asciiTheme="majorBidi" w:hAnsiTheme="majorBidi" w:cstheme="majorBidi"/>
        </w:rPr>
      </w:pPr>
    </w:p>
    <w:p w14:paraId="2EFE3552" w14:textId="62727495" w:rsidR="00C875B5" w:rsidRPr="00216375" w:rsidRDefault="00D67082" w:rsidP="009538EC">
      <w:pPr>
        <w:tabs>
          <w:tab w:val="left" w:pos="7230"/>
        </w:tabs>
        <w:spacing w:after="120"/>
        <w:jc w:val="both"/>
        <w:rPr>
          <w:rFonts w:asciiTheme="majorBidi" w:hAnsiTheme="majorBidi" w:cstheme="majorBidi"/>
        </w:rPr>
      </w:pPr>
      <w:r w:rsidRPr="00216375">
        <w:rPr>
          <w:rFonts w:asciiTheme="majorBidi" w:hAnsiTheme="majorBidi" w:cstheme="majorBidi"/>
        </w:rPr>
        <w:t>Pielikumi:</w:t>
      </w:r>
    </w:p>
    <w:p w14:paraId="6950526B"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Pieteikuma veidlapa.</w:t>
      </w:r>
    </w:p>
    <w:p w14:paraId="4976C596"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Projekta ieviešanas kopējo izdevumu tāme.</w:t>
      </w:r>
    </w:p>
    <w:p w14:paraId="6C86E8DA"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Prognozētā naudas plūsmas veidlapa.</w:t>
      </w:r>
    </w:p>
    <w:p w14:paraId="0E9FD97A"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lastRenderedPageBreak/>
        <w:t>Vērtēšanas veidlapa.</w:t>
      </w:r>
    </w:p>
    <w:p w14:paraId="2566CE8D"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Projekta finansēšanas līguma veidne.</w:t>
      </w:r>
    </w:p>
    <w:p w14:paraId="740EB7A8"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Atskaites par granta izlietojumu veidlapa.</w:t>
      </w:r>
    </w:p>
    <w:p w14:paraId="73A8B053" w14:textId="77777777" w:rsidR="00C875B5" w:rsidRPr="00216375" w:rsidRDefault="00D67082" w:rsidP="00D67082">
      <w:pPr>
        <w:numPr>
          <w:ilvl w:val="0"/>
          <w:numId w:val="8"/>
        </w:numPr>
        <w:spacing w:after="60"/>
        <w:ind w:left="714" w:hanging="357"/>
        <w:jc w:val="both"/>
        <w:rPr>
          <w:rFonts w:asciiTheme="majorBidi" w:hAnsiTheme="majorBidi" w:cstheme="majorBidi"/>
        </w:rPr>
      </w:pPr>
      <w:r w:rsidRPr="00216375">
        <w:rPr>
          <w:rFonts w:asciiTheme="majorBidi" w:hAnsiTheme="majorBidi" w:cstheme="majorBidi"/>
        </w:rPr>
        <w:t>Gala atskaites par projekta īstenošanas gaitu veidlapa.</w:t>
      </w:r>
    </w:p>
    <w:p w14:paraId="29814994" w14:textId="77777777" w:rsidR="00C875B5" w:rsidRPr="00216375" w:rsidRDefault="00D67082" w:rsidP="009538EC">
      <w:pPr>
        <w:numPr>
          <w:ilvl w:val="0"/>
          <w:numId w:val="8"/>
        </w:numPr>
        <w:spacing w:after="120"/>
        <w:jc w:val="both"/>
        <w:rPr>
          <w:rFonts w:asciiTheme="majorBidi" w:hAnsiTheme="majorBidi" w:cstheme="majorBidi"/>
        </w:rPr>
      </w:pPr>
      <w:r w:rsidRPr="00216375">
        <w:rPr>
          <w:rFonts w:asciiTheme="majorBidi" w:hAnsiTheme="majorBidi" w:cstheme="majorBidi"/>
        </w:rPr>
        <w:t>Ikgadējā pārskata par veikto komercdarbību veidlapa.</w:t>
      </w:r>
    </w:p>
    <w:p w14:paraId="5FF07C1E" w14:textId="77777777" w:rsidR="00E72A8A" w:rsidRPr="00216375" w:rsidRDefault="00E72A8A" w:rsidP="009538EC">
      <w:pPr>
        <w:spacing w:after="120"/>
        <w:jc w:val="both"/>
        <w:rPr>
          <w:rFonts w:ascii="Times New Roman" w:hAnsi="Times New Roman" w:cs="Times New Roman"/>
          <w:noProof/>
        </w:rPr>
      </w:pPr>
    </w:p>
    <w:p w14:paraId="68389618" w14:textId="50141E79" w:rsidR="00397AE1" w:rsidRDefault="00D67082" w:rsidP="00D67082">
      <w:pPr>
        <w:spacing w:after="60"/>
        <w:jc w:val="both"/>
        <w:rPr>
          <w:rFonts w:ascii="Times New Roman" w:hAnsi="Times New Roman" w:cs="Times New Roman"/>
          <w:noProof/>
        </w:rPr>
      </w:pPr>
      <w:r w:rsidRPr="00216375">
        <w:rPr>
          <w:rFonts w:ascii="Times New Roman" w:hAnsi="Times New Roman" w:cs="Times New Roman"/>
          <w:noProof/>
        </w:rPr>
        <w:t xml:space="preserve">Pašvaldības domes </w:t>
      </w:r>
      <w:r w:rsidR="002D4E9A" w:rsidRPr="002D4E9A">
        <w:rPr>
          <w:rFonts w:ascii="Times New Roman" w:hAnsi="Times New Roman" w:cs="Times New Roman"/>
          <w:noProof/>
        </w:rPr>
        <w:t xml:space="preserve">priekšsēdētāja  </w:t>
      </w:r>
      <w:r w:rsidR="005F62D2" w:rsidRPr="002D4E9A">
        <w:rPr>
          <w:rFonts w:ascii="Times New Roman" w:hAnsi="Times New Roman" w:cs="Times New Roman"/>
          <w:noProof/>
        </w:rPr>
        <w:t>vietnieks attīstības jautājumos</w:t>
      </w:r>
      <w:r w:rsidR="00F04CD0" w:rsidRPr="002D4E9A">
        <w:rPr>
          <w:rFonts w:ascii="Times New Roman" w:hAnsi="Times New Roman" w:cs="Times New Roman"/>
          <w:noProof/>
        </w:rPr>
        <w:t xml:space="preserve">                                  </w:t>
      </w:r>
      <w:r w:rsidR="002D4E9A" w:rsidRPr="002D4E9A">
        <w:rPr>
          <w:rFonts w:ascii="Times New Roman" w:hAnsi="Times New Roman" w:cs="Times New Roman"/>
          <w:noProof/>
        </w:rPr>
        <w:t>G.Miglāns</w:t>
      </w:r>
    </w:p>
    <w:p w14:paraId="27D6846F" w14:textId="0DCF63E9" w:rsidR="00564CA6" w:rsidRPr="00216375" w:rsidRDefault="00D67082" w:rsidP="00D67082">
      <w:pPr>
        <w:spacing w:after="60"/>
        <w:jc w:val="both"/>
        <w:rPr>
          <w:rFonts w:ascii="Times New Roman" w:hAnsi="Times New Roman" w:cs="Times New Roman"/>
          <w:noProof/>
        </w:rPr>
      </w:pP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r>
      <w:r w:rsidRPr="00216375">
        <w:rPr>
          <w:rFonts w:ascii="Times New Roman" w:hAnsi="Times New Roman" w:cs="Times New Roman"/>
          <w:noProof/>
        </w:rPr>
        <w:tab/>
        <w:t xml:space="preserve"> </w:t>
      </w:r>
    </w:p>
    <w:p w14:paraId="6BA361A0" w14:textId="77777777" w:rsidR="00DD67D5" w:rsidRPr="00216375" w:rsidRDefault="00D67082" w:rsidP="00DD67D5">
      <w:pPr>
        <w:jc w:val="center"/>
        <w:rPr>
          <w:rFonts w:ascii="Times New Roman" w:hAnsi="Times New Roman" w:cs="Times New Roman"/>
        </w:rPr>
      </w:pPr>
      <w:r w:rsidRPr="00216375">
        <w:rPr>
          <w:rFonts w:ascii="Times New Roman" w:eastAsia="Calibri" w:hAnsi="Times New Roman" w:cs="Times New Roman"/>
        </w:rPr>
        <w:t>ŠIS DOKUMENTS IR ELEKTRONISKI PARAKSTĪTS AR DROŠU ELEKTRONISKO PARAKSTU UN SATUR LAIKA ZĪMOGU</w:t>
      </w:r>
    </w:p>
    <w:sectPr w:rsidR="00DD67D5" w:rsidRPr="00216375" w:rsidSect="00BB16A4">
      <w:headerReference w:type="default" r:id="rId21"/>
      <w:footerReference w:type="default" r:id="rId22"/>
      <w:headerReference w:type="first" r:id="rId23"/>
      <w:footerReference w:type="first" r:id="rId2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03E0" w14:textId="77777777" w:rsidR="006135F4" w:rsidRDefault="006135F4">
      <w:r>
        <w:separator/>
      </w:r>
    </w:p>
  </w:endnote>
  <w:endnote w:type="continuationSeparator" w:id="0">
    <w:p w14:paraId="75C86AD0" w14:textId="77777777" w:rsidR="006135F4" w:rsidRDefault="0061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0153"/>
      <w:docPartObj>
        <w:docPartGallery w:val="Page Numbers (Bottom of Page)"/>
        <w:docPartUnique/>
      </w:docPartObj>
    </w:sdtPr>
    <w:sdtEndPr>
      <w:rPr>
        <w:rFonts w:ascii="Times New Roman" w:hAnsi="Times New Roman" w:cs="Times New Roman"/>
        <w:noProof/>
      </w:rPr>
    </w:sdtEndPr>
    <w:sdtContent>
      <w:p w14:paraId="14B710C5" w14:textId="77777777" w:rsidR="005C7FA1" w:rsidRPr="005C7FA1" w:rsidRDefault="00D6708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10</w:t>
        </w:r>
        <w:r w:rsidRPr="005C7FA1">
          <w:rPr>
            <w:rFonts w:ascii="Times New Roman" w:hAnsi="Times New Roman" w:cs="Times New Roman"/>
            <w:noProof/>
          </w:rPr>
          <w:fldChar w:fldCharType="end"/>
        </w:r>
      </w:p>
    </w:sdtContent>
  </w:sdt>
  <w:p w14:paraId="4E0B1CB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5FBA" w14:textId="77777777" w:rsidR="005C7FA1" w:rsidRPr="005C7FA1" w:rsidRDefault="005C7FA1">
    <w:pPr>
      <w:pStyle w:val="Kjene"/>
      <w:jc w:val="right"/>
      <w:rPr>
        <w:rFonts w:ascii="Times New Roman" w:hAnsi="Times New Roman" w:cs="Times New Roman"/>
      </w:rPr>
    </w:pPr>
  </w:p>
  <w:p w14:paraId="09C03B9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CCC2" w14:textId="77777777" w:rsidR="006135F4" w:rsidRDefault="006135F4">
      <w:r>
        <w:separator/>
      </w:r>
    </w:p>
  </w:footnote>
  <w:footnote w:type="continuationSeparator" w:id="0">
    <w:p w14:paraId="6D770A90" w14:textId="77777777" w:rsidR="006135F4" w:rsidRDefault="006135F4">
      <w:r>
        <w:continuationSeparator/>
      </w:r>
    </w:p>
  </w:footnote>
  <w:footnote w:id="1">
    <w:p w14:paraId="2CAA1E3E" w14:textId="77777777" w:rsidR="001E000B" w:rsidRDefault="00D67082" w:rsidP="001E000B">
      <w:pPr>
        <w:pStyle w:val="Vresteksts"/>
      </w:pPr>
      <w:r>
        <w:rPr>
          <w:rStyle w:val="Vresatsauce"/>
        </w:rPr>
        <w:footnoteRef/>
      </w:r>
      <w:r>
        <w:t xml:space="preserve"> Diasporas likuma 1.pants (</w:t>
      </w:r>
      <w:hyperlink r:id="rId1" w:history="1">
        <w:r w:rsidR="001E000B" w:rsidRPr="000840E5">
          <w:rPr>
            <w:rStyle w:val="Hipersaite"/>
          </w:rPr>
          <w:t>https://likumi.lv/ta/id/302998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1D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8EC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1C927D4A">
      <w:start w:val="1"/>
      <w:numFmt w:val="decimal"/>
      <w:lvlText w:val="%1."/>
      <w:lvlJc w:val="left"/>
      <w:pPr>
        <w:ind w:left="720" w:hanging="360"/>
      </w:pPr>
      <w:rPr>
        <w:rFonts w:hint="default"/>
      </w:rPr>
    </w:lvl>
    <w:lvl w:ilvl="1" w:tplc="FA50946E" w:tentative="1">
      <w:start w:val="1"/>
      <w:numFmt w:val="lowerLetter"/>
      <w:lvlText w:val="%2."/>
      <w:lvlJc w:val="left"/>
      <w:pPr>
        <w:ind w:left="1440" w:hanging="360"/>
      </w:pPr>
    </w:lvl>
    <w:lvl w:ilvl="2" w:tplc="DC787494" w:tentative="1">
      <w:start w:val="1"/>
      <w:numFmt w:val="lowerRoman"/>
      <w:lvlText w:val="%3."/>
      <w:lvlJc w:val="right"/>
      <w:pPr>
        <w:ind w:left="2160" w:hanging="180"/>
      </w:pPr>
    </w:lvl>
    <w:lvl w:ilvl="3" w:tplc="EC7E2E78" w:tentative="1">
      <w:start w:val="1"/>
      <w:numFmt w:val="decimal"/>
      <w:lvlText w:val="%4."/>
      <w:lvlJc w:val="left"/>
      <w:pPr>
        <w:ind w:left="2880" w:hanging="360"/>
      </w:pPr>
    </w:lvl>
    <w:lvl w:ilvl="4" w:tplc="FB4414E2" w:tentative="1">
      <w:start w:val="1"/>
      <w:numFmt w:val="lowerLetter"/>
      <w:lvlText w:val="%5."/>
      <w:lvlJc w:val="left"/>
      <w:pPr>
        <w:ind w:left="3600" w:hanging="360"/>
      </w:pPr>
    </w:lvl>
    <w:lvl w:ilvl="5" w:tplc="62A01430" w:tentative="1">
      <w:start w:val="1"/>
      <w:numFmt w:val="lowerRoman"/>
      <w:lvlText w:val="%6."/>
      <w:lvlJc w:val="right"/>
      <w:pPr>
        <w:ind w:left="4320" w:hanging="180"/>
      </w:pPr>
    </w:lvl>
    <w:lvl w:ilvl="6" w:tplc="F60CB216" w:tentative="1">
      <w:start w:val="1"/>
      <w:numFmt w:val="decimal"/>
      <w:lvlText w:val="%7."/>
      <w:lvlJc w:val="left"/>
      <w:pPr>
        <w:ind w:left="5040" w:hanging="360"/>
      </w:pPr>
    </w:lvl>
    <w:lvl w:ilvl="7" w:tplc="88DCF23A" w:tentative="1">
      <w:start w:val="1"/>
      <w:numFmt w:val="lowerLetter"/>
      <w:lvlText w:val="%8."/>
      <w:lvlJc w:val="left"/>
      <w:pPr>
        <w:ind w:left="5760" w:hanging="360"/>
      </w:pPr>
    </w:lvl>
    <w:lvl w:ilvl="8" w:tplc="2348C624" w:tentative="1">
      <w:start w:val="1"/>
      <w:numFmt w:val="lowerRoman"/>
      <w:lvlText w:val="%9."/>
      <w:lvlJc w:val="right"/>
      <w:pPr>
        <w:ind w:left="6480" w:hanging="180"/>
      </w:pPr>
    </w:lvl>
  </w:abstractNum>
  <w:abstractNum w:abstractNumId="3" w15:restartNumberingAfterBreak="0">
    <w:nsid w:val="2F0B706E"/>
    <w:multiLevelType w:val="multilevel"/>
    <w:tmpl w:val="F7B47C84"/>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40973058"/>
    <w:multiLevelType w:val="multilevel"/>
    <w:tmpl w:val="B4CA31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19F4373"/>
    <w:multiLevelType w:val="multilevel"/>
    <w:tmpl w:val="D9D8F46C"/>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E24CBF"/>
    <w:multiLevelType w:val="multilevel"/>
    <w:tmpl w:val="0426001F"/>
    <w:lvl w:ilvl="0">
      <w:start w:val="1"/>
      <w:numFmt w:val="decimal"/>
      <w:lvlText w:val="%1."/>
      <w:lvlJc w:val="left"/>
      <w:pPr>
        <w:ind w:left="360" w:hanging="360"/>
      </w:pPr>
    </w:lvl>
    <w:lvl w:ilvl="1">
      <w:start w:val="1"/>
      <w:numFmt w:val="decimal"/>
      <w:lvlText w:val="%1.%2."/>
      <w:lvlJc w:val="left"/>
      <w:pPr>
        <w:ind w:left="2922" w:hanging="432"/>
      </w:pPr>
    </w:lvl>
    <w:lvl w:ilvl="2">
      <w:start w:val="1"/>
      <w:numFmt w:val="decimal"/>
      <w:lvlText w:val="%1.%2.%3."/>
      <w:lvlJc w:val="left"/>
      <w:pPr>
        <w:ind w:left="3354" w:hanging="504"/>
      </w:pPr>
    </w:lvl>
    <w:lvl w:ilvl="3">
      <w:start w:val="1"/>
      <w:numFmt w:val="decimal"/>
      <w:lvlText w:val="%1.%2.%3.%4."/>
      <w:lvlJc w:val="left"/>
      <w:pPr>
        <w:ind w:left="3858" w:hanging="648"/>
      </w:pPr>
    </w:lvl>
    <w:lvl w:ilvl="4">
      <w:start w:val="1"/>
      <w:numFmt w:val="decimal"/>
      <w:lvlText w:val="%1.%2.%3.%4.%5."/>
      <w:lvlJc w:val="left"/>
      <w:pPr>
        <w:ind w:left="4362" w:hanging="792"/>
      </w:pPr>
    </w:lvl>
    <w:lvl w:ilvl="5">
      <w:start w:val="1"/>
      <w:numFmt w:val="decimal"/>
      <w:lvlText w:val="%1.%2.%3.%4.%5.%6."/>
      <w:lvlJc w:val="left"/>
      <w:pPr>
        <w:ind w:left="4866" w:hanging="936"/>
      </w:pPr>
    </w:lvl>
    <w:lvl w:ilvl="6">
      <w:start w:val="1"/>
      <w:numFmt w:val="decimal"/>
      <w:lvlText w:val="%1.%2.%3.%4.%5.%6.%7."/>
      <w:lvlJc w:val="left"/>
      <w:pPr>
        <w:ind w:left="5370" w:hanging="1080"/>
      </w:pPr>
    </w:lvl>
    <w:lvl w:ilvl="7">
      <w:start w:val="1"/>
      <w:numFmt w:val="decimal"/>
      <w:lvlText w:val="%1.%2.%3.%4.%5.%6.%7.%8."/>
      <w:lvlJc w:val="left"/>
      <w:pPr>
        <w:ind w:left="5874" w:hanging="1224"/>
      </w:pPr>
    </w:lvl>
    <w:lvl w:ilvl="8">
      <w:start w:val="1"/>
      <w:numFmt w:val="decimal"/>
      <w:lvlText w:val="%1.%2.%3.%4.%5.%6.%7.%8.%9."/>
      <w:lvlJc w:val="left"/>
      <w:pPr>
        <w:ind w:left="6450" w:hanging="1440"/>
      </w:pPr>
    </w:lvl>
  </w:abstractNum>
  <w:abstractNum w:abstractNumId="8" w15:restartNumberingAfterBreak="0">
    <w:nsid w:val="6B0B5139"/>
    <w:multiLevelType w:val="hybridMultilevel"/>
    <w:tmpl w:val="ECBA4B7A"/>
    <w:lvl w:ilvl="0" w:tplc="9AC28004">
      <w:start w:val="1"/>
      <w:numFmt w:val="decimal"/>
      <w:lvlText w:val="%1."/>
      <w:lvlJc w:val="left"/>
      <w:pPr>
        <w:ind w:left="720" w:hanging="360"/>
      </w:pPr>
      <w:rPr>
        <w:rFonts w:cstheme="minorBidi" w:hint="default"/>
      </w:rPr>
    </w:lvl>
    <w:lvl w:ilvl="1" w:tplc="87CC1C30">
      <w:start w:val="1"/>
      <w:numFmt w:val="lowerLetter"/>
      <w:lvlText w:val="%2."/>
      <w:lvlJc w:val="left"/>
      <w:pPr>
        <w:ind w:left="1440" w:hanging="360"/>
      </w:pPr>
    </w:lvl>
    <w:lvl w:ilvl="2" w:tplc="B2AC113C">
      <w:start w:val="1"/>
      <w:numFmt w:val="lowerRoman"/>
      <w:lvlText w:val="%3."/>
      <w:lvlJc w:val="right"/>
      <w:pPr>
        <w:ind w:left="2160" w:hanging="180"/>
      </w:pPr>
    </w:lvl>
    <w:lvl w:ilvl="3" w:tplc="9A3A4D18" w:tentative="1">
      <w:start w:val="1"/>
      <w:numFmt w:val="decimal"/>
      <w:lvlText w:val="%4."/>
      <w:lvlJc w:val="left"/>
      <w:pPr>
        <w:ind w:left="2880" w:hanging="360"/>
      </w:pPr>
    </w:lvl>
    <w:lvl w:ilvl="4" w:tplc="169016E4" w:tentative="1">
      <w:start w:val="1"/>
      <w:numFmt w:val="lowerLetter"/>
      <w:lvlText w:val="%5."/>
      <w:lvlJc w:val="left"/>
      <w:pPr>
        <w:ind w:left="3600" w:hanging="360"/>
      </w:pPr>
    </w:lvl>
    <w:lvl w:ilvl="5" w:tplc="91FE4716" w:tentative="1">
      <w:start w:val="1"/>
      <w:numFmt w:val="lowerRoman"/>
      <w:lvlText w:val="%6."/>
      <w:lvlJc w:val="right"/>
      <w:pPr>
        <w:ind w:left="4320" w:hanging="180"/>
      </w:pPr>
    </w:lvl>
    <w:lvl w:ilvl="6" w:tplc="73667CB8" w:tentative="1">
      <w:start w:val="1"/>
      <w:numFmt w:val="decimal"/>
      <w:lvlText w:val="%7."/>
      <w:lvlJc w:val="left"/>
      <w:pPr>
        <w:ind w:left="5040" w:hanging="360"/>
      </w:pPr>
    </w:lvl>
    <w:lvl w:ilvl="7" w:tplc="4498D7AC" w:tentative="1">
      <w:start w:val="1"/>
      <w:numFmt w:val="lowerLetter"/>
      <w:lvlText w:val="%8."/>
      <w:lvlJc w:val="left"/>
      <w:pPr>
        <w:ind w:left="5760" w:hanging="360"/>
      </w:pPr>
    </w:lvl>
    <w:lvl w:ilvl="8" w:tplc="5EA0848A" w:tentative="1">
      <w:start w:val="1"/>
      <w:numFmt w:val="lowerRoman"/>
      <w:lvlText w:val="%9."/>
      <w:lvlJc w:val="right"/>
      <w:pPr>
        <w:ind w:left="6480" w:hanging="180"/>
      </w:pPr>
    </w:lvl>
  </w:abstractNum>
  <w:abstractNum w:abstractNumId="9" w15:restartNumberingAfterBreak="0">
    <w:nsid w:val="752019C9"/>
    <w:multiLevelType w:val="hybridMultilevel"/>
    <w:tmpl w:val="E32CADF4"/>
    <w:lvl w:ilvl="0" w:tplc="AB6C0090">
      <w:start w:val="1"/>
      <w:numFmt w:val="decimal"/>
      <w:lvlText w:val="%1."/>
      <w:lvlJc w:val="left"/>
      <w:pPr>
        <w:ind w:left="720" w:hanging="360"/>
      </w:pPr>
    </w:lvl>
    <w:lvl w:ilvl="1" w:tplc="071AC8C4" w:tentative="1">
      <w:start w:val="1"/>
      <w:numFmt w:val="lowerLetter"/>
      <w:lvlText w:val="%2."/>
      <w:lvlJc w:val="left"/>
      <w:pPr>
        <w:ind w:left="1440" w:hanging="360"/>
      </w:pPr>
    </w:lvl>
    <w:lvl w:ilvl="2" w:tplc="9852F258" w:tentative="1">
      <w:start w:val="1"/>
      <w:numFmt w:val="lowerRoman"/>
      <w:lvlText w:val="%3."/>
      <w:lvlJc w:val="right"/>
      <w:pPr>
        <w:ind w:left="2160" w:hanging="180"/>
      </w:pPr>
    </w:lvl>
    <w:lvl w:ilvl="3" w:tplc="C618049E" w:tentative="1">
      <w:start w:val="1"/>
      <w:numFmt w:val="decimal"/>
      <w:lvlText w:val="%4."/>
      <w:lvlJc w:val="left"/>
      <w:pPr>
        <w:ind w:left="2880" w:hanging="360"/>
      </w:pPr>
    </w:lvl>
    <w:lvl w:ilvl="4" w:tplc="752C7926" w:tentative="1">
      <w:start w:val="1"/>
      <w:numFmt w:val="lowerLetter"/>
      <w:lvlText w:val="%5."/>
      <w:lvlJc w:val="left"/>
      <w:pPr>
        <w:ind w:left="3600" w:hanging="360"/>
      </w:pPr>
    </w:lvl>
    <w:lvl w:ilvl="5" w:tplc="4D04FC18" w:tentative="1">
      <w:start w:val="1"/>
      <w:numFmt w:val="lowerRoman"/>
      <w:lvlText w:val="%6."/>
      <w:lvlJc w:val="right"/>
      <w:pPr>
        <w:ind w:left="4320" w:hanging="180"/>
      </w:pPr>
    </w:lvl>
    <w:lvl w:ilvl="6" w:tplc="EE28F9D2" w:tentative="1">
      <w:start w:val="1"/>
      <w:numFmt w:val="decimal"/>
      <w:lvlText w:val="%7."/>
      <w:lvlJc w:val="left"/>
      <w:pPr>
        <w:ind w:left="5040" w:hanging="360"/>
      </w:pPr>
    </w:lvl>
    <w:lvl w:ilvl="7" w:tplc="993ACAB6" w:tentative="1">
      <w:start w:val="1"/>
      <w:numFmt w:val="lowerLetter"/>
      <w:lvlText w:val="%8."/>
      <w:lvlJc w:val="left"/>
      <w:pPr>
        <w:ind w:left="5760" w:hanging="360"/>
      </w:pPr>
    </w:lvl>
    <w:lvl w:ilvl="8" w:tplc="23F4999A" w:tentative="1">
      <w:start w:val="1"/>
      <w:numFmt w:val="lowerRoman"/>
      <w:lvlText w:val="%9."/>
      <w:lvlJc w:val="right"/>
      <w:pPr>
        <w:ind w:left="6480" w:hanging="180"/>
      </w:pPr>
    </w:lvl>
  </w:abstractNum>
  <w:abstractNum w:abstractNumId="10" w15:restartNumberingAfterBreak="0">
    <w:nsid w:val="7FB51624"/>
    <w:multiLevelType w:val="hybridMultilevel"/>
    <w:tmpl w:val="461E83DC"/>
    <w:lvl w:ilvl="0" w:tplc="CCA2D9EE">
      <w:start w:val="1"/>
      <w:numFmt w:val="upperRoman"/>
      <w:lvlText w:val="%1."/>
      <w:lvlJc w:val="left"/>
      <w:pPr>
        <w:ind w:left="1080" w:hanging="720"/>
      </w:pPr>
      <w:rPr>
        <w:rFonts w:hint="default"/>
      </w:rPr>
    </w:lvl>
    <w:lvl w:ilvl="1" w:tplc="2E304772" w:tentative="1">
      <w:start w:val="1"/>
      <w:numFmt w:val="lowerLetter"/>
      <w:lvlText w:val="%2."/>
      <w:lvlJc w:val="left"/>
      <w:pPr>
        <w:ind w:left="1440" w:hanging="360"/>
      </w:pPr>
    </w:lvl>
    <w:lvl w:ilvl="2" w:tplc="4A7CE338" w:tentative="1">
      <w:start w:val="1"/>
      <w:numFmt w:val="lowerRoman"/>
      <w:lvlText w:val="%3."/>
      <w:lvlJc w:val="right"/>
      <w:pPr>
        <w:ind w:left="2160" w:hanging="180"/>
      </w:pPr>
    </w:lvl>
    <w:lvl w:ilvl="3" w:tplc="6D8C2448" w:tentative="1">
      <w:start w:val="1"/>
      <w:numFmt w:val="decimal"/>
      <w:lvlText w:val="%4."/>
      <w:lvlJc w:val="left"/>
      <w:pPr>
        <w:ind w:left="2880" w:hanging="360"/>
      </w:pPr>
    </w:lvl>
    <w:lvl w:ilvl="4" w:tplc="49BE8E7A" w:tentative="1">
      <w:start w:val="1"/>
      <w:numFmt w:val="lowerLetter"/>
      <w:lvlText w:val="%5."/>
      <w:lvlJc w:val="left"/>
      <w:pPr>
        <w:ind w:left="3600" w:hanging="360"/>
      </w:pPr>
    </w:lvl>
    <w:lvl w:ilvl="5" w:tplc="6450A822" w:tentative="1">
      <w:start w:val="1"/>
      <w:numFmt w:val="lowerRoman"/>
      <w:lvlText w:val="%6."/>
      <w:lvlJc w:val="right"/>
      <w:pPr>
        <w:ind w:left="4320" w:hanging="180"/>
      </w:pPr>
    </w:lvl>
    <w:lvl w:ilvl="6" w:tplc="B3E4CC78" w:tentative="1">
      <w:start w:val="1"/>
      <w:numFmt w:val="decimal"/>
      <w:lvlText w:val="%7."/>
      <w:lvlJc w:val="left"/>
      <w:pPr>
        <w:ind w:left="5040" w:hanging="360"/>
      </w:pPr>
    </w:lvl>
    <w:lvl w:ilvl="7" w:tplc="C64CECAC" w:tentative="1">
      <w:start w:val="1"/>
      <w:numFmt w:val="lowerLetter"/>
      <w:lvlText w:val="%8."/>
      <w:lvlJc w:val="left"/>
      <w:pPr>
        <w:ind w:left="5760" w:hanging="360"/>
      </w:pPr>
    </w:lvl>
    <w:lvl w:ilvl="8" w:tplc="075E14DC"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884442053">
    <w:abstractNumId w:val="1"/>
  </w:num>
  <w:num w:numId="4" w16cid:durableId="1274290402">
    <w:abstractNumId w:val="8"/>
  </w:num>
  <w:num w:numId="5" w16cid:durableId="1860119887">
    <w:abstractNumId w:val="7"/>
  </w:num>
  <w:num w:numId="6" w16cid:durableId="1296911695">
    <w:abstractNumId w:val="4"/>
  </w:num>
  <w:num w:numId="7" w16cid:durableId="833641507">
    <w:abstractNumId w:val="3"/>
  </w:num>
  <w:num w:numId="8" w16cid:durableId="965239914">
    <w:abstractNumId w:val="9"/>
  </w:num>
  <w:num w:numId="9" w16cid:durableId="1048185804">
    <w:abstractNumId w:val="5"/>
  </w:num>
  <w:num w:numId="10" w16cid:durableId="362751691">
    <w:abstractNumId w:val="10"/>
  </w:num>
  <w:num w:numId="11" w16cid:durableId="208309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4CC"/>
    <w:rsid w:val="00003778"/>
    <w:rsid w:val="00043BC0"/>
    <w:rsid w:val="00051894"/>
    <w:rsid w:val="00070E3F"/>
    <w:rsid w:val="000773D1"/>
    <w:rsid w:val="000840E5"/>
    <w:rsid w:val="00086B3E"/>
    <w:rsid w:val="00086F3B"/>
    <w:rsid w:val="000A49ED"/>
    <w:rsid w:val="000C6AF4"/>
    <w:rsid w:val="000D43D1"/>
    <w:rsid w:val="000E5BD7"/>
    <w:rsid w:val="0012604A"/>
    <w:rsid w:val="001273FA"/>
    <w:rsid w:val="00195A73"/>
    <w:rsid w:val="001D15E2"/>
    <w:rsid w:val="001E000B"/>
    <w:rsid w:val="002066C3"/>
    <w:rsid w:val="00216375"/>
    <w:rsid w:val="00234169"/>
    <w:rsid w:val="0025391B"/>
    <w:rsid w:val="00297558"/>
    <w:rsid w:val="002B002C"/>
    <w:rsid w:val="002D4E9A"/>
    <w:rsid w:val="002E5F0F"/>
    <w:rsid w:val="002E7268"/>
    <w:rsid w:val="002F0716"/>
    <w:rsid w:val="00310BC7"/>
    <w:rsid w:val="00351D48"/>
    <w:rsid w:val="0039458F"/>
    <w:rsid w:val="00397AE1"/>
    <w:rsid w:val="003A7D43"/>
    <w:rsid w:val="003C4FFE"/>
    <w:rsid w:val="004467F7"/>
    <w:rsid w:val="00453EDB"/>
    <w:rsid w:val="004555A0"/>
    <w:rsid w:val="00475B3A"/>
    <w:rsid w:val="004A29BE"/>
    <w:rsid w:val="004B7057"/>
    <w:rsid w:val="004C33B2"/>
    <w:rsid w:val="004D07DF"/>
    <w:rsid w:val="004D4706"/>
    <w:rsid w:val="004D516C"/>
    <w:rsid w:val="004E7657"/>
    <w:rsid w:val="005267C4"/>
    <w:rsid w:val="0053073B"/>
    <w:rsid w:val="00543508"/>
    <w:rsid w:val="00563C9B"/>
    <w:rsid w:val="00564A42"/>
    <w:rsid w:val="00564CA6"/>
    <w:rsid w:val="005B2442"/>
    <w:rsid w:val="005C7FA1"/>
    <w:rsid w:val="005E5B89"/>
    <w:rsid w:val="005F62D2"/>
    <w:rsid w:val="005F656C"/>
    <w:rsid w:val="00612A1B"/>
    <w:rsid w:val="006135F4"/>
    <w:rsid w:val="00617AAC"/>
    <w:rsid w:val="00633102"/>
    <w:rsid w:val="00650430"/>
    <w:rsid w:val="00664211"/>
    <w:rsid w:val="00686394"/>
    <w:rsid w:val="00693F05"/>
    <w:rsid w:val="0069501C"/>
    <w:rsid w:val="00695C39"/>
    <w:rsid w:val="006A0E82"/>
    <w:rsid w:val="006A43A5"/>
    <w:rsid w:val="006C21B9"/>
    <w:rsid w:val="006D3451"/>
    <w:rsid w:val="006F18CE"/>
    <w:rsid w:val="0074092B"/>
    <w:rsid w:val="0075214F"/>
    <w:rsid w:val="0077728F"/>
    <w:rsid w:val="007858C5"/>
    <w:rsid w:val="007B0035"/>
    <w:rsid w:val="007B2AF6"/>
    <w:rsid w:val="007B4DDB"/>
    <w:rsid w:val="008130FB"/>
    <w:rsid w:val="0081716A"/>
    <w:rsid w:val="008257F8"/>
    <w:rsid w:val="0083210A"/>
    <w:rsid w:val="008340B7"/>
    <w:rsid w:val="008521FD"/>
    <w:rsid w:val="00873B14"/>
    <w:rsid w:val="008C1C0E"/>
    <w:rsid w:val="008D13CC"/>
    <w:rsid w:val="00907E6E"/>
    <w:rsid w:val="009139A1"/>
    <w:rsid w:val="009173B7"/>
    <w:rsid w:val="0095241F"/>
    <w:rsid w:val="00952B15"/>
    <w:rsid w:val="009538EC"/>
    <w:rsid w:val="00996740"/>
    <w:rsid w:val="009A079A"/>
    <w:rsid w:val="009A5A76"/>
    <w:rsid w:val="009A6864"/>
    <w:rsid w:val="009E353D"/>
    <w:rsid w:val="00A06B2D"/>
    <w:rsid w:val="00A343BC"/>
    <w:rsid w:val="00A45E7F"/>
    <w:rsid w:val="00A52B04"/>
    <w:rsid w:val="00A607D8"/>
    <w:rsid w:val="00AA023E"/>
    <w:rsid w:val="00AF319D"/>
    <w:rsid w:val="00AF4A1B"/>
    <w:rsid w:val="00B10062"/>
    <w:rsid w:val="00B36CD4"/>
    <w:rsid w:val="00B45EBC"/>
    <w:rsid w:val="00B7091C"/>
    <w:rsid w:val="00B75E85"/>
    <w:rsid w:val="00B86902"/>
    <w:rsid w:val="00BB16A4"/>
    <w:rsid w:val="00BC4F91"/>
    <w:rsid w:val="00BC5C0B"/>
    <w:rsid w:val="00BE2B5E"/>
    <w:rsid w:val="00BE5218"/>
    <w:rsid w:val="00C02314"/>
    <w:rsid w:val="00C104C3"/>
    <w:rsid w:val="00C16959"/>
    <w:rsid w:val="00C33419"/>
    <w:rsid w:val="00C46B76"/>
    <w:rsid w:val="00C47130"/>
    <w:rsid w:val="00C51839"/>
    <w:rsid w:val="00C5574F"/>
    <w:rsid w:val="00C67AAF"/>
    <w:rsid w:val="00C875B5"/>
    <w:rsid w:val="00C9477C"/>
    <w:rsid w:val="00CA2643"/>
    <w:rsid w:val="00CD0476"/>
    <w:rsid w:val="00CE0B69"/>
    <w:rsid w:val="00D0070B"/>
    <w:rsid w:val="00D05F6A"/>
    <w:rsid w:val="00D25280"/>
    <w:rsid w:val="00D35F0E"/>
    <w:rsid w:val="00D526E0"/>
    <w:rsid w:val="00D56342"/>
    <w:rsid w:val="00D67082"/>
    <w:rsid w:val="00D778A0"/>
    <w:rsid w:val="00D86969"/>
    <w:rsid w:val="00D9369D"/>
    <w:rsid w:val="00DD67D5"/>
    <w:rsid w:val="00E15FB3"/>
    <w:rsid w:val="00E34C60"/>
    <w:rsid w:val="00E52DA2"/>
    <w:rsid w:val="00E65D89"/>
    <w:rsid w:val="00E72A8A"/>
    <w:rsid w:val="00E75D8D"/>
    <w:rsid w:val="00E91EF4"/>
    <w:rsid w:val="00EA62D6"/>
    <w:rsid w:val="00EC4A06"/>
    <w:rsid w:val="00ED0A61"/>
    <w:rsid w:val="00F04CD0"/>
    <w:rsid w:val="00F117DE"/>
    <w:rsid w:val="00F7579B"/>
    <w:rsid w:val="00FA29A3"/>
    <w:rsid w:val="00FC168B"/>
    <w:rsid w:val="00FF17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7AA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nhideWhenUsed/>
    <w:rsid w:val="001E000B"/>
    <w:rPr>
      <w:color w:val="0000FF"/>
      <w:u w:val="single"/>
    </w:rPr>
  </w:style>
  <w:style w:type="paragraph" w:styleId="Vresteksts">
    <w:name w:val="footnote text"/>
    <w:basedOn w:val="Parasts"/>
    <w:link w:val="VrestekstsRakstz"/>
    <w:uiPriority w:val="99"/>
    <w:semiHidden/>
    <w:unhideWhenUsed/>
    <w:rsid w:val="001E000B"/>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semiHidden/>
    <w:rsid w:val="001E000B"/>
    <w:rPr>
      <w:rFonts w:ascii="Times New Roman" w:eastAsia="Calibri" w:hAnsi="Times New Roman" w:cs="Times New Roman"/>
      <w:sz w:val="20"/>
      <w:szCs w:val="20"/>
    </w:rPr>
  </w:style>
  <w:style w:type="character" w:styleId="Vresatsauce">
    <w:name w:val="footnote reference"/>
    <w:uiPriority w:val="99"/>
    <w:semiHidden/>
    <w:unhideWhenUsed/>
    <w:rsid w:val="001E000B"/>
    <w:rPr>
      <w:vertAlign w:val="superscript"/>
    </w:rPr>
  </w:style>
  <w:style w:type="character" w:styleId="Neatrisintapieminana">
    <w:name w:val="Unresolved Mention"/>
    <w:basedOn w:val="Noklusjumarindkopasfonts"/>
    <w:uiPriority w:val="99"/>
    <w:semiHidden/>
    <w:unhideWhenUsed/>
    <w:rsid w:val="00475B3A"/>
    <w:rPr>
      <w:color w:val="605E5C"/>
      <w:shd w:val="clear" w:color="auto" w:fill="E1DFDD"/>
    </w:rPr>
  </w:style>
  <w:style w:type="paragraph" w:styleId="Komentrateksts">
    <w:name w:val="annotation text"/>
    <w:basedOn w:val="Parasts"/>
    <w:link w:val="KomentratekstsRakstz"/>
    <w:uiPriority w:val="99"/>
    <w:rsid w:val="003C4FFE"/>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3C4FFE"/>
    <w:rPr>
      <w:rFonts w:ascii="Times New Roman" w:eastAsia="Calibri" w:hAnsi="Times New Roman" w:cs="Times New Roman"/>
      <w:sz w:val="20"/>
      <w:szCs w:val="20"/>
    </w:rPr>
  </w:style>
  <w:style w:type="paragraph" w:customStyle="1" w:styleId="Default">
    <w:name w:val="Default"/>
    <w:rsid w:val="00C875B5"/>
    <w:pPr>
      <w:autoSpaceDE w:val="0"/>
      <w:autoSpaceDN w:val="0"/>
      <w:adjustRightInd w:val="0"/>
    </w:pPr>
    <w:rPr>
      <w:rFonts w:ascii="Times New Roman" w:eastAsia="Calibri" w:hAnsi="Times New Roman" w:cs="Times New Roman"/>
      <w:color w:val="000000"/>
      <w:lang w:eastAsia="lv-LV"/>
    </w:rPr>
  </w:style>
  <w:style w:type="paragraph" w:styleId="Prskatjums">
    <w:name w:val="Revision"/>
    <w:hidden/>
    <w:uiPriority w:val="99"/>
    <w:semiHidden/>
    <w:rsid w:val="00612A1B"/>
  </w:style>
  <w:style w:type="character" w:styleId="Komentraatsauce">
    <w:name w:val="annotation reference"/>
    <w:basedOn w:val="Noklusjumarindkopasfonts"/>
    <w:uiPriority w:val="99"/>
    <w:semiHidden/>
    <w:unhideWhenUsed/>
    <w:rsid w:val="00612A1B"/>
    <w:rPr>
      <w:sz w:val="16"/>
      <w:szCs w:val="16"/>
    </w:rPr>
  </w:style>
  <w:style w:type="paragraph" w:styleId="Komentratma">
    <w:name w:val="annotation subject"/>
    <w:basedOn w:val="Komentrateksts"/>
    <w:next w:val="Komentrateksts"/>
    <w:link w:val="KomentratmaRakstz"/>
    <w:uiPriority w:val="99"/>
    <w:semiHidden/>
    <w:unhideWhenUsed/>
    <w:rsid w:val="00612A1B"/>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12A1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ta.rugena@adazunovads.lv" TargetMode="External"/><Relationship Id="rId18" Type="http://schemas.openxmlformats.org/officeDocument/2006/relationships/hyperlink" Target="http://www.adazunovads.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http://www.latvija.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adazunovads.lv" TargetMode="External"/><Relationship Id="rId20" Type="http://schemas.openxmlformats.org/officeDocument/2006/relationships/hyperlink" Target="http://www.latvij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eader" Target="header2.xml"/><Relationship Id="rId10" Type="http://schemas.openxmlformats.org/officeDocument/2006/relationships/hyperlink" Target="mailto:santa.rugena@adazunovads.lv" TargetMode="External"/><Relationship Id="rId19"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http://www.adazunovads.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7E59-59D8-48D8-A1ED-2EAE6EAC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15642</Words>
  <Characters>8916</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19</cp:revision>
  <cp:lastPrinted>2026-02-19T11:30:00Z</cp:lastPrinted>
  <dcterms:created xsi:type="dcterms:W3CDTF">2026-02-11T06:06:00Z</dcterms:created>
  <dcterms:modified xsi:type="dcterms:W3CDTF">2026-02-19T11:34:00Z</dcterms:modified>
</cp:coreProperties>
</file>