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9B2177"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9B2177"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9B2177"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9B2177"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4D1550CB" w:rsidR="00564CA6" w:rsidRPr="00564CA6" w:rsidRDefault="009B2177" w:rsidP="00564CA6">
      <w:pPr>
        <w:rPr>
          <w:rFonts w:ascii="Times New Roman" w:hAnsi="Times New Roman" w:cs="Times New Roman"/>
        </w:rPr>
      </w:pPr>
      <w:r>
        <w:rPr>
          <w:rFonts w:ascii="Times New Roman" w:hAnsi="Times New Roman" w:cs="Times New Roman"/>
        </w:rPr>
        <w:t>202</w:t>
      </w:r>
      <w:r w:rsidR="00AE6CB0">
        <w:rPr>
          <w:rFonts w:ascii="Times New Roman" w:hAnsi="Times New Roman" w:cs="Times New Roman"/>
        </w:rPr>
        <w:t>6</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sidR="00AE6CB0">
        <w:rPr>
          <w:rFonts w:ascii="Times New Roman" w:hAnsi="Times New Roman" w:cs="Times New Roman"/>
        </w:rPr>
        <w:t>29. janvārī</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9B2177">
        <w:rPr>
          <w:rFonts w:ascii="Times New Roman" w:hAnsi="Times New Roman" w:cs="Times New Roman"/>
          <w:b/>
          <w:bCs/>
          <w:noProof/>
        </w:rPr>
        <w:t>41</w:t>
      </w:r>
    </w:p>
    <w:p w14:paraId="56AA4385" w14:textId="77777777" w:rsidR="00564CA6" w:rsidRPr="00564CA6" w:rsidRDefault="00564CA6" w:rsidP="00564CA6">
      <w:pPr>
        <w:rPr>
          <w:rFonts w:ascii="Times New Roman" w:hAnsi="Times New Roman" w:cs="Times New Roman"/>
          <w:b/>
        </w:rPr>
      </w:pPr>
    </w:p>
    <w:p w14:paraId="6EE1B7F0" w14:textId="77777777" w:rsidR="00EE63B0" w:rsidRPr="00EE63B0" w:rsidRDefault="009B2177" w:rsidP="00EE63B0">
      <w:pPr>
        <w:jc w:val="center"/>
        <w:outlineLvl w:val="0"/>
        <w:rPr>
          <w:rFonts w:ascii="Times New Roman" w:eastAsia="Times New Roman" w:hAnsi="Times New Roman" w:cs="Times New Roman"/>
          <w:b/>
          <w:bCs/>
        </w:rPr>
      </w:pPr>
      <w:r w:rsidRPr="00EE63B0">
        <w:rPr>
          <w:rFonts w:ascii="Times New Roman" w:eastAsia="Times New Roman" w:hAnsi="Times New Roman" w:cs="Times New Roman"/>
          <w:b/>
          <w:bCs/>
        </w:rPr>
        <w:t>Par telpu bezatlīdzības lietošanas līguma termiņa pagarināšanu</w:t>
      </w:r>
    </w:p>
    <w:p w14:paraId="645A6F64" w14:textId="77777777" w:rsidR="00EE63B0" w:rsidRPr="00EE63B0" w:rsidRDefault="00EE63B0" w:rsidP="00EE63B0">
      <w:pPr>
        <w:jc w:val="center"/>
        <w:outlineLvl w:val="0"/>
        <w:rPr>
          <w:rFonts w:ascii="Times New Roman" w:eastAsia="Times New Roman" w:hAnsi="Times New Roman" w:cs="Times New Roman"/>
          <w:b/>
          <w:bCs/>
        </w:rPr>
      </w:pPr>
    </w:p>
    <w:p w14:paraId="7C703D3F" w14:textId="0309F927" w:rsidR="00EE63B0" w:rsidRPr="00EE63B0" w:rsidRDefault="009B2177" w:rsidP="00EE63B0">
      <w:pPr>
        <w:spacing w:after="120"/>
        <w:jc w:val="both"/>
        <w:rPr>
          <w:rFonts w:ascii="Times New Roman" w:eastAsia="Times New Roman" w:hAnsi="Times New Roman" w:cs="Times New Roman"/>
          <w:szCs w:val="20"/>
        </w:rPr>
      </w:pPr>
      <w:r w:rsidRPr="00EE63B0">
        <w:rPr>
          <w:rFonts w:ascii="Times New Roman" w:eastAsia="Times New Roman" w:hAnsi="Times New Roman" w:cs="Times New Roman"/>
          <w:szCs w:val="20"/>
        </w:rPr>
        <w:t>Ādažu novada pašvaldība izskatīja Carnikavas novada senioru biedrības “Senči” (turpmāk - biedrība) 12.01.2026. iesniegumu (</w:t>
      </w:r>
      <w:proofErr w:type="spellStart"/>
      <w:r w:rsidRPr="00EE63B0">
        <w:rPr>
          <w:rFonts w:ascii="Times New Roman" w:eastAsia="Times New Roman" w:hAnsi="Times New Roman" w:cs="Times New Roman"/>
          <w:szCs w:val="20"/>
        </w:rPr>
        <w:t>reģ</w:t>
      </w:r>
      <w:proofErr w:type="spellEnd"/>
      <w:r w:rsidRPr="00EE63B0">
        <w:rPr>
          <w:rFonts w:ascii="Times New Roman" w:eastAsia="Times New Roman" w:hAnsi="Times New Roman" w:cs="Times New Roman"/>
          <w:szCs w:val="20"/>
        </w:rPr>
        <w:t xml:space="preserve">. Nr. ĀNP/1-11-1/26/291) ar lūgumu līdz 31.12.2026. pagarināt līgumu par pašvaldībai piederošo telpu </w:t>
      </w:r>
      <w:r w:rsidR="00580B33" w:rsidRPr="00EE63B0">
        <w:rPr>
          <w:rFonts w:ascii="Times New Roman" w:eastAsia="Times New Roman" w:hAnsi="Times New Roman" w:cs="Times New Roman"/>
          <w:szCs w:val="20"/>
        </w:rPr>
        <w:t xml:space="preserve">bezatlīdzības lietošanu </w:t>
      </w:r>
      <w:r w:rsidRPr="00EE63B0">
        <w:rPr>
          <w:rFonts w:ascii="Times New Roman" w:eastAsia="Times New Roman" w:hAnsi="Times New Roman" w:cs="Times New Roman"/>
          <w:szCs w:val="20"/>
        </w:rPr>
        <w:t>Carnikavas Tautas namā “Ozolaine” (turpmāk – Telpas) veselības vingrošanas nodarbībām divas reizes nedēļā, otrdienās un ceturtdienās no plkst. 9.00 līdz 10.45.</w:t>
      </w:r>
    </w:p>
    <w:p w14:paraId="78EA85A1" w14:textId="54FE5161" w:rsidR="00EE63B0" w:rsidRPr="00EE63B0" w:rsidRDefault="009B2177" w:rsidP="00EE63B0">
      <w:pPr>
        <w:spacing w:after="120"/>
        <w:jc w:val="both"/>
        <w:rPr>
          <w:rFonts w:ascii="Times New Roman" w:eastAsia="Times New Roman" w:hAnsi="Times New Roman" w:cs="Times New Roman"/>
        </w:rPr>
      </w:pPr>
      <w:r w:rsidRPr="00EE63B0">
        <w:rPr>
          <w:rFonts w:ascii="Times New Roman" w:eastAsia="Times New Roman" w:hAnsi="Times New Roman" w:cs="Times New Roman"/>
        </w:rPr>
        <w:t xml:space="preserve">Pamatojoties uz </w:t>
      </w:r>
      <w:r w:rsidR="009C4EA7">
        <w:rPr>
          <w:rFonts w:ascii="Times New Roman" w:eastAsia="Times New Roman" w:hAnsi="Times New Roman" w:cs="Times New Roman"/>
        </w:rPr>
        <w:t xml:space="preserve">pašvaldības </w:t>
      </w:r>
      <w:r w:rsidRPr="00EE63B0">
        <w:rPr>
          <w:rFonts w:ascii="Times New Roman" w:eastAsia="Times New Roman" w:hAnsi="Times New Roman" w:cs="Times New Roman"/>
        </w:rPr>
        <w:t>domes 28.08.2025. lēmumu Nr. 342 “Par iniciatīvas projektu “Ādažu novada senioru veselības uzturēšana”</w:t>
      </w:r>
      <w:r w:rsidR="009C4EA7">
        <w:rPr>
          <w:rFonts w:ascii="Times New Roman" w:eastAsia="Times New Roman" w:hAnsi="Times New Roman" w:cs="Times New Roman"/>
        </w:rPr>
        <w:t>”</w:t>
      </w:r>
      <w:r w:rsidRPr="00EE63B0">
        <w:rPr>
          <w:rFonts w:ascii="Times New Roman" w:eastAsia="Times New Roman" w:hAnsi="Times New Roman" w:cs="Times New Roman"/>
        </w:rPr>
        <w:t xml:space="preserve"> un 27.11.2025. lēmumu Nr. 486 “Par Carnikavas tautas nama “Ozolaine” telpu bezatlīdzības lietošanu” 02.12.2025. </w:t>
      </w:r>
      <w:r w:rsidR="00580B33" w:rsidRPr="00EE63B0">
        <w:rPr>
          <w:rFonts w:ascii="Times New Roman" w:eastAsia="Times New Roman" w:hAnsi="Times New Roman" w:cs="Times New Roman"/>
        </w:rPr>
        <w:t xml:space="preserve">ar biedrību </w:t>
      </w:r>
      <w:r w:rsidRPr="00EE63B0">
        <w:rPr>
          <w:rFonts w:ascii="Times New Roman" w:eastAsia="Times New Roman" w:hAnsi="Times New Roman" w:cs="Times New Roman"/>
        </w:rPr>
        <w:t xml:space="preserve">tika noslēgts nomas </w:t>
      </w:r>
      <w:smartTag w:uri="schemas-tilde-lv/tildestengine" w:element="veidnes">
        <w:smartTagPr>
          <w:attr w:name="baseform" w:val="līgums"/>
          <w:attr w:name="id" w:val="-1"/>
          <w:attr w:name="text" w:val="līgums"/>
        </w:smartTagPr>
        <w:r w:rsidRPr="00EE63B0">
          <w:rPr>
            <w:rFonts w:ascii="Times New Roman" w:eastAsia="Times New Roman" w:hAnsi="Times New Roman" w:cs="Times New Roman"/>
          </w:rPr>
          <w:t>līgums</w:t>
        </w:r>
      </w:smartTag>
      <w:r w:rsidRPr="00EE63B0">
        <w:rPr>
          <w:rFonts w:ascii="Times New Roman" w:eastAsia="Times New Roman" w:hAnsi="Times New Roman" w:cs="Times New Roman"/>
        </w:rPr>
        <w:t xml:space="preserve"> JUR 2025-12/1327 (turpmāk – </w:t>
      </w:r>
      <w:smartTag w:uri="schemas-tilde-lv/tildestengine" w:element="veidnes">
        <w:smartTagPr>
          <w:attr w:name="baseform" w:val="līgums"/>
          <w:attr w:name="id" w:val="-1"/>
          <w:attr w:name="text" w:val="līgums"/>
        </w:smartTagPr>
        <w:r w:rsidRPr="00EE63B0">
          <w:rPr>
            <w:rFonts w:ascii="Times New Roman" w:eastAsia="Times New Roman" w:hAnsi="Times New Roman" w:cs="Times New Roman"/>
          </w:rPr>
          <w:t>Līgums</w:t>
        </w:r>
      </w:smartTag>
      <w:r w:rsidRPr="00EE63B0">
        <w:rPr>
          <w:rFonts w:ascii="Times New Roman" w:eastAsia="Times New Roman" w:hAnsi="Times New Roman" w:cs="Times New Roman"/>
        </w:rPr>
        <w:t>) par Telpu bezatlīdzības lietošanu. Līgums ir spēkā līdz 31.01.2026.</w:t>
      </w:r>
    </w:p>
    <w:p w14:paraId="5815797B" w14:textId="77777777" w:rsidR="00EE63B0" w:rsidRPr="00EE63B0" w:rsidRDefault="009B2177" w:rsidP="00EE63B0">
      <w:pPr>
        <w:spacing w:after="120"/>
        <w:jc w:val="both"/>
        <w:rPr>
          <w:rFonts w:ascii="Times New Roman" w:eastAsia="Times New Roman" w:hAnsi="Times New Roman" w:cs="Times New Roman"/>
        </w:rPr>
      </w:pPr>
      <w:r w:rsidRPr="00EE63B0">
        <w:rPr>
          <w:rFonts w:ascii="Times New Roman" w:eastAsia="Times New Roman" w:hAnsi="Times New Roman" w:cs="Times New Roman"/>
        </w:rPr>
        <w:t>Telpu piešķiršana biedrībai atbilst Ādažu novada Attīstības programmas (2021-2027) Rīcības plāna vidējā termiņa prioritātēm:</w:t>
      </w:r>
    </w:p>
    <w:p w14:paraId="4AE25799" w14:textId="709FA767" w:rsidR="00EE63B0" w:rsidRPr="00EE63B0" w:rsidRDefault="009B2177" w:rsidP="00EE63B0">
      <w:pPr>
        <w:numPr>
          <w:ilvl w:val="0"/>
          <w:numId w:val="4"/>
        </w:numPr>
        <w:spacing w:after="120"/>
        <w:jc w:val="both"/>
        <w:rPr>
          <w:rFonts w:ascii="Times New Roman" w:eastAsia="Times New Roman" w:hAnsi="Times New Roman" w:cs="Times New Roman"/>
        </w:rPr>
      </w:pPr>
      <w:r w:rsidRPr="00EE63B0">
        <w:rPr>
          <w:rFonts w:ascii="Times New Roman" w:eastAsia="Times New Roman" w:hAnsi="Times New Roman" w:cs="Times New Roman"/>
        </w:rPr>
        <w:t xml:space="preserve">“VTP12: Iedzīvotāju dzīves stabilitāte un drošība”, rīcības virziena “RV12.1: Ģimeņu politikas īstenošana” uzdevumam “U12.1.1: Sekmēt atbalstu </w:t>
      </w:r>
      <w:proofErr w:type="spellStart"/>
      <w:r w:rsidRPr="00EE63B0">
        <w:rPr>
          <w:rFonts w:ascii="Times New Roman" w:eastAsia="Times New Roman" w:hAnsi="Times New Roman" w:cs="Times New Roman"/>
        </w:rPr>
        <w:t>daudzbērnu</w:t>
      </w:r>
      <w:proofErr w:type="spellEnd"/>
      <w:r w:rsidRPr="00EE63B0">
        <w:rPr>
          <w:rFonts w:ascii="Times New Roman" w:eastAsia="Times New Roman" w:hAnsi="Times New Roman" w:cs="Times New Roman"/>
        </w:rPr>
        <w:t xml:space="preserve"> ģimenēm, senioriem un sociāli neaizsargātajām iedzīvotāju grupām” (pasākumam “Ā12.1.1.2. Pensionāru sabiedriskās aktivitātes veicināšana”) un rīcības virziena “RV12.2: Sociālās aizsardzības pieejamība un iekļaušana” uzdevumam “U12.2.1. Attīstīt pašvaldības kā iedzīvotāju sociālā atbalsta sniegšanas punkta spējas” (pasākumam “Ā12.2.1.1. Atbalsta sniegšana dažādām iedzīvotāju grupām”)</w:t>
      </w:r>
      <w:r w:rsidR="00580B33">
        <w:rPr>
          <w:rFonts w:ascii="Times New Roman" w:eastAsia="Times New Roman" w:hAnsi="Times New Roman" w:cs="Times New Roman"/>
        </w:rPr>
        <w:t>;</w:t>
      </w:r>
    </w:p>
    <w:p w14:paraId="68476258" w14:textId="77777777" w:rsidR="00EE63B0" w:rsidRPr="00EE63B0" w:rsidRDefault="009B2177" w:rsidP="00EE63B0">
      <w:pPr>
        <w:numPr>
          <w:ilvl w:val="0"/>
          <w:numId w:val="4"/>
        </w:numPr>
        <w:spacing w:after="120"/>
        <w:jc w:val="both"/>
        <w:rPr>
          <w:rFonts w:ascii="Times New Roman" w:eastAsia="Times New Roman" w:hAnsi="Times New Roman" w:cs="Times New Roman"/>
        </w:rPr>
      </w:pPr>
      <w:r w:rsidRPr="00EE63B0">
        <w:rPr>
          <w:rFonts w:ascii="Times New Roman" w:eastAsia="Times New Roman" w:hAnsi="Times New Roman" w:cs="Times New Roman"/>
        </w:rPr>
        <w:t>“VTP14: Attīstīta sadarbība ar citām pašvaldībām, iestādēm un organizācijām” rīcības virziena “RV14.1: Sadarbības veicināšana ar citām pašvaldībām, iestādēm un organizācijām” uzdevumam “U14.1.7: Īstenot sadarbību ar NVO”.</w:t>
      </w:r>
    </w:p>
    <w:p w14:paraId="1594BB0A" w14:textId="77777777" w:rsidR="00EE63B0" w:rsidRPr="00EE63B0" w:rsidRDefault="009B2177" w:rsidP="00EE63B0">
      <w:pPr>
        <w:spacing w:after="120"/>
        <w:jc w:val="both"/>
        <w:rPr>
          <w:rFonts w:ascii="Times New Roman" w:eastAsia="Times New Roman" w:hAnsi="Times New Roman" w:cs="Times New Roman"/>
        </w:rPr>
      </w:pPr>
      <w:r w:rsidRPr="00EE63B0">
        <w:rPr>
          <w:rFonts w:ascii="Times New Roman" w:eastAsia="Times New Roman" w:hAnsi="Times New Roman" w:cs="Times New Roman"/>
        </w:rPr>
        <w:t xml:space="preserve">Ādažu novada pašvaldības 2026. gada budžetā biedrības fiziskajām aktivitātēm veselības uzlabošanai piešķirti 2000 </w:t>
      </w:r>
      <w:proofErr w:type="spellStart"/>
      <w:r w:rsidRPr="00EE63B0">
        <w:rPr>
          <w:rFonts w:ascii="Times New Roman" w:eastAsia="Times New Roman" w:hAnsi="Times New Roman" w:cs="Times New Roman"/>
          <w:i/>
          <w:iCs/>
        </w:rPr>
        <w:t>euro</w:t>
      </w:r>
      <w:proofErr w:type="spellEnd"/>
      <w:r w:rsidRPr="00EE63B0">
        <w:rPr>
          <w:rFonts w:ascii="Times New Roman" w:eastAsia="Times New Roman" w:hAnsi="Times New Roman" w:cs="Times New Roman"/>
        </w:rPr>
        <w:t>.</w:t>
      </w:r>
    </w:p>
    <w:p w14:paraId="05D825C9" w14:textId="48930A72" w:rsidR="00EE63B0" w:rsidRPr="00EE63B0" w:rsidRDefault="009B2177" w:rsidP="00EE63B0">
      <w:pPr>
        <w:spacing w:after="120"/>
        <w:jc w:val="both"/>
        <w:rPr>
          <w:rFonts w:ascii="Times New Roman" w:eastAsia="Times New Roman" w:hAnsi="Times New Roman" w:cs="Times New Roman"/>
        </w:rPr>
      </w:pPr>
      <w:r w:rsidRPr="00EE63B0">
        <w:rPr>
          <w:rFonts w:ascii="Times New Roman" w:eastAsia="Times New Roman" w:hAnsi="Times New Roman" w:cs="Times New Roman"/>
        </w:rPr>
        <w:t>Publiskas personas finanšu līdzekļu un mantas izšķērdēšanas novēršanas likuma nosacījumi, kā arī domes 2022. gada 23. februāra lēmums Nr. 54 “Par nomas maksas noteikšanu Ādažu novada kultūras centra telpu nomu un pakalpojumu maksām” neparedz pašvaldība</w:t>
      </w:r>
      <w:r w:rsidR="00580B33">
        <w:rPr>
          <w:rFonts w:ascii="Times New Roman" w:eastAsia="Times New Roman" w:hAnsi="Times New Roman" w:cs="Times New Roman"/>
        </w:rPr>
        <w:t>s</w:t>
      </w:r>
      <w:r w:rsidRPr="00EE63B0">
        <w:rPr>
          <w:rFonts w:ascii="Times New Roman" w:eastAsia="Times New Roman" w:hAnsi="Times New Roman" w:cs="Times New Roman"/>
        </w:rPr>
        <w:t xml:space="preserve"> telpu nodošanu bezatlīdzības lietošanā biedrībām, kurām nav sabiedriskā labuma organizācijas statusa.</w:t>
      </w:r>
    </w:p>
    <w:p w14:paraId="502E3782" w14:textId="77777777" w:rsidR="00EE63B0" w:rsidRPr="00EE63B0" w:rsidRDefault="009B2177" w:rsidP="00EE63B0">
      <w:pPr>
        <w:spacing w:after="120"/>
        <w:jc w:val="both"/>
        <w:rPr>
          <w:rFonts w:ascii="Times New Roman" w:eastAsia="Times New Roman" w:hAnsi="Times New Roman" w:cs="Times New Roman"/>
        </w:rPr>
      </w:pPr>
      <w:r w:rsidRPr="00EE63B0">
        <w:rPr>
          <w:rFonts w:ascii="Times New Roman" w:eastAsia="Times New Roman" w:hAnsi="Times New Roman" w:cs="Times New Roman"/>
        </w:rPr>
        <w:t xml:space="preserve">Pārbaudot ziņas par biedrību Valsts ieņēmumu dienesta tīmekļvietnē (aplūkots 19.01.2026.), konstatēts, ka biedrība nav sabiedriskā labuma organizācija. </w:t>
      </w:r>
    </w:p>
    <w:p w14:paraId="28C83E26" w14:textId="77777777" w:rsidR="00580B33" w:rsidRPr="00EE63B0" w:rsidRDefault="009B2177" w:rsidP="00580B33">
      <w:pPr>
        <w:spacing w:after="120"/>
        <w:jc w:val="both"/>
        <w:rPr>
          <w:rFonts w:ascii="Times New Roman" w:eastAsia="Times New Roman" w:hAnsi="Times New Roman" w:cs="Times New Roman"/>
        </w:rPr>
      </w:pPr>
      <w:r w:rsidRPr="00EE63B0">
        <w:rPr>
          <w:rFonts w:ascii="Times New Roman" w:eastAsia="Times New Roman" w:hAnsi="Times New Roman" w:cs="Times New Roman"/>
        </w:rPr>
        <w:t xml:space="preserve">Šis lēmums satur politiskas gribas izšķiršanos (politisks lēmums), bet šādi lēmumi nevar tikt pieņemti pastāvīgi. Uzņēmumi (arī nodibinājumi), kas saņem atbalstu, neiegūst tiesisko paļāvību par atbalsta likumību, ja vien tas nav piešķirts likumīgā procedūrā, un rūpīgam saimnieciskās darbības subjektam būtu jābūt spējīgam nodrošināt, lai šī procedūra tiktu ievērota.  Proti, Iesniedzējam nevar būt tiesiskā paļāvība par pašvaldībai piederošo telpu </w:t>
      </w:r>
      <w:r w:rsidRPr="00EE63B0">
        <w:rPr>
          <w:rFonts w:ascii="Times New Roman" w:eastAsia="Times New Roman" w:hAnsi="Times New Roman" w:cs="Times New Roman"/>
        </w:rPr>
        <w:lastRenderedPageBreak/>
        <w:t>izmantošanu bez atlīdzības, ja tas ir piešķirts, neievērojot tiesību aktos noteikto procedūru un priekšnosacījumus. Tādējādi biedrībai rosināms reģistrēties Sabiedriskā labuma organizāciju reģistrā.</w:t>
      </w:r>
    </w:p>
    <w:p w14:paraId="18144581" w14:textId="4C04A017" w:rsidR="00EE63B0" w:rsidRPr="00EE63B0" w:rsidRDefault="009B2177" w:rsidP="00EE63B0">
      <w:pPr>
        <w:spacing w:after="120"/>
        <w:jc w:val="both"/>
        <w:rPr>
          <w:rFonts w:ascii="Times New Roman" w:eastAsia="Times New Roman" w:hAnsi="Times New Roman" w:cs="Times New Roman"/>
        </w:rPr>
      </w:pPr>
      <w:r w:rsidRPr="00EE63B0">
        <w:rPr>
          <w:rFonts w:ascii="Times New Roman" w:eastAsia="Times New Roman" w:hAnsi="Times New Roman" w:cs="Times New Roman"/>
        </w:rPr>
        <w:t xml:space="preserve">Politiska lēmuma būtību raksturo ne tik daudz lēmuma pieņēmējs, bet gan tas, vai lēmuma pieņēmējs lēmuma saturu ir tiesīgs noteikt brīvi (patvaļīgi), pēc saviem ieskatiem. Atšķirība starp politiskiem apsvērumiem un juridiskiem apsvērumiem, nosakot lēmuma saturu, ir šāda -politisku apsvērumu gadījumā lēmuma pieņēmējs brīvi var lemt par to, vai šāds lēmums ir labs vai slikts. “Labs” vai “slikts” lēmums ir relatīvi jēdzieni, kas balstīti lēmuma pieņēmēja uzskatos un vērtībās. Politiska lēmuma gadījumā lēmuma pieņēmēja rīcības brīvība tiesību normās noteiktajos ietvaros ir absolūta, proti, lēmuma pieņēmējam nav jāizdara lietderības apsvērumi (nav jāvērtē, vai lēmums ir piemērots, nepieciešams un atbilstošs). </w:t>
      </w:r>
    </w:p>
    <w:p w14:paraId="11CAA4A4" w14:textId="326019C1" w:rsidR="00EE63B0" w:rsidRPr="00EE63B0" w:rsidRDefault="009B2177" w:rsidP="00EE63B0">
      <w:pPr>
        <w:spacing w:after="120"/>
        <w:jc w:val="both"/>
        <w:rPr>
          <w:rFonts w:ascii="Times New Roman" w:eastAsia="Times New Roman" w:hAnsi="Times New Roman" w:cs="Times New Roman"/>
        </w:rPr>
      </w:pPr>
      <w:r w:rsidRPr="00EE63B0">
        <w:rPr>
          <w:rFonts w:ascii="Times New Roman" w:eastAsia="Times New Roman" w:hAnsi="Times New Roman" w:cs="Times New Roman"/>
        </w:rPr>
        <w:t xml:space="preserve">Pamatojoties uz Pašvaldību likuma 4. panta pirmās daļas 5., 6. un 7. punktu, 5. panta pirmo daļu, kā arī 73. panta pirmo un ceturto daļu, Publiskas personas finanšu līdzekļu un mantas izšķērdēšanas novēršanas likuma 5. panta trešo daļu, kā arī </w:t>
      </w:r>
      <w:r w:rsidR="00580B33">
        <w:rPr>
          <w:rFonts w:ascii="Times New Roman" w:eastAsia="Times New Roman" w:hAnsi="Times New Roman" w:cs="Times New Roman"/>
        </w:rPr>
        <w:t xml:space="preserve">domes </w:t>
      </w:r>
      <w:r w:rsidRPr="00EE63B0">
        <w:rPr>
          <w:rFonts w:ascii="Times New Roman" w:eastAsia="Times New Roman" w:hAnsi="Times New Roman" w:cs="Times New Roman"/>
        </w:rPr>
        <w:t>Finanšu komitejas 19.11.2025. atzinumu, Ādažu novada pašvaldības dome</w:t>
      </w:r>
    </w:p>
    <w:p w14:paraId="261AE758" w14:textId="77777777" w:rsidR="00EE63B0" w:rsidRPr="00EE63B0" w:rsidRDefault="009B2177" w:rsidP="00EE63B0">
      <w:pPr>
        <w:spacing w:after="120"/>
        <w:jc w:val="center"/>
        <w:rPr>
          <w:rFonts w:ascii="Times New Roman" w:eastAsia="Times New Roman" w:hAnsi="Times New Roman" w:cs="Times New Roman"/>
          <w:b/>
          <w:color w:val="FF0000"/>
        </w:rPr>
      </w:pPr>
      <w:r w:rsidRPr="00EE63B0">
        <w:rPr>
          <w:rFonts w:ascii="Times New Roman" w:eastAsia="Times New Roman" w:hAnsi="Times New Roman" w:cs="Times New Roman"/>
          <w:b/>
          <w:bCs/>
        </w:rPr>
        <w:t>NOLEMJ:</w:t>
      </w:r>
    </w:p>
    <w:p w14:paraId="45E802E5" w14:textId="5156ED67" w:rsidR="009C4EA7" w:rsidRDefault="009B2177" w:rsidP="009C4EA7">
      <w:pPr>
        <w:numPr>
          <w:ilvl w:val="0"/>
          <w:numId w:val="3"/>
        </w:numPr>
        <w:spacing w:after="120"/>
        <w:ind w:left="426" w:hanging="426"/>
        <w:jc w:val="both"/>
        <w:rPr>
          <w:rFonts w:ascii="Times New Roman" w:eastAsia="Times New Roman" w:hAnsi="Times New Roman" w:cs="Times New Roman"/>
          <w:bCs/>
        </w:rPr>
      </w:pPr>
      <w:r w:rsidRPr="00EE63B0">
        <w:rPr>
          <w:rFonts w:ascii="Times New Roman" w:eastAsia="Times New Roman" w:hAnsi="Times New Roman" w:cs="Times New Roman"/>
        </w:rPr>
        <w:t>Pagarināt 02.12.2025. starp Ādažu novada pašvaldību un Carnikavas novada senioru biedrību “Senči”</w:t>
      </w:r>
      <w:r w:rsidRPr="00EE63B0">
        <w:rPr>
          <w:rFonts w:ascii="Times New Roman" w:eastAsia="Times New Roman" w:hAnsi="Times New Roman" w:cs="Times New Roman"/>
          <w:szCs w:val="20"/>
        </w:rPr>
        <w:t xml:space="preserve">, reģistrācijas numurs 40008216285, </w:t>
      </w:r>
      <w:r w:rsidRPr="00EE63B0">
        <w:rPr>
          <w:rFonts w:ascii="Times New Roman" w:eastAsia="Times New Roman" w:hAnsi="Times New Roman" w:cs="Times New Roman"/>
        </w:rPr>
        <w:t xml:space="preserve">noslēgtā līguma Nr. JUR 2025-12/1327 </w:t>
      </w:r>
      <w:r w:rsidRPr="00EE63B0">
        <w:rPr>
          <w:rFonts w:ascii="Times New Roman" w:eastAsia="Times New Roman" w:hAnsi="Times New Roman" w:cs="Times New Roman"/>
          <w:bCs/>
        </w:rPr>
        <w:t>termiņu</w:t>
      </w:r>
      <w:r w:rsidRPr="00EE63B0">
        <w:rPr>
          <w:rFonts w:ascii="Times New Roman" w:eastAsia="Times New Roman" w:hAnsi="Times New Roman" w:cs="Times New Roman"/>
        </w:rPr>
        <w:t xml:space="preserve"> par Carnikavas </w:t>
      </w:r>
      <w:r w:rsidR="00580B33">
        <w:rPr>
          <w:rFonts w:ascii="Times New Roman" w:eastAsia="Times New Roman" w:hAnsi="Times New Roman" w:cs="Times New Roman"/>
        </w:rPr>
        <w:t>T</w:t>
      </w:r>
      <w:r w:rsidRPr="00EE63B0">
        <w:rPr>
          <w:rFonts w:ascii="Times New Roman" w:eastAsia="Times New Roman" w:hAnsi="Times New Roman" w:cs="Times New Roman"/>
        </w:rPr>
        <w:t xml:space="preserve">autas nama “Ozolaine” Lielās zāles 193,6 </w:t>
      </w:r>
      <w:proofErr w:type="spellStart"/>
      <w:r w:rsidRPr="00EE63B0">
        <w:rPr>
          <w:rFonts w:ascii="Times New Roman" w:eastAsia="Times New Roman" w:hAnsi="Times New Roman" w:cs="Times New Roman"/>
        </w:rPr>
        <w:t>kv.m</w:t>
      </w:r>
      <w:proofErr w:type="spellEnd"/>
      <w:r w:rsidRPr="00EE63B0">
        <w:rPr>
          <w:rFonts w:ascii="Times New Roman" w:eastAsia="Times New Roman" w:hAnsi="Times New Roman" w:cs="Times New Roman"/>
        </w:rPr>
        <w:t>. platībā bezatlīdzības lietošanu veselības vingrošanas nodarbību organizēšanai, divas reizes nedēļā: otrdienās un ceturtdienās no plkst.9.00. līdz 10.45., līdz 31.12.2026., noslēdzot vienošanos (pielikumā).</w:t>
      </w:r>
    </w:p>
    <w:p w14:paraId="715175AF" w14:textId="2278DA10" w:rsidR="009C4EA7" w:rsidRPr="009C4EA7" w:rsidRDefault="009B2177" w:rsidP="00EE63B0">
      <w:pPr>
        <w:numPr>
          <w:ilvl w:val="0"/>
          <w:numId w:val="3"/>
        </w:numPr>
        <w:spacing w:after="120"/>
        <w:ind w:left="426" w:hanging="426"/>
        <w:jc w:val="both"/>
        <w:rPr>
          <w:rFonts w:ascii="Times New Roman" w:eastAsia="Times New Roman" w:hAnsi="Times New Roman" w:cs="Times New Roman"/>
          <w:bCs/>
        </w:rPr>
      </w:pPr>
      <w:r w:rsidRPr="009C4EA7">
        <w:rPr>
          <w:rFonts w:ascii="Times New Roman" w:eastAsia="Times New Roman" w:hAnsi="Times New Roman" w:cs="Times New Roman"/>
        </w:rPr>
        <w:t>Rosināt Carnikavas novada senioru biedrību “Senči” līdz 31.12.2026. reģistrēties Sabiedriskā labuma organizāciju reģistrā</w:t>
      </w:r>
      <w:r>
        <w:rPr>
          <w:rFonts w:ascii="Times New Roman" w:eastAsia="Times New Roman" w:hAnsi="Times New Roman" w:cs="Times New Roman"/>
        </w:rPr>
        <w:t xml:space="preserve"> un iesniegt par to informāciju pašvaldībai.</w:t>
      </w:r>
    </w:p>
    <w:p w14:paraId="6F31B6EF" w14:textId="77777777" w:rsidR="00EE63B0" w:rsidRPr="00EE63B0" w:rsidRDefault="009B2177" w:rsidP="00EE63B0">
      <w:pPr>
        <w:numPr>
          <w:ilvl w:val="0"/>
          <w:numId w:val="3"/>
        </w:numPr>
        <w:spacing w:after="120"/>
        <w:ind w:left="426" w:hanging="426"/>
        <w:jc w:val="both"/>
        <w:rPr>
          <w:rFonts w:ascii="Times New Roman" w:eastAsia="Times New Roman" w:hAnsi="Times New Roman" w:cs="Times New Roman"/>
          <w:bCs/>
        </w:rPr>
      </w:pPr>
      <w:r w:rsidRPr="00EE63B0">
        <w:rPr>
          <w:rFonts w:ascii="Times New Roman" w:eastAsia="Times New Roman" w:hAnsi="Times New Roman" w:cs="Times New Roman"/>
          <w:bCs/>
        </w:rPr>
        <w:t>Pašvaldības izpilddirektoram parakstīt 1. punktā noteikto vienošanos.</w:t>
      </w:r>
    </w:p>
    <w:p w14:paraId="23CB074E" w14:textId="421B331C" w:rsidR="00564CA6" w:rsidRDefault="00564CA6" w:rsidP="00BB16A4">
      <w:pPr>
        <w:jc w:val="both"/>
        <w:rPr>
          <w:rFonts w:ascii="Times New Roman" w:hAnsi="Times New Roman" w:cs="Times New Roman"/>
        </w:rPr>
      </w:pPr>
    </w:p>
    <w:p w14:paraId="28848560" w14:textId="77777777" w:rsidR="00BB16A4" w:rsidRDefault="00BB16A4" w:rsidP="00BB16A4">
      <w:pPr>
        <w:jc w:val="both"/>
        <w:rPr>
          <w:rFonts w:ascii="Times New Roman" w:hAnsi="Times New Roman" w:cs="Times New Roman"/>
        </w:rPr>
      </w:pPr>
    </w:p>
    <w:p w14:paraId="1DB85356" w14:textId="77777777" w:rsidR="009B2177" w:rsidRPr="00564CA6" w:rsidRDefault="009B2177" w:rsidP="00BB16A4">
      <w:pPr>
        <w:jc w:val="both"/>
        <w:rPr>
          <w:rFonts w:ascii="Times New Roman" w:hAnsi="Times New Roman" w:cs="Times New Roman"/>
        </w:rPr>
      </w:pPr>
    </w:p>
    <w:p w14:paraId="449DBCF3" w14:textId="77777777" w:rsidR="000874C0" w:rsidRPr="0008449C" w:rsidRDefault="000874C0" w:rsidP="000874C0">
      <w:pPr>
        <w:jc w:val="both"/>
        <w:rPr>
          <w:rFonts w:ascii="Times New Roman" w:hAnsi="Times New Roman" w:cs="Times New Roman"/>
          <w:noProof/>
        </w:rPr>
      </w:pPr>
      <w:r w:rsidRPr="0008449C">
        <w:rPr>
          <w:rFonts w:ascii="Times New Roman" w:hAnsi="Times New Roman" w:cs="Times New Roman"/>
          <w:noProof/>
        </w:rPr>
        <w:t>Pašvaldības domes priekšsēdētāja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72668732" w14:textId="77777777" w:rsidR="000874C0" w:rsidRPr="0008449C" w:rsidRDefault="000874C0" w:rsidP="000874C0">
      <w:pPr>
        <w:jc w:val="both"/>
        <w:rPr>
          <w:rFonts w:ascii="Times New Roman" w:hAnsi="Times New Roman" w:cs="Times New Roman"/>
          <w:noProof/>
        </w:rPr>
      </w:pPr>
      <w:r w:rsidRPr="0008449C">
        <w:rPr>
          <w:rFonts w:ascii="Times New Roman" w:hAnsi="Times New Roman" w:cs="Times New Roman"/>
          <w:noProof/>
        </w:rPr>
        <w:t>attīstības jautājumos</w:t>
      </w:r>
    </w:p>
    <w:p w14:paraId="625D8FF5" w14:textId="77777777" w:rsidR="000874C0" w:rsidRPr="0008449C" w:rsidRDefault="000874C0" w:rsidP="000874C0">
      <w:pPr>
        <w:jc w:val="both"/>
        <w:rPr>
          <w:rFonts w:ascii="Times New Roman" w:hAnsi="Times New Roman" w:cs="Times New Roman"/>
          <w:noProof/>
        </w:rPr>
      </w:pPr>
    </w:p>
    <w:p w14:paraId="3A68A184" w14:textId="77777777" w:rsidR="000874C0" w:rsidRPr="0008449C" w:rsidRDefault="000874C0" w:rsidP="000874C0">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p w14:paraId="6955A864" w14:textId="2BB11C77" w:rsidR="00564CA6" w:rsidRPr="009B2177" w:rsidRDefault="00564CA6" w:rsidP="000874C0">
      <w:pPr>
        <w:jc w:val="both"/>
        <w:rPr>
          <w:rFonts w:ascii="Times New Roman" w:hAnsi="Times New Roman" w:cs="Times New Roman"/>
          <w:noProof/>
        </w:rPr>
      </w:pPr>
    </w:p>
    <w:sectPr w:rsidR="00564CA6" w:rsidRPr="009B2177"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E1F99" w14:textId="77777777" w:rsidR="009B2177" w:rsidRDefault="009B2177">
      <w:r>
        <w:separator/>
      </w:r>
    </w:p>
  </w:endnote>
  <w:endnote w:type="continuationSeparator" w:id="0">
    <w:p w14:paraId="5801042E" w14:textId="77777777" w:rsidR="009B2177" w:rsidRDefault="009B2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04912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9B2177">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64DB7" w14:textId="77777777" w:rsidR="009B2177" w:rsidRDefault="009B2177">
      <w:r>
        <w:separator/>
      </w:r>
    </w:p>
  </w:footnote>
  <w:footnote w:type="continuationSeparator" w:id="0">
    <w:p w14:paraId="5613D129" w14:textId="77777777" w:rsidR="009B2177" w:rsidRDefault="009B2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7A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752F3"/>
    <w:multiLevelType w:val="hybridMultilevel"/>
    <w:tmpl w:val="63841CA0"/>
    <w:lvl w:ilvl="0" w:tplc="D8A4C178">
      <w:start w:val="1"/>
      <w:numFmt w:val="decimal"/>
      <w:lvlText w:val="%1."/>
      <w:lvlJc w:val="left"/>
      <w:pPr>
        <w:ind w:left="720" w:hanging="360"/>
      </w:pPr>
      <w:rPr>
        <w:rFonts w:hint="default"/>
      </w:rPr>
    </w:lvl>
    <w:lvl w:ilvl="1" w:tplc="BB986D74" w:tentative="1">
      <w:start w:val="1"/>
      <w:numFmt w:val="lowerLetter"/>
      <w:lvlText w:val="%2."/>
      <w:lvlJc w:val="left"/>
      <w:pPr>
        <w:ind w:left="1440" w:hanging="360"/>
      </w:pPr>
    </w:lvl>
    <w:lvl w:ilvl="2" w:tplc="5C244442" w:tentative="1">
      <w:start w:val="1"/>
      <w:numFmt w:val="lowerRoman"/>
      <w:lvlText w:val="%3."/>
      <w:lvlJc w:val="right"/>
      <w:pPr>
        <w:ind w:left="2160" w:hanging="180"/>
      </w:pPr>
    </w:lvl>
    <w:lvl w:ilvl="3" w:tplc="1E842508" w:tentative="1">
      <w:start w:val="1"/>
      <w:numFmt w:val="decimal"/>
      <w:lvlText w:val="%4."/>
      <w:lvlJc w:val="left"/>
      <w:pPr>
        <w:ind w:left="2880" w:hanging="360"/>
      </w:pPr>
    </w:lvl>
    <w:lvl w:ilvl="4" w:tplc="F146BC24" w:tentative="1">
      <w:start w:val="1"/>
      <w:numFmt w:val="lowerLetter"/>
      <w:lvlText w:val="%5."/>
      <w:lvlJc w:val="left"/>
      <w:pPr>
        <w:ind w:left="3600" w:hanging="360"/>
      </w:pPr>
    </w:lvl>
    <w:lvl w:ilvl="5" w:tplc="5F7A2E36" w:tentative="1">
      <w:start w:val="1"/>
      <w:numFmt w:val="lowerRoman"/>
      <w:lvlText w:val="%6."/>
      <w:lvlJc w:val="right"/>
      <w:pPr>
        <w:ind w:left="4320" w:hanging="180"/>
      </w:pPr>
    </w:lvl>
    <w:lvl w:ilvl="6" w:tplc="1552310E" w:tentative="1">
      <w:start w:val="1"/>
      <w:numFmt w:val="decimal"/>
      <w:lvlText w:val="%7."/>
      <w:lvlJc w:val="left"/>
      <w:pPr>
        <w:ind w:left="5040" w:hanging="360"/>
      </w:pPr>
    </w:lvl>
    <w:lvl w:ilvl="7" w:tplc="5BFE9FA6" w:tentative="1">
      <w:start w:val="1"/>
      <w:numFmt w:val="lowerLetter"/>
      <w:lvlText w:val="%8."/>
      <w:lvlJc w:val="left"/>
      <w:pPr>
        <w:ind w:left="5760" w:hanging="360"/>
      </w:pPr>
    </w:lvl>
    <w:lvl w:ilvl="8" w:tplc="120A86CC"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9CE5C84"/>
    <w:multiLevelType w:val="hybridMultilevel"/>
    <w:tmpl w:val="22022010"/>
    <w:lvl w:ilvl="0" w:tplc="5F6883A2">
      <w:start w:val="1"/>
      <w:numFmt w:val="decimal"/>
      <w:lvlText w:val="%1)"/>
      <w:lvlJc w:val="left"/>
      <w:pPr>
        <w:ind w:left="720" w:hanging="360"/>
      </w:pPr>
      <w:rPr>
        <w:rFonts w:hint="default"/>
      </w:rPr>
    </w:lvl>
    <w:lvl w:ilvl="1" w:tplc="5284FAB0" w:tentative="1">
      <w:start w:val="1"/>
      <w:numFmt w:val="lowerLetter"/>
      <w:lvlText w:val="%2."/>
      <w:lvlJc w:val="left"/>
      <w:pPr>
        <w:ind w:left="1440" w:hanging="360"/>
      </w:pPr>
    </w:lvl>
    <w:lvl w:ilvl="2" w:tplc="C4580C0C" w:tentative="1">
      <w:start w:val="1"/>
      <w:numFmt w:val="lowerRoman"/>
      <w:lvlText w:val="%3."/>
      <w:lvlJc w:val="right"/>
      <w:pPr>
        <w:ind w:left="2160" w:hanging="180"/>
      </w:pPr>
    </w:lvl>
    <w:lvl w:ilvl="3" w:tplc="9170DF36" w:tentative="1">
      <w:start w:val="1"/>
      <w:numFmt w:val="decimal"/>
      <w:lvlText w:val="%4."/>
      <w:lvlJc w:val="left"/>
      <w:pPr>
        <w:ind w:left="2880" w:hanging="360"/>
      </w:pPr>
    </w:lvl>
    <w:lvl w:ilvl="4" w:tplc="D40452C0" w:tentative="1">
      <w:start w:val="1"/>
      <w:numFmt w:val="lowerLetter"/>
      <w:lvlText w:val="%5."/>
      <w:lvlJc w:val="left"/>
      <w:pPr>
        <w:ind w:left="3600" w:hanging="360"/>
      </w:pPr>
    </w:lvl>
    <w:lvl w:ilvl="5" w:tplc="03367BF2" w:tentative="1">
      <w:start w:val="1"/>
      <w:numFmt w:val="lowerRoman"/>
      <w:lvlText w:val="%6."/>
      <w:lvlJc w:val="right"/>
      <w:pPr>
        <w:ind w:left="4320" w:hanging="180"/>
      </w:pPr>
    </w:lvl>
    <w:lvl w:ilvl="6" w:tplc="62689AA4" w:tentative="1">
      <w:start w:val="1"/>
      <w:numFmt w:val="decimal"/>
      <w:lvlText w:val="%7."/>
      <w:lvlJc w:val="left"/>
      <w:pPr>
        <w:ind w:left="5040" w:hanging="360"/>
      </w:pPr>
    </w:lvl>
    <w:lvl w:ilvl="7" w:tplc="F02A0A68" w:tentative="1">
      <w:start w:val="1"/>
      <w:numFmt w:val="lowerLetter"/>
      <w:lvlText w:val="%8."/>
      <w:lvlJc w:val="left"/>
      <w:pPr>
        <w:ind w:left="5760" w:hanging="360"/>
      </w:pPr>
    </w:lvl>
    <w:lvl w:ilvl="8" w:tplc="B0DC8498" w:tentative="1">
      <w:start w:val="1"/>
      <w:numFmt w:val="lowerRoman"/>
      <w:lvlText w:val="%9."/>
      <w:lvlJc w:val="right"/>
      <w:pPr>
        <w:ind w:left="6480" w:hanging="180"/>
      </w:pPr>
    </w:lvl>
  </w:abstractNum>
  <w:num w:numId="1" w16cid:durableId="1080567416">
    <w:abstractNumId w:val="2"/>
  </w:num>
  <w:num w:numId="2" w16cid:durableId="1964530278">
    <w:abstractNumId w:val="1"/>
  </w:num>
  <w:num w:numId="3" w16cid:durableId="628128545">
    <w:abstractNumId w:val="0"/>
  </w:num>
  <w:num w:numId="4" w16cid:durableId="163208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874C0"/>
    <w:rsid w:val="000876CB"/>
    <w:rsid w:val="00147221"/>
    <w:rsid w:val="00163704"/>
    <w:rsid w:val="00195A73"/>
    <w:rsid w:val="001A297B"/>
    <w:rsid w:val="0025391B"/>
    <w:rsid w:val="00284CF2"/>
    <w:rsid w:val="00297558"/>
    <w:rsid w:val="002B7B1F"/>
    <w:rsid w:val="002D53F6"/>
    <w:rsid w:val="00351D48"/>
    <w:rsid w:val="003C401E"/>
    <w:rsid w:val="004D516C"/>
    <w:rsid w:val="00521C00"/>
    <w:rsid w:val="0053073B"/>
    <w:rsid w:val="00543508"/>
    <w:rsid w:val="00564CA6"/>
    <w:rsid w:val="00580B33"/>
    <w:rsid w:val="005C7FA1"/>
    <w:rsid w:val="00617AAC"/>
    <w:rsid w:val="00693F05"/>
    <w:rsid w:val="006D3451"/>
    <w:rsid w:val="006D513B"/>
    <w:rsid w:val="00714B36"/>
    <w:rsid w:val="0074092B"/>
    <w:rsid w:val="0079484F"/>
    <w:rsid w:val="007B4DDB"/>
    <w:rsid w:val="008257F8"/>
    <w:rsid w:val="008E3846"/>
    <w:rsid w:val="009139A1"/>
    <w:rsid w:val="00931891"/>
    <w:rsid w:val="00996740"/>
    <w:rsid w:val="009A3989"/>
    <w:rsid w:val="009B2177"/>
    <w:rsid w:val="009B7F8F"/>
    <w:rsid w:val="009C4EA7"/>
    <w:rsid w:val="00A254B5"/>
    <w:rsid w:val="00A52B04"/>
    <w:rsid w:val="00AE6CB0"/>
    <w:rsid w:val="00B36CD4"/>
    <w:rsid w:val="00B4014F"/>
    <w:rsid w:val="00B47C10"/>
    <w:rsid w:val="00BB16A4"/>
    <w:rsid w:val="00BE75D1"/>
    <w:rsid w:val="00C008C4"/>
    <w:rsid w:val="00C82360"/>
    <w:rsid w:val="00C9477C"/>
    <w:rsid w:val="00CC1B2F"/>
    <w:rsid w:val="00CF16C2"/>
    <w:rsid w:val="00D86969"/>
    <w:rsid w:val="00DB21F7"/>
    <w:rsid w:val="00E52DA2"/>
    <w:rsid w:val="00E75D8D"/>
    <w:rsid w:val="00EE63B0"/>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3189</Words>
  <Characters>1819</Characters>
  <Application>Microsoft Office Word</Application>
  <DocSecurity>0</DocSecurity>
  <Lines>15</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23</cp:revision>
  <dcterms:created xsi:type="dcterms:W3CDTF">2024-06-01T14:06:00Z</dcterms:created>
  <dcterms:modified xsi:type="dcterms:W3CDTF">2026-01-30T10:00:00Z</dcterms:modified>
</cp:coreProperties>
</file>