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1B8A" w14:textId="77777777" w:rsidR="004D516C" w:rsidRDefault="00865833" w:rsidP="00564CA6">
      <w:r>
        <w:rPr>
          <w:noProof/>
        </w:rPr>
        <w:drawing>
          <wp:inline distT="0" distB="0" distL="0" distR="0" wp14:anchorId="0EC5D72B" wp14:editId="56DC3694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86DAD" w14:textId="77777777" w:rsidR="005C7FA1" w:rsidRDefault="005C7FA1" w:rsidP="00564CA6"/>
    <w:p w14:paraId="1F645918" w14:textId="77777777" w:rsidR="003F7A78" w:rsidRPr="003F7A78" w:rsidRDefault="003F7A78" w:rsidP="003F7A78">
      <w:pPr>
        <w:jc w:val="right"/>
        <w:rPr>
          <w:rFonts w:ascii="Times New Roman" w:hAnsi="Times New Roman" w:cs="Times New Roman"/>
          <w:noProof/>
        </w:rPr>
      </w:pPr>
      <w:r w:rsidRPr="003F7A78">
        <w:rPr>
          <w:rFonts w:ascii="Times New Roman" w:hAnsi="Times New Roman" w:cs="Times New Roman"/>
          <w:noProof/>
        </w:rPr>
        <w:t>PROJEKTS uz 14.01.2026.</w:t>
      </w:r>
    </w:p>
    <w:p w14:paraId="67BABFFD" w14:textId="77777777" w:rsidR="003F7A78" w:rsidRPr="003F7A78" w:rsidRDefault="003F7A78" w:rsidP="003F7A78">
      <w:pPr>
        <w:jc w:val="right"/>
        <w:rPr>
          <w:rFonts w:ascii="Times New Roman" w:hAnsi="Times New Roman" w:cs="Times New Roman"/>
          <w:noProof/>
        </w:rPr>
      </w:pPr>
    </w:p>
    <w:p w14:paraId="026437B0" w14:textId="77777777" w:rsidR="003F7A78" w:rsidRPr="003F7A78" w:rsidRDefault="003F7A78" w:rsidP="003F7A78">
      <w:pPr>
        <w:jc w:val="right"/>
        <w:rPr>
          <w:rFonts w:ascii="Times New Roman" w:hAnsi="Times New Roman" w:cs="Times New Roman"/>
          <w:noProof/>
        </w:rPr>
      </w:pPr>
      <w:r w:rsidRPr="003F7A78">
        <w:rPr>
          <w:rFonts w:ascii="Times New Roman" w:hAnsi="Times New Roman" w:cs="Times New Roman"/>
          <w:noProof/>
        </w:rPr>
        <w:t xml:space="preserve">vēlamais datums izskatīšanai: </w:t>
      </w:r>
    </w:p>
    <w:p w14:paraId="59B90831" w14:textId="77777777" w:rsidR="003F7A78" w:rsidRPr="003F7A78" w:rsidRDefault="003F7A78" w:rsidP="003F7A78">
      <w:pPr>
        <w:jc w:val="right"/>
        <w:rPr>
          <w:rFonts w:ascii="Times New Roman" w:hAnsi="Times New Roman" w:cs="Times New Roman"/>
          <w:noProof/>
        </w:rPr>
      </w:pPr>
      <w:r w:rsidRPr="003F7A78">
        <w:rPr>
          <w:rFonts w:ascii="Times New Roman" w:hAnsi="Times New Roman" w:cs="Times New Roman"/>
          <w:noProof/>
        </w:rPr>
        <w:t>Finanšu komitejā 21.01.2026.</w:t>
      </w:r>
    </w:p>
    <w:p w14:paraId="2A7C34EB" w14:textId="77777777" w:rsidR="003F7A78" w:rsidRPr="003F7A78" w:rsidRDefault="003F7A78" w:rsidP="003F7A78">
      <w:pPr>
        <w:jc w:val="right"/>
        <w:rPr>
          <w:rFonts w:ascii="Times New Roman" w:hAnsi="Times New Roman" w:cs="Times New Roman"/>
          <w:noProof/>
        </w:rPr>
      </w:pPr>
      <w:r w:rsidRPr="003F7A78">
        <w:rPr>
          <w:rFonts w:ascii="Times New Roman" w:hAnsi="Times New Roman" w:cs="Times New Roman"/>
          <w:noProof/>
        </w:rPr>
        <w:t>domē: 29.01.2026.</w:t>
      </w:r>
    </w:p>
    <w:p w14:paraId="7A06E22D" w14:textId="77777777" w:rsidR="003F7A78" w:rsidRPr="003F7A78" w:rsidRDefault="003F7A78" w:rsidP="003F7A78">
      <w:pPr>
        <w:jc w:val="right"/>
        <w:rPr>
          <w:rFonts w:ascii="Times New Roman" w:hAnsi="Times New Roman" w:cs="Times New Roman"/>
          <w:noProof/>
        </w:rPr>
      </w:pPr>
      <w:r w:rsidRPr="003F7A78">
        <w:rPr>
          <w:rFonts w:ascii="Times New Roman" w:hAnsi="Times New Roman" w:cs="Times New Roman"/>
          <w:noProof/>
        </w:rPr>
        <w:t>sagatavotājs: Gunta Dundure</w:t>
      </w:r>
    </w:p>
    <w:p w14:paraId="751FCB23" w14:textId="77777777" w:rsidR="00564CA6" w:rsidRDefault="003F7A78" w:rsidP="003F7A78">
      <w:pPr>
        <w:jc w:val="right"/>
        <w:rPr>
          <w:rFonts w:ascii="Times New Roman" w:hAnsi="Times New Roman" w:cs="Times New Roman"/>
          <w:noProof/>
        </w:rPr>
      </w:pPr>
      <w:r w:rsidRPr="003F7A78">
        <w:rPr>
          <w:rFonts w:ascii="Times New Roman" w:hAnsi="Times New Roman" w:cs="Times New Roman"/>
          <w:noProof/>
        </w:rPr>
        <w:t>ziņotājs: Gunta Dundure</w:t>
      </w:r>
    </w:p>
    <w:p w14:paraId="5FC0E20B" w14:textId="77777777" w:rsidR="003F7A78" w:rsidRPr="00564CA6" w:rsidRDefault="003F7A78" w:rsidP="003F7A78">
      <w:pPr>
        <w:jc w:val="right"/>
        <w:rPr>
          <w:rFonts w:ascii="Times New Roman" w:hAnsi="Times New Roman" w:cs="Times New Roman"/>
          <w:noProof/>
        </w:rPr>
      </w:pPr>
    </w:p>
    <w:p w14:paraId="05ACA23B" w14:textId="77777777" w:rsidR="00564CA6" w:rsidRPr="00564CA6" w:rsidRDefault="0086583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AD869EE" w14:textId="77777777" w:rsidR="00564CA6" w:rsidRPr="00564CA6" w:rsidRDefault="00865833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B64A7A6" w14:textId="77777777" w:rsidR="00564CA6" w:rsidRPr="00564CA6" w:rsidRDefault="00865833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F80837E" w14:textId="77777777" w:rsidR="00564CA6" w:rsidRPr="00564CA6" w:rsidRDefault="00865833" w:rsidP="00564CA6">
      <w:pPr>
        <w:rPr>
          <w:rFonts w:ascii="Times New Roman" w:hAnsi="Times New Roman" w:cs="Times New Roman"/>
        </w:rPr>
      </w:pPr>
      <w:r w:rsidRPr="00D07E72">
        <w:rPr>
          <w:rFonts w:ascii="Times New Roman" w:hAnsi="Times New Roman" w:cs="Times New Roman"/>
        </w:rPr>
        <w:t>202</w:t>
      </w:r>
      <w:r w:rsidR="003F7A78" w:rsidRPr="00D07E72">
        <w:rPr>
          <w:rFonts w:ascii="Times New Roman" w:hAnsi="Times New Roman" w:cs="Times New Roman"/>
        </w:rPr>
        <w:t>6</w:t>
      </w:r>
      <w:r w:rsidRPr="00D07E72">
        <w:rPr>
          <w:rFonts w:ascii="Times New Roman" w:hAnsi="Times New Roman" w:cs="Times New Roman"/>
        </w:rPr>
        <w:t xml:space="preserve">. gada </w:t>
      </w:r>
      <w:r w:rsidR="003F7A78" w:rsidRPr="00A874F2">
        <w:rPr>
          <w:rFonts w:ascii="Times New Roman" w:hAnsi="Times New Roman" w:cs="Times New Roman"/>
        </w:rPr>
        <w:t>29</w:t>
      </w:r>
      <w:r w:rsidRPr="00A874F2">
        <w:rPr>
          <w:rFonts w:ascii="Times New Roman" w:hAnsi="Times New Roman" w:cs="Times New Roman"/>
        </w:rPr>
        <w:t xml:space="preserve">. </w:t>
      </w:r>
      <w:r w:rsidR="003F7A78" w:rsidRPr="00A874F2">
        <w:rPr>
          <w:rFonts w:ascii="Times New Roman" w:hAnsi="Times New Roman" w:cs="Times New Roman"/>
        </w:rPr>
        <w:t>janvārī</w:t>
      </w:r>
      <w:r w:rsidR="003F7A78">
        <w:rPr>
          <w:rFonts w:ascii="Times New Roman" w:hAnsi="Times New Roman" w:cs="Times New Roman"/>
          <w:color w:val="FF0000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04139BC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3EDFF71" w14:textId="7A19D073" w:rsidR="003F7A78" w:rsidRPr="00A874F2" w:rsidRDefault="00865833" w:rsidP="00A874F2">
      <w:pPr>
        <w:jc w:val="center"/>
        <w:rPr>
          <w:rFonts w:ascii="Times New Roman" w:hAnsi="Times New Roman" w:cs="Times New Roman"/>
          <w:b/>
          <w:iCs/>
        </w:rPr>
      </w:pPr>
      <w:r w:rsidRPr="00A874F2">
        <w:rPr>
          <w:rFonts w:ascii="Times New Roman" w:hAnsi="Times New Roman" w:cs="Times New Roman"/>
          <w:b/>
        </w:rPr>
        <w:t>Par</w:t>
      </w:r>
      <w:r w:rsidR="003F7A78" w:rsidRPr="003624DC">
        <w:rPr>
          <w:rFonts w:ascii="Times New Roman" w:hAnsi="Times New Roman" w:cs="Times New Roman"/>
          <w:b/>
        </w:rPr>
        <w:t xml:space="preserve"> </w:t>
      </w:r>
      <w:r w:rsidR="003F7A78" w:rsidRPr="00A874F2">
        <w:rPr>
          <w:rFonts w:ascii="Times New Roman" w:hAnsi="Times New Roman" w:cs="Times New Roman"/>
          <w:b/>
          <w:iCs/>
        </w:rPr>
        <w:t>grozījumiem Ādažu novada pašvaldības domes 2025. gada 26. jūnija lēmumā</w:t>
      </w:r>
    </w:p>
    <w:p w14:paraId="1C6D7D6D" w14:textId="77777777" w:rsidR="00564CA6" w:rsidRPr="00A874F2" w:rsidRDefault="003F7A78" w:rsidP="00A874F2">
      <w:pPr>
        <w:jc w:val="center"/>
        <w:rPr>
          <w:rFonts w:ascii="Times New Roman" w:hAnsi="Times New Roman" w:cs="Times New Roman"/>
          <w:b/>
          <w:iCs/>
        </w:rPr>
      </w:pPr>
      <w:r w:rsidRPr="00A874F2">
        <w:rPr>
          <w:rFonts w:ascii="Times New Roman" w:hAnsi="Times New Roman" w:cs="Times New Roman"/>
          <w:b/>
          <w:iCs/>
        </w:rPr>
        <w:t>Nr. 263 “Par dalību projektā “Multimodāls sabiedriskā transporta tīkls, 2. kārta” attīstot staciju “</w:t>
      </w:r>
      <w:proofErr w:type="spellStart"/>
      <w:r w:rsidRPr="00A874F2">
        <w:rPr>
          <w:rFonts w:ascii="Times New Roman" w:hAnsi="Times New Roman" w:cs="Times New Roman"/>
          <w:b/>
          <w:iCs/>
        </w:rPr>
        <w:t>Garciems</w:t>
      </w:r>
      <w:proofErr w:type="spellEnd"/>
      <w:r w:rsidRPr="00A874F2">
        <w:rPr>
          <w:rFonts w:ascii="Times New Roman" w:hAnsi="Times New Roman" w:cs="Times New Roman"/>
          <w:b/>
          <w:iCs/>
        </w:rPr>
        <w:t>””</w:t>
      </w:r>
    </w:p>
    <w:p w14:paraId="2F717D3D" w14:textId="77777777" w:rsidR="003F7A78" w:rsidRPr="003F7A78" w:rsidRDefault="003F7A78" w:rsidP="003F7A78">
      <w:pPr>
        <w:rPr>
          <w:rFonts w:ascii="Times New Roman" w:hAnsi="Times New Roman" w:cs="Times New Roman"/>
          <w:b/>
          <w:iCs/>
        </w:rPr>
      </w:pPr>
    </w:p>
    <w:p w14:paraId="2FDE614E" w14:textId="4B5ED319" w:rsidR="003F7A78" w:rsidRPr="003F7A78" w:rsidRDefault="003F7A78" w:rsidP="003F7A78">
      <w:pPr>
        <w:spacing w:after="120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>Ar Ādažu novada pašvaldības domes 26.06.2025. lēmumu Nr. 263 “Par dalību projektā “Multimodāls sabiedriskā transporta tīkls, 2. kārta” attīstot staciju “</w:t>
      </w:r>
      <w:proofErr w:type="spellStart"/>
      <w:r w:rsidRPr="003F7A78">
        <w:rPr>
          <w:rFonts w:ascii="Times New Roman" w:hAnsi="Times New Roman" w:cs="Times New Roman"/>
        </w:rPr>
        <w:t>Garciems</w:t>
      </w:r>
      <w:proofErr w:type="spellEnd"/>
      <w:r w:rsidRPr="003F7A78">
        <w:rPr>
          <w:rFonts w:ascii="Times New Roman" w:hAnsi="Times New Roman" w:cs="Times New Roman"/>
        </w:rPr>
        <w:t xml:space="preserve">”” (turpmāk – Lēmums) tika konceptuāli atbalstīta </w:t>
      </w:r>
      <w:r w:rsidR="003624DC">
        <w:rPr>
          <w:rFonts w:ascii="Times New Roman" w:hAnsi="Times New Roman" w:cs="Times New Roman"/>
        </w:rPr>
        <w:t xml:space="preserve">pašvaldības </w:t>
      </w:r>
      <w:r w:rsidRPr="003F7A78">
        <w:rPr>
          <w:rFonts w:ascii="Times New Roman" w:hAnsi="Times New Roman" w:cs="Times New Roman"/>
        </w:rPr>
        <w:t>dalība projektā.</w:t>
      </w:r>
    </w:p>
    <w:p w14:paraId="0147C681" w14:textId="09950670" w:rsidR="003F7A78" w:rsidRPr="003F7A78" w:rsidRDefault="003624DC" w:rsidP="003F7A7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28.10.</w:t>
      </w:r>
      <w:r w:rsidR="003F7A78" w:rsidRPr="003F7A78">
        <w:rPr>
          <w:rFonts w:ascii="Times New Roman" w:hAnsi="Times New Roman" w:cs="Times New Roman"/>
        </w:rPr>
        <w:t xml:space="preserve">2025. tika pieņemti grozījumi Ministru kabineta 19.11.2024. noteikumos Nr. 726 "Eiropas Savienības kohēzijas politikas programmas 2021. - 2027. gadam 2.3.1. specifiskā atbalsta mērķa "Veicināt ilgtspējīgu </w:t>
      </w:r>
      <w:proofErr w:type="spellStart"/>
      <w:r w:rsidR="003F7A78" w:rsidRPr="003F7A78">
        <w:rPr>
          <w:rFonts w:ascii="Times New Roman" w:hAnsi="Times New Roman" w:cs="Times New Roman"/>
        </w:rPr>
        <w:t>daudzveidu</w:t>
      </w:r>
      <w:proofErr w:type="spellEnd"/>
      <w:r w:rsidR="003F7A78" w:rsidRPr="003F7A78">
        <w:rPr>
          <w:rFonts w:ascii="Times New Roman" w:hAnsi="Times New Roman" w:cs="Times New Roman"/>
        </w:rPr>
        <w:t xml:space="preserve"> mobilitāti pilsētās” 2.3.1.2. pasākuma "Multimodāls sabiedriskā transporta tīkls" īstenošanas noteikumi"”, kuru 27.1.2. apakšpunkts paredz, ka atbalstāmo darbību ietvaros ir attiecināmas izmaksas izmaksu un ieguvumu analīzes izstrādei (turpmāk – IIA), kas </w:t>
      </w:r>
      <w:r w:rsidR="001A41A7" w:rsidRPr="003F7A78">
        <w:rPr>
          <w:rFonts w:ascii="Times New Roman" w:hAnsi="Times New Roman" w:cs="Times New Roman"/>
        </w:rPr>
        <w:t xml:space="preserve">obligāti izstrādājams kā pamatojošais dokuments </w:t>
      </w:r>
      <w:r w:rsidR="003F7A78" w:rsidRPr="003F7A78">
        <w:rPr>
          <w:rFonts w:ascii="Times New Roman" w:hAnsi="Times New Roman" w:cs="Times New Roman"/>
        </w:rPr>
        <w:t>projektiem, kur</w:t>
      </w:r>
      <w:r w:rsidR="001A41A7">
        <w:rPr>
          <w:rFonts w:ascii="Times New Roman" w:hAnsi="Times New Roman" w:cs="Times New Roman"/>
        </w:rPr>
        <w:t>u</w:t>
      </w:r>
      <w:r w:rsidR="003F7A78" w:rsidRPr="003F7A78">
        <w:rPr>
          <w:rFonts w:ascii="Times New Roman" w:hAnsi="Times New Roman" w:cs="Times New Roman"/>
        </w:rPr>
        <w:t xml:space="preserve"> kopējās izmaksas pārsniedz 1 milj. </w:t>
      </w:r>
      <w:proofErr w:type="spellStart"/>
      <w:r w:rsidR="003F7A78"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="003F7A78" w:rsidRPr="003F7A78">
        <w:rPr>
          <w:rFonts w:ascii="Times New Roman" w:hAnsi="Times New Roman" w:cs="Times New Roman"/>
        </w:rPr>
        <w:t xml:space="preserve">, </w:t>
      </w:r>
      <w:r w:rsidR="001A41A7">
        <w:rPr>
          <w:rFonts w:ascii="Times New Roman" w:hAnsi="Times New Roman" w:cs="Times New Roman"/>
        </w:rPr>
        <w:t xml:space="preserve"> un ir iesniedzams </w:t>
      </w:r>
      <w:r w:rsidR="001A41A7" w:rsidRPr="003F7A78">
        <w:rPr>
          <w:rFonts w:ascii="Times New Roman" w:hAnsi="Times New Roman" w:cs="Times New Roman"/>
        </w:rPr>
        <w:t>Centrālajā finanšu un līgumu aģentūrā</w:t>
      </w:r>
      <w:r w:rsidR="001A41A7">
        <w:rPr>
          <w:rFonts w:ascii="Times New Roman" w:hAnsi="Times New Roman" w:cs="Times New Roman"/>
        </w:rPr>
        <w:t xml:space="preserve"> kopā ar </w:t>
      </w:r>
      <w:r w:rsidR="003F7A78" w:rsidRPr="003F7A78">
        <w:rPr>
          <w:rFonts w:ascii="Times New Roman" w:hAnsi="Times New Roman" w:cs="Times New Roman"/>
        </w:rPr>
        <w:t>projekt</w:t>
      </w:r>
      <w:r w:rsidR="001A41A7">
        <w:rPr>
          <w:rFonts w:ascii="Times New Roman" w:hAnsi="Times New Roman" w:cs="Times New Roman"/>
        </w:rPr>
        <w:t>u</w:t>
      </w:r>
      <w:r w:rsidR="003F7A78" w:rsidRPr="003F7A78">
        <w:rPr>
          <w:rFonts w:ascii="Times New Roman" w:hAnsi="Times New Roman" w:cs="Times New Roman"/>
        </w:rPr>
        <w:t xml:space="preserve"> pieteikum</w:t>
      </w:r>
      <w:r w:rsidR="001A41A7">
        <w:rPr>
          <w:rFonts w:ascii="Times New Roman" w:hAnsi="Times New Roman" w:cs="Times New Roman"/>
        </w:rPr>
        <w:t>iem</w:t>
      </w:r>
      <w:r w:rsidR="003F7A78" w:rsidRPr="003F7A78">
        <w:rPr>
          <w:rFonts w:ascii="Times New Roman" w:hAnsi="Times New Roman" w:cs="Times New Roman"/>
        </w:rPr>
        <w:t xml:space="preserve">. </w:t>
      </w:r>
    </w:p>
    <w:p w14:paraId="3996FC2F" w14:textId="7BB6D377" w:rsidR="003F7A78" w:rsidRPr="003F7A78" w:rsidRDefault="001A41A7" w:rsidP="003F7A7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3F7A78" w:rsidRPr="003F7A78">
        <w:rPr>
          <w:rFonts w:ascii="Times New Roman" w:hAnsi="Times New Roman" w:cs="Times New Roman"/>
        </w:rPr>
        <w:t xml:space="preserve">ekļaujot IIA izmaksas </w:t>
      </w:r>
      <w:r>
        <w:rPr>
          <w:rFonts w:ascii="Times New Roman" w:hAnsi="Times New Roman" w:cs="Times New Roman"/>
        </w:rPr>
        <w:t xml:space="preserve">pašvaldības atbalstītā </w:t>
      </w:r>
      <w:r w:rsidR="003F7A78" w:rsidRPr="003F7A78">
        <w:rPr>
          <w:rFonts w:ascii="Times New Roman" w:hAnsi="Times New Roman" w:cs="Times New Roman"/>
        </w:rPr>
        <w:t>projekta attiecināmajās izmaksās, ir nepieciešams palielināt projekt</w:t>
      </w:r>
      <w:r>
        <w:rPr>
          <w:rFonts w:ascii="Times New Roman" w:hAnsi="Times New Roman" w:cs="Times New Roman"/>
        </w:rPr>
        <w:t>a</w:t>
      </w:r>
      <w:r w:rsidR="003F7A78" w:rsidRPr="003F7A78">
        <w:rPr>
          <w:rFonts w:ascii="Times New Roman" w:hAnsi="Times New Roman" w:cs="Times New Roman"/>
        </w:rPr>
        <w:t xml:space="preserve"> sākotnēji plānotās izmaksas, veicot grozījumus </w:t>
      </w:r>
      <w:r w:rsidR="003624DC">
        <w:rPr>
          <w:rFonts w:ascii="Times New Roman" w:hAnsi="Times New Roman" w:cs="Times New Roman"/>
        </w:rPr>
        <w:t>L</w:t>
      </w:r>
      <w:r w:rsidR="003F7A78" w:rsidRPr="003F7A78">
        <w:rPr>
          <w:rFonts w:ascii="Times New Roman" w:hAnsi="Times New Roman" w:cs="Times New Roman"/>
        </w:rPr>
        <w:t xml:space="preserve">ēmumā. </w:t>
      </w:r>
    </w:p>
    <w:p w14:paraId="70556F30" w14:textId="2FDB6D60" w:rsidR="003F7A78" w:rsidRPr="003F7A78" w:rsidRDefault="003F7A78" w:rsidP="003F7A78">
      <w:pPr>
        <w:spacing w:after="120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>Pamatojoties uz Pašvaldību likuma 4. panta pirmās daļas 2. un 3. punktu, , kā arī domes Finanšu komitejas 21.01.2026. atzinumu, Ādažu novada pašvaldības dome</w:t>
      </w:r>
    </w:p>
    <w:p w14:paraId="1897811F" w14:textId="77777777" w:rsidR="003F7A78" w:rsidRPr="00564CA6" w:rsidRDefault="003F7A78" w:rsidP="003F7A78">
      <w:pPr>
        <w:spacing w:after="120"/>
        <w:jc w:val="center"/>
        <w:rPr>
          <w:rFonts w:ascii="Times New Roman" w:hAnsi="Times New Roman" w:cs="Times New Roman"/>
          <w:b/>
        </w:rPr>
      </w:pPr>
      <w:r w:rsidRPr="003F7A78">
        <w:rPr>
          <w:rFonts w:ascii="Times New Roman" w:hAnsi="Times New Roman" w:cs="Times New Roman"/>
          <w:b/>
        </w:rPr>
        <w:t xml:space="preserve"> </w:t>
      </w:r>
      <w:r w:rsidRPr="00564CA6">
        <w:rPr>
          <w:rFonts w:ascii="Times New Roman" w:hAnsi="Times New Roman" w:cs="Times New Roman"/>
          <w:b/>
        </w:rPr>
        <w:t>NOLEMJ:</w:t>
      </w:r>
    </w:p>
    <w:p w14:paraId="147285B1" w14:textId="0FFFBA25" w:rsidR="001A41A7" w:rsidRDefault="003F7A78" w:rsidP="00A874F2">
      <w:pPr>
        <w:pStyle w:val="Sarakstarindkopa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A874F2">
        <w:rPr>
          <w:rFonts w:ascii="Times New Roman" w:hAnsi="Times New Roman" w:cs="Times New Roman"/>
        </w:rPr>
        <w:t>Veikt grozījumus Ādažu novada pašvaldības domes 2025. gada 26. jūnija lēmumā Nr. 263 “Par dalību projektā “Multimodāls sabiedriskā transporta tīkls, 2. kārta”, attīstot staciju “</w:t>
      </w:r>
      <w:proofErr w:type="spellStart"/>
      <w:r w:rsidRPr="00A874F2">
        <w:rPr>
          <w:rFonts w:ascii="Times New Roman" w:hAnsi="Times New Roman" w:cs="Times New Roman"/>
        </w:rPr>
        <w:t>Garciems</w:t>
      </w:r>
      <w:proofErr w:type="spellEnd"/>
      <w:r w:rsidRPr="00A874F2">
        <w:rPr>
          <w:rFonts w:ascii="Times New Roman" w:hAnsi="Times New Roman" w:cs="Times New Roman"/>
        </w:rPr>
        <w:t>””</w:t>
      </w:r>
      <w:r w:rsidR="001A41A7">
        <w:rPr>
          <w:rFonts w:ascii="Times New Roman" w:hAnsi="Times New Roman" w:cs="Times New Roman"/>
        </w:rPr>
        <w:t xml:space="preserve">: </w:t>
      </w:r>
    </w:p>
    <w:p w14:paraId="6D2754C7" w14:textId="0145158F" w:rsidR="003F7A78" w:rsidRPr="00A874F2" w:rsidRDefault="001A41A7" w:rsidP="00A874F2">
      <w:pPr>
        <w:pStyle w:val="Sarakstarindkopa"/>
        <w:numPr>
          <w:ilvl w:val="1"/>
          <w:numId w:val="3"/>
        </w:numPr>
        <w:spacing w:before="120" w:after="120"/>
        <w:ind w:left="992" w:hanging="567"/>
        <w:contextualSpacing w:val="0"/>
        <w:rPr>
          <w:rFonts w:ascii="Times New Roman" w:hAnsi="Times New Roman" w:cs="Times New Roman"/>
        </w:rPr>
      </w:pPr>
      <w:r w:rsidRPr="00A874F2">
        <w:rPr>
          <w:rFonts w:ascii="Times New Roman" w:hAnsi="Times New Roman" w:cs="Times New Roman"/>
        </w:rPr>
        <w:t xml:space="preserve">izteikt </w:t>
      </w:r>
      <w:r w:rsidR="003F7A78" w:rsidRPr="00A874F2">
        <w:rPr>
          <w:rFonts w:ascii="Times New Roman" w:hAnsi="Times New Roman" w:cs="Times New Roman"/>
        </w:rPr>
        <w:t>lemjošās daļas 1., 3 un 4. punktu jaunā redakcijā:</w:t>
      </w:r>
    </w:p>
    <w:p w14:paraId="18EC3947" w14:textId="5AE9C8E6" w:rsidR="003F7A78" w:rsidRPr="003F7A78" w:rsidRDefault="003F7A78" w:rsidP="00A874F2">
      <w:pPr>
        <w:spacing w:after="120"/>
        <w:ind w:left="992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 xml:space="preserve">“1. Konceptuāli atbalstīt Ādažu novada pašvaldības dalību Eiropas Savienības kohēzijas politikas programmas 2021. - 2027. gadam 2.3.1. specifiskā atbalsta mērķa “Veicināt ilgtspējīgu </w:t>
      </w:r>
      <w:proofErr w:type="spellStart"/>
      <w:r w:rsidRPr="003F7A78">
        <w:rPr>
          <w:rFonts w:ascii="Times New Roman" w:hAnsi="Times New Roman" w:cs="Times New Roman"/>
        </w:rPr>
        <w:t>daudzveidu</w:t>
      </w:r>
      <w:proofErr w:type="spellEnd"/>
      <w:r w:rsidRPr="003F7A78">
        <w:rPr>
          <w:rFonts w:ascii="Times New Roman" w:hAnsi="Times New Roman" w:cs="Times New Roman"/>
        </w:rPr>
        <w:t xml:space="preserve"> mobilitāti pilsētās” 2.3.1.2. pasākumā “Multimodāls sabiedriskā transporta tīkls”, attīstot teritoriju pie dzelzceļa stacijas </w:t>
      </w:r>
      <w:r w:rsidRPr="003F7A78">
        <w:rPr>
          <w:rFonts w:ascii="Times New Roman" w:hAnsi="Times New Roman" w:cs="Times New Roman"/>
        </w:rPr>
        <w:lastRenderedPageBreak/>
        <w:t>“</w:t>
      </w:r>
      <w:proofErr w:type="spellStart"/>
      <w:r w:rsidRPr="003F7A78">
        <w:rPr>
          <w:rFonts w:ascii="Times New Roman" w:hAnsi="Times New Roman" w:cs="Times New Roman"/>
        </w:rPr>
        <w:t>Garciems</w:t>
      </w:r>
      <w:proofErr w:type="spellEnd"/>
      <w:r w:rsidRPr="003F7A78">
        <w:rPr>
          <w:rFonts w:ascii="Times New Roman" w:hAnsi="Times New Roman" w:cs="Times New Roman"/>
        </w:rPr>
        <w:t xml:space="preserve">”, ar kopējām plānotām izmaksām 1 232 500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Pr="003F7A78">
        <w:rPr>
          <w:rFonts w:ascii="Times New Roman" w:hAnsi="Times New Roman" w:cs="Times New Roman"/>
        </w:rPr>
        <w:t xml:space="preserve">, t.sk. attiecināmās izmaksas 842 500,00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Pr="003F7A78">
        <w:rPr>
          <w:rFonts w:ascii="Times New Roman" w:hAnsi="Times New Roman" w:cs="Times New Roman"/>
        </w:rPr>
        <w:t xml:space="preserve"> (no tām pašvaldības finansējums 210 709,25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Pr="003F7A78">
        <w:rPr>
          <w:rFonts w:ascii="Times New Roman" w:hAnsi="Times New Roman" w:cs="Times New Roman"/>
        </w:rPr>
        <w:t xml:space="preserve">, Eiropas Reģionālās attīstības fonda </w:t>
      </w:r>
      <w:r w:rsidR="00366783">
        <w:rPr>
          <w:rFonts w:ascii="Times New Roman" w:hAnsi="Times New Roman" w:cs="Times New Roman"/>
        </w:rPr>
        <w:t xml:space="preserve">(ERAF) </w:t>
      </w:r>
      <w:r w:rsidRPr="003F7A78">
        <w:rPr>
          <w:rFonts w:ascii="Times New Roman" w:hAnsi="Times New Roman" w:cs="Times New Roman"/>
        </w:rPr>
        <w:t xml:space="preserve">finansējums 631 790,75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Pr="003F7A78">
        <w:rPr>
          <w:rFonts w:ascii="Times New Roman" w:hAnsi="Times New Roman" w:cs="Times New Roman"/>
        </w:rPr>
        <w:t xml:space="preserve">) un ārpus projekta izmaksas 390 000,00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Pr="003F7A78">
        <w:rPr>
          <w:rFonts w:ascii="Times New Roman" w:hAnsi="Times New Roman" w:cs="Times New Roman"/>
        </w:rPr>
        <w:t xml:space="preserve"> ar pašvaldības finansējumu</w:t>
      </w:r>
      <w:r w:rsidR="003624DC">
        <w:rPr>
          <w:rFonts w:ascii="Times New Roman" w:hAnsi="Times New Roman" w:cs="Times New Roman"/>
        </w:rPr>
        <w:t>.</w:t>
      </w:r>
    </w:p>
    <w:p w14:paraId="395E0A52" w14:textId="348905DB" w:rsidR="003F7A78" w:rsidRPr="003F7A78" w:rsidRDefault="003F7A78" w:rsidP="00A874F2">
      <w:pPr>
        <w:spacing w:after="120"/>
        <w:ind w:left="992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>3. Iekļaut Projekta izpildei nepieciešamos finanšu līdzekļus</w:t>
      </w:r>
      <w:r w:rsidR="00366783">
        <w:rPr>
          <w:rFonts w:ascii="Times New Roman" w:hAnsi="Times New Roman" w:cs="Times New Roman"/>
        </w:rPr>
        <w:t xml:space="preserve"> </w:t>
      </w:r>
      <w:r w:rsidRPr="003F7A78">
        <w:rPr>
          <w:rFonts w:ascii="Times New Roman" w:hAnsi="Times New Roman" w:cs="Times New Roman"/>
        </w:rPr>
        <w:t xml:space="preserve">Attīstības un projektu nodaļas 2026. gada budžeta tāmē  39 567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="00366783">
        <w:rPr>
          <w:rFonts w:ascii="Times New Roman" w:hAnsi="Times New Roman" w:cs="Times New Roman"/>
        </w:rPr>
        <w:t xml:space="preserve"> (ERAF finansējums)</w:t>
      </w:r>
      <w:r w:rsidRPr="003F7A78">
        <w:rPr>
          <w:rFonts w:ascii="Times New Roman" w:hAnsi="Times New Roman" w:cs="Times New Roman"/>
        </w:rPr>
        <w:t xml:space="preserve">, 2027. gadā 550 587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Pr="003F7A78">
        <w:rPr>
          <w:rFonts w:ascii="Times New Roman" w:hAnsi="Times New Roman" w:cs="Times New Roman"/>
        </w:rPr>
        <w:t xml:space="preserve">, t.sk. 390 000,00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Pr="003F7A78">
        <w:rPr>
          <w:rFonts w:ascii="Times New Roman" w:hAnsi="Times New Roman" w:cs="Times New Roman"/>
        </w:rPr>
        <w:t xml:space="preserve"> ārpus projekta izmaksu segšanai un atlikušo finansējumu plānojot pēc fakta 2028. un 2029. gada budžetos. </w:t>
      </w:r>
    </w:p>
    <w:p w14:paraId="67BEC819" w14:textId="77777777" w:rsidR="003F7A78" w:rsidRPr="003F7A78" w:rsidRDefault="003F7A78" w:rsidP="00A874F2">
      <w:pPr>
        <w:spacing w:after="120"/>
        <w:ind w:left="992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 xml:space="preserve">4. Projekta īstenošanai nepieciešamo pašvaldības un ERAF </w:t>
      </w:r>
      <w:proofErr w:type="spellStart"/>
      <w:r w:rsidRPr="003F7A78">
        <w:rPr>
          <w:rFonts w:ascii="Times New Roman" w:hAnsi="Times New Roman" w:cs="Times New Roman"/>
        </w:rPr>
        <w:t>priekšfinansējuma</w:t>
      </w:r>
      <w:proofErr w:type="spellEnd"/>
      <w:r w:rsidRPr="003F7A78">
        <w:rPr>
          <w:rFonts w:ascii="Times New Roman" w:hAnsi="Times New Roman" w:cs="Times New Roman"/>
        </w:rPr>
        <w:t xml:space="preserve"> daļu līdz 842 500,00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Pr="003F7A78">
        <w:rPr>
          <w:rFonts w:ascii="Times New Roman" w:hAnsi="Times New Roman" w:cs="Times New Roman"/>
        </w:rPr>
        <w:t xml:space="preserve"> (astoņi simti četrdesmit divi tūkstoši pieci simti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Pr="003F7A78">
        <w:rPr>
          <w:rFonts w:ascii="Times New Roman" w:hAnsi="Times New Roman" w:cs="Times New Roman"/>
        </w:rPr>
        <w:t>), paredzēt no aizņēmuma līdzekļiem Valsts kasē vai komercbankā ar šādiem aizņēmuma saistību izpildes nosacījumiem:</w:t>
      </w:r>
    </w:p>
    <w:p w14:paraId="1D0F5EE5" w14:textId="326C8830" w:rsidR="003F7A78" w:rsidRPr="003F7A78" w:rsidRDefault="003F7A78" w:rsidP="00A874F2">
      <w:pPr>
        <w:spacing w:after="120"/>
        <w:ind w:left="992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>4.1. aizņēmuma izņemšana vidējā termiņā</w:t>
      </w:r>
      <w:r w:rsidR="00366783">
        <w:rPr>
          <w:rFonts w:ascii="Times New Roman" w:hAnsi="Times New Roman" w:cs="Times New Roman"/>
        </w:rPr>
        <w:t xml:space="preserve"> 2027. un 2028</w:t>
      </w:r>
      <w:r w:rsidRPr="003F7A78">
        <w:rPr>
          <w:rFonts w:ascii="Times New Roman" w:hAnsi="Times New Roman" w:cs="Times New Roman"/>
        </w:rPr>
        <w:t>.</w:t>
      </w:r>
      <w:r w:rsidR="00366783" w:rsidRPr="003F7A78">
        <w:rPr>
          <w:rFonts w:ascii="Times New Roman" w:hAnsi="Times New Roman" w:cs="Times New Roman"/>
        </w:rPr>
        <w:t>gad</w:t>
      </w:r>
      <w:r w:rsidR="00366783">
        <w:rPr>
          <w:rFonts w:ascii="Times New Roman" w:hAnsi="Times New Roman" w:cs="Times New Roman"/>
        </w:rPr>
        <w:t>ā</w:t>
      </w:r>
      <w:r w:rsidRPr="003F7A78">
        <w:rPr>
          <w:rFonts w:ascii="Times New Roman" w:hAnsi="Times New Roman" w:cs="Times New Roman"/>
        </w:rPr>
        <w:t>;</w:t>
      </w:r>
    </w:p>
    <w:p w14:paraId="71B83BAC" w14:textId="08B1571B" w:rsidR="003F7A78" w:rsidRPr="003F7A78" w:rsidRDefault="003F7A78" w:rsidP="00A874F2">
      <w:pPr>
        <w:spacing w:after="120"/>
        <w:ind w:left="992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 xml:space="preserve">4.2. aizņēmuma atmaksas termiņš ir </w:t>
      </w:r>
      <w:r w:rsidR="00366783">
        <w:rPr>
          <w:rFonts w:ascii="Times New Roman" w:hAnsi="Times New Roman" w:cs="Times New Roman"/>
        </w:rPr>
        <w:t>7</w:t>
      </w:r>
      <w:r w:rsidR="00366783" w:rsidRPr="003F7A78">
        <w:rPr>
          <w:rFonts w:ascii="Times New Roman" w:hAnsi="Times New Roman" w:cs="Times New Roman"/>
        </w:rPr>
        <w:t xml:space="preserve"> </w:t>
      </w:r>
      <w:r w:rsidRPr="003F7A78">
        <w:rPr>
          <w:rFonts w:ascii="Times New Roman" w:hAnsi="Times New Roman" w:cs="Times New Roman"/>
        </w:rPr>
        <w:t>gadi;</w:t>
      </w:r>
    </w:p>
    <w:p w14:paraId="43D63670" w14:textId="18D0F3BC" w:rsidR="003F7A78" w:rsidRPr="003F7A78" w:rsidRDefault="003F7A78" w:rsidP="00A874F2">
      <w:pPr>
        <w:spacing w:after="120"/>
        <w:ind w:left="992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 xml:space="preserve">4.3. aizņēmuma pamatsummas atmaksu sākt ar </w:t>
      </w:r>
      <w:r w:rsidR="00366783" w:rsidRPr="003F7A78">
        <w:rPr>
          <w:rFonts w:ascii="Times New Roman" w:hAnsi="Times New Roman" w:cs="Times New Roman"/>
        </w:rPr>
        <w:t>202</w:t>
      </w:r>
      <w:r w:rsidR="00366783">
        <w:rPr>
          <w:rFonts w:ascii="Times New Roman" w:hAnsi="Times New Roman" w:cs="Times New Roman"/>
        </w:rPr>
        <w:t>9</w:t>
      </w:r>
      <w:r w:rsidRPr="003F7A78">
        <w:rPr>
          <w:rFonts w:ascii="Times New Roman" w:hAnsi="Times New Roman" w:cs="Times New Roman"/>
        </w:rPr>
        <w:t xml:space="preserve">. gada </w:t>
      </w:r>
      <w:r w:rsidR="00366783">
        <w:rPr>
          <w:rFonts w:ascii="Times New Roman" w:hAnsi="Times New Roman" w:cs="Times New Roman"/>
        </w:rPr>
        <w:t>jūniju</w:t>
      </w:r>
      <w:r w:rsidRPr="003F7A78">
        <w:rPr>
          <w:rFonts w:ascii="Times New Roman" w:hAnsi="Times New Roman" w:cs="Times New Roman"/>
        </w:rPr>
        <w:t>;</w:t>
      </w:r>
    </w:p>
    <w:p w14:paraId="0BF33165" w14:textId="3AF4845B" w:rsidR="003F7A78" w:rsidRPr="003F7A78" w:rsidRDefault="003F7A78" w:rsidP="00A874F2">
      <w:pPr>
        <w:spacing w:after="120"/>
        <w:ind w:left="992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>4.4. pamatsummas atmaksu garantēt no pašvaldības budžeta līdzekļiem.”</w:t>
      </w:r>
      <w:r w:rsidR="001A41A7">
        <w:rPr>
          <w:rFonts w:ascii="Times New Roman" w:hAnsi="Times New Roman" w:cs="Times New Roman"/>
        </w:rPr>
        <w:t>;</w:t>
      </w:r>
    </w:p>
    <w:p w14:paraId="0BBAA6D8" w14:textId="16B8A9EC" w:rsidR="003F7A78" w:rsidRPr="003F7A78" w:rsidRDefault="001A41A7" w:rsidP="00A874F2">
      <w:pPr>
        <w:pStyle w:val="Sarakstarindkopa"/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F7A78" w:rsidRPr="003F7A78">
        <w:rPr>
          <w:rFonts w:ascii="Times New Roman" w:hAnsi="Times New Roman" w:cs="Times New Roman"/>
        </w:rPr>
        <w:t>apildināt ar jaunu 4.1</w:t>
      </w:r>
      <w:r w:rsidR="004E74F9">
        <w:rPr>
          <w:rFonts w:ascii="Times New Roman" w:hAnsi="Times New Roman" w:cs="Times New Roman"/>
        </w:rPr>
        <w:t>.</w:t>
      </w:r>
      <w:r w:rsidR="003F7A78" w:rsidRPr="003F7A78">
        <w:rPr>
          <w:rFonts w:ascii="Times New Roman" w:hAnsi="Times New Roman" w:cs="Times New Roman"/>
        </w:rPr>
        <w:t xml:space="preserve"> punktu:</w:t>
      </w:r>
    </w:p>
    <w:p w14:paraId="129F53F6" w14:textId="77777777" w:rsidR="003F7A78" w:rsidRPr="003F7A78" w:rsidRDefault="003F7A78" w:rsidP="00A874F2">
      <w:pPr>
        <w:spacing w:after="120"/>
        <w:ind w:left="993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>“4.1 Centrālās pārvaldes Finanšu nodaļai organizēt 4. punkta izpildi sadarbībā ar Attīstības un projektu nodaļu.”</w:t>
      </w:r>
    </w:p>
    <w:p w14:paraId="0564AD48" w14:textId="77777777" w:rsidR="003F7A78" w:rsidRPr="003F7A78" w:rsidRDefault="003F7A78" w:rsidP="00A874F2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>Pašvaldības izpilddirektora vietniecei veikt lēmuma izpildes kontroli.</w:t>
      </w:r>
    </w:p>
    <w:p w14:paraId="02585D61" w14:textId="77777777" w:rsidR="003F7A78" w:rsidRPr="003F7A78" w:rsidRDefault="003F7A78" w:rsidP="003F7A78">
      <w:pPr>
        <w:spacing w:after="120"/>
        <w:jc w:val="both"/>
        <w:rPr>
          <w:rFonts w:ascii="Times New Roman" w:hAnsi="Times New Roman" w:cs="Times New Roman"/>
        </w:rPr>
      </w:pPr>
    </w:p>
    <w:p w14:paraId="13030AE3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0620CC7A" w14:textId="77777777" w:rsidR="00FD51F7" w:rsidRDefault="00FD51F7" w:rsidP="00FD51F7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 xml:space="preserve">a vietnieks </w:t>
      </w:r>
    </w:p>
    <w:p w14:paraId="3351121B" w14:textId="77777777" w:rsidR="00FD51F7" w:rsidRDefault="00FD51F7" w:rsidP="00FD51F7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attīstības jautājumos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 xml:space="preserve">                                 G.Miglāns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830541B" w14:textId="77777777" w:rsidR="00FD51F7" w:rsidRDefault="00FD51F7" w:rsidP="00FD51F7">
      <w:pPr>
        <w:jc w:val="both"/>
        <w:rPr>
          <w:rFonts w:ascii="Times New Roman" w:hAnsi="Times New Roman" w:cs="Times New Roman"/>
          <w:noProof/>
        </w:rPr>
      </w:pPr>
    </w:p>
    <w:p w14:paraId="01177681" w14:textId="77777777" w:rsidR="00FD51F7" w:rsidRPr="00B47C10" w:rsidRDefault="00FD51F7" w:rsidP="00FD51F7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</w:t>
      </w:r>
      <w:r>
        <w:rPr>
          <w:rFonts w:ascii="Times New Roman" w:eastAsia="Calibri" w:hAnsi="Times New Roman" w:cs="Times New Roman"/>
        </w:rPr>
        <w:t xml:space="preserve"> ELEKTRONISKI</w:t>
      </w:r>
      <w:r w:rsidRPr="00147221">
        <w:rPr>
          <w:rFonts w:ascii="Times New Roman" w:eastAsia="Calibri" w:hAnsi="Times New Roman" w:cs="Times New Roman"/>
        </w:rPr>
        <w:t xml:space="preserve"> PARAKSTĪTS AR DROŠU ELEKTRONISKO PARAKSTU UN SATUR LAIKA ZĪMOGU</w:t>
      </w:r>
    </w:p>
    <w:p w14:paraId="1F4682DE" w14:textId="77777777" w:rsidR="00564CA6" w:rsidRPr="00564CA6" w:rsidRDefault="00865833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F17441B" w14:textId="77777777" w:rsidR="00564CA6" w:rsidRPr="00564CA6" w:rsidRDefault="00865833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6A9CA842" w14:textId="77777777" w:rsidR="00564CA6" w:rsidRPr="00A874F2" w:rsidRDefault="003F7A78" w:rsidP="00564CA6">
      <w:pPr>
        <w:jc w:val="both"/>
        <w:rPr>
          <w:rFonts w:ascii="Times New Roman" w:hAnsi="Times New Roman" w:cs="Times New Roman"/>
        </w:rPr>
      </w:pPr>
      <w:r w:rsidRPr="00A874F2">
        <w:rPr>
          <w:rFonts w:ascii="Times New Roman" w:hAnsi="Times New Roman" w:cs="Times New Roman"/>
        </w:rPr>
        <w:t>APN, FIN, JIN, CKS, IDRV - @</w:t>
      </w:r>
    </w:p>
    <w:p w14:paraId="16EFCDE9" w14:textId="77777777" w:rsidR="003F7A78" w:rsidRPr="00564CA6" w:rsidRDefault="003F7A78" w:rsidP="00564CA6">
      <w:pPr>
        <w:jc w:val="both"/>
        <w:rPr>
          <w:rFonts w:ascii="Times New Roman" w:hAnsi="Times New Roman" w:cs="Times New Roman"/>
          <w:color w:val="FF0000"/>
        </w:rPr>
      </w:pPr>
    </w:p>
    <w:p w14:paraId="08BB26A2" w14:textId="77777777" w:rsidR="00564CA6" w:rsidRPr="00B47C10" w:rsidRDefault="00865833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Gunta Dundure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3F7A78">
        <w:rPr>
          <w:rFonts w:ascii="Times New Roman" w:hAnsi="Times New Roman" w:cs="Times New Roman"/>
          <w:sz w:val="20"/>
          <w:szCs w:val="20"/>
        </w:rPr>
        <w:t>25435819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E542" w14:textId="77777777" w:rsidR="002747B3" w:rsidRDefault="002747B3">
      <w:r>
        <w:separator/>
      </w:r>
    </w:p>
  </w:endnote>
  <w:endnote w:type="continuationSeparator" w:id="0">
    <w:p w14:paraId="0358AD51" w14:textId="77777777" w:rsidR="002747B3" w:rsidRDefault="0027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60558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C4E3840" w14:textId="77777777" w:rsidR="005C7FA1" w:rsidRPr="005C7FA1" w:rsidRDefault="00865833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FD0C08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D368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C6B3809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EFD6" w14:textId="77777777" w:rsidR="002747B3" w:rsidRDefault="002747B3">
      <w:r>
        <w:separator/>
      </w:r>
    </w:p>
  </w:footnote>
  <w:footnote w:type="continuationSeparator" w:id="0">
    <w:p w14:paraId="6BC243C8" w14:textId="77777777" w:rsidR="002747B3" w:rsidRDefault="0027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2850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4365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49C44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C2F344" w:tentative="1">
      <w:start w:val="1"/>
      <w:numFmt w:val="lowerLetter"/>
      <w:lvlText w:val="%2."/>
      <w:lvlJc w:val="left"/>
      <w:pPr>
        <w:ind w:left="1440" w:hanging="360"/>
      </w:pPr>
    </w:lvl>
    <w:lvl w:ilvl="2" w:tplc="1FBAA226" w:tentative="1">
      <w:start w:val="1"/>
      <w:numFmt w:val="lowerRoman"/>
      <w:lvlText w:val="%3."/>
      <w:lvlJc w:val="right"/>
      <w:pPr>
        <w:ind w:left="2160" w:hanging="180"/>
      </w:pPr>
    </w:lvl>
    <w:lvl w:ilvl="3" w:tplc="3B942A4E" w:tentative="1">
      <w:start w:val="1"/>
      <w:numFmt w:val="decimal"/>
      <w:lvlText w:val="%4."/>
      <w:lvlJc w:val="left"/>
      <w:pPr>
        <w:ind w:left="2880" w:hanging="360"/>
      </w:pPr>
    </w:lvl>
    <w:lvl w:ilvl="4" w:tplc="6B2A9B98" w:tentative="1">
      <w:start w:val="1"/>
      <w:numFmt w:val="lowerLetter"/>
      <w:lvlText w:val="%5."/>
      <w:lvlJc w:val="left"/>
      <w:pPr>
        <w:ind w:left="3600" w:hanging="360"/>
      </w:pPr>
    </w:lvl>
    <w:lvl w:ilvl="5" w:tplc="A6CA0940" w:tentative="1">
      <w:start w:val="1"/>
      <w:numFmt w:val="lowerRoman"/>
      <w:lvlText w:val="%6."/>
      <w:lvlJc w:val="right"/>
      <w:pPr>
        <w:ind w:left="4320" w:hanging="180"/>
      </w:pPr>
    </w:lvl>
    <w:lvl w:ilvl="6" w:tplc="3AD43D56" w:tentative="1">
      <w:start w:val="1"/>
      <w:numFmt w:val="decimal"/>
      <w:lvlText w:val="%7."/>
      <w:lvlJc w:val="left"/>
      <w:pPr>
        <w:ind w:left="5040" w:hanging="360"/>
      </w:pPr>
    </w:lvl>
    <w:lvl w:ilvl="7" w:tplc="572A46A8" w:tentative="1">
      <w:start w:val="1"/>
      <w:numFmt w:val="lowerLetter"/>
      <w:lvlText w:val="%8."/>
      <w:lvlJc w:val="left"/>
      <w:pPr>
        <w:ind w:left="5760" w:hanging="360"/>
      </w:pPr>
    </w:lvl>
    <w:lvl w:ilvl="8" w:tplc="0B589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0388C"/>
    <w:multiLevelType w:val="multilevel"/>
    <w:tmpl w:val="0426001F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lvlText w:val="%1.%2."/>
      <w:lvlJc w:val="left"/>
      <w:pPr>
        <w:ind w:left="1644" w:hanging="432"/>
      </w:pPr>
    </w:lvl>
    <w:lvl w:ilvl="2">
      <w:start w:val="1"/>
      <w:numFmt w:val="decimal"/>
      <w:lvlText w:val="%1.%2.%3."/>
      <w:lvlJc w:val="left"/>
      <w:pPr>
        <w:ind w:left="2076" w:hanging="504"/>
      </w:pPr>
    </w:lvl>
    <w:lvl w:ilvl="3">
      <w:start w:val="1"/>
      <w:numFmt w:val="decimal"/>
      <w:lvlText w:val="%1.%2.%3.%4."/>
      <w:lvlJc w:val="left"/>
      <w:pPr>
        <w:ind w:left="2580" w:hanging="648"/>
      </w:pPr>
    </w:lvl>
    <w:lvl w:ilvl="4">
      <w:start w:val="1"/>
      <w:numFmt w:val="decimal"/>
      <w:lvlText w:val="%1.%2.%3.%4.%5."/>
      <w:lvlJc w:val="left"/>
      <w:pPr>
        <w:ind w:left="3084" w:hanging="792"/>
      </w:pPr>
    </w:lvl>
    <w:lvl w:ilvl="5">
      <w:start w:val="1"/>
      <w:numFmt w:val="decimal"/>
      <w:lvlText w:val="%1.%2.%3.%4.%5.%6."/>
      <w:lvlJc w:val="left"/>
      <w:pPr>
        <w:ind w:left="3588" w:hanging="936"/>
      </w:pPr>
    </w:lvl>
    <w:lvl w:ilvl="6">
      <w:start w:val="1"/>
      <w:numFmt w:val="decimal"/>
      <w:lvlText w:val="%1.%2.%3.%4.%5.%6.%7."/>
      <w:lvlJc w:val="left"/>
      <w:pPr>
        <w:ind w:left="4092" w:hanging="1080"/>
      </w:pPr>
    </w:lvl>
    <w:lvl w:ilvl="7">
      <w:start w:val="1"/>
      <w:numFmt w:val="decimal"/>
      <w:lvlText w:val="%1.%2.%3.%4.%5.%6.%7.%8."/>
      <w:lvlJc w:val="left"/>
      <w:pPr>
        <w:ind w:left="4596" w:hanging="1224"/>
      </w:pPr>
    </w:lvl>
    <w:lvl w:ilvl="8">
      <w:start w:val="1"/>
      <w:numFmt w:val="decimal"/>
      <w:lvlText w:val="%1.%2.%3.%4.%5.%6.%7.%8.%9."/>
      <w:lvlJc w:val="left"/>
      <w:pPr>
        <w:ind w:left="5172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747771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1A41A7"/>
    <w:rsid w:val="0025391B"/>
    <w:rsid w:val="002747B3"/>
    <w:rsid w:val="00297558"/>
    <w:rsid w:val="002A5EE4"/>
    <w:rsid w:val="002C3610"/>
    <w:rsid w:val="002D53F6"/>
    <w:rsid w:val="003454FE"/>
    <w:rsid w:val="00351D48"/>
    <w:rsid w:val="003624DC"/>
    <w:rsid w:val="00366783"/>
    <w:rsid w:val="003C401E"/>
    <w:rsid w:val="003F7A78"/>
    <w:rsid w:val="004365B7"/>
    <w:rsid w:val="004D516C"/>
    <w:rsid w:val="004E5456"/>
    <w:rsid w:val="004E74F9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65833"/>
    <w:rsid w:val="008A14E4"/>
    <w:rsid w:val="008E3846"/>
    <w:rsid w:val="009139A1"/>
    <w:rsid w:val="00931891"/>
    <w:rsid w:val="00996740"/>
    <w:rsid w:val="009A3989"/>
    <w:rsid w:val="009B7F8F"/>
    <w:rsid w:val="00A254B5"/>
    <w:rsid w:val="00A3701A"/>
    <w:rsid w:val="00A52B04"/>
    <w:rsid w:val="00A874F2"/>
    <w:rsid w:val="00B36CD4"/>
    <w:rsid w:val="00B4014F"/>
    <w:rsid w:val="00B47C10"/>
    <w:rsid w:val="00BB16A4"/>
    <w:rsid w:val="00BB3BA7"/>
    <w:rsid w:val="00BE75D1"/>
    <w:rsid w:val="00C82360"/>
    <w:rsid w:val="00C859F1"/>
    <w:rsid w:val="00C9477C"/>
    <w:rsid w:val="00CC1B2F"/>
    <w:rsid w:val="00CF16C2"/>
    <w:rsid w:val="00D07E72"/>
    <w:rsid w:val="00D813D9"/>
    <w:rsid w:val="00D86969"/>
    <w:rsid w:val="00DF1F26"/>
    <w:rsid w:val="00E52DA2"/>
    <w:rsid w:val="00E755E6"/>
    <w:rsid w:val="00E75D8D"/>
    <w:rsid w:val="00EF06E1"/>
    <w:rsid w:val="00F31028"/>
    <w:rsid w:val="00F74932"/>
    <w:rsid w:val="00FA29A3"/>
    <w:rsid w:val="00F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05B02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3624DC"/>
  </w:style>
  <w:style w:type="paragraph" w:styleId="Sarakstarindkopa">
    <w:name w:val="List Paragraph"/>
    <w:basedOn w:val="Parasts"/>
    <w:uiPriority w:val="34"/>
    <w:qFormat/>
    <w:rsid w:val="00362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2491</Words>
  <Characters>1421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Gunta Dundure</cp:lastModifiedBy>
  <cp:revision>9</cp:revision>
  <dcterms:created xsi:type="dcterms:W3CDTF">2026-01-14T12:57:00Z</dcterms:created>
  <dcterms:modified xsi:type="dcterms:W3CDTF">2026-01-20T06:47:00Z</dcterms:modified>
</cp:coreProperties>
</file>