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D1EE7" w14:textId="1BD0B935" w:rsidR="004D516C" w:rsidRDefault="00161E57" w:rsidP="00564CA6">
      <w:r>
        <w:rPr>
          <w:noProof/>
        </w:rPr>
        <w:drawing>
          <wp:inline distT="0" distB="0" distL="0" distR="0">
            <wp:extent cx="5727700" cy="1168400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79092" w14:textId="77777777" w:rsidR="00161E57" w:rsidRPr="004C33B2" w:rsidRDefault="00161E57" w:rsidP="00161E57">
      <w:pPr>
        <w:ind w:left="5387" w:firstLine="279"/>
        <w:jc w:val="right"/>
        <w:rPr>
          <w:rFonts w:ascii="Times New Roman" w:hAnsi="Times New Roman"/>
          <w:bCs/>
        </w:rPr>
      </w:pPr>
      <w:bookmarkStart w:id="0" w:name="_Hlk86306296"/>
      <w:r w:rsidRPr="004C33B2">
        <w:rPr>
          <w:rFonts w:ascii="Times New Roman" w:hAnsi="Times New Roman"/>
          <w:bCs/>
        </w:rPr>
        <w:t>APSTIPRINĀTI</w:t>
      </w:r>
    </w:p>
    <w:p w14:paraId="58E1EBEE" w14:textId="77777777" w:rsidR="00161E57" w:rsidRDefault="00161E57" w:rsidP="00161E57">
      <w:pPr>
        <w:ind w:left="5245"/>
        <w:jc w:val="right"/>
        <w:rPr>
          <w:rFonts w:ascii="Times New Roman" w:hAnsi="Times New Roman"/>
          <w:bCs/>
        </w:rPr>
      </w:pPr>
      <w:r w:rsidRPr="004C33B2">
        <w:rPr>
          <w:rFonts w:ascii="Times New Roman" w:hAnsi="Times New Roman"/>
          <w:bCs/>
        </w:rPr>
        <w:t xml:space="preserve">ar Ādažu novada pašvaldības domes </w:t>
      </w:r>
    </w:p>
    <w:p w14:paraId="6E2500D2" w14:textId="4F3506C7" w:rsidR="00161E57" w:rsidRPr="004C33B2" w:rsidRDefault="00161E57" w:rsidP="00161E57">
      <w:pPr>
        <w:ind w:left="5245" w:hanging="425"/>
        <w:jc w:val="right"/>
        <w:rPr>
          <w:rFonts w:ascii="Times New Roman" w:hAnsi="Times New Roman"/>
          <w:bCs/>
        </w:rPr>
      </w:pPr>
      <w:r w:rsidRPr="0055088A">
        <w:rPr>
          <w:rFonts w:ascii="Times New Roman" w:hAnsi="Times New Roman"/>
          <w:noProof/>
        </w:rPr>
        <w:t xml:space="preserve">2025. gada </w:t>
      </w:r>
      <w:r>
        <w:rPr>
          <w:rFonts w:ascii="Times New Roman" w:hAnsi="Times New Roman"/>
          <w:noProof/>
        </w:rPr>
        <w:t>22</w:t>
      </w:r>
      <w:r>
        <w:rPr>
          <w:rFonts w:ascii="Times New Roman" w:hAnsi="Times New Roman"/>
          <w:noProof/>
        </w:rPr>
        <w:t>.</w:t>
      </w:r>
      <w:r>
        <w:rPr>
          <w:rFonts w:ascii="Times New Roman" w:hAnsi="Times New Roman"/>
          <w:noProof/>
        </w:rPr>
        <w:t xml:space="preserve"> decembra</w:t>
      </w:r>
      <w:r>
        <w:rPr>
          <w:rFonts w:ascii="Times New Roman" w:hAnsi="Times New Roman"/>
          <w:noProof/>
        </w:rPr>
        <w:t xml:space="preserve"> </w:t>
      </w:r>
      <w:r w:rsidRPr="004C33B2">
        <w:rPr>
          <w:rFonts w:ascii="Times New Roman" w:hAnsi="Times New Roman"/>
          <w:bCs/>
        </w:rPr>
        <w:t>sēdes lēmumu (</w:t>
      </w:r>
      <w:r w:rsidRPr="004C33B2">
        <w:rPr>
          <w:rFonts w:ascii="Times New Roman" w:hAnsi="Times New Roman"/>
        </w:rPr>
        <w:t>protokols Nr</w:t>
      </w:r>
      <w:r w:rsidRPr="0055088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31</w:t>
      </w:r>
      <w:r w:rsidRPr="0055088A">
        <w:rPr>
          <w:rFonts w:ascii="Times New Roman" w:hAnsi="Times New Roman"/>
        </w:rPr>
        <w:t xml:space="preserve"> § </w:t>
      </w:r>
      <w:r>
        <w:rPr>
          <w:rFonts w:ascii="Times New Roman" w:hAnsi="Times New Roman"/>
        </w:rPr>
        <w:t>10</w:t>
      </w:r>
      <w:r w:rsidRPr="0055088A">
        <w:rPr>
          <w:rFonts w:ascii="Times New Roman" w:hAnsi="Times New Roman"/>
          <w:bCs/>
        </w:rPr>
        <w:t>)</w:t>
      </w:r>
      <w:r w:rsidRPr="004C33B2">
        <w:rPr>
          <w:rFonts w:ascii="Times New Roman" w:hAnsi="Times New Roman"/>
          <w:bCs/>
        </w:rPr>
        <w:t xml:space="preserve"> </w:t>
      </w:r>
    </w:p>
    <w:bookmarkEnd w:id="0"/>
    <w:p w14:paraId="704FF098" w14:textId="77777777" w:rsidR="00310BC7" w:rsidRPr="004C33B2" w:rsidRDefault="00310BC7" w:rsidP="00310BC7">
      <w:pPr>
        <w:shd w:val="clear" w:color="auto" w:fill="FFFFFF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45CDF15A" w14:textId="77777777" w:rsidR="00310BC7" w:rsidRPr="004C33B2" w:rsidRDefault="00161E57" w:rsidP="00310BC7">
      <w:pPr>
        <w:jc w:val="center"/>
        <w:rPr>
          <w:rFonts w:ascii="Times New Roman" w:eastAsia="Times New Roman" w:hAnsi="Times New Roman"/>
          <w:sz w:val="28"/>
          <w:lang w:eastAsia="lv-LV"/>
        </w:rPr>
      </w:pPr>
      <w:r w:rsidRPr="004C33B2">
        <w:rPr>
          <w:rFonts w:ascii="Times New Roman" w:eastAsia="Times New Roman" w:hAnsi="Times New Roman"/>
          <w:sz w:val="28"/>
          <w:lang w:eastAsia="lv-LV"/>
        </w:rPr>
        <w:t>SAISTOŠIE NOTEIKUMI</w:t>
      </w:r>
    </w:p>
    <w:p w14:paraId="08B0E689" w14:textId="77777777" w:rsidR="00310BC7" w:rsidRPr="004C33B2" w:rsidRDefault="00161E57" w:rsidP="00310BC7">
      <w:pPr>
        <w:jc w:val="center"/>
        <w:rPr>
          <w:rFonts w:ascii="Times New Roman" w:eastAsia="Times New Roman" w:hAnsi="Times New Roman"/>
          <w:lang w:eastAsia="lv-LV"/>
        </w:rPr>
      </w:pPr>
      <w:r w:rsidRPr="004C33B2">
        <w:rPr>
          <w:rFonts w:ascii="Times New Roman" w:eastAsia="Times New Roman" w:hAnsi="Times New Roman"/>
          <w:lang w:eastAsia="lv-LV"/>
        </w:rPr>
        <w:t>Ādažos, Ādažu novadā</w:t>
      </w:r>
    </w:p>
    <w:p w14:paraId="47C0F9DB" w14:textId="77777777" w:rsidR="00564CA6" w:rsidRPr="00564CA6" w:rsidRDefault="00161E57" w:rsidP="00564CA6">
      <w:pPr>
        <w:rPr>
          <w:rFonts w:ascii="Times New Roman" w:hAnsi="Times New Roman" w:cs="Times New Roman"/>
        </w:rPr>
      </w:pP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</w:p>
    <w:p w14:paraId="513E1B4D" w14:textId="5DA75870" w:rsidR="00564CA6" w:rsidRPr="00B741E7" w:rsidRDefault="00161E57" w:rsidP="00564CA6">
      <w:pPr>
        <w:rPr>
          <w:rFonts w:ascii="Times New Roman" w:hAnsi="Times New Roman" w:cs="Times New Roman"/>
        </w:rPr>
      </w:pPr>
      <w:r w:rsidRPr="00EE6230">
        <w:rPr>
          <w:rFonts w:ascii="Times New Roman" w:hAnsi="Times New Roman" w:cs="Times New Roman"/>
        </w:rPr>
        <w:t>20</w:t>
      </w:r>
      <w:r w:rsidR="00B741E7" w:rsidRPr="00EE6230">
        <w:rPr>
          <w:rFonts w:ascii="Times New Roman" w:hAnsi="Times New Roman" w:cs="Times New Roman"/>
        </w:rPr>
        <w:t>25</w:t>
      </w:r>
      <w:r w:rsidRPr="00EE6230">
        <w:rPr>
          <w:rFonts w:ascii="Times New Roman" w:hAnsi="Times New Roman" w:cs="Times New Roman"/>
        </w:rPr>
        <w:t xml:space="preserve">. gada </w:t>
      </w:r>
      <w:r w:rsidR="002B7F7C">
        <w:rPr>
          <w:rFonts w:ascii="Times New Roman" w:hAnsi="Times New Roman" w:cs="Times New Roman"/>
        </w:rPr>
        <w:t>22</w:t>
      </w:r>
      <w:r w:rsidRPr="00EE6230">
        <w:rPr>
          <w:rFonts w:ascii="Times New Roman" w:hAnsi="Times New Roman" w:cs="Times New Roman"/>
        </w:rPr>
        <w:t xml:space="preserve">. </w:t>
      </w:r>
      <w:r w:rsidR="00BC1D51">
        <w:rPr>
          <w:rFonts w:ascii="Times New Roman" w:hAnsi="Times New Roman" w:cs="Times New Roman"/>
        </w:rPr>
        <w:t>decembrī</w:t>
      </w:r>
      <w:r w:rsidRPr="00EE6230">
        <w:rPr>
          <w:rFonts w:ascii="Times New Roman" w:hAnsi="Times New Roman" w:cs="Times New Roman"/>
        </w:rPr>
        <w:tab/>
      </w:r>
      <w:r w:rsidRPr="00EE623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E6230">
        <w:rPr>
          <w:rFonts w:ascii="Times New Roman" w:hAnsi="Times New Roman" w:cs="Times New Roman"/>
        </w:rPr>
        <w:tab/>
      </w:r>
      <w:r w:rsidRPr="00EE6230">
        <w:rPr>
          <w:rFonts w:ascii="Times New Roman" w:hAnsi="Times New Roman" w:cs="Times New Roman"/>
        </w:rPr>
        <w:tab/>
      </w:r>
      <w:r w:rsidRPr="00EE6230">
        <w:rPr>
          <w:rFonts w:ascii="Times New Roman" w:hAnsi="Times New Roman" w:cs="Times New Roman"/>
        </w:rPr>
        <w:tab/>
      </w:r>
      <w:r w:rsidRPr="00EE6230">
        <w:rPr>
          <w:rFonts w:ascii="Times New Roman" w:hAnsi="Times New Roman" w:cs="Times New Roman"/>
          <w:b/>
        </w:rPr>
        <w:t>Nr</w:t>
      </w:r>
      <w:r w:rsidRPr="00161E57">
        <w:rPr>
          <w:rFonts w:ascii="Times New Roman" w:hAnsi="Times New Roman" w:cs="Times New Roman"/>
          <w:b/>
        </w:rPr>
        <w:t>.</w:t>
      </w:r>
      <w:r w:rsidRPr="00161E57">
        <w:rPr>
          <w:rFonts w:ascii="Times New Roman" w:hAnsi="Times New Roman" w:cs="Times New Roman"/>
          <w:b/>
          <w:noProof/>
        </w:rPr>
        <w:t xml:space="preserve"> </w:t>
      </w:r>
      <w:r w:rsidRPr="00161E57">
        <w:rPr>
          <w:rFonts w:ascii="Times New Roman" w:hAnsi="Times New Roman" w:cs="Times New Roman"/>
          <w:b/>
          <w:noProof/>
        </w:rPr>
        <w:t>45</w:t>
      </w:r>
      <w:r w:rsidRPr="00161E57">
        <w:rPr>
          <w:rFonts w:ascii="Times New Roman" w:hAnsi="Times New Roman" w:cs="Times New Roman"/>
          <w:b/>
        </w:rPr>
        <w:t>/2025</w:t>
      </w:r>
    </w:p>
    <w:p w14:paraId="56AA4385" w14:textId="77777777" w:rsidR="00564CA6" w:rsidRPr="00564CA6" w:rsidRDefault="00564CA6" w:rsidP="00564CA6">
      <w:pPr>
        <w:rPr>
          <w:rFonts w:ascii="Times New Roman" w:hAnsi="Times New Roman" w:cs="Times New Roman"/>
          <w:b/>
        </w:rPr>
      </w:pPr>
    </w:p>
    <w:p w14:paraId="6A0AB548" w14:textId="58B54CC1" w:rsidR="00B741E7" w:rsidRPr="001C4E60" w:rsidRDefault="00161E57" w:rsidP="00B741E7">
      <w:pPr>
        <w:pStyle w:val="Virsraksts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lv-LV"/>
        </w:rPr>
      </w:pPr>
      <w:r w:rsidRPr="001C4E60">
        <w:rPr>
          <w:rFonts w:ascii="Times New Roman" w:hAnsi="Times New Roman" w:cs="Times New Roman"/>
          <w:b/>
          <w:bCs/>
          <w:color w:val="auto"/>
          <w:lang w:val="lv-LV"/>
        </w:rPr>
        <w:t>Par Ādažu novada domes</w:t>
      </w:r>
      <w:r w:rsidR="002B7F7C">
        <w:rPr>
          <w:rFonts w:ascii="Times New Roman" w:hAnsi="Times New Roman" w:cs="Times New Roman"/>
          <w:b/>
          <w:bCs/>
          <w:color w:val="auto"/>
          <w:lang w:val="lv-LV"/>
        </w:rPr>
        <w:t xml:space="preserve"> 2004. gada 16. novembra</w:t>
      </w:r>
      <w:r w:rsidRPr="001C4E60">
        <w:rPr>
          <w:rFonts w:ascii="Times New Roman" w:hAnsi="Times New Roman" w:cs="Times New Roman"/>
          <w:b/>
          <w:bCs/>
          <w:color w:val="auto"/>
          <w:lang w:val="lv-LV"/>
        </w:rPr>
        <w:t xml:space="preserve"> </w:t>
      </w:r>
      <w:r w:rsidRPr="00801299">
        <w:rPr>
          <w:rFonts w:ascii="Times New Roman" w:hAnsi="Times New Roman"/>
          <w:b/>
          <w:bCs/>
          <w:color w:val="auto"/>
          <w:lang w:val="lv-LV"/>
        </w:rPr>
        <w:t>saistošo noteikumu Nr.</w:t>
      </w:r>
      <w:r>
        <w:rPr>
          <w:rFonts w:ascii="Times New Roman" w:hAnsi="Times New Roman"/>
          <w:b/>
          <w:bCs/>
          <w:color w:val="auto"/>
          <w:lang w:val="lv-LV"/>
        </w:rPr>
        <w:t xml:space="preserve"> 38</w:t>
      </w:r>
      <w:r w:rsidRPr="00801299">
        <w:rPr>
          <w:rFonts w:ascii="Times New Roman" w:hAnsi="Times New Roman"/>
          <w:b/>
          <w:bCs/>
          <w:color w:val="auto"/>
          <w:lang w:val="lv-LV"/>
        </w:rPr>
        <w:t xml:space="preserve"> “</w:t>
      </w:r>
      <w:r>
        <w:rPr>
          <w:rFonts w:ascii="Times New Roman" w:hAnsi="Times New Roman"/>
          <w:b/>
          <w:bCs/>
          <w:color w:val="auto"/>
          <w:lang w:val="lv-LV"/>
        </w:rPr>
        <w:t>Par nekustamo īpašumu “Ūbeles</w:t>
      </w:r>
      <w:r w:rsidRPr="00801299">
        <w:rPr>
          <w:rFonts w:ascii="Times New Roman" w:hAnsi="Times New Roman"/>
          <w:b/>
          <w:bCs/>
          <w:color w:val="auto"/>
          <w:lang w:val="lv-LV"/>
        </w:rPr>
        <w:t>”</w:t>
      </w:r>
      <w:r>
        <w:rPr>
          <w:rFonts w:ascii="Times New Roman" w:hAnsi="Times New Roman"/>
          <w:b/>
          <w:bCs/>
          <w:color w:val="auto"/>
          <w:lang w:val="lv-LV"/>
        </w:rPr>
        <w:t>, “Pētersoni”</w:t>
      </w:r>
      <w:r w:rsidRPr="00801299">
        <w:rPr>
          <w:rFonts w:ascii="Times New Roman" w:hAnsi="Times New Roman"/>
          <w:b/>
          <w:bCs/>
          <w:color w:val="auto"/>
          <w:lang w:val="lv-LV"/>
        </w:rPr>
        <w:t xml:space="preserve"> un “</w:t>
      </w:r>
      <w:r>
        <w:rPr>
          <w:rFonts w:ascii="Times New Roman" w:hAnsi="Times New Roman"/>
          <w:b/>
          <w:bCs/>
          <w:color w:val="auto"/>
          <w:lang w:val="lv-LV"/>
        </w:rPr>
        <w:t>Krastupes</w:t>
      </w:r>
      <w:r w:rsidRPr="00801299">
        <w:rPr>
          <w:rFonts w:ascii="Times New Roman" w:hAnsi="Times New Roman"/>
          <w:b/>
          <w:bCs/>
          <w:color w:val="auto"/>
          <w:lang w:val="lv-LV"/>
        </w:rPr>
        <w:t xml:space="preserve">” </w:t>
      </w:r>
      <w:r>
        <w:rPr>
          <w:rFonts w:ascii="Times New Roman" w:hAnsi="Times New Roman"/>
          <w:b/>
          <w:bCs/>
          <w:color w:val="auto"/>
          <w:lang w:val="lv-LV"/>
        </w:rPr>
        <w:t>sadalīšanu apbūves gabalos un apbūves noteikumiem</w:t>
      </w:r>
      <w:r w:rsidRPr="00801299">
        <w:rPr>
          <w:rFonts w:ascii="Times New Roman" w:hAnsi="Times New Roman"/>
          <w:b/>
          <w:bCs/>
          <w:color w:val="auto"/>
          <w:lang w:val="lv-LV"/>
        </w:rPr>
        <w:t>”</w:t>
      </w:r>
      <w:r w:rsidRPr="00801299">
        <w:rPr>
          <w:rFonts w:ascii="Times New Roman" w:hAnsi="Times New Roman"/>
          <w:color w:val="auto"/>
          <w:lang w:val="lv-LV"/>
        </w:rPr>
        <w:t xml:space="preserve"> </w:t>
      </w:r>
      <w:r>
        <w:rPr>
          <w:rFonts w:ascii="Times New Roman" w:hAnsi="Times New Roman" w:cs="Times New Roman"/>
          <w:b/>
          <w:color w:val="auto"/>
          <w:lang w:val="lv-LV"/>
        </w:rPr>
        <w:t xml:space="preserve">atzīšanu par spēku zaudējušiem daļā – </w:t>
      </w:r>
      <w:r>
        <w:rPr>
          <w:rFonts w:ascii="Times New Roman" w:hAnsi="Times New Roman"/>
          <w:b/>
          <w:bCs/>
          <w:color w:val="auto"/>
          <w:lang w:val="lv-LV"/>
        </w:rPr>
        <w:t>zemes vienībā</w:t>
      </w:r>
      <w:r w:rsidR="00403167">
        <w:rPr>
          <w:rFonts w:ascii="Times New Roman" w:hAnsi="Times New Roman"/>
          <w:b/>
          <w:bCs/>
          <w:color w:val="auto"/>
          <w:lang w:val="lv-LV"/>
        </w:rPr>
        <w:t>s</w:t>
      </w:r>
      <w:r w:rsidRPr="00132DAA">
        <w:rPr>
          <w:rFonts w:ascii="Times New Roman" w:hAnsi="Times New Roman"/>
          <w:b/>
          <w:bCs/>
          <w:color w:val="auto"/>
          <w:lang w:val="lv-LV"/>
        </w:rPr>
        <w:t xml:space="preserve"> </w:t>
      </w:r>
      <w:r>
        <w:rPr>
          <w:rFonts w:ascii="Times New Roman" w:hAnsi="Times New Roman"/>
          <w:b/>
          <w:bCs/>
          <w:color w:val="auto"/>
          <w:lang w:val="lv-LV"/>
        </w:rPr>
        <w:t>Ūbeļu ielā 4</w:t>
      </w:r>
      <w:r w:rsidR="00CB155E">
        <w:rPr>
          <w:rFonts w:ascii="Times New Roman" w:hAnsi="Times New Roman"/>
          <w:b/>
          <w:bCs/>
          <w:color w:val="auto"/>
          <w:lang w:val="lv-LV"/>
        </w:rPr>
        <w:t xml:space="preserve">, </w:t>
      </w:r>
      <w:r w:rsidR="00403167">
        <w:rPr>
          <w:rFonts w:ascii="Times New Roman" w:hAnsi="Times New Roman"/>
          <w:b/>
          <w:bCs/>
          <w:color w:val="auto"/>
          <w:lang w:val="lv-LV"/>
        </w:rPr>
        <w:t xml:space="preserve"> Krastupes ielā 2</w:t>
      </w:r>
      <w:r w:rsidR="00CB155E">
        <w:rPr>
          <w:rFonts w:ascii="Times New Roman" w:hAnsi="Times New Roman"/>
          <w:b/>
          <w:bCs/>
          <w:color w:val="auto"/>
          <w:lang w:val="lv-LV"/>
        </w:rPr>
        <w:t xml:space="preserve"> un Podnieku ielā 33</w:t>
      </w:r>
      <w:r>
        <w:rPr>
          <w:rFonts w:ascii="Times New Roman" w:hAnsi="Times New Roman"/>
          <w:b/>
          <w:bCs/>
          <w:color w:val="auto"/>
          <w:lang w:val="lv-LV"/>
        </w:rPr>
        <w:t>, Ādažos</w:t>
      </w:r>
    </w:p>
    <w:p w14:paraId="37D9746E" w14:textId="77777777" w:rsidR="00B741E7" w:rsidRPr="004372E2" w:rsidRDefault="00B741E7" w:rsidP="00B741E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</w:p>
    <w:p w14:paraId="2C5481AB" w14:textId="230B95F2" w:rsidR="00B741E7" w:rsidRDefault="00161E57" w:rsidP="00B741E7">
      <w:pPr>
        <w:autoSpaceDE w:val="0"/>
        <w:autoSpaceDN w:val="0"/>
        <w:adjustRightInd w:val="0"/>
        <w:ind w:left="5040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4372E2">
        <w:rPr>
          <w:rFonts w:ascii="Times New Roman" w:hAnsi="Times New Roman" w:cs="Times New Roman"/>
          <w:color w:val="333333"/>
          <w:shd w:val="clear" w:color="auto" w:fill="FFFFFF"/>
        </w:rPr>
        <w:t xml:space="preserve">Izdoti saskaņā ar 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Pašvaldību likuma </w:t>
      </w:r>
      <w:r w:rsidRPr="004372E2">
        <w:rPr>
          <w:rFonts w:ascii="Times New Roman" w:hAnsi="Times New Roman" w:cs="Times New Roman"/>
          <w:color w:val="333333"/>
          <w:shd w:val="clear" w:color="auto" w:fill="FFFFFF"/>
        </w:rPr>
        <w:t>4</w:t>
      </w:r>
      <w:r>
        <w:rPr>
          <w:rFonts w:ascii="Times New Roman" w:hAnsi="Times New Roman" w:cs="Times New Roman"/>
          <w:color w:val="333333"/>
          <w:shd w:val="clear" w:color="auto" w:fill="FFFFFF"/>
        </w:rPr>
        <w:t>4</w:t>
      </w:r>
      <w:r w:rsidRPr="004372E2">
        <w:rPr>
          <w:rFonts w:ascii="Times New Roman" w:hAnsi="Times New Roman" w:cs="Times New Roman"/>
          <w:color w:val="333333"/>
          <w:shd w:val="clear" w:color="auto" w:fill="FFFFFF"/>
        </w:rPr>
        <w:t xml:space="preserve">.panta </w:t>
      </w:r>
      <w:r>
        <w:rPr>
          <w:rFonts w:ascii="Times New Roman" w:hAnsi="Times New Roman" w:cs="Times New Roman"/>
          <w:color w:val="333333"/>
          <w:shd w:val="clear" w:color="auto" w:fill="FFFFFF"/>
        </w:rPr>
        <w:t>otro</w:t>
      </w:r>
      <w:r w:rsidRPr="004372E2">
        <w:rPr>
          <w:rFonts w:ascii="Times New Roman" w:hAnsi="Times New Roman" w:cs="Times New Roman"/>
          <w:color w:val="333333"/>
          <w:shd w:val="clear" w:color="auto" w:fill="FFFFFF"/>
        </w:rPr>
        <w:t xml:space="preserve"> daļ</w:t>
      </w:r>
      <w:r>
        <w:rPr>
          <w:rFonts w:ascii="Times New Roman" w:hAnsi="Times New Roman" w:cs="Times New Roman"/>
          <w:color w:val="333333"/>
          <w:shd w:val="clear" w:color="auto" w:fill="FFFFFF"/>
        </w:rPr>
        <w:t>u</w:t>
      </w:r>
    </w:p>
    <w:p w14:paraId="40FF5191" w14:textId="77777777" w:rsidR="00B741E7" w:rsidRPr="004372E2" w:rsidRDefault="00B741E7" w:rsidP="00B741E7">
      <w:pPr>
        <w:autoSpaceDE w:val="0"/>
        <w:autoSpaceDN w:val="0"/>
        <w:adjustRightInd w:val="0"/>
        <w:ind w:left="5040"/>
        <w:jc w:val="both"/>
        <w:rPr>
          <w:rFonts w:ascii="Times New Roman" w:eastAsia="Times New Roman" w:hAnsi="Times New Roman" w:cs="Times New Roman"/>
          <w:lang w:eastAsia="lv-LV"/>
        </w:rPr>
      </w:pPr>
    </w:p>
    <w:p w14:paraId="1DE8F65A" w14:textId="76A853FA" w:rsidR="00B741E7" w:rsidRPr="00D07CEC" w:rsidRDefault="00161E57" w:rsidP="00B741E7">
      <w:pPr>
        <w:pStyle w:val="Paraststmeklis"/>
        <w:shd w:val="clear" w:color="auto" w:fill="FFFFFF"/>
        <w:spacing w:after="120" w:line="240" w:lineRule="auto"/>
        <w:jc w:val="both"/>
      </w:pPr>
      <w:r w:rsidRPr="00424250">
        <w:t xml:space="preserve">Ar šiem saistošiem noteikumiem tiek </w:t>
      </w:r>
      <w:r>
        <w:t>atzīti par spēku zaudējušiem</w:t>
      </w:r>
      <w:r w:rsidRPr="00424250">
        <w:t xml:space="preserve"> Ādažu novada domes 16.11.2004. saistošie </w:t>
      </w:r>
      <w:r w:rsidRPr="00D07CEC">
        <w:t>noteikumi Nr.38 “Par nekustamo īpašumu “Ūbeles”, “Pētersoni” un “Krastupes” sadalīšanu apbūves gabalos un apbūves noteikumiem” daļā – zemes vienībā</w:t>
      </w:r>
      <w:r w:rsidR="00403167">
        <w:t>s</w:t>
      </w:r>
      <w:r w:rsidRPr="00D07CEC">
        <w:t xml:space="preserve"> </w:t>
      </w:r>
      <w:r>
        <w:t>Ūbeļu ielā 4</w:t>
      </w:r>
      <w:r w:rsidR="00403167">
        <w:t xml:space="preserve"> </w:t>
      </w:r>
      <w:r w:rsidR="00403167" w:rsidRPr="00D07CEC">
        <w:t>(kadastra apzīmējums 8044 011 0</w:t>
      </w:r>
      <w:r w:rsidR="00403167">
        <w:t>178</w:t>
      </w:r>
      <w:r w:rsidR="00403167" w:rsidRPr="00D07CEC">
        <w:t>)</w:t>
      </w:r>
      <w:r w:rsidR="00CB155E">
        <w:t xml:space="preserve">, </w:t>
      </w:r>
      <w:r w:rsidR="00403167">
        <w:t xml:space="preserve">Krastupes ielā 2 </w:t>
      </w:r>
      <w:r w:rsidR="00403167" w:rsidRPr="00D07CEC">
        <w:t xml:space="preserve">(kadastra apzīmējums </w:t>
      </w:r>
      <w:r w:rsidR="00403167" w:rsidRPr="00425B49">
        <w:t>8044</w:t>
      </w:r>
      <w:r w:rsidR="00403167">
        <w:t xml:space="preserve"> </w:t>
      </w:r>
      <w:r w:rsidR="00403167" w:rsidRPr="00425B49">
        <w:t>011</w:t>
      </w:r>
      <w:r w:rsidR="00403167">
        <w:t xml:space="preserve"> </w:t>
      </w:r>
      <w:r w:rsidR="00403167" w:rsidRPr="00425B49">
        <w:t>0711</w:t>
      </w:r>
      <w:r w:rsidR="00403167" w:rsidRPr="00D07CEC">
        <w:t>)</w:t>
      </w:r>
      <w:r w:rsidR="00CB155E">
        <w:t xml:space="preserve"> un Podnieku ielā 33 </w:t>
      </w:r>
      <w:r w:rsidR="00CB155E" w:rsidRPr="00D07CEC">
        <w:t xml:space="preserve">(kadastra apzīmējums </w:t>
      </w:r>
      <w:r w:rsidR="00CB155E" w:rsidRPr="00425B49">
        <w:t>8044</w:t>
      </w:r>
      <w:r w:rsidR="00CB155E">
        <w:t xml:space="preserve"> </w:t>
      </w:r>
      <w:r w:rsidR="00CB155E" w:rsidRPr="00425B49">
        <w:t>011</w:t>
      </w:r>
      <w:r w:rsidR="00CB155E">
        <w:t xml:space="preserve"> </w:t>
      </w:r>
      <w:r w:rsidR="00CB155E" w:rsidRPr="00425B49">
        <w:t>071</w:t>
      </w:r>
      <w:r w:rsidR="00CB155E">
        <w:t>2</w:t>
      </w:r>
      <w:r w:rsidR="00CB155E" w:rsidRPr="00D07CEC">
        <w:t>)</w:t>
      </w:r>
      <w:r w:rsidR="00CB155E">
        <w:t xml:space="preserve">, </w:t>
      </w:r>
      <w:r w:rsidRPr="00D07CEC">
        <w:t>Ādažos, Ādažu nov</w:t>
      </w:r>
      <w:r>
        <w:t>.</w:t>
      </w:r>
    </w:p>
    <w:p w14:paraId="28848560" w14:textId="7716E6B9" w:rsidR="00BB16A4" w:rsidRDefault="00BB16A4" w:rsidP="00BB16A4">
      <w:pPr>
        <w:jc w:val="both"/>
        <w:rPr>
          <w:rFonts w:ascii="Times New Roman" w:hAnsi="Times New Roman" w:cs="Times New Roman"/>
        </w:rPr>
      </w:pPr>
    </w:p>
    <w:p w14:paraId="449E33C7" w14:textId="04353AC7" w:rsidR="00310BC7" w:rsidRDefault="00310BC7" w:rsidP="00BB16A4">
      <w:pPr>
        <w:jc w:val="both"/>
        <w:rPr>
          <w:rFonts w:ascii="Times New Roman" w:hAnsi="Times New Roman" w:cs="Times New Roman"/>
        </w:rPr>
      </w:pPr>
    </w:p>
    <w:p w14:paraId="091CA3D6" w14:textId="77777777" w:rsidR="00310BC7" w:rsidRPr="00564CA6" w:rsidRDefault="00310BC7" w:rsidP="00BB16A4">
      <w:pPr>
        <w:jc w:val="both"/>
        <w:rPr>
          <w:rFonts w:ascii="Times New Roman" w:hAnsi="Times New Roman" w:cs="Times New Roman"/>
        </w:rPr>
      </w:pPr>
    </w:p>
    <w:p w14:paraId="0FDC0A13" w14:textId="77777777" w:rsidR="006627D4" w:rsidRPr="0008449C" w:rsidRDefault="00161E57" w:rsidP="006627D4">
      <w:pPr>
        <w:jc w:val="both"/>
        <w:rPr>
          <w:rFonts w:ascii="Times New Roman" w:hAnsi="Times New Roman" w:cs="Times New Roman"/>
          <w:noProof/>
        </w:rPr>
      </w:pPr>
      <w:r w:rsidRPr="0008449C">
        <w:rPr>
          <w:rFonts w:ascii="Times New Roman" w:hAnsi="Times New Roman" w:cs="Times New Roman"/>
          <w:noProof/>
        </w:rPr>
        <w:t>Pašvaldības domes priekšsēdētājas vietnieks</w:t>
      </w:r>
      <w:r w:rsidRPr="0008449C">
        <w:rPr>
          <w:rFonts w:ascii="Times New Roman" w:hAnsi="Times New Roman" w:cs="Times New Roman"/>
          <w:noProof/>
        </w:rPr>
        <w:tab/>
      </w:r>
      <w:r w:rsidRPr="0008449C">
        <w:rPr>
          <w:rFonts w:ascii="Times New Roman" w:hAnsi="Times New Roman" w:cs="Times New Roman"/>
          <w:noProof/>
        </w:rPr>
        <w:tab/>
      </w:r>
      <w:r w:rsidRPr="0008449C">
        <w:rPr>
          <w:rFonts w:ascii="Times New Roman" w:hAnsi="Times New Roman" w:cs="Times New Roman"/>
          <w:noProof/>
        </w:rPr>
        <w:tab/>
      </w:r>
      <w:r w:rsidRPr="0008449C">
        <w:rPr>
          <w:rFonts w:ascii="Times New Roman" w:hAnsi="Times New Roman" w:cs="Times New Roman"/>
          <w:noProof/>
        </w:rPr>
        <w:tab/>
      </w:r>
      <w:r w:rsidRPr="0008449C">
        <w:rPr>
          <w:rFonts w:ascii="Times New Roman" w:hAnsi="Times New Roman" w:cs="Times New Roman"/>
          <w:noProof/>
        </w:rPr>
        <w:tab/>
        <w:t>G. Miglāns</w:t>
      </w:r>
    </w:p>
    <w:p w14:paraId="077B3E31" w14:textId="77777777" w:rsidR="006627D4" w:rsidRPr="0008449C" w:rsidRDefault="00161E57" w:rsidP="006627D4">
      <w:pPr>
        <w:jc w:val="both"/>
        <w:rPr>
          <w:rFonts w:ascii="Times New Roman" w:hAnsi="Times New Roman" w:cs="Times New Roman"/>
          <w:noProof/>
        </w:rPr>
      </w:pPr>
      <w:r w:rsidRPr="0008449C">
        <w:rPr>
          <w:rFonts w:ascii="Times New Roman" w:hAnsi="Times New Roman" w:cs="Times New Roman"/>
          <w:noProof/>
        </w:rPr>
        <w:t>attīstības jautājumos</w:t>
      </w:r>
    </w:p>
    <w:p w14:paraId="1E0D95A0" w14:textId="77777777" w:rsidR="006627D4" w:rsidRPr="0008449C" w:rsidRDefault="006627D4" w:rsidP="006627D4">
      <w:pPr>
        <w:jc w:val="both"/>
        <w:rPr>
          <w:rFonts w:ascii="Times New Roman" w:hAnsi="Times New Roman" w:cs="Times New Roman"/>
          <w:noProof/>
        </w:rPr>
      </w:pPr>
    </w:p>
    <w:p w14:paraId="0A31DAF8" w14:textId="77777777" w:rsidR="006627D4" w:rsidRPr="0008449C" w:rsidRDefault="00161E57" w:rsidP="006627D4">
      <w:pPr>
        <w:jc w:val="center"/>
        <w:rPr>
          <w:rFonts w:ascii="Times New Roman" w:eastAsia="Calibri" w:hAnsi="Times New Roman" w:cs="Times New Roman"/>
        </w:rPr>
      </w:pPr>
      <w:r w:rsidRPr="0008449C">
        <w:rPr>
          <w:rFonts w:ascii="Times New Roman" w:eastAsia="Calibri" w:hAnsi="Times New Roman" w:cs="Times New Roman"/>
        </w:rPr>
        <w:t>ŠIS DOKUMENTS IR ELEKTRONISKI PARAKSTĪTS AR DROŠU ELEKTRONISKO PARAKSTU UN SATUR LAIKA ZĪMOGU</w:t>
      </w:r>
    </w:p>
    <w:p w14:paraId="7A39FF5A" w14:textId="77777777" w:rsidR="003F7DB3" w:rsidRDefault="003F7DB3" w:rsidP="003F7DB3">
      <w:pPr>
        <w:rPr>
          <w:rFonts w:ascii="Times New Roman" w:eastAsia="Calibri" w:hAnsi="Times New Roman"/>
        </w:rPr>
      </w:pPr>
    </w:p>
    <w:p w14:paraId="3CF9F458" w14:textId="5A947801" w:rsidR="003F7DB3" w:rsidRPr="00B741E7" w:rsidRDefault="003F7DB3" w:rsidP="003F7DB3">
      <w:pPr>
        <w:rPr>
          <w:rFonts w:ascii="Times New Roman" w:eastAsia="Calibri" w:hAnsi="Times New Roman"/>
        </w:rPr>
      </w:pPr>
    </w:p>
    <w:sectPr w:rsidR="003F7DB3" w:rsidRPr="00B741E7" w:rsidSect="00BB16A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6C49C" w14:textId="77777777" w:rsidR="00161E57" w:rsidRDefault="00161E57">
      <w:r>
        <w:separator/>
      </w:r>
    </w:p>
  </w:endnote>
  <w:endnote w:type="continuationSeparator" w:id="0">
    <w:p w14:paraId="2DC5139B" w14:textId="77777777" w:rsidR="00161E57" w:rsidRDefault="0016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70134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77DD068" w14:textId="3DB32C71" w:rsidR="005C7FA1" w:rsidRPr="005C7FA1" w:rsidRDefault="00161E57">
        <w:pPr>
          <w:pStyle w:val="Kjene"/>
          <w:jc w:val="right"/>
          <w:rPr>
            <w:rFonts w:ascii="Times New Roman" w:hAnsi="Times New Roman" w:cs="Times New Roman"/>
          </w:rPr>
        </w:pPr>
        <w:r w:rsidRPr="005C7FA1">
          <w:rPr>
            <w:rFonts w:ascii="Times New Roman" w:hAnsi="Times New Roman" w:cs="Times New Roman"/>
          </w:rPr>
          <w:fldChar w:fldCharType="begin"/>
        </w:r>
        <w:r w:rsidRPr="005C7FA1">
          <w:rPr>
            <w:rFonts w:ascii="Times New Roman" w:hAnsi="Times New Roman" w:cs="Times New Roman"/>
          </w:rPr>
          <w:instrText xml:space="preserve"> PAGE   \* MERGEFORMAT </w:instrText>
        </w:r>
        <w:r w:rsidRPr="005C7FA1">
          <w:rPr>
            <w:rFonts w:ascii="Times New Roman" w:hAnsi="Times New Roman" w:cs="Times New Roman"/>
          </w:rPr>
          <w:fldChar w:fldCharType="separate"/>
        </w:r>
        <w:r w:rsidRPr="005C7FA1">
          <w:rPr>
            <w:rFonts w:ascii="Times New Roman" w:hAnsi="Times New Roman" w:cs="Times New Roman"/>
            <w:noProof/>
          </w:rPr>
          <w:t>2</w:t>
        </w:r>
        <w:r w:rsidRPr="005C7FA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C20AED2" w14:textId="77777777" w:rsidR="005C7FA1" w:rsidRDefault="005C7FA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C8CF0" w14:textId="72678FBC" w:rsidR="005C7FA1" w:rsidRPr="005C7FA1" w:rsidRDefault="005C7FA1">
    <w:pPr>
      <w:pStyle w:val="Kjene"/>
      <w:jc w:val="right"/>
      <w:rPr>
        <w:rFonts w:ascii="Times New Roman" w:hAnsi="Times New Roman" w:cs="Times New Roman"/>
      </w:rPr>
    </w:pPr>
  </w:p>
  <w:p w14:paraId="46C0E84C" w14:textId="77777777" w:rsidR="005C7FA1" w:rsidRDefault="005C7FA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7943" w14:textId="77777777" w:rsidR="00161E57" w:rsidRDefault="00161E57">
      <w:r>
        <w:separator/>
      </w:r>
    </w:p>
  </w:footnote>
  <w:footnote w:type="continuationSeparator" w:id="0">
    <w:p w14:paraId="768C3001" w14:textId="77777777" w:rsidR="00161E57" w:rsidRDefault="00161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AEC1" w14:textId="3F88EC00" w:rsidR="004D516C" w:rsidRDefault="004D516C" w:rsidP="004D516C">
    <w:pPr>
      <w:pStyle w:val="Galvene"/>
      <w:ind w:left="-1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63AED" w14:textId="063C322C" w:rsidR="004D516C" w:rsidRDefault="004D516C" w:rsidP="0053073B">
    <w:pPr>
      <w:pStyle w:val="Galvene"/>
      <w:tabs>
        <w:tab w:val="clear" w:pos="4513"/>
        <w:tab w:val="clear" w:pos="9026"/>
      </w:tabs>
      <w:ind w:right="-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7E62"/>
    <w:multiLevelType w:val="multilevel"/>
    <w:tmpl w:val="D9D20BFC"/>
    <w:lvl w:ilvl="0">
      <w:start w:val="1"/>
      <w:numFmt w:val="upperRoman"/>
      <w:lvlText w:val="%1."/>
      <w:lvlJc w:val="left"/>
      <w:pPr>
        <w:ind w:left="70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9" w:hanging="1800"/>
      </w:pPr>
      <w:rPr>
        <w:rFonts w:hint="default"/>
      </w:rPr>
    </w:lvl>
  </w:abstractNum>
  <w:abstractNum w:abstractNumId="1" w15:restartNumberingAfterBreak="0">
    <w:nsid w:val="107752F3"/>
    <w:multiLevelType w:val="hybridMultilevel"/>
    <w:tmpl w:val="63841CA0"/>
    <w:lvl w:ilvl="0" w:tplc="F63CE6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B20608" w:tentative="1">
      <w:start w:val="1"/>
      <w:numFmt w:val="lowerLetter"/>
      <w:lvlText w:val="%2."/>
      <w:lvlJc w:val="left"/>
      <w:pPr>
        <w:ind w:left="1440" w:hanging="360"/>
      </w:pPr>
    </w:lvl>
    <w:lvl w:ilvl="2" w:tplc="CC5C7288" w:tentative="1">
      <w:start w:val="1"/>
      <w:numFmt w:val="lowerRoman"/>
      <w:lvlText w:val="%3."/>
      <w:lvlJc w:val="right"/>
      <w:pPr>
        <w:ind w:left="2160" w:hanging="180"/>
      </w:pPr>
    </w:lvl>
    <w:lvl w:ilvl="3" w:tplc="67CED598" w:tentative="1">
      <w:start w:val="1"/>
      <w:numFmt w:val="decimal"/>
      <w:lvlText w:val="%4."/>
      <w:lvlJc w:val="left"/>
      <w:pPr>
        <w:ind w:left="2880" w:hanging="360"/>
      </w:pPr>
    </w:lvl>
    <w:lvl w:ilvl="4" w:tplc="C80C1788" w:tentative="1">
      <w:start w:val="1"/>
      <w:numFmt w:val="lowerLetter"/>
      <w:lvlText w:val="%5."/>
      <w:lvlJc w:val="left"/>
      <w:pPr>
        <w:ind w:left="3600" w:hanging="360"/>
      </w:pPr>
    </w:lvl>
    <w:lvl w:ilvl="5" w:tplc="36CCAF8C" w:tentative="1">
      <w:start w:val="1"/>
      <w:numFmt w:val="lowerRoman"/>
      <w:lvlText w:val="%6."/>
      <w:lvlJc w:val="right"/>
      <w:pPr>
        <w:ind w:left="4320" w:hanging="180"/>
      </w:pPr>
    </w:lvl>
    <w:lvl w:ilvl="6" w:tplc="1D2EEBC0" w:tentative="1">
      <w:start w:val="1"/>
      <w:numFmt w:val="decimal"/>
      <w:lvlText w:val="%7."/>
      <w:lvlJc w:val="left"/>
      <w:pPr>
        <w:ind w:left="5040" w:hanging="360"/>
      </w:pPr>
    </w:lvl>
    <w:lvl w:ilvl="7" w:tplc="A7CCB98E" w:tentative="1">
      <w:start w:val="1"/>
      <w:numFmt w:val="lowerLetter"/>
      <w:lvlText w:val="%8."/>
      <w:lvlJc w:val="left"/>
      <w:pPr>
        <w:ind w:left="5760" w:hanging="360"/>
      </w:pPr>
    </w:lvl>
    <w:lvl w:ilvl="8" w:tplc="189218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378AE"/>
    <w:multiLevelType w:val="multilevel"/>
    <w:tmpl w:val="0426001F"/>
    <w:lvl w:ilvl="0">
      <w:start w:val="1"/>
      <w:numFmt w:val="decimal"/>
      <w:lvlText w:val="%1."/>
      <w:lvlJc w:val="left"/>
      <w:pPr>
        <w:ind w:left="2061" w:hanging="360"/>
      </w:pPr>
    </w:lvl>
    <w:lvl w:ilvl="1">
      <w:start w:val="1"/>
      <w:numFmt w:val="decimal"/>
      <w:lvlText w:val="%1.%2."/>
      <w:lvlJc w:val="left"/>
      <w:pPr>
        <w:ind w:left="2493" w:hanging="432"/>
      </w:pPr>
    </w:lvl>
    <w:lvl w:ilvl="2">
      <w:start w:val="1"/>
      <w:numFmt w:val="decimal"/>
      <w:lvlText w:val="%1.%2.%3."/>
      <w:lvlJc w:val="left"/>
      <w:pPr>
        <w:ind w:left="2925" w:hanging="504"/>
      </w:pPr>
    </w:lvl>
    <w:lvl w:ilvl="3">
      <w:start w:val="1"/>
      <w:numFmt w:val="decimal"/>
      <w:lvlText w:val="%1.%2.%3.%4."/>
      <w:lvlJc w:val="left"/>
      <w:pPr>
        <w:ind w:left="3429" w:hanging="648"/>
      </w:pPr>
    </w:lvl>
    <w:lvl w:ilvl="4">
      <w:start w:val="1"/>
      <w:numFmt w:val="decimal"/>
      <w:lvlText w:val="%1.%2.%3.%4.%5."/>
      <w:lvlJc w:val="left"/>
      <w:pPr>
        <w:ind w:left="3933" w:hanging="792"/>
      </w:pPr>
    </w:lvl>
    <w:lvl w:ilvl="5">
      <w:start w:val="1"/>
      <w:numFmt w:val="decimal"/>
      <w:lvlText w:val="%1.%2.%3.%4.%5.%6."/>
      <w:lvlJc w:val="left"/>
      <w:pPr>
        <w:ind w:left="4437" w:hanging="936"/>
      </w:pPr>
    </w:lvl>
    <w:lvl w:ilvl="6">
      <w:start w:val="1"/>
      <w:numFmt w:val="decimal"/>
      <w:lvlText w:val="%1.%2.%3.%4.%5.%6.%7."/>
      <w:lvlJc w:val="left"/>
      <w:pPr>
        <w:ind w:left="4941" w:hanging="1080"/>
      </w:pPr>
    </w:lvl>
    <w:lvl w:ilvl="7">
      <w:start w:val="1"/>
      <w:numFmt w:val="decimal"/>
      <w:lvlText w:val="%1.%2.%3.%4.%5.%6.%7.%8."/>
      <w:lvlJc w:val="left"/>
      <w:pPr>
        <w:ind w:left="5445" w:hanging="1224"/>
      </w:pPr>
    </w:lvl>
    <w:lvl w:ilvl="8">
      <w:start w:val="1"/>
      <w:numFmt w:val="decimal"/>
      <w:lvlText w:val="%1.%2.%3.%4.%5.%6.%7.%8.%9."/>
      <w:lvlJc w:val="left"/>
      <w:pPr>
        <w:ind w:left="6021" w:hanging="1440"/>
      </w:pPr>
    </w:lvl>
  </w:abstractNum>
  <w:abstractNum w:abstractNumId="3" w15:restartNumberingAfterBreak="0">
    <w:nsid w:val="6B0B5139"/>
    <w:multiLevelType w:val="hybridMultilevel"/>
    <w:tmpl w:val="ECBA4B7A"/>
    <w:lvl w:ilvl="0" w:tplc="1C322E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4AF2A464" w:tentative="1">
      <w:start w:val="1"/>
      <w:numFmt w:val="lowerLetter"/>
      <w:lvlText w:val="%2."/>
      <w:lvlJc w:val="left"/>
      <w:pPr>
        <w:ind w:left="1440" w:hanging="360"/>
      </w:pPr>
    </w:lvl>
    <w:lvl w:ilvl="2" w:tplc="2AD48894" w:tentative="1">
      <w:start w:val="1"/>
      <w:numFmt w:val="lowerRoman"/>
      <w:lvlText w:val="%3."/>
      <w:lvlJc w:val="right"/>
      <w:pPr>
        <w:ind w:left="2160" w:hanging="180"/>
      </w:pPr>
    </w:lvl>
    <w:lvl w:ilvl="3" w:tplc="1A7679F4" w:tentative="1">
      <w:start w:val="1"/>
      <w:numFmt w:val="decimal"/>
      <w:lvlText w:val="%4."/>
      <w:lvlJc w:val="left"/>
      <w:pPr>
        <w:ind w:left="2880" w:hanging="360"/>
      </w:pPr>
    </w:lvl>
    <w:lvl w:ilvl="4" w:tplc="03B23252" w:tentative="1">
      <w:start w:val="1"/>
      <w:numFmt w:val="lowerLetter"/>
      <w:lvlText w:val="%5."/>
      <w:lvlJc w:val="left"/>
      <w:pPr>
        <w:ind w:left="3600" w:hanging="360"/>
      </w:pPr>
    </w:lvl>
    <w:lvl w:ilvl="5" w:tplc="C0CE2AA6" w:tentative="1">
      <w:start w:val="1"/>
      <w:numFmt w:val="lowerRoman"/>
      <w:lvlText w:val="%6."/>
      <w:lvlJc w:val="right"/>
      <w:pPr>
        <w:ind w:left="4320" w:hanging="180"/>
      </w:pPr>
    </w:lvl>
    <w:lvl w:ilvl="6" w:tplc="83024A88" w:tentative="1">
      <w:start w:val="1"/>
      <w:numFmt w:val="decimal"/>
      <w:lvlText w:val="%7."/>
      <w:lvlJc w:val="left"/>
      <w:pPr>
        <w:ind w:left="5040" w:hanging="360"/>
      </w:pPr>
    </w:lvl>
    <w:lvl w:ilvl="7" w:tplc="AC803F6A" w:tentative="1">
      <w:start w:val="1"/>
      <w:numFmt w:val="lowerLetter"/>
      <w:lvlText w:val="%8."/>
      <w:lvlJc w:val="left"/>
      <w:pPr>
        <w:ind w:left="5760" w:hanging="360"/>
      </w:pPr>
    </w:lvl>
    <w:lvl w:ilvl="8" w:tplc="2E2011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567416">
    <w:abstractNumId w:val="2"/>
  </w:num>
  <w:num w:numId="2" w16cid:durableId="1964530278">
    <w:abstractNumId w:val="1"/>
  </w:num>
  <w:num w:numId="3" w16cid:durableId="1884442053">
    <w:abstractNumId w:val="0"/>
  </w:num>
  <w:num w:numId="4" w16cid:durableId="1274290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16C"/>
    <w:rsid w:val="0001709B"/>
    <w:rsid w:val="00070E3F"/>
    <w:rsid w:val="0008449C"/>
    <w:rsid w:val="00132DAA"/>
    <w:rsid w:val="00161E57"/>
    <w:rsid w:val="00195A73"/>
    <w:rsid w:val="001C4E60"/>
    <w:rsid w:val="0021016D"/>
    <w:rsid w:val="0025391B"/>
    <w:rsid w:val="00297558"/>
    <w:rsid w:val="002B7F7C"/>
    <w:rsid w:val="00306C07"/>
    <w:rsid w:val="00310BC7"/>
    <w:rsid w:val="00351D48"/>
    <w:rsid w:val="003549EF"/>
    <w:rsid w:val="003F7DB3"/>
    <w:rsid w:val="00403167"/>
    <w:rsid w:val="00424250"/>
    <w:rsid w:val="00425B49"/>
    <w:rsid w:val="004372E2"/>
    <w:rsid w:val="00492BDF"/>
    <w:rsid w:val="004C33B2"/>
    <w:rsid w:val="004D516C"/>
    <w:rsid w:val="0053073B"/>
    <w:rsid w:val="00543508"/>
    <w:rsid w:val="00564A42"/>
    <w:rsid w:val="00564CA6"/>
    <w:rsid w:val="005933E2"/>
    <w:rsid w:val="005C7FA1"/>
    <w:rsid w:val="00617AAC"/>
    <w:rsid w:val="006627D4"/>
    <w:rsid w:val="00693F05"/>
    <w:rsid w:val="006D3451"/>
    <w:rsid w:val="0072567F"/>
    <w:rsid w:val="0074092B"/>
    <w:rsid w:val="007B4DDB"/>
    <w:rsid w:val="00801299"/>
    <w:rsid w:val="008257F8"/>
    <w:rsid w:val="008A6B9B"/>
    <w:rsid w:val="009139A1"/>
    <w:rsid w:val="00996740"/>
    <w:rsid w:val="009E353D"/>
    <w:rsid w:val="00A52B04"/>
    <w:rsid w:val="00AE6579"/>
    <w:rsid w:val="00B36CD4"/>
    <w:rsid w:val="00B5443F"/>
    <w:rsid w:val="00B741E7"/>
    <w:rsid w:val="00BB16A4"/>
    <w:rsid w:val="00BC1D51"/>
    <w:rsid w:val="00C70F96"/>
    <w:rsid w:val="00C9477C"/>
    <w:rsid w:val="00CB155E"/>
    <w:rsid w:val="00D07CEC"/>
    <w:rsid w:val="00D86969"/>
    <w:rsid w:val="00DD67D5"/>
    <w:rsid w:val="00E10B3C"/>
    <w:rsid w:val="00E52DA2"/>
    <w:rsid w:val="00E75D8D"/>
    <w:rsid w:val="00EE6230"/>
    <w:rsid w:val="00FA29A3"/>
    <w:rsid w:val="00FC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A8E2A"/>
  <w15:chartTrackingRefBased/>
  <w15:docId w15:val="{6057E337-A5A7-5B4D-8C4C-869EACF14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B741E7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D516C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D516C"/>
  </w:style>
  <w:style w:type="paragraph" w:styleId="Kjene">
    <w:name w:val="footer"/>
    <w:basedOn w:val="Parasts"/>
    <w:link w:val="KjeneRakstz"/>
    <w:uiPriority w:val="99"/>
    <w:unhideWhenUsed/>
    <w:rsid w:val="004D516C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D516C"/>
  </w:style>
  <w:style w:type="paragraph" w:styleId="Sarakstarindkopa">
    <w:name w:val="List Paragraph"/>
    <w:aliases w:val="H&amp;P List Paragraph,2,Strip,Bullet 1,Bullet Points,Dot pt,IFCL - List Paragraph,Indicator Text,List Paragraph Char Char Char,List Paragraph1,List Paragraph12,MAIN CONTENT,No Spacing1,Numbered Para 1,OBC Bullet,virsraksts3"/>
    <w:basedOn w:val="Parasts"/>
    <w:link w:val="SarakstarindkopaRakstz"/>
    <w:uiPriority w:val="34"/>
    <w:qFormat/>
    <w:rsid w:val="00310BC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lv-LV"/>
    </w:rPr>
  </w:style>
  <w:style w:type="character" w:customStyle="1" w:styleId="SarakstarindkopaRakstz">
    <w:name w:val="Saraksta rindkopa Rakstz."/>
    <w:aliases w:val="H&amp;P List Paragraph Rakstz.,2 Rakstz.,Strip Rakstz.,Bullet 1 Rakstz.,Bullet Points Rakstz.,Dot pt Rakstz.,IFCL - List Paragraph Rakstz.,Indicator Text Rakstz.,List Paragraph Char Char Char Rakstz.,List Paragraph1 Rakstz."/>
    <w:link w:val="Sarakstarindkopa"/>
    <w:uiPriority w:val="34"/>
    <w:qFormat/>
    <w:locked/>
    <w:rsid w:val="00310BC7"/>
    <w:rPr>
      <w:rFonts w:ascii="Calibri" w:eastAsia="Times New Roman" w:hAnsi="Calibri" w:cs="Times New Roman"/>
      <w:sz w:val="22"/>
      <w:szCs w:val="22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B741E7"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paragraph" w:styleId="Paraststmeklis">
    <w:name w:val="Normal (Web)"/>
    <w:basedOn w:val="Parasts"/>
    <w:uiPriority w:val="99"/>
    <w:rsid w:val="00B741E7"/>
    <w:pPr>
      <w:suppressAutoHyphens/>
      <w:autoSpaceDN w:val="0"/>
      <w:spacing w:after="150" w:line="396" w:lineRule="atLeast"/>
      <w:textAlignment w:val="baseline"/>
    </w:pPr>
    <w:rPr>
      <w:rFonts w:ascii="Times New Roman" w:eastAsia="Times New Roman" w:hAnsi="Times New Roman" w:cs="Times New Roman"/>
      <w:lang w:eastAsia="lv-LV"/>
    </w:rPr>
  </w:style>
  <w:style w:type="paragraph" w:styleId="Prskatjums">
    <w:name w:val="Revision"/>
    <w:hidden/>
    <w:uiPriority w:val="99"/>
    <w:semiHidden/>
    <w:rsid w:val="00354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Sintija Tenisa</cp:lastModifiedBy>
  <cp:revision>13</cp:revision>
  <dcterms:created xsi:type="dcterms:W3CDTF">2024-06-01T14:39:00Z</dcterms:created>
  <dcterms:modified xsi:type="dcterms:W3CDTF">2025-12-22T15:53:00Z</dcterms:modified>
</cp:coreProperties>
</file>