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E2D1" w14:textId="4DC43AA4" w:rsidR="00B53BE8" w:rsidRPr="002A5D46" w:rsidRDefault="00B761E9" w:rsidP="00B53BE8">
      <w:pPr>
        <w:rPr>
          <w:rFonts w:ascii="Times New Roman" w:hAnsi="Times New Roman" w:cs="Times New Roman"/>
        </w:rPr>
      </w:pPr>
      <w:r w:rsidRPr="002A5D46">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3EACE9A" w14:textId="77777777" w:rsidR="00B53BE8" w:rsidRPr="002A5D46" w:rsidRDefault="00B761E9" w:rsidP="00B53BE8">
      <w:pPr>
        <w:tabs>
          <w:tab w:val="center" w:pos="4535"/>
          <w:tab w:val="left" w:pos="7116"/>
        </w:tabs>
        <w:rPr>
          <w:rFonts w:ascii="Times New Roman" w:hAnsi="Times New Roman" w:cs="Times New Roman"/>
          <w:noProof/>
          <w:sz w:val="28"/>
          <w:szCs w:val="28"/>
        </w:rPr>
      </w:pPr>
      <w:r w:rsidRPr="002A5D46">
        <w:rPr>
          <w:rFonts w:ascii="Times New Roman" w:hAnsi="Times New Roman" w:cs="Times New Roman"/>
          <w:noProof/>
        </w:rPr>
        <w:tab/>
      </w:r>
      <w:r w:rsidRPr="002A5D46">
        <w:rPr>
          <w:rFonts w:ascii="Times New Roman" w:hAnsi="Times New Roman" w:cs="Times New Roman"/>
          <w:noProof/>
          <w:sz w:val="28"/>
          <w:szCs w:val="28"/>
        </w:rPr>
        <w:t>LĒMUMS</w:t>
      </w:r>
      <w:r w:rsidRPr="002A5D46">
        <w:rPr>
          <w:rFonts w:ascii="Times New Roman" w:hAnsi="Times New Roman" w:cs="Times New Roman"/>
          <w:noProof/>
          <w:sz w:val="28"/>
          <w:szCs w:val="28"/>
        </w:rPr>
        <w:tab/>
      </w:r>
    </w:p>
    <w:p w14:paraId="7204D936" w14:textId="77777777" w:rsidR="00B53BE8" w:rsidRPr="002A5D46" w:rsidRDefault="00B761E9" w:rsidP="00B53BE8">
      <w:pPr>
        <w:jc w:val="center"/>
        <w:rPr>
          <w:rFonts w:ascii="Times New Roman" w:hAnsi="Times New Roman" w:cs="Times New Roman"/>
          <w:noProof/>
        </w:rPr>
      </w:pPr>
      <w:r w:rsidRPr="002A5D46">
        <w:rPr>
          <w:rFonts w:ascii="Times New Roman" w:hAnsi="Times New Roman" w:cs="Times New Roman"/>
          <w:noProof/>
        </w:rPr>
        <w:t>Ādažos, Ādažu novadā</w:t>
      </w:r>
    </w:p>
    <w:p w14:paraId="3F0DE2B4" w14:textId="77777777" w:rsidR="00B53BE8" w:rsidRPr="002A5D46" w:rsidRDefault="00B761E9" w:rsidP="00B53BE8">
      <w:pPr>
        <w:rPr>
          <w:rFonts w:ascii="Times New Roman" w:hAnsi="Times New Roman" w:cs="Times New Roman"/>
        </w:rPr>
      </w:pPr>
      <w:r w:rsidRPr="002A5D46">
        <w:rPr>
          <w:rFonts w:ascii="Times New Roman" w:hAnsi="Times New Roman" w:cs="Times New Roman"/>
          <w:noProof/>
        </w:rPr>
        <w:tab/>
      </w:r>
      <w:r w:rsidRPr="002A5D46">
        <w:rPr>
          <w:rFonts w:ascii="Times New Roman" w:hAnsi="Times New Roman" w:cs="Times New Roman"/>
          <w:noProof/>
        </w:rPr>
        <w:tab/>
      </w:r>
      <w:r w:rsidRPr="002A5D46">
        <w:rPr>
          <w:rFonts w:ascii="Times New Roman" w:hAnsi="Times New Roman" w:cs="Times New Roman"/>
          <w:noProof/>
        </w:rPr>
        <w:tab/>
      </w:r>
      <w:r w:rsidRPr="002A5D46">
        <w:rPr>
          <w:rFonts w:ascii="Times New Roman" w:hAnsi="Times New Roman" w:cs="Times New Roman"/>
          <w:noProof/>
        </w:rPr>
        <w:tab/>
      </w:r>
    </w:p>
    <w:p w14:paraId="12BEF76C" w14:textId="2CABE238" w:rsidR="00B53BE8" w:rsidRPr="002A5D46" w:rsidRDefault="00B761E9" w:rsidP="00B53BE8">
      <w:pPr>
        <w:rPr>
          <w:rFonts w:ascii="Times New Roman" w:hAnsi="Times New Roman" w:cs="Times New Roman"/>
        </w:rPr>
      </w:pPr>
      <w:r w:rsidRPr="002A5D46">
        <w:rPr>
          <w:rFonts w:ascii="Times New Roman" w:hAnsi="Times New Roman" w:cs="Times New Roman"/>
        </w:rPr>
        <w:t xml:space="preserve">2025. gada </w:t>
      </w:r>
      <w:r w:rsidR="000F4D7D">
        <w:rPr>
          <w:rFonts w:ascii="Times New Roman" w:hAnsi="Times New Roman" w:cs="Times New Roman"/>
        </w:rPr>
        <w:t>22</w:t>
      </w:r>
      <w:r w:rsidRPr="002A5D46">
        <w:rPr>
          <w:rFonts w:ascii="Times New Roman" w:hAnsi="Times New Roman" w:cs="Times New Roman"/>
        </w:rPr>
        <w:t xml:space="preserve">. decembrī </w:t>
      </w:r>
      <w:r w:rsidRPr="002A5D46">
        <w:rPr>
          <w:rFonts w:ascii="Times New Roman" w:hAnsi="Times New Roman" w:cs="Times New Roman"/>
        </w:rPr>
        <w:tab/>
      </w:r>
      <w:r w:rsidRPr="002A5D4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A5D46">
        <w:rPr>
          <w:rFonts w:ascii="Times New Roman" w:hAnsi="Times New Roman" w:cs="Times New Roman"/>
        </w:rPr>
        <w:tab/>
      </w:r>
      <w:r w:rsidRPr="002A5D46">
        <w:rPr>
          <w:rFonts w:ascii="Times New Roman" w:hAnsi="Times New Roman" w:cs="Times New Roman"/>
        </w:rPr>
        <w:tab/>
      </w:r>
      <w:r w:rsidRPr="002A5D46">
        <w:rPr>
          <w:rFonts w:ascii="Times New Roman" w:hAnsi="Times New Roman" w:cs="Times New Roman"/>
        </w:rPr>
        <w:tab/>
      </w:r>
      <w:r w:rsidRPr="00B761E9">
        <w:rPr>
          <w:rFonts w:ascii="Times New Roman" w:hAnsi="Times New Roman" w:cs="Times New Roman"/>
          <w:b/>
          <w:bCs/>
        </w:rPr>
        <w:t>Nr.</w:t>
      </w:r>
      <w:r w:rsidRPr="00B761E9">
        <w:rPr>
          <w:rFonts w:ascii="Times New Roman" w:hAnsi="Times New Roman" w:cs="Times New Roman"/>
          <w:b/>
          <w:bCs/>
          <w:noProof/>
        </w:rPr>
        <w:t xml:space="preserve"> </w:t>
      </w:r>
      <w:r w:rsidRPr="00B761E9">
        <w:rPr>
          <w:rFonts w:ascii="Times New Roman" w:hAnsi="Times New Roman" w:cs="Times New Roman"/>
          <w:b/>
          <w:bCs/>
          <w:noProof/>
        </w:rPr>
        <w:t>516</w:t>
      </w:r>
    </w:p>
    <w:p w14:paraId="4326B084" w14:textId="77777777" w:rsidR="00B53BE8" w:rsidRPr="002A5D46" w:rsidRDefault="00B53BE8" w:rsidP="00B53BE8">
      <w:pPr>
        <w:rPr>
          <w:rFonts w:ascii="Times New Roman" w:hAnsi="Times New Roman" w:cs="Times New Roman"/>
        </w:rPr>
      </w:pPr>
    </w:p>
    <w:p w14:paraId="11F9230D" w14:textId="70F64E63" w:rsidR="00B53BE8" w:rsidRPr="002A5D46" w:rsidRDefault="00B761E9" w:rsidP="00B53BE8">
      <w:pPr>
        <w:jc w:val="center"/>
        <w:rPr>
          <w:rFonts w:ascii="Times New Roman" w:hAnsi="Times New Roman" w:cs="Times New Roman"/>
          <w:b/>
          <w:bCs/>
        </w:rPr>
      </w:pPr>
      <w:r w:rsidRPr="002A5D46">
        <w:rPr>
          <w:rFonts w:ascii="Times New Roman" w:hAnsi="Times New Roman" w:cs="Times New Roman"/>
          <w:b/>
          <w:bCs/>
        </w:rPr>
        <w:t>Par nomas termiņa pagarināšanu veik</w:t>
      </w:r>
      <w:r w:rsidRPr="00B45DF0">
        <w:rPr>
          <w:rFonts w:ascii="Times New Roman" w:hAnsi="Times New Roman" w:cs="Times New Roman"/>
          <w:b/>
          <w:bCs/>
        </w:rPr>
        <w:t>parka</w:t>
      </w:r>
      <w:r w:rsidRPr="002A5D46">
        <w:rPr>
          <w:rFonts w:ascii="Times New Roman" w:hAnsi="Times New Roman" w:cs="Times New Roman"/>
          <w:b/>
          <w:bCs/>
        </w:rPr>
        <w:t xml:space="preserve"> darbībai Vējupē</w:t>
      </w:r>
      <w:r w:rsidR="00A207A6" w:rsidRPr="002A5D46">
        <w:rPr>
          <w:rFonts w:ascii="Times New Roman" w:hAnsi="Times New Roman" w:cs="Times New Roman"/>
          <w:b/>
          <w:bCs/>
        </w:rPr>
        <w:t>,</w:t>
      </w:r>
      <w:r w:rsidRPr="002A5D46">
        <w:rPr>
          <w:rFonts w:ascii="Times New Roman" w:hAnsi="Times New Roman" w:cs="Times New Roman"/>
          <w:b/>
          <w:bCs/>
        </w:rPr>
        <w:t xml:space="preserve"> Ādažos</w:t>
      </w:r>
    </w:p>
    <w:p w14:paraId="5CEC085D" w14:textId="77777777" w:rsidR="003E5903" w:rsidRPr="002A5D46" w:rsidRDefault="003E5903" w:rsidP="00B53BE8">
      <w:pPr>
        <w:jc w:val="center"/>
        <w:rPr>
          <w:rFonts w:ascii="Times New Roman" w:hAnsi="Times New Roman" w:cs="Times New Roman"/>
          <w:i/>
          <w:color w:val="FF0000"/>
        </w:rPr>
      </w:pPr>
    </w:p>
    <w:p w14:paraId="1DC273E7" w14:textId="0A90666A" w:rsidR="00B53BE8" w:rsidRPr="002A5D46" w:rsidRDefault="00B761E9" w:rsidP="00B53BE8">
      <w:pPr>
        <w:spacing w:after="120"/>
        <w:jc w:val="both"/>
        <w:rPr>
          <w:rFonts w:ascii="Times New Roman" w:hAnsi="Times New Roman" w:cs="Times New Roman"/>
        </w:rPr>
      </w:pPr>
      <w:r w:rsidRPr="002A5D46">
        <w:rPr>
          <w:rFonts w:ascii="Times New Roman" w:hAnsi="Times New Roman" w:cs="Times New Roman"/>
        </w:rPr>
        <w:t xml:space="preserve">Ādažu novada pašvaldības dome izskatīja pašvaldības zemesgabalu Ādažos Nomnieka SIA "PROMOBIUS" (reģ. Nr. 40003640509 </w:t>
      </w:r>
      <w:r w:rsidR="0053335B" w:rsidRPr="002A5D46">
        <w:rPr>
          <w:rFonts w:ascii="Times New Roman" w:hAnsi="Times New Roman" w:cs="Times New Roman"/>
        </w:rPr>
        <w:t>(</w:t>
      </w:r>
      <w:r w:rsidRPr="002A5D46">
        <w:rPr>
          <w:rFonts w:ascii="Times New Roman" w:hAnsi="Times New Roman" w:cs="Times New Roman"/>
        </w:rPr>
        <w:t xml:space="preserve">turpmāk – </w:t>
      </w:r>
      <w:r w:rsidRPr="002A5D46">
        <w:rPr>
          <w:rFonts w:ascii="Times New Roman" w:eastAsia="Times New Roman" w:hAnsi="Times New Roman" w:cs="Times New Roman"/>
          <w:lang w:eastAsia="lv-LV"/>
        </w:rPr>
        <w:t>Nomnieks</w:t>
      </w:r>
      <w:r w:rsidRPr="002A5D46">
        <w:rPr>
          <w:rFonts w:ascii="Times New Roman" w:hAnsi="Times New Roman" w:cs="Times New Roman"/>
        </w:rPr>
        <w:t>)</w:t>
      </w:r>
      <w:r w:rsidR="0053335B" w:rsidRPr="002A5D46">
        <w:rPr>
          <w:rFonts w:ascii="Times New Roman" w:hAnsi="Times New Roman" w:cs="Times New Roman"/>
        </w:rPr>
        <w:t>)</w:t>
      </w:r>
      <w:r w:rsidRPr="002A5D46">
        <w:rPr>
          <w:rFonts w:ascii="Times New Roman" w:hAnsi="Times New Roman" w:cs="Times New Roman"/>
        </w:rPr>
        <w:t xml:space="preserve"> 08.11.2025. iesniegumu (reģ. ar Nr. ĀNP/1-11-1/25/6713) ar lūgumu pagarināt nomas </w:t>
      </w:r>
      <w:r w:rsidR="00913759" w:rsidRPr="002A5D46">
        <w:rPr>
          <w:rFonts w:ascii="Times New Roman" w:hAnsi="Times New Roman" w:cs="Times New Roman"/>
        </w:rPr>
        <w:t xml:space="preserve">līguma </w:t>
      </w:r>
      <w:r w:rsidRPr="002A5D46">
        <w:rPr>
          <w:rFonts w:ascii="Times New Roman" w:hAnsi="Times New Roman" w:cs="Times New Roman"/>
        </w:rPr>
        <w:t xml:space="preserve">termiņu uz 20 gadiem, kā arī izskatīt iespēju atsavināt Nomniekam ar </w:t>
      </w:r>
      <w:r w:rsidR="00656980" w:rsidRPr="002A5D46">
        <w:rPr>
          <w:rFonts w:ascii="Times New Roman" w:hAnsi="Times New Roman" w:cs="Times New Roman"/>
        </w:rPr>
        <w:t>tā</w:t>
      </w:r>
      <w:r w:rsidRPr="002A5D46">
        <w:rPr>
          <w:rFonts w:ascii="Times New Roman" w:hAnsi="Times New Roman" w:cs="Times New Roman"/>
        </w:rPr>
        <w:t xml:space="preserve"> darbību saistīta pašvaldības zemesgabala Attekas iela 6A, Ādažos</w:t>
      </w:r>
      <w:r w:rsidR="00656980" w:rsidRPr="002A5D46">
        <w:rPr>
          <w:rFonts w:ascii="Times New Roman" w:hAnsi="Times New Roman" w:cs="Times New Roman"/>
        </w:rPr>
        <w:t>,</w:t>
      </w:r>
      <w:r w:rsidRPr="002A5D46">
        <w:rPr>
          <w:rFonts w:ascii="Times New Roman" w:hAnsi="Times New Roman" w:cs="Times New Roman"/>
        </w:rPr>
        <w:t xml:space="preserve"> daļu. </w:t>
      </w:r>
    </w:p>
    <w:p w14:paraId="5F827CE6" w14:textId="77777777" w:rsidR="00CA49CD" w:rsidRPr="002A5D46" w:rsidRDefault="00B761E9" w:rsidP="00CA49CD">
      <w:pPr>
        <w:spacing w:after="120"/>
        <w:jc w:val="both"/>
        <w:rPr>
          <w:rFonts w:ascii="Times New Roman" w:hAnsi="Times New Roman" w:cs="Times New Roman"/>
        </w:rPr>
      </w:pPr>
      <w:r w:rsidRPr="002A5D46">
        <w:rPr>
          <w:rFonts w:ascii="Times New Roman" w:hAnsi="Times New Roman" w:cs="Times New Roman"/>
        </w:rPr>
        <w:t>Izvērtējot ar iesniegumu saistītos apstākļus, tika konstatēts:</w:t>
      </w:r>
    </w:p>
    <w:p w14:paraId="78E50274" w14:textId="341E83AF" w:rsidR="00CA49CD" w:rsidRPr="002A5D46" w:rsidRDefault="00B761E9" w:rsidP="00686466">
      <w:pPr>
        <w:spacing w:after="120"/>
        <w:ind w:left="284" w:hanging="284"/>
        <w:jc w:val="both"/>
        <w:rPr>
          <w:rFonts w:ascii="Times New Roman" w:hAnsi="Times New Roman" w:cs="Times New Roman"/>
        </w:rPr>
      </w:pPr>
      <w:r w:rsidRPr="002A5D46">
        <w:rPr>
          <w:rFonts w:ascii="Times New Roman" w:hAnsi="Times New Roman" w:cs="Times New Roman"/>
        </w:rPr>
        <w:t xml:space="preserve">1) </w:t>
      </w:r>
      <w:r w:rsidR="00B53BE8" w:rsidRPr="002A5D46">
        <w:rPr>
          <w:rFonts w:ascii="Times New Roman" w:hAnsi="Times New Roman" w:cs="Times New Roman"/>
        </w:rPr>
        <w:t>Nomāt</w:t>
      </w:r>
      <w:r w:rsidR="00656980" w:rsidRPr="002A5D46">
        <w:rPr>
          <w:rFonts w:ascii="Times New Roman" w:hAnsi="Times New Roman" w:cs="Times New Roman"/>
        </w:rPr>
        <w:t>a</w:t>
      </w:r>
      <w:r w:rsidRPr="002A5D46">
        <w:rPr>
          <w:rFonts w:ascii="Times New Roman" w:hAnsi="Times New Roman" w:cs="Times New Roman"/>
        </w:rPr>
        <w:t>jās</w:t>
      </w:r>
      <w:r w:rsidR="00B53BE8" w:rsidRPr="002A5D46">
        <w:rPr>
          <w:rFonts w:ascii="Times New Roman" w:hAnsi="Times New Roman" w:cs="Times New Roman"/>
        </w:rPr>
        <w:t xml:space="preserve"> teritorijā</w:t>
      </w:r>
      <w:r w:rsidRPr="002A5D46">
        <w:rPr>
          <w:rFonts w:ascii="Times New Roman" w:hAnsi="Times New Roman" w:cs="Times New Roman"/>
        </w:rPr>
        <w:t>s</w:t>
      </w:r>
      <w:r w:rsidR="00B53BE8" w:rsidRPr="002A5D46">
        <w:rPr>
          <w:rFonts w:ascii="Times New Roman" w:hAnsi="Times New Roman" w:cs="Times New Roman"/>
        </w:rPr>
        <w:t xml:space="preserve"> Nomnieks vasaras sezonā sniedz veikborda un citus ūdenssporta pakalpojumus un uztur ar to saistītu infrastruktūru</w:t>
      </w:r>
      <w:r w:rsidR="00644F12" w:rsidRPr="002A5D46">
        <w:rPr>
          <w:rFonts w:ascii="Times New Roman" w:hAnsi="Times New Roman" w:cs="Times New Roman"/>
        </w:rPr>
        <w:t>:</w:t>
      </w:r>
    </w:p>
    <w:p w14:paraId="3D74C241" w14:textId="11AEA685" w:rsidR="003C2D59" w:rsidRPr="002A5D46" w:rsidRDefault="00B761E9" w:rsidP="00686466">
      <w:pPr>
        <w:spacing w:after="120"/>
        <w:ind w:left="284"/>
        <w:jc w:val="both"/>
        <w:rPr>
          <w:rFonts w:ascii="Times New Roman" w:hAnsi="Times New Roman" w:cs="Times New Roman"/>
        </w:rPr>
      </w:pPr>
      <w:r w:rsidRPr="002A5D46">
        <w:rPr>
          <w:rFonts w:ascii="Times New Roman" w:hAnsi="Times New Roman" w:cs="Times New Roman"/>
        </w:rPr>
        <w:t>-</w:t>
      </w:r>
      <w:r w:rsidR="00644F12" w:rsidRPr="002A5D46">
        <w:rPr>
          <w:rFonts w:ascii="Times New Roman" w:hAnsi="Times New Roman" w:cs="Times New Roman"/>
        </w:rPr>
        <w:t xml:space="preserve"> veikborda trase uz ūdens un tās balsti Vējupes krastos</w:t>
      </w:r>
      <w:r w:rsidR="00656980" w:rsidRPr="002A5D46">
        <w:rPr>
          <w:rFonts w:ascii="Times New Roman" w:hAnsi="Times New Roman" w:cs="Times New Roman"/>
        </w:rPr>
        <w:t>,</w:t>
      </w:r>
      <w:r w:rsidR="00644F12" w:rsidRPr="002A5D46">
        <w:rPr>
          <w:rFonts w:ascii="Times New Roman" w:hAnsi="Times New Roman" w:cs="Times New Roman"/>
        </w:rPr>
        <w:t xml:space="preserve"> Ādažos (turpmāk –  Objekts</w:t>
      </w:r>
      <w:r w:rsidR="00CA49CD" w:rsidRPr="002A5D46">
        <w:rPr>
          <w:rFonts w:ascii="Times New Roman" w:hAnsi="Times New Roman" w:cs="Times New Roman"/>
        </w:rPr>
        <w:t xml:space="preserve"> Nr.1</w:t>
      </w:r>
      <w:r w:rsidR="00644F12" w:rsidRPr="002A5D46">
        <w:rPr>
          <w:rFonts w:ascii="Times New Roman" w:hAnsi="Times New Roman" w:cs="Times New Roman"/>
        </w:rPr>
        <w:t xml:space="preserve">), </w:t>
      </w:r>
    </w:p>
    <w:p w14:paraId="0E2C6A87" w14:textId="17A7426A" w:rsidR="005E295C" w:rsidRPr="002A5D46" w:rsidRDefault="00B761E9" w:rsidP="00686466">
      <w:pPr>
        <w:spacing w:after="120"/>
        <w:ind w:left="284"/>
        <w:jc w:val="both"/>
        <w:rPr>
          <w:rFonts w:ascii="Times New Roman" w:hAnsi="Times New Roman" w:cs="Times New Roman"/>
        </w:rPr>
      </w:pPr>
      <w:r w:rsidRPr="002A5D46">
        <w:rPr>
          <w:rFonts w:ascii="Times New Roman" w:hAnsi="Times New Roman" w:cs="Times New Roman"/>
        </w:rPr>
        <w:t xml:space="preserve">- </w:t>
      </w:r>
      <w:r w:rsidR="00CA49CD" w:rsidRPr="002A5D46">
        <w:rPr>
          <w:rFonts w:ascii="Times New Roman" w:hAnsi="Times New Roman" w:cs="Times New Roman"/>
        </w:rPr>
        <w:t xml:space="preserve"> Nomniekam piederoša </w:t>
      </w:r>
      <w:r w:rsidR="00644F12" w:rsidRPr="002A5D46">
        <w:rPr>
          <w:rFonts w:ascii="Times New Roman" w:hAnsi="Times New Roman" w:cs="Times New Roman"/>
        </w:rPr>
        <w:t>inventāra ēka Attekas iela 6A,  Ādažos (turpmāk –  Objekts</w:t>
      </w:r>
      <w:r w:rsidR="00CA49CD" w:rsidRPr="002A5D46">
        <w:rPr>
          <w:rFonts w:ascii="Times New Roman" w:hAnsi="Times New Roman" w:cs="Times New Roman"/>
        </w:rPr>
        <w:t xml:space="preserve"> Nr.2</w:t>
      </w:r>
      <w:r w:rsidR="00644F12" w:rsidRPr="002A5D46">
        <w:rPr>
          <w:rFonts w:ascii="Times New Roman" w:hAnsi="Times New Roman" w:cs="Times New Roman"/>
        </w:rPr>
        <w:t>)</w:t>
      </w:r>
      <w:r w:rsidR="00686466" w:rsidRPr="002A5D46">
        <w:rPr>
          <w:rFonts w:ascii="Times New Roman" w:hAnsi="Times New Roman" w:cs="Times New Roman"/>
        </w:rPr>
        <w:t xml:space="preserve"> uz pašvaldības zemesgabala Attekas iela 6A, Ādažos</w:t>
      </w:r>
      <w:r w:rsidR="00B53BE8" w:rsidRPr="002A5D46">
        <w:rPr>
          <w:rFonts w:ascii="Times New Roman" w:hAnsi="Times New Roman" w:cs="Times New Roman"/>
        </w:rPr>
        <w:t>.</w:t>
      </w:r>
      <w:r w:rsidR="00644F12" w:rsidRPr="002A5D46">
        <w:rPr>
          <w:rFonts w:ascii="Times New Roman" w:hAnsi="Times New Roman" w:cs="Times New Roman"/>
        </w:rPr>
        <w:t xml:space="preserve"> Katra</w:t>
      </w:r>
      <w:r w:rsidR="00B53BE8" w:rsidRPr="002A5D46">
        <w:rPr>
          <w:rFonts w:ascii="Times New Roman" w:hAnsi="Times New Roman" w:cs="Times New Roman"/>
        </w:rPr>
        <w:t xml:space="preserve"> </w:t>
      </w:r>
      <w:r w:rsidR="00644F12" w:rsidRPr="002A5D46">
        <w:rPr>
          <w:rFonts w:ascii="Times New Roman" w:hAnsi="Times New Roman" w:cs="Times New Roman"/>
        </w:rPr>
        <w:t>Objekta</w:t>
      </w:r>
      <w:r w:rsidRPr="002A5D46">
        <w:rPr>
          <w:rFonts w:ascii="Times New Roman" w:hAnsi="Times New Roman" w:cs="Times New Roman"/>
        </w:rPr>
        <w:t xml:space="preserve"> </w:t>
      </w:r>
      <w:r w:rsidR="00A129F4" w:rsidRPr="002A5D46">
        <w:rPr>
          <w:rFonts w:ascii="Times New Roman" w:hAnsi="Times New Roman" w:cs="Times New Roman"/>
        </w:rPr>
        <w:t xml:space="preserve">iznomāšanai dome ir pieņēmusi atsevišķus lēmumus un par to ir noslēgti dažādi nomas līgumi. </w:t>
      </w:r>
      <w:r w:rsidRPr="002A5D46">
        <w:rPr>
          <w:rFonts w:ascii="Times New Roman" w:hAnsi="Times New Roman" w:cs="Times New Roman"/>
        </w:rPr>
        <w:t xml:space="preserve"> </w:t>
      </w:r>
    </w:p>
    <w:p w14:paraId="7FC0D323" w14:textId="47B6861E" w:rsidR="00B53BE8" w:rsidRPr="002A5D46" w:rsidRDefault="00B761E9" w:rsidP="00B959D0">
      <w:pPr>
        <w:spacing w:after="120"/>
        <w:ind w:left="284" w:hanging="284"/>
        <w:jc w:val="both"/>
        <w:rPr>
          <w:rFonts w:ascii="Times New Roman" w:hAnsi="Times New Roman" w:cs="Times New Roman"/>
        </w:rPr>
      </w:pPr>
      <w:r w:rsidRPr="002A5D46">
        <w:rPr>
          <w:rFonts w:ascii="Times New Roman" w:hAnsi="Times New Roman" w:cs="Times New Roman"/>
        </w:rPr>
        <w:t xml:space="preserve">2) </w:t>
      </w:r>
      <w:r w:rsidR="00D54332" w:rsidRPr="002A5D46">
        <w:rPr>
          <w:rFonts w:ascii="Times New Roman" w:hAnsi="Times New Roman" w:cs="Times New Roman"/>
        </w:rPr>
        <w:t xml:space="preserve">Ar 02.06.2022. līgumu Nr. </w:t>
      </w:r>
      <w:r w:rsidR="00D54332" w:rsidRPr="002A5D46">
        <w:rPr>
          <w:rFonts w:ascii="Times New Roman" w:hAnsi="Times New Roman" w:cs="Times New Roman"/>
          <w:color w:val="212529"/>
        </w:rPr>
        <w:t>JUR 2022-06/632</w:t>
      </w:r>
      <w:r w:rsidR="0065353D" w:rsidRPr="002A5D46">
        <w:rPr>
          <w:rFonts w:ascii="Times New Roman" w:hAnsi="Times New Roman" w:cs="Times New Roman"/>
          <w:color w:val="212529"/>
        </w:rPr>
        <w:t xml:space="preserve"> “Par nekustamā īpašuma daļas nomu”</w:t>
      </w:r>
      <w:r w:rsidR="00656980" w:rsidRPr="002A5D46">
        <w:rPr>
          <w:rFonts w:ascii="Times New Roman" w:hAnsi="Times New Roman" w:cs="Times New Roman"/>
          <w:color w:val="212529"/>
        </w:rPr>
        <w:t xml:space="preserve"> </w:t>
      </w:r>
      <w:r w:rsidR="0065353D" w:rsidRPr="002A5D46">
        <w:rPr>
          <w:rFonts w:ascii="Times New Roman" w:hAnsi="Times New Roman" w:cs="Times New Roman"/>
          <w:color w:val="212529"/>
        </w:rPr>
        <w:t>(turpmāk – Līgums)</w:t>
      </w:r>
      <w:r w:rsidR="00D54332" w:rsidRPr="002A5D46">
        <w:rPr>
          <w:rFonts w:ascii="Times New Roman" w:hAnsi="Times New Roman" w:cs="Times New Roman"/>
          <w:color w:val="212529"/>
        </w:rPr>
        <w:t xml:space="preserve">, </w:t>
      </w:r>
      <w:r w:rsidRPr="002A5D46">
        <w:rPr>
          <w:rFonts w:ascii="Times New Roman" w:hAnsi="Times New Roman" w:cs="Times New Roman"/>
          <w:color w:val="212529"/>
        </w:rPr>
        <w:t>kur</w:t>
      </w:r>
      <w:r w:rsidR="00D54332" w:rsidRPr="002A5D46">
        <w:rPr>
          <w:rFonts w:ascii="Times New Roman" w:hAnsi="Times New Roman" w:cs="Times New Roman"/>
          <w:color w:val="212529"/>
        </w:rPr>
        <w:t>a</w:t>
      </w:r>
      <w:r w:rsidRPr="002A5D46">
        <w:rPr>
          <w:rFonts w:ascii="Times New Roman" w:hAnsi="Times New Roman" w:cs="Times New Roman"/>
          <w:color w:val="212529"/>
        </w:rPr>
        <w:t xml:space="preserve"> darbības </w:t>
      </w:r>
      <w:r w:rsidRPr="002A5D46">
        <w:rPr>
          <w:rFonts w:ascii="Times New Roman" w:hAnsi="Times New Roman" w:cs="Times New Roman"/>
        </w:rPr>
        <w:t>termiņš beigsies</w:t>
      </w:r>
      <w:r w:rsidRPr="002A5D46">
        <w:rPr>
          <w:rFonts w:ascii="Times New Roman" w:hAnsi="Times New Roman" w:cs="Times New Roman"/>
          <w:color w:val="212529"/>
        </w:rPr>
        <w:t xml:space="preserve"> </w:t>
      </w:r>
      <w:r w:rsidRPr="002A5D46">
        <w:rPr>
          <w:rFonts w:ascii="Times New Roman" w:hAnsi="Times New Roman" w:cs="Times New Roman"/>
        </w:rPr>
        <w:t>31.12.2025</w:t>
      </w:r>
      <w:r w:rsidR="00905642" w:rsidRPr="002A5D46">
        <w:rPr>
          <w:rFonts w:ascii="Times New Roman" w:hAnsi="Times New Roman" w:cs="Times New Roman"/>
        </w:rPr>
        <w:t>.</w:t>
      </w:r>
      <w:r w:rsidR="00D54332" w:rsidRPr="002A5D46">
        <w:rPr>
          <w:rFonts w:ascii="Times New Roman" w:hAnsi="Times New Roman" w:cs="Times New Roman"/>
        </w:rPr>
        <w:t xml:space="preserve">, </w:t>
      </w:r>
      <w:r w:rsidRPr="002A5D46">
        <w:rPr>
          <w:rFonts w:ascii="Times New Roman" w:hAnsi="Times New Roman" w:cs="Times New Roman"/>
        </w:rPr>
        <w:t>Nomniekam ir piešķirt</w:t>
      </w:r>
      <w:r w:rsidR="00FB060C" w:rsidRPr="002A5D46">
        <w:rPr>
          <w:rFonts w:ascii="Times New Roman" w:hAnsi="Times New Roman" w:cs="Times New Roman"/>
        </w:rPr>
        <w:t>s</w:t>
      </w:r>
      <w:r w:rsidRPr="002A5D46">
        <w:rPr>
          <w:rFonts w:ascii="Times New Roman" w:hAnsi="Times New Roman" w:cs="Times New Roman"/>
        </w:rPr>
        <w:t xml:space="preserve"> nomā pašvaldības</w:t>
      </w:r>
      <w:r w:rsidR="00A129F4" w:rsidRPr="002A5D46">
        <w:rPr>
          <w:rFonts w:ascii="Times New Roman" w:hAnsi="Times New Roman" w:cs="Times New Roman"/>
        </w:rPr>
        <w:t xml:space="preserve">  O</w:t>
      </w:r>
      <w:r w:rsidRPr="002A5D46">
        <w:rPr>
          <w:rFonts w:ascii="Times New Roman" w:hAnsi="Times New Roman" w:cs="Times New Roman"/>
        </w:rPr>
        <w:t>bjekt</w:t>
      </w:r>
      <w:r w:rsidR="00CA49CD" w:rsidRPr="002A5D46">
        <w:rPr>
          <w:rFonts w:ascii="Times New Roman" w:hAnsi="Times New Roman" w:cs="Times New Roman"/>
        </w:rPr>
        <w:t>s Nr.1</w:t>
      </w:r>
      <w:r w:rsidRPr="002A5D46">
        <w:rPr>
          <w:rFonts w:ascii="Times New Roman" w:hAnsi="Times New Roman" w:cs="Times New Roman"/>
        </w:rPr>
        <w:t>:</w:t>
      </w:r>
    </w:p>
    <w:tbl>
      <w:tblPr>
        <w:tblStyle w:val="Reatabula"/>
        <w:tblW w:w="0" w:type="auto"/>
        <w:tblInd w:w="279" w:type="dxa"/>
        <w:tblLayout w:type="fixed"/>
        <w:tblLook w:val="04A0" w:firstRow="1" w:lastRow="0" w:firstColumn="1" w:lastColumn="0" w:noHBand="0" w:noVBand="1"/>
      </w:tblPr>
      <w:tblGrid>
        <w:gridCol w:w="2410"/>
        <w:gridCol w:w="1559"/>
        <w:gridCol w:w="992"/>
        <w:gridCol w:w="2126"/>
        <w:gridCol w:w="1695"/>
      </w:tblGrid>
      <w:tr w:rsidR="00390EB6" w14:paraId="47821E22" w14:textId="77777777" w:rsidTr="00686466">
        <w:tc>
          <w:tcPr>
            <w:tcW w:w="2410" w:type="dxa"/>
          </w:tcPr>
          <w:p w14:paraId="7A2FEF9F" w14:textId="77777777" w:rsidR="00B53BE8" w:rsidRPr="002A5D46" w:rsidRDefault="00B761E9" w:rsidP="009D7F7B">
            <w:pPr>
              <w:spacing w:after="120"/>
              <w:jc w:val="center"/>
              <w:rPr>
                <w:rFonts w:ascii="Times New Roman" w:hAnsi="Times New Roman" w:cs="Times New Roman"/>
                <w:sz w:val="20"/>
                <w:szCs w:val="20"/>
              </w:rPr>
            </w:pPr>
            <w:r w:rsidRPr="002A5D46">
              <w:rPr>
                <w:rFonts w:ascii="Times New Roman" w:hAnsi="Times New Roman" w:cs="Times New Roman"/>
                <w:sz w:val="20"/>
                <w:szCs w:val="20"/>
              </w:rPr>
              <w:t>Zemes vienības adrese vai nosaukums</w:t>
            </w:r>
          </w:p>
          <w:p w14:paraId="2370E1E0" w14:textId="1686B43B" w:rsidR="009E4A7A" w:rsidRPr="002A5D46" w:rsidRDefault="00B761E9" w:rsidP="009D7F7B">
            <w:pPr>
              <w:spacing w:after="120"/>
              <w:jc w:val="center"/>
              <w:rPr>
                <w:rFonts w:ascii="Times New Roman" w:hAnsi="Times New Roman" w:cs="Times New Roman"/>
                <w:sz w:val="20"/>
                <w:szCs w:val="20"/>
              </w:rPr>
            </w:pPr>
            <w:r w:rsidRPr="002A5D46">
              <w:rPr>
                <w:rFonts w:ascii="Times New Roman" w:hAnsi="Times New Roman" w:cs="Times New Roman"/>
                <w:sz w:val="20"/>
                <w:szCs w:val="20"/>
              </w:rPr>
              <w:t xml:space="preserve">Objekts Nr.1, kas sastāv no: </w:t>
            </w:r>
          </w:p>
        </w:tc>
        <w:tc>
          <w:tcPr>
            <w:tcW w:w="1559" w:type="dxa"/>
          </w:tcPr>
          <w:p w14:paraId="3C96011A" w14:textId="77777777" w:rsidR="00B53BE8" w:rsidRPr="002A5D46" w:rsidRDefault="00B761E9" w:rsidP="009D7F7B">
            <w:pPr>
              <w:spacing w:after="120"/>
              <w:jc w:val="center"/>
              <w:rPr>
                <w:rFonts w:ascii="Times New Roman" w:hAnsi="Times New Roman" w:cs="Times New Roman"/>
                <w:sz w:val="20"/>
                <w:szCs w:val="20"/>
              </w:rPr>
            </w:pPr>
            <w:r w:rsidRPr="002A5D46">
              <w:rPr>
                <w:rFonts w:ascii="Times New Roman" w:hAnsi="Times New Roman" w:cs="Times New Roman"/>
                <w:sz w:val="20"/>
                <w:szCs w:val="20"/>
              </w:rPr>
              <w:t>Zemes vienības kadastra apzīmējums un platība</w:t>
            </w:r>
          </w:p>
        </w:tc>
        <w:tc>
          <w:tcPr>
            <w:tcW w:w="992" w:type="dxa"/>
          </w:tcPr>
          <w:p w14:paraId="61B51B29" w14:textId="67BCE021" w:rsidR="00B53BE8" w:rsidRPr="002A5D46" w:rsidRDefault="00B761E9" w:rsidP="009D7F7B">
            <w:pPr>
              <w:spacing w:after="120"/>
              <w:jc w:val="center"/>
              <w:rPr>
                <w:rFonts w:ascii="Times New Roman" w:hAnsi="Times New Roman" w:cs="Times New Roman"/>
                <w:sz w:val="20"/>
                <w:szCs w:val="20"/>
              </w:rPr>
            </w:pPr>
            <w:r w:rsidRPr="002A5D46">
              <w:rPr>
                <w:rFonts w:ascii="Times New Roman" w:hAnsi="Times New Roman" w:cs="Times New Roman"/>
                <w:sz w:val="20"/>
                <w:szCs w:val="20"/>
              </w:rPr>
              <w:t>Iznomāt</w:t>
            </w:r>
            <w:r w:rsidR="00656980" w:rsidRPr="002A5D46">
              <w:rPr>
                <w:rFonts w:ascii="Times New Roman" w:hAnsi="Times New Roman" w:cs="Times New Roman"/>
                <w:sz w:val="20"/>
                <w:szCs w:val="20"/>
              </w:rPr>
              <w:t>ā</w:t>
            </w:r>
            <w:r w:rsidRPr="002A5D46">
              <w:rPr>
                <w:rFonts w:ascii="Times New Roman" w:hAnsi="Times New Roman" w:cs="Times New Roman"/>
                <w:sz w:val="20"/>
                <w:szCs w:val="20"/>
              </w:rPr>
              <w:t xml:space="preserve"> zemes vienības daļa, ha</w:t>
            </w:r>
          </w:p>
        </w:tc>
        <w:tc>
          <w:tcPr>
            <w:tcW w:w="2126" w:type="dxa"/>
          </w:tcPr>
          <w:p w14:paraId="7BDFD021" w14:textId="77777777" w:rsidR="00B53BE8" w:rsidRPr="002A5D46" w:rsidRDefault="00B761E9" w:rsidP="009D7F7B">
            <w:pPr>
              <w:spacing w:after="120"/>
              <w:jc w:val="center"/>
              <w:rPr>
                <w:rFonts w:ascii="Times New Roman" w:hAnsi="Times New Roman" w:cs="Times New Roman"/>
                <w:sz w:val="20"/>
                <w:szCs w:val="20"/>
              </w:rPr>
            </w:pPr>
            <w:r w:rsidRPr="002A5D46">
              <w:rPr>
                <w:rFonts w:ascii="Times New Roman" w:hAnsi="Times New Roman" w:cs="Times New Roman"/>
                <w:sz w:val="20"/>
                <w:szCs w:val="20"/>
              </w:rPr>
              <w:t>Nomas mērķis</w:t>
            </w:r>
          </w:p>
        </w:tc>
        <w:tc>
          <w:tcPr>
            <w:tcW w:w="1695" w:type="dxa"/>
          </w:tcPr>
          <w:p w14:paraId="544072D4" w14:textId="77777777" w:rsidR="00B53BE8" w:rsidRPr="002A5D46" w:rsidRDefault="00B761E9" w:rsidP="009D7F7B">
            <w:pPr>
              <w:spacing w:after="120"/>
              <w:jc w:val="center"/>
              <w:rPr>
                <w:rFonts w:ascii="Times New Roman" w:hAnsi="Times New Roman" w:cs="Times New Roman"/>
                <w:sz w:val="20"/>
                <w:szCs w:val="20"/>
              </w:rPr>
            </w:pPr>
            <w:r w:rsidRPr="002A5D46">
              <w:rPr>
                <w:rFonts w:ascii="Times New Roman" w:hAnsi="Times New Roman" w:cs="Times New Roman"/>
                <w:sz w:val="20"/>
                <w:szCs w:val="20"/>
              </w:rPr>
              <w:t>Nomas maksas apmērs</w:t>
            </w:r>
          </w:p>
        </w:tc>
      </w:tr>
      <w:tr w:rsidR="00390EB6" w14:paraId="43529B47" w14:textId="77777777" w:rsidTr="00686466">
        <w:tc>
          <w:tcPr>
            <w:tcW w:w="2410" w:type="dxa"/>
            <w:vMerge w:val="restart"/>
          </w:tcPr>
          <w:p w14:paraId="4A9CA51C" w14:textId="19785054" w:rsidR="00853EE3" w:rsidRPr="002A5D46" w:rsidRDefault="00B761E9" w:rsidP="00686466">
            <w:pPr>
              <w:rPr>
                <w:rFonts w:ascii="Times New Roman" w:hAnsi="Times New Roman" w:cs="Times New Roman"/>
                <w:sz w:val="20"/>
                <w:szCs w:val="20"/>
              </w:rPr>
            </w:pPr>
            <w:r w:rsidRPr="002A5D46">
              <w:rPr>
                <w:rFonts w:ascii="Times New Roman" w:hAnsi="Times New Roman" w:cs="Times New Roman"/>
                <w:sz w:val="20"/>
                <w:szCs w:val="20"/>
              </w:rPr>
              <w:t>1.</w:t>
            </w:r>
            <w:r w:rsidR="00D54332" w:rsidRPr="002A5D46">
              <w:rPr>
                <w:rFonts w:ascii="Times New Roman" w:hAnsi="Times New Roman" w:cs="Times New Roman"/>
                <w:sz w:val="20"/>
                <w:szCs w:val="20"/>
              </w:rPr>
              <w:t>Vējupes iela 2</w:t>
            </w:r>
            <w:r w:rsidR="009E4A7A" w:rsidRPr="002A5D46">
              <w:rPr>
                <w:rFonts w:ascii="Times New Roman" w:hAnsi="Times New Roman" w:cs="Times New Roman"/>
                <w:sz w:val="20"/>
                <w:szCs w:val="20"/>
              </w:rPr>
              <w:t xml:space="preserve"> (</w:t>
            </w:r>
            <w:r w:rsidR="00221391">
              <w:rPr>
                <w:rFonts w:ascii="Times New Roman" w:hAnsi="Times New Roman" w:cs="Times New Roman"/>
                <w:sz w:val="20"/>
                <w:szCs w:val="20"/>
              </w:rPr>
              <w:t>īpašuma</w:t>
            </w:r>
            <w:r w:rsidR="009E4A7A" w:rsidRPr="002A5D46">
              <w:rPr>
                <w:rFonts w:ascii="Times New Roman" w:hAnsi="Times New Roman" w:cs="Times New Roman"/>
                <w:sz w:val="20"/>
                <w:szCs w:val="20"/>
              </w:rPr>
              <w:t xml:space="preserve"> nosaukums “Vējpriedes”)</w:t>
            </w:r>
            <w:r w:rsidR="00D54332" w:rsidRPr="002A5D46">
              <w:rPr>
                <w:rFonts w:ascii="Times New Roman" w:hAnsi="Times New Roman" w:cs="Times New Roman"/>
                <w:sz w:val="20"/>
                <w:szCs w:val="20"/>
              </w:rPr>
              <w:t>, Ādaži, Ādažu nov.</w:t>
            </w:r>
          </w:p>
          <w:p w14:paraId="299A0481" w14:textId="77777777" w:rsidR="00686466" w:rsidRPr="002A5D46" w:rsidRDefault="00686466" w:rsidP="00686466">
            <w:pPr>
              <w:rPr>
                <w:rFonts w:ascii="Times New Roman" w:hAnsi="Times New Roman" w:cs="Times New Roman"/>
                <w:sz w:val="20"/>
                <w:szCs w:val="20"/>
              </w:rPr>
            </w:pPr>
          </w:p>
          <w:p w14:paraId="3BC3FDE2" w14:textId="69A5960F" w:rsidR="00853EE3" w:rsidRPr="002A5D46" w:rsidRDefault="00B761E9" w:rsidP="005E295C">
            <w:pPr>
              <w:rPr>
                <w:rFonts w:ascii="Times New Roman" w:hAnsi="Times New Roman" w:cs="Times New Roman"/>
                <w:sz w:val="20"/>
                <w:szCs w:val="20"/>
              </w:rPr>
            </w:pPr>
            <w:r w:rsidRPr="002A5D46">
              <w:rPr>
                <w:rFonts w:ascii="Times New Roman" w:hAnsi="Times New Roman" w:cs="Times New Roman"/>
                <w:sz w:val="20"/>
                <w:szCs w:val="20"/>
              </w:rPr>
              <w:t>2.</w:t>
            </w:r>
            <w:r w:rsidR="0074327C">
              <w:rPr>
                <w:rFonts w:ascii="Times New Roman" w:hAnsi="Times New Roman" w:cs="Times New Roman"/>
                <w:sz w:val="20"/>
                <w:szCs w:val="20"/>
              </w:rPr>
              <w:t xml:space="preserve"> </w:t>
            </w:r>
            <w:r w:rsidR="00A719EF" w:rsidRPr="002A5D46">
              <w:rPr>
                <w:rFonts w:ascii="Times New Roman" w:hAnsi="Times New Roman" w:cs="Times New Roman"/>
                <w:sz w:val="20"/>
                <w:szCs w:val="20"/>
              </w:rPr>
              <w:t>z</w:t>
            </w:r>
            <w:r w:rsidR="00B44E48">
              <w:rPr>
                <w:rFonts w:ascii="Times New Roman" w:hAnsi="Times New Roman" w:cs="Times New Roman"/>
                <w:sz w:val="20"/>
                <w:szCs w:val="20"/>
              </w:rPr>
              <w:t xml:space="preserve">emes </w:t>
            </w:r>
            <w:r w:rsidR="00A719EF" w:rsidRPr="002A5D46">
              <w:rPr>
                <w:rFonts w:ascii="Times New Roman" w:hAnsi="Times New Roman" w:cs="Times New Roman"/>
                <w:sz w:val="20"/>
                <w:szCs w:val="20"/>
              </w:rPr>
              <w:t>v</w:t>
            </w:r>
            <w:r w:rsidR="00B44E48">
              <w:rPr>
                <w:rFonts w:ascii="Times New Roman" w:hAnsi="Times New Roman" w:cs="Times New Roman"/>
                <w:sz w:val="20"/>
                <w:szCs w:val="20"/>
              </w:rPr>
              <w:t>ienība</w:t>
            </w:r>
            <w:r w:rsidR="00A719EF" w:rsidRPr="002A5D46">
              <w:rPr>
                <w:rFonts w:ascii="Times New Roman" w:hAnsi="Times New Roman" w:cs="Times New Roman"/>
                <w:sz w:val="20"/>
                <w:szCs w:val="20"/>
              </w:rPr>
              <w:t xml:space="preserve"> bez adreses </w:t>
            </w:r>
            <w:r w:rsidR="0074327C">
              <w:rPr>
                <w:rFonts w:ascii="Times New Roman" w:hAnsi="Times New Roman" w:cs="Times New Roman"/>
                <w:sz w:val="20"/>
                <w:szCs w:val="20"/>
              </w:rPr>
              <w:t>(</w:t>
            </w:r>
            <w:r w:rsidR="005E295C" w:rsidRPr="002A5D46">
              <w:rPr>
                <w:rFonts w:ascii="Times New Roman" w:hAnsi="Times New Roman" w:cs="Times New Roman"/>
                <w:sz w:val="20"/>
                <w:szCs w:val="20"/>
              </w:rPr>
              <w:t>īpašum</w:t>
            </w:r>
            <w:r w:rsidR="0074327C">
              <w:rPr>
                <w:rFonts w:ascii="Times New Roman" w:hAnsi="Times New Roman" w:cs="Times New Roman"/>
                <w:sz w:val="20"/>
                <w:szCs w:val="20"/>
              </w:rPr>
              <w:t>a nosaukum</w:t>
            </w:r>
            <w:r w:rsidR="005E295C" w:rsidRPr="002A5D46">
              <w:rPr>
                <w:rFonts w:ascii="Times New Roman" w:hAnsi="Times New Roman" w:cs="Times New Roman"/>
                <w:sz w:val="20"/>
                <w:szCs w:val="20"/>
              </w:rPr>
              <w:t xml:space="preserve">s </w:t>
            </w:r>
            <w:r w:rsidRPr="002A5D46">
              <w:rPr>
                <w:rFonts w:ascii="Times New Roman" w:hAnsi="Times New Roman" w:cs="Times New Roman"/>
                <w:sz w:val="20"/>
                <w:szCs w:val="20"/>
              </w:rPr>
              <w:t>“Ūdenskrātuve Vējupe</w:t>
            </w:r>
            <w:r w:rsidR="00656980" w:rsidRPr="002A5D46">
              <w:rPr>
                <w:rFonts w:ascii="Times New Roman" w:hAnsi="Times New Roman" w:cs="Times New Roman"/>
                <w:sz w:val="20"/>
                <w:szCs w:val="20"/>
              </w:rPr>
              <w:t>”</w:t>
            </w:r>
            <w:r w:rsidR="0074327C">
              <w:rPr>
                <w:rFonts w:ascii="Times New Roman" w:hAnsi="Times New Roman" w:cs="Times New Roman"/>
                <w:sz w:val="20"/>
                <w:szCs w:val="20"/>
              </w:rPr>
              <w:t>)</w:t>
            </w:r>
          </w:p>
          <w:p w14:paraId="4834D853" w14:textId="66994D75" w:rsidR="00D54332" w:rsidRPr="002A5D46" w:rsidRDefault="00D54332" w:rsidP="00D54332">
            <w:pPr>
              <w:jc w:val="both"/>
              <w:rPr>
                <w:rFonts w:ascii="Times New Roman" w:hAnsi="Times New Roman" w:cs="Times New Roman"/>
                <w:sz w:val="20"/>
                <w:szCs w:val="20"/>
              </w:rPr>
            </w:pPr>
          </w:p>
        </w:tc>
        <w:tc>
          <w:tcPr>
            <w:tcW w:w="1559" w:type="dxa"/>
          </w:tcPr>
          <w:p w14:paraId="6879D64E" w14:textId="77777777" w:rsidR="00D54332" w:rsidRPr="002A5D46" w:rsidRDefault="00B761E9" w:rsidP="00656980">
            <w:pPr>
              <w:jc w:val="center"/>
              <w:rPr>
                <w:rFonts w:ascii="Times New Roman" w:hAnsi="Times New Roman" w:cs="Times New Roman"/>
                <w:sz w:val="20"/>
                <w:szCs w:val="20"/>
              </w:rPr>
            </w:pPr>
            <w:r w:rsidRPr="002A5D46">
              <w:rPr>
                <w:rFonts w:ascii="Times New Roman" w:hAnsi="Times New Roman" w:cs="Times New Roman"/>
                <w:sz w:val="20"/>
                <w:szCs w:val="20"/>
              </w:rPr>
              <w:t>80440080203</w:t>
            </w:r>
          </w:p>
          <w:p w14:paraId="2E5BB46E" w14:textId="251F4BB3" w:rsidR="00D54332" w:rsidRPr="002A5D46" w:rsidRDefault="00B761E9" w:rsidP="00656980">
            <w:pPr>
              <w:jc w:val="center"/>
              <w:rPr>
                <w:rFonts w:ascii="Times New Roman" w:hAnsi="Times New Roman" w:cs="Times New Roman"/>
                <w:sz w:val="20"/>
                <w:szCs w:val="20"/>
              </w:rPr>
            </w:pPr>
            <w:r w:rsidRPr="002A5D46">
              <w:rPr>
                <w:rFonts w:ascii="Times New Roman" w:hAnsi="Times New Roman" w:cs="Times New Roman"/>
                <w:sz w:val="20"/>
                <w:szCs w:val="20"/>
              </w:rPr>
              <w:t>2,3 ha</w:t>
            </w:r>
          </w:p>
        </w:tc>
        <w:tc>
          <w:tcPr>
            <w:tcW w:w="992" w:type="dxa"/>
          </w:tcPr>
          <w:p w14:paraId="0F25B65B" w14:textId="3CA7D1F1" w:rsidR="00D54332" w:rsidRPr="002A5D46" w:rsidRDefault="00B761E9" w:rsidP="00656980">
            <w:pPr>
              <w:jc w:val="center"/>
              <w:rPr>
                <w:rFonts w:ascii="Times New Roman" w:hAnsi="Times New Roman" w:cs="Times New Roman"/>
                <w:sz w:val="20"/>
                <w:szCs w:val="20"/>
              </w:rPr>
            </w:pPr>
            <w:r w:rsidRPr="002A5D46">
              <w:rPr>
                <w:rFonts w:ascii="Times New Roman" w:hAnsi="Times New Roman" w:cs="Times New Roman"/>
                <w:sz w:val="20"/>
                <w:szCs w:val="20"/>
              </w:rPr>
              <w:t>0,008</w:t>
            </w:r>
          </w:p>
        </w:tc>
        <w:tc>
          <w:tcPr>
            <w:tcW w:w="2126" w:type="dxa"/>
          </w:tcPr>
          <w:p w14:paraId="330E5149" w14:textId="77777777" w:rsidR="00D54332" w:rsidRPr="002A5D46" w:rsidRDefault="00B761E9" w:rsidP="00686466">
            <w:pPr>
              <w:jc w:val="both"/>
              <w:rPr>
                <w:rFonts w:ascii="Times New Roman" w:hAnsi="Times New Roman" w:cs="Times New Roman"/>
                <w:sz w:val="20"/>
                <w:szCs w:val="20"/>
              </w:rPr>
            </w:pPr>
            <w:r w:rsidRPr="002A5D46">
              <w:rPr>
                <w:rFonts w:ascii="Times New Roman" w:hAnsi="Times New Roman" w:cs="Times New Roman"/>
                <w:sz w:val="20"/>
                <w:szCs w:val="20"/>
              </w:rPr>
              <w:t>veikborda trošu balstu un elektrotīkla pievada uzturēšanai</w:t>
            </w:r>
          </w:p>
          <w:p w14:paraId="34D18518" w14:textId="0D2DE212" w:rsidR="00D54332" w:rsidRPr="002A5D46" w:rsidRDefault="00D54332" w:rsidP="00686466">
            <w:pPr>
              <w:jc w:val="both"/>
              <w:rPr>
                <w:rFonts w:ascii="Times New Roman" w:hAnsi="Times New Roman" w:cs="Times New Roman"/>
                <w:sz w:val="20"/>
                <w:szCs w:val="20"/>
              </w:rPr>
            </w:pPr>
          </w:p>
        </w:tc>
        <w:tc>
          <w:tcPr>
            <w:tcW w:w="1695" w:type="dxa"/>
          </w:tcPr>
          <w:p w14:paraId="64EBC0DC" w14:textId="34468603" w:rsidR="00D54332" w:rsidRPr="002A5D46" w:rsidRDefault="00B761E9" w:rsidP="00686466">
            <w:pPr>
              <w:jc w:val="both"/>
              <w:rPr>
                <w:rFonts w:ascii="Times New Roman" w:hAnsi="Times New Roman" w:cs="Times New Roman"/>
                <w:sz w:val="20"/>
                <w:szCs w:val="20"/>
              </w:rPr>
            </w:pPr>
            <w:r w:rsidRPr="002A5D46">
              <w:rPr>
                <w:rFonts w:ascii="Times New Roman" w:hAnsi="Times New Roman" w:cs="Times New Roman"/>
                <w:sz w:val="20"/>
                <w:szCs w:val="20"/>
              </w:rPr>
              <w:t xml:space="preserve">80 </w:t>
            </w:r>
            <w:r w:rsidRPr="002A5D46">
              <w:rPr>
                <w:rFonts w:ascii="Times New Roman" w:hAnsi="Times New Roman" w:cs="Times New Roman"/>
                <w:i/>
                <w:iCs/>
                <w:sz w:val="20"/>
                <w:szCs w:val="20"/>
              </w:rPr>
              <w:t>euro</w:t>
            </w:r>
            <w:r w:rsidRPr="002A5D46">
              <w:rPr>
                <w:rFonts w:ascii="Times New Roman" w:hAnsi="Times New Roman" w:cs="Times New Roman"/>
                <w:sz w:val="20"/>
                <w:szCs w:val="20"/>
              </w:rPr>
              <w:t xml:space="preserve"> gadā</w:t>
            </w:r>
          </w:p>
        </w:tc>
      </w:tr>
      <w:tr w:rsidR="00390EB6" w14:paraId="43B09F51" w14:textId="77777777" w:rsidTr="00686466">
        <w:tc>
          <w:tcPr>
            <w:tcW w:w="2410" w:type="dxa"/>
            <w:vMerge/>
          </w:tcPr>
          <w:p w14:paraId="193FDFFF" w14:textId="77777777" w:rsidR="00D54332" w:rsidRPr="002A5D46" w:rsidRDefault="00D54332" w:rsidP="00D54332">
            <w:pPr>
              <w:pStyle w:val="Sarakstarindkopa"/>
              <w:ind w:left="319"/>
              <w:rPr>
                <w:rFonts w:ascii="Times New Roman" w:hAnsi="Times New Roman" w:cs="Times New Roman"/>
                <w:sz w:val="20"/>
                <w:szCs w:val="20"/>
              </w:rPr>
            </w:pPr>
          </w:p>
        </w:tc>
        <w:tc>
          <w:tcPr>
            <w:tcW w:w="1559" w:type="dxa"/>
          </w:tcPr>
          <w:p w14:paraId="108FE0C8" w14:textId="475130C4" w:rsidR="00D54332" w:rsidRPr="002A5D46" w:rsidRDefault="00B761E9" w:rsidP="00656980">
            <w:pPr>
              <w:jc w:val="center"/>
              <w:rPr>
                <w:rFonts w:ascii="Times New Roman" w:hAnsi="Times New Roman" w:cs="Times New Roman"/>
                <w:sz w:val="20"/>
                <w:szCs w:val="20"/>
              </w:rPr>
            </w:pPr>
            <w:r w:rsidRPr="002A5D46">
              <w:rPr>
                <w:rFonts w:ascii="Times New Roman" w:hAnsi="Times New Roman" w:cs="Times New Roman"/>
                <w:sz w:val="20"/>
                <w:szCs w:val="20"/>
              </w:rPr>
              <w:t>80440080210</w:t>
            </w:r>
          </w:p>
          <w:p w14:paraId="7AAF1B44" w14:textId="77777777" w:rsidR="00D54332" w:rsidRPr="002A5D46" w:rsidRDefault="00B761E9" w:rsidP="00656980">
            <w:pPr>
              <w:jc w:val="center"/>
              <w:rPr>
                <w:rFonts w:ascii="Times New Roman" w:hAnsi="Times New Roman" w:cs="Times New Roman"/>
                <w:sz w:val="20"/>
                <w:szCs w:val="20"/>
              </w:rPr>
            </w:pPr>
            <w:r w:rsidRPr="002A5D46">
              <w:rPr>
                <w:rFonts w:ascii="Times New Roman" w:hAnsi="Times New Roman" w:cs="Times New Roman"/>
                <w:sz w:val="20"/>
                <w:szCs w:val="20"/>
              </w:rPr>
              <w:t>21,95 ha</w:t>
            </w:r>
          </w:p>
          <w:p w14:paraId="4280FA4D" w14:textId="77777777" w:rsidR="00D54332" w:rsidRPr="002A5D46" w:rsidRDefault="00D54332" w:rsidP="00656980">
            <w:pPr>
              <w:jc w:val="center"/>
              <w:rPr>
                <w:rFonts w:ascii="Times New Roman" w:hAnsi="Times New Roman" w:cs="Times New Roman"/>
                <w:sz w:val="20"/>
                <w:szCs w:val="20"/>
              </w:rPr>
            </w:pPr>
          </w:p>
        </w:tc>
        <w:tc>
          <w:tcPr>
            <w:tcW w:w="992" w:type="dxa"/>
          </w:tcPr>
          <w:p w14:paraId="690F2C72" w14:textId="7BE789BA" w:rsidR="00D54332" w:rsidRPr="002A5D46" w:rsidRDefault="00B761E9" w:rsidP="00656980">
            <w:pPr>
              <w:jc w:val="center"/>
              <w:rPr>
                <w:rFonts w:ascii="Times New Roman" w:hAnsi="Times New Roman" w:cs="Times New Roman"/>
                <w:sz w:val="20"/>
                <w:szCs w:val="20"/>
              </w:rPr>
            </w:pPr>
            <w:r w:rsidRPr="002A5D46">
              <w:rPr>
                <w:rFonts w:ascii="Times New Roman" w:hAnsi="Times New Roman" w:cs="Times New Roman"/>
                <w:sz w:val="20"/>
                <w:szCs w:val="20"/>
              </w:rPr>
              <w:t>0,68</w:t>
            </w:r>
          </w:p>
        </w:tc>
        <w:tc>
          <w:tcPr>
            <w:tcW w:w="2126" w:type="dxa"/>
          </w:tcPr>
          <w:p w14:paraId="0628EE67" w14:textId="791E7C55" w:rsidR="00D54332" w:rsidRPr="002A5D46" w:rsidRDefault="00B761E9" w:rsidP="00686466">
            <w:pPr>
              <w:jc w:val="both"/>
              <w:rPr>
                <w:rFonts w:ascii="Times New Roman" w:hAnsi="Times New Roman" w:cs="Times New Roman"/>
                <w:sz w:val="20"/>
                <w:szCs w:val="20"/>
              </w:rPr>
            </w:pPr>
            <w:r w:rsidRPr="002A5D46">
              <w:rPr>
                <w:rFonts w:ascii="Times New Roman" w:hAnsi="Times New Roman" w:cs="Times New Roman"/>
                <w:sz w:val="20"/>
                <w:szCs w:val="20"/>
              </w:rPr>
              <w:t>ūdenssporta organizēšanai</w:t>
            </w:r>
          </w:p>
        </w:tc>
        <w:tc>
          <w:tcPr>
            <w:tcW w:w="1695" w:type="dxa"/>
          </w:tcPr>
          <w:p w14:paraId="6B4EA8DA" w14:textId="53EF515E" w:rsidR="00D54332" w:rsidRPr="002A5D46" w:rsidRDefault="00B761E9" w:rsidP="00686466">
            <w:pPr>
              <w:jc w:val="both"/>
              <w:rPr>
                <w:rFonts w:ascii="Times New Roman" w:hAnsi="Times New Roman" w:cs="Times New Roman"/>
                <w:sz w:val="20"/>
                <w:szCs w:val="20"/>
              </w:rPr>
            </w:pPr>
            <w:r w:rsidRPr="002A5D46">
              <w:rPr>
                <w:rFonts w:ascii="Times New Roman" w:hAnsi="Times New Roman" w:cs="Times New Roman"/>
                <w:sz w:val="20"/>
                <w:szCs w:val="20"/>
              </w:rPr>
              <w:t xml:space="preserve">340 </w:t>
            </w:r>
            <w:r w:rsidRPr="002A5D46">
              <w:rPr>
                <w:rFonts w:ascii="Times New Roman" w:hAnsi="Times New Roman" w:cs="Times New Roman"/>
                <w:i/>
                <w:iCs/>
                <w:sz w:val="20"/>
                <w:szCs w:val="20"/>
              </w:rPr>
              <w:t>euro</w:t>
            </w:r>
            <w:r w:rsidRPr="002A5D46">
              <w:rPr>
                <w:rFonts w:ascii="Times New Roman" w:hAnsi="Times New Roman" w:cs="Times New Roman"/>
                <w:sz w:val="20"/>
                <w:szCs w:val="20"/>
              </w:rPr>
              <w:t xml:space="preserve"> mēnesī katru gadu par laika posmu no 1. jūnija līdz 31. augustam</w:t>
            </w:r>
          </w:p>
        </w:tc>
      </w:tr>
    </w:tbl>
    <w:p w14:paraId="299D8B71" w14:textId="1F1154E6" w:rsidR="0065353D" w:rsidRPr="002A5D46" w:rsidRDefault="00B761E9" w:rsidP="00686466">
      <w:pPr>
        <w:spacing w:before="120" w:after="120"/>
        <w:ind w:left="360" w:hanging="360"/>
        <w:jc w:val="both"/>
        <w:rPr>
          <w:rFonts w:ascii="Times New Roman" w:hAnsi="Times New Roman" w:cs="Times New Roman"/>
        </w:rPr>
      </w:pPr>
      <w:r w:rsidRPr="002A5D46">
        <w:rPr>
          <w:rFonts w:ascii="Times New Roman" w:hAnsi="Times New Roman" w:cs="Times New Roman"/>
        </w:rPr>
        <w:t>3) Līguma 2.2.punkts nosaka, ka</w:t>
      </w:r>
      <w:r w:rsidR="00656980" w:rsidRPr="002A5D46">
        <w:rPr>
          <w:rFonts w:ascii="Times New Roman" w:hAnsi="Times New Roman" w:cs="Times New Roman"/>
        </w:rPr>
        <w:t>,</w:t>
      </w:r>
      <w:r w:rsidRPr="002A5D46">
        <w:rPr>
          <w:rFonts w:ascii="Times New Roman" w:hAnsi="Times New Roman" w:cs="Times New Roman"/>
        </w:rPr>
        <w:t xml:space="preserve"> ja Iznomātājam Īpašumi nebūs </w:t>
      </w:r>
      <w:bookmarkStart w:id="0" w:name="_Hlk215582029"/>
      <w:r w:rsidRPr="002A5D46">
        <w:rPr>
          <w:rFonts w:ascii="Times New Roman" w:hAnsi="Times New Roman" w:cs="Times New Roman"/>
        </w:rPr>
        <w:t xml:space="preserve">nepieciešami pašvaldības funkciju veikšanai </w:t>
      </w:r>
      <w:bookmarkEnd w:id="0"/>
      <w:r w:rsidRPr="002A5D46">
        <w:rPr>
          <w:rFonts w:ascii="Times New Roman" w:hAnsi="Times New Roman" w:cs="Times New Roman"/>
        </w:rPr>
        <w:t>un Nomnieks būs godprātīgi pildījis ar Līgumu uzņemtās saistības (t.sk., tam nebūs bijuši vairāk kā trīs maksājumu kavējumi, kas kopā pārsniedz vienu nomas maksas aprēķina periodu, vai Iznomātājam zināmi publiskas personas nekustamā īpašuma uzturēšanai nepieciešamo pakalpojumu maksājumu parādi), Līgumu var pagarināt pamatojoties uz Pušu rakstisku vienošanos.</w:t>
      </w:r>
    </w:p>
    <w:p w14:paraId="7B8F6E83" w14:textId="20378D41" w:rsidR="003E5903" w:rsidRPr="002A5D46" w:rsidRDefault="00B761E9" w:rsidP="00B266DC">
      <w:pPr>
        <w:spacing w:before="120" w:after="120"/>
        <w:ind w:left="360" w:hanging="360"/>
        <w:jc w:val="both"/>
        <w:rPr>
          <w:rFonts w:ascii="Times New Roman" w:hAnsi="Times New Roman" w:cs="Times New Roman"/>
        </w:rPr>
      </w:pPr>
      <w:r w:rsidRPr="002A5D46">
        <w:rPr>
          <w:rFonts w:ascii="Times New Roman" w:hAnsi="Times New Roman" w:cs="Times New Roman"/>
        </w:rPr>
        <w:lastRenderedPageBreak/>
        <w:t>4)</w:t>
      </w:r>
      <w:r w:rsidR="00B266DC" w:rsidRPr="002A5D46">
        <w:rPr>
          <w:rFonts w:ascii="Times New Roman" w:hAnsi="Times New Roman" w:cs="Times New Roman"/>
        </w:rPr>
        <w:tab/>
      </w:r>
      <w:r w:rsidR="00B53BE8" w:rsidRPr="002A5D46">
        <w:rPr>
          <w:rFonts w:ascii="Times New Roman" w:hAnsi="Times New Roman" w:cs="Times New Roman"/>
        </w:rPr>
        <w:t>Nomnieks ir labticīgi pildījis</w:t>
      </w:r>
      <w:r w:rsidR="00A40D79" w:rsidRPr="002A5D46">
        <w:rPr>
          <w:rFonts w:ascii="Times New Roman" w:hAnsi="Times New Roman" w:cs="Times New Roman"/>
        </w:rPr>
        <w:t xml:space="preserve"> ar Līgumu uzņemtās saistības, </w:t>
      </w:r>
      <w:r w:rsidR="00B53BE8" w:rsidRPr="002A5D46">
        <w:rPr>
          <w:rFonts w:ascii="Times New Roman" w:hAnsi="Times New Roman" w:cs="Times New Roman"/>
        </w:rPr>
        <w:t xml:space="preserve">– teritorija tiek izmantota atbilstoši </w:t>
      </w:r>
      <w:r w:rsidR="00A40D79" w:rsidRPr="002A5D46">
        <w:rPr>
          <w:rFonts w:ascii="Times New Roman" w:hAnsi="Times New Roman" w:cs="Times New Roman"/>
        </w:rPr>
        <w:t>L</w:t>
      </w:r>
      <w:r w:rsidR="00B53BE8" w:rsidRPr="002A5D46">
        <w:rPr>
          <w:rFonts w:ascii="Times New Roman" w:hAnsi="Times New Roman" w:cs="Times New Roman"/>
        </w:rPr>
        <w:t xml:space="preserve">īgumu nosacījumiem, nomas maksas un citu maksājumu parādu Nomniekam nav. </w:t>
      </w:r>
    </w:p>
    <w:p w14:paraId="600847C1" w14:textId="0A1235AC" w:rsidR="00B266DC" w:rsidRPr="002A5D46" w:rsidRDefault="00B761E9" w:rsidP="00B266DC">
      <w:pPr>
        <w:spacing w:before="120" w:after="120"/>
        <w:ind w:left="360" w:hanging="360"/>
        <w:jc w:val="both"/>
        <w:rPr>
          <w:rFonts w:ascii="Times New Roman" w:hAnsi="Times New Roman" w:cs="Times New Roman"/>
        </w:rPr>
      </w:pPr>
      <w:r w:rsidRPr="002A5D46">
        <w:rPr>
          <w:rFonts w:ascii="Times New Roman" w:hAnsi="Times New Roman" w:cs="Times New Roman"/>
        </w:rPr>
        <w:t>5)</w:t>
      </w:r>
      <w:r w:rsidR="009E4A7A" w:rsidRPr="002A5D46">
        <w:rPr>
          <w:rFonts w:ascii="Times New Roman" w:hAnsi="Times New Roman" w:cs="Times New Roman"/>
        </w:rPr>
        <w:t xml:space="preserve"> </w:t>
      </w:r>
      <w:r w:rsidR="003C2D59" w:rsidRPr="002A5D46">
        <w:rPr>
          <w:rFonts w:ascii="Times New Roman" w:hAnsi="Times New Roman" w:cs="Times New Roman"/>
        </w:rPr>
        <w:tab/>
      </w:r>
      <w:r w:rsidR="00D801CE" w:rsidRPr="002A5D46">
        <w:rPr>
          <w:rFonts w:ascii="Times New Roman" w:hAnsi="Times New Roman" w:cs="Times New Roman"/>
        </w:rPr>
        <w:t xml:space="preserve">Nomnieks nodrošina ūdenssporta pakalpojumus tikai </w:t>
      </w:r>
      <w:r w:rsidR="002A5D46" w:rsidRPr="002A5D46">
        <w:rPr>
          <w:rFonts w:ascii="Times New Roman" w:hAnsi="Times New Roman" w:cs="Times New Roman"/>
        </w:rPr>
        <w:t xml:space="preserve">no </w:t>
      </w:r>
      <w:r w:rsidR="00D801CE" w:rsidRPr="002A5D46">
        <w:rPr>
          <w:rFonts w:ascii="Times New Roman" w:hAnsi="Times New Roman" w:cs="Times New Roman"/>
        </w:rPr>
        <w:t>4 līdz 6 mēnešiem gada siltajā laikā. Bez tam komercdarbību ietekmē laikapstākļi un ūdens līmenis “Vējupē” – kad tas ir par augstu, nav iespējams izmantot veikborda trasi</w:t>
      </w:r>
      <w:bookmarkStart w:id="1" w:name="bkm14"/>
      <w:r w:rsidR="00A129F4" w:rsidRPr="002A5D46">
        <w:rPr>
          <w:rFonts w:ascii="Times New Roman" w:hAnsi="Times New Roman" w:cs="Times New Roman"/>
        </w:rPr>
        <w:t>.</w:t>
      </w:r>
      <w:r w:rsidR="00FE1CE8" w:rsidRPr="002A5D46">
        <w:rPr>
          <w:rFonts w:ascii="Times New Roman" w:hAnsi="Times New Roman" w:cs="Times New Roman"/>
        </w:rPr>
        <w:t xml:space="preserve"> Citos gada laikos </w:t>
      </w:r>
      <w:r w:rsidR="00FE1CE8" w:rsidRPr="002A5D46">
        <w:rPr>
          <w:rFonts w:ascii="Times New Roman" w:hAnsi="Times New Roman" w:cs="Times New Roman"/>
          <w:lang w:eastAsia="lv-LV"/>
        </w:rPr>
        <w:t>ūdens sporta nodarbību organizēšana nav iespējama.</w:t>
      </w:r>
    </w:p>
    <w:p w14:paraId="13013BDE" w14:textId="544AB79C" w:rsidR="002A5D46" w:rsidRPr="002A5D46" w:rsidRDefault="00B761E9" w:rsidP="00B266DC">
      <w:pPr>
        <w:spacing w:before="120" w:after="120"/>
        <w:ind w:left="360" w:hanging="360"/>
        <w:jc w:val="both"/>
        <w:rPr>
          <w:rFonts w:ascii="Times New Roman" w:hAnsi="Times New Roman" w:cs="Times New Roman"/>
        </w:rPr>
      </w:pPr>
      <w:r w:rsidRPr="002A5D46">
        <w:rPr>
          <w:rFonts w:ascii="Times New Roman" w:hAnsi="Times New Roman" w:cs="Times New Roman"/>
        </w:rPr>
        <w:t xml:space="preserve">6) </w:t>
      </w:r>
      <w:r w:rsidRPr="002A5D46">
        <w:rPr>
          <w:rFonts w:ascii="Times New Roman" w:hAnsi="Times New Roman" w:cs="Times New Roman"/>
        </w:rPr>
        <w:tab/>
      </w:r>
      <w:r w:rsidR="00A40D79" w:rsidRPr="002A5D46">
        <w:rPr>
          <w:rFonts w:ascii="Times New Roman" w:hAnsi="Times New Roman" w:cs="Times New Roman"/>
        </w:rPr>
        <w:t>Objektā Nr.</w:t>
      </w:r>
      <w:r w:rsidR="008B7323">
        <w:rPr>
          <w:rFonts w:ascii="Times New Roman" w:hAnsi="Times New Roman" w:cs="Times New Roman"/>
        </w:rPr>
        <w:t> </w:t>
      </w:r>
      <w:r w:rsidR="00A40D79" w:rsidRPr="002A5D46">
        <w:rPr>
          <w:rFonts w:ascii="Times New Roman" w:hAnsi="Times New Roman" w:cs="Times New Roman"/>
        </w:rPr>
        <w:t>1 (</w:t>
      </w:r>
      <w:r w:rsidR="00A129F4" w:rsidRPr="002A5D46">
        <w:rPr>
          <w:rFonts w:ascii="Times New Roman" w:hAnsi="Times New Roman" w:cs="Times New Roman"/>
        </w:rPr>
        <w:t>Vējupes krast</w:t>
      </w:r>
      <w:r w:rsidR="00A40D79" w:rsidRPr="002A5D46">
        <w:rPr>
          <w:rFonts w:ascii="Times New Roman" w:hAnsi="Times New Roman" w:cs="Times New Roman"/>
        </w:rPr>
        <w:t>os</w:t>
      </w:r>
      <w:r w:rsidR="00A129F4" w:rsidRPr="002A5D46">
        <w:rPr>
          <w:rFonts w:ascii="Times New Roman" w:hAnsi="Times New Roman" w:cs="Times New Roman"/>
        </w:rPr>
        <w:t xml:space="preserve"> un </w:t>
      </w:r>
      <w:r w:rsidR="00A40D79" w:rsidRPr="002A5D46">
        <w:rPr>
          <w:rFonts w:ascii="Times New Roman" w:hAnsi="Times New Roman" w:cs="Times New Roman"/>
        </w:rPr>
        <w:t xml:space="preserve">uz </w:t>
      </w:r>
      <w:r w:rsidR="00A129F4" w:rsidRPr="002A5D46">
        <w:rPr>
          <w:rFonts w:ascii="Times New Roman" w:hAnsi="Times New Roman" w:cs="Times New Roman"/>
        </w:rPr>
        <w:t>ūdens (z</w:t>
      </w:r>
      <w:r w:rsidR="00B44E48">
        <w:rPr>
          <w:rFonts w:ascii="Times New Roman" w:hAnsi="Times New Roman" w:cs="Times New Roman"/>
        </w:rPr>
        <w:t xml:space="preserve">emes </w:t>
      </w:r>
      <w:r w:rsidR="00A129F4" w:rsidRPr="002A5D46">
        <w:rPr>
          <w:rFonts w:ascii="Times New Roman" w:hAnsi="Times New Roman" w:cs="Times New Roman"/>
        </w:rPr>
        <w:t>v</w:t>
      </w:r>
      <w:r w:rsidR="00B44E48">
        <w:rPr>
          <w:rFonts w:ascii="Times New Roman" w:hAnsi="Times New Roman" w:cs="Times New Roman"/>
        </w:rPr>
        <w:t>ienības</w:t>
      </w:r>
      <w:r w:rsidR="00A129F4" w:rsidRPr="002A5D46">
        <w:rPr>
          <w:rFonts w:ascii="Times New Roman" w:hAnsi="Times New Roman" w:cs="Times New Roman"/>
        </w:rPr>
        <w:t xml:space="preserve"> kadastra apzīmējumi 80440080203 un 80440080210) izvietoti veikborda trošu balsti, ko savstarpēji savieno troses pār ūdenstilpi, kā arī krastā atrodas elektrotīkla pievads, kas nodrošina elektrību veikborda trošu darbībai. Tādejādi, krastu daļas </w:t>
      </w:r>
      <w:r w:rsidR="00B44E48">
        <w:rPr>
          <w:rFonts w:ascii="Times New Roman" w:hAnsi="Times New Roman" w:cs="Times New Roman"/>
        </w:rPr>
        <w:t>un</w:t>
      </w:r>
      <w:r w:rsidR="00A129F4" w:rsidRPr="002A5D46">
        <w:rPr>
          <w:rFonts w:ascii="Times New Roman" w:hAnsi="Times New Roman" w:cs="Times New Roman"/>
        </w:rPr>
        <w:t xml:space="preserve"> ūdenstilpe faktiski ir vienots komplekss, ko var iznomāt tikai kā vienu nomas objektu. Iepriekš minētie apgrūtinājumi padara neiespējamu citu pretendentu piesaisti nomas tiesību izsolei vai konkursam. Iznomāt citu ūdenstilpes daļu, paplašinot nomas pretendentu loku, pašvaldības ieskatā nav lietderīgi.</w:t>
      </w:r>
    </w:p>
    <w:p w14:paraId="378557C9" w14:textId="7C6E088B" w:rsidR="00B266DC" w:rsidRPr="002A5D46" w:rsidRDefault="00B761E9" w:rsidP="00B266DC">
      <w:pPr>
        <w:spacing w:before="120" w:after="120"/>
        <w:ind w:left="360" w:hanging="360"/>
        <w:jc w:val="both"/>
        <w:rPr>
          <w:rStyle w:val="BezatstarpmRakstz"/>
          <w:rFonts w:ascii="Times New Roman" w:hAnsi="Times New Roman"/>
          <w:sz w:val="24"/>
          <w:szCs w:val="24"/>
          <w:lang w:val="lv-LV"/>
        </w:rPr>
      </w:pPr>
      <w:r w:rsidRPr="002A5D46">
        <w:rPr>
          <w:rFonts w:ascii="Times New Roman" w:hAnsi="Times New Roman" w:cs="Times New Roman"/>
        </w:rPr>
        <w:t xml:space="preserve">7) </w:t>
      </w:r>
      <w:r w:rsidR="00654A7D" w:rsidRPr="002A5D46">
        <w:rPr>
          <w:rFonts w:ascii="Times New Roman" w:hAnsi="Times New Roman" w:cs="Times New Roman"/>
        </w:rPr>
        <w:t xml:space="preserve">Saskaņā ar Nekustamā īpašuma valsts kadastra informācijas sistēmas datiem (turpmāk – Kadastrs), </w:t>
      </w:r>
      <w:r w:rsidR="00FC3408" w:rsidRPr="002A5D46">
        <w:rPr>
          <w:rFonts w:ascii="Times New Roman" w:hAnsi="Times New Roman" w:cs="Times New Roman"/>
        </w:rPr>
        <w:t xml:space="preserve">zemes vienība ar kadastra apzīmējumu </w:t>
      </w:r>
      <w:r w:rsidR="00FC3408" w:rsidRPr="002A5D46">
        <w:rPr>
          <w:rStyle w:val="BezatstarpmRakstz"/>
          <w:rFonts w:ascii="Times New Roman" w:hAnsi="Times New Roman"/>
          <w:sz w:val="24"/>
          <w:szCs w:val="24"/>
          <w:lang w:val="lv-LV"/>
        </w:rPr>
        <w:t>80440080210, kas ietver sev</w:t>
      </w:r>
      <w:r w:rsidRPr="002A5D46">
        <w:rPr>
          <w:rStyle w:val="BezatstarpmRakstz"/>
          <w:rFonts w:ascii="Times New Roman" w:hAnsi="Times New Roman"/>
          <w:sz w:val="24"/>
          <w:szCs w:val="24"/>
          <w:lang w:val="lv-LV"/>
        </w:rPr>
        <w:t>ī</w:t>
      </w:r>
      <w:r w:rsidR="00FC3408" w:rsidRPr="002A5D46">
        <w:rPr>
          <w:rStyle w:val="BezatstarpmRakstz"/>
          <w:rFonts w:ascii="Times New Roman" w:hAnsi="Times New Roman"/>
          <w:sz w:val="24"/>
          <w:szCs w:val="24"/>
          <w:lang w:val="lv-LV"/>
        </w:rPr>
        <w:t xml:space="preserve"> </w:t>
      </w:r>
      <w:r w:rsidR="00654A7D" w:rsidRPr="002A5D46">
        <w:rPr>
          <w:rStyle w:val="BezatstarpmRakstz"/>
          <w:rFonts w:ascii="Times New Roman" w:hAnsi="Times New Roman"/>
          <w:sz w:val="24"/>
          <w:szCs w:val="24"/>
          <w:lang w:val="lv-LV"/>
        </w:rPr>
        <w:t>ū</w:t>
      </w:r>
      <w:r w:rsidR="0084714A" w:rsidRPr="002A5D46">
        <w:rPr>
          <w:rStyle w:val="BezatstarpmRakstz"/>
          <w:rFonts w:ascii="Times New Roman" w:hAnsi="Times New Roman"/>
          <w:sz w:val="24"/>
          <w:szCs w:val="24"/>
          <w:lang w:val="lv-LV"/>
        </w:rPr>
        <w:t>denstilpne</w:t>
      </w:r>
      <w:r w:rsidR="00FC3408" w:rsidRPr="002A5D46">
        <w:rPr>
          <w:rStyle w:val="BezatstarpmRakstz"/>
          <w:rFonts w:ascii="Times New Roman" w:hAnsi="Times New Roman"/>
          <w:sz w:val="24"/>
          <w:szCs w:val="24"/>
          <w:lang w:val="lv-LV"/>
        </w:rPr>
        <w:t>s</w:t>
      </w:r>
      <w:r w:rsidR="0084714A" w:rsidRPr="002A5D46">
        <w:rPr>
          <w:rStyle w:val="BezatstarpmRakstz"/>
          <w:rFonts w:ascii="Times New Roman" w:hAnsi="Times New Roman"/>
          <w:sz w:val="24"/>
          <w:szCs w:val="24"/>
          <w:lang w:val="lv-LV"/>
        </w:rPr>
        <w:t xml:space="preserve"> “Vējupe”</w:t>
      </w:r>
      <w:r w:rsidR="00FC3408" w:rsidRPr="002A5D46">
        <w:rPr>
          <w:rStyle w:val="BezatstarpmRakstz"/>
          <w:rFonts w:ascii="Times New Roman" w:hAnsi="Times New Roman"/>
          <w:sz w:val="24"/>
          <w:szCs w:val="24"/>
          <w:lang w:val="lv-LV"/>
        </w:rPr>
        <w:t xml:space="preserve"> daļu,</w:t>
      </w:r>
      <w:r w:rsidR="0084714A" w:rsidRPr="002A5D46">
        <w:rPr>
          <w:rStyle w:val="BezatstarpmRakstz"/>
          <w:rFonts w:ascii="Times New Roman" w:hAnsi="Times New Roman"/>
          <w:sz w:val="24"/>
          <w:szCs w:val="24"/>
          <w:lang w:val="lv-LV"/>
        </w:rPr>
        <w:t xml:space="preserve"> atrodas pašvaldības īpašumā</w:t>
      </w:r>
      <w:r w:rsidR="00FB060C" w:rsidRPr="002A5D46">
        <w:rPr>
          <w:rStyle w:val="BezatstarpmRakstz"/>
          <w:rFonts w:ascii="Times New Roman" w:hAnsi="Times New Roman"/>
          <w:sz w:val="24"/>
          <w:szCs w:val="24"/>
          <w:lang w:val="lv-LV"/>
        </w:rPr>
        <w:t xml:space="preserve">. </w:t>
      </w:r>
      <w:r w:rsidR="009E4A7A" w:rsidRPr="002A5D46">
        <w:rPr>
          <w:rStyle w:val="BezatstarpmRakstz"/>
          <w:rFonts w:ascii="Times New Roman" w:hAnsi="Times New Roman"/>
          <w:sz w:val="24"/>
          <w:szCs w:val="24"/>
          <w:lang w:val="lv-LV"/>
        </w:rPr>
        <w:t xml:space="preserve">Atbilstoši </w:t>
      </w:r>
      <w:r w:rsidR="00D57A53" w:rsidRPr="002A5D46">
        <w:rPr>
          <w:rStyle w:val="BezatstarpmRakstz"/>
          <w:rFonts w:ascii="Times New Roman" w:hAnsi="Times New Roman"/>
          <w:sz w:val="24"/>
          <w:szCs w:val="24"/>
          <w:lang w:val="lv-LV"/>
        </w:rPr>
        <w:t> </w:t>
      </w:r>
      <w:hyperlink r:id="rId9" w:anchor="p1104" w:tgtFrame="_blank" w:history="1">
        <w:r w:rsidR="00D57A53" w:rsidRPr="002A5D46">
          <w:rPr>
            <w:rStyle w:val="BezatstarpmRakstz"/>
            <w:rFonts w:ascii="Times New Roman" w:hAnsi="Times New Roman"/>
            <w:sz w:val="24"/>
            <w:szCs w:val="24"/>
            <w:lang w:val="lv-LV"/>
          </w:rPr>
          <w:t xml:space="preserve">Civillikuma </w:t>
        </w:r>
      </w:hyperlink>
      <w:r w:rsidR="00D57A53" w:rsidRPr="002A5D46">
        <w:rPr>
          <w:rStyle w:val="BezatstarpmRakstz"/>
          <w:rFonts w:ascii="Times New Roman" w:hAnsi="Times New Roman"/>
          <w:sz w:val="24"/>
          <w:szCs w:val="24"/>
          <w:lang w:val="lv-LV"/>
        </w:rPr>
        <w:t xml:space="preserve"> 1102.</w:t>
      </w:r>
      <w:r>
        <w:rPr>
          <w:rStyle w:val="BezatstarpmRakstz"/>
          <w:rFonts w:ascii="Times New Roman" w:hAnsi="Times New Roman"/>
          <w:sz w:val="24"/>
          <w:szCs w:val="24"/>
          <w:lang w:val="lv-LV"/>
        </w:rPr>
        <w:t> </w:t>
      </w:r>
      <w:r w:rsidR="00D57A53" w:rsidRPr="002A5D46">
        <w:rPr>
          <w:rStyle w:val="BezatstarpmRakstz"/>
          <w:rFonts w:ascii="Times New Roman" w:hAnsi="Times New Roman"/>
          <w:sz w:val="24"/>
          <w:szCs w:val="24"/>
          <w:lang w:val="lv-LV"/>
        </w:rPr>
        <w:t>pant</w:t>
      </w:r>
      <w:r w:rsidR="009E4A7A" w:rsidRPr="002A5D46">
        <w:rPr>
          <w:rStyle w:val="BezatstarpmRakstz"/>
          <w:rFonts w:ascii="Times New Roman" w:hAnsi="Times New Roman"/>
          <w:sz w:val="24"/>
          <w:szCs w:val="24"/>
          <w:lang w:val="lv-LV"/>
        </w:rPr>
        <w:t>am</w:t>
      </w:r>
      <w:r w:rsidR="00D57A53" w:rsidRPr="002A5D46">
        <w:rPr>
          <w:rStyle w:val="BezatstarpmRakstz"/>
          <w:rFonts w:ascii="Times New Roman" w:hAnsi="Times New Roman"/>
          <w:sz w:val="24"/>
          <w:szCs w:val="24"/>
          <w:lang w:val="lv-LV"/>
        </w:rPr>
        <w:t>, ūdenstilpne “Vējupe” ir privāta ūdenstilp</w:t>
      </w:r>
      <w:r w:rsidR="00FB060C" w:rsidRPr="002A5D46">
        <w:rPr>
          <w:rStyle w:val="BezatstarpmRakstz"/>
          <w:rFonts w:ascii="Times New Roman" w:hAnsi="Times New Roman"/>
          <w:sz w:val="24"/>
          <w:szCs w:val="24"/>
          <w:lang w:val="lv-LV"/>
        </w:rPr>
        <w:t>e</w:t>
      </w:r>
      <w:r w:rsidR="009E4A7A" w:rsidRPr="002A5D46">
        <w:rPr>
          <w:rStyle w:val="BezatstarpmRakstz"/>
          <w:rFonts w:ascii="Times New Roman" w:hAnsi="Times New Roman"/>
          <w:sz w:val="24"/>
          <w:szCs w:val="24"/>
          <w:lang w:val="lv-LV"/>
        </w:rPr>
        <w:t>, kas pieder pašvaldībai</w:t>
      </w:r>
      <w:r w:rsidR="00FB060C" w:rsidRPr="002A5D46">
        <w:rPr>
          <w:rStyle w:val="BezatstarpmRakstz"/>
          <w:rFonts w:ascii="Times New Roman" w:hAnsi="Times New Roman"/>
          <w:sz w:val="24"/>
          <w:szCs w:val="24"/>
          <w:lang w:val="lv-LV"/>
        </w:rPr>
        <w:t>.</w:t>
      </w:r>
      <w:r w:rsidR="009E4A7A" w:rsidRPr="002A5D46">
        <w:rPr>
          <w:rStyle w:val="BezatstarpmRakstz"/>
          <w:rFonts w:ascii="Times New Roman" w:hAnsi="Times New Roman"/>
          <w:sz w:val="24"/>
          <w:szCs w:val="24"/>
          <w:lang w:val="lv-LV"/>
        </w:rPr>
        <w:t xml:space="preserve"> Īpašuma tiesības uz ūdenstilpni “Vējupe</w:t>
      </w:r>
      <w:r w:rsidR="003C2D59" w:rsidRPr="002A5D46">
        <w:rPr>
          <w:rStyle w:val="BezatstarpmRakstz"/>
          <w:rFonts w:ascii="Times New Roman" w:hAnsi="Times New Roman"/>
          <w:sz w:val="24"/>
          <w:szCs w:val="24"/>
          <w:lang w:val="lv-LV"/>
        </w:rPr>
        <w:t>”</w:t>
      </w:r>
      <w:r w:rsidRPr="002A5D46">
        <w:rPr>
          <w:rStyle w:val="BezatstarpmRakstz"/>
          <w:rFonts w:ascii="Times New Roman" w:hAnsi="Times New Roman"/>
          <w:sz w:val="24"/>
          <w:szCs w:val="24"/>
          <w:lang w:val="lv-LV"/>
        </w:rPr>
        <w:t xml:space="preserve"> </w:t>
      </w:r>
      <w:r w:rsidR="009E4A7A" w:rsidRPr="002A5D46">
        <w:rPr>
          <w:rStyle w:val="BezatstarpmRakstz"/>
          <w:rFonts w:ascii="Times New Roman" w:hAnsi="Times New Roman"/>
          <w:sz w:val="24"/>
          <w:szCs w:val="24"/>
          <w:lang w:val="lv-LV"/>
        </w:rPr>
        <w:t xml:space="preserve">nav reģistrētas zemesgrāmatā. </w:t>
      </w:r>
      <w:r w:rsidR="00FB060C" w:rsidRPr="002A5D46">
        <w:rPr>
          <w:rStyle w:val="BezatstarpmRakstz"/>
          <w:rFonts w:ascii="Times New Roman" w:hAnsi="Times New Roman"/>
          <w:sz w:val="24"/>
          <w:szCs w:val="24"/>
          <w:lang w:val="lv-LV"/>
        </w:rPr>
        <w:t xml:space="preserve"> </w:t>
      </w:r>
    </w:p>
    <w:p w14:paraId="07868812" w14:textId="1530CCFE" w:rsidR="00B266DC" w:rsidRPr="002A5D46" w:rsidRDefault="00B761E9" w:rsidP="00B266DC">
      <w:pPr>
        <w:spacing w:before="120" w:after="120"/>
        <w:ind w:left="360" w:hanging="360"/>
        <w:jc w:val="both"/>
        <w:rPr>
          <w:rFonts w:ascii="Times New Roman" w:hAnsi="Times New Roman" w:cs="Times New Roman"/>
        </w:rPr>
      </w:pPr>
      <w:r w:rsidRPr="002A5D46">
        <w:rPr>
          <w:rFonts w:ascii="Times New Roman" w:hAnsi="Times New Roman" w:cs="Times New Roman"/>
        </w:rPr>
        <w:t xml:space="preserve">7) </w:t>
      </w:r>
      <w:r w:rsidRPr="002A5D46">
        <w:rPr>
          <w:rFonts w:ascii="Times New Roman" w:hAnsi="Times New Roman" w:cs="Times New Roman"/>
        </w:rPr>
        <w:tab/>
      </w:r>
      <w:r w:rsidR="00A43D5F" w:rsidRPr="002A5D46">
        <w:rPr>
          <w:rFonts w:ascii="Times New Roman" w:hAnsi="Times New Roman" w:cs="Times New Roman"/>
        </w:rPr>
        <w:t>Ministru kabineta 2018. gada 19. jūnija noteikumu Nr. 350 “Publiskas personas zemes nomas un apbūves tiesības noteikumi”</w:t>
      </w:r>
      <w:r w:rsidR="002A5D46">
        <w:rPr>
          <w:rFonts w:ascii="Times New Roman" w:hAnsi="Times New Roman" w:cs="Times New Roman"/>
        </w:rPr>
        <w:t xml:space="preserve"> </w:t>
      </w:r>
      <w:r w:rsidR="00A43D5F" w:rsidRPr="002A5D46">
        <w:rPr>
          <w:rFonts w:ascii="Times New Roman" w:hAnsi="Times New Roman" w:cs="Times New Roman"/>
        </w:rPr>
        <w:t xml:space="preserve">(turpmāk – Noteikumi 350) 53. punkts nosaka, ka </w:t>
      </w:r>
      <w:r w:rsidR="00CA6D89">
        <w:rPr>
          <w:rFonts w:ascii="Times New Roman" w:hAnsi="Times New Roman" w:cs="Times New Roman"/>
        </w:rPr>
        <w:t>i</w:t>
      </w:r>
      <w:r w:rsidR="00A43D5F" w:rsidRPr="002A5D46">
        <w:rPr>
          <w:rFonts w:ascii="Times New Roman" w:hAnsi="Times New Roman" w:cs="Times New Roman"/>
        </w:rPr>
        <w:t xml:space="preserve">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5A166286" w14:textId="331B70BB" w:rsidR="00A129F4" w:rsidRPr="002A5D46" w:rsidRDefault="00B761E9" w:rsidP="00B266DC">
      <w:pPr>
        <w:spacing w:before="120" w:after="120"/>
        <w:ind w:left="360" w:hanging="360"/>
        <w:jc w:val="both"/>
        <w:rPr>
          <w:rFonts w:ascii="Times New Roman" w:hAnsi="Times New Roman" w:cs="Times New Roman"/>
        </w:rPr>
      </w:pPr>
      <w:r w:rsidRPr="002A5D46">
        <w:rPr>
          <w:rFonts w:ascii="Times New Roman" w:hAnsi="Times New Roman" w:cs="Times New Roman"/>
        </w:rPr>
        <w:t xml:space="preserve">8) </w:t>
      </w:r>
      <w:r w:rsidRPr="002A5D46">
        <w:rPr>
          <w:rFonts w:ascii="Times New Roman" w:hAnsi="Times New Roman" w:cs="Times New Roman"/>
        </w:rPr>
        <w:tab/>
      </w:r>
      <w:r w:rsidR="00A40D79" w:rsidRPr="002A5D46">
        <w:rPr>
          <w:rFonts w:ascii="Times New Roman" w:eastAsia="Times New Roman" w:hAnsi="Times New Roman" w:cs="Times New Roman"/>
          <w:spacing w:val="8"/>
          <w:lang w:eastAsia="lv-LV"/>
        </w:rPr>
        <w:t>Objektam Nr.1</w:t>
      </w:r>
      <w:r w:rsidRPr="002A5D46">
        <w:rPr>
          <w:rFonts w:ascii="Times New Roman" w:hAnsi="Times New Roman" w:cs="Times New Roman"/>
        </w:rPr>
        <w:t>, nomas maksa nos</w:t>
      </w:r>
      <w:r w:rsidR="002A5D46">
        <w:rPr>
          <w:rFonts w:ascii="Times New Roman" w:hAnsi="Times New Roman" w:cs="Times New Roman"/>
        </w:rPr>
        <w:t>a</w:t>
      </w:r>
      <w:r w:rsidRPr="002A5D46">
        <w:rPr>
          <w:rFonts w:ascii="Times New Roman" w:hAnsi="Times New Roman" w:cs="Times New Roman"/>
        </w:rPr>
        <w:t>k</w:t>
      </w:r>
      <w:r w:rsidR="002A5D46">
        <w:rPr>
          <w:rFonts w:ascii="Times New Roman" w:hAnsi="Times New Roman" w:cs="Times New Roman"/>
        </w:rPr>
        <w:t>ā</w:t>
      </w:r>
      <w:r w:rsidRPr="002A5D46">
        <w:rPr>
          <w:rFonts w:ascii="Times New Roman" w:hAnsi="Times New Roman" w:cs="Times New Roman"/>
        </w:rPr>
        <w:t>ma atbilstoši</w:t>
      </w:r>
      <w:bookmarkStart w:id="2" w:name="_Hlk215582902"/>
      <w:r w:rsidRPr="002A5D46">
        <w:rPr>
          <w:rFonts w:ascii="Times New Roman" w:hAnsi="Times New Roman" w:cs="Times New Roman"/>
        </w:rPr>
        <w:t xml:space="preserve"> </w:t>
      </w:r>
      <w:r w:rsidR="00A43D5F" w:rsidRPr="002A5D46">
        <w:rPr>
          <w:rFonts w:ascii="Times New Roman" w:hAnsi="Times New Roman" w:cs="Times New Roman"/>
        </w:rPr>
        <w:t>Noteikumu  350</w:t>
      </w:r>
      <w:bookmarkEnd w:id="2"/>
      <w:r w:rsidRPr="002A5D46">
        <w:rPr>
          <w:rFonts w:ascii="Times New Roman" w:hAnsi="Times New Roman" w:cs="Times New Roman"/>
        </w:rPr>
        <w:t xml:space="preserve"> 8.2. </w:t>
      </w:r>
      <w:r w:rsidR="00A207A6" w:rsidRPr="002A5D46">
        <w:rPr>
          <w:rFonts w:ascii="Times New Roman" w:hAnsi="Times New Roman" w:cs="Times New Roman"/>
        </w:rPr>
        <w:t>apakš</w:t>
      </w:r>
      <w:r w:rsidRPr="002A5D46">
        <w:rPr>
          <w:rFonts w:ascii="Times New Roman" w:hAnsi="Times New Roman" w:cs="Times New Roman"/>
        </w:rPr>
        <w:t>punktam - atbilstoši neatkarīga vērtētāja noteiktajai tirgus nomas maksai (bet tā nedrīkst būt mazāka par šo noteikumu 5.</w:t>
      </w:r>
      <w:r w:rsidR="002A5D46">
        <w:rPr>
          <w:rFonts w:ascii="Times New Roman" w:hAnsi="Times New Roman" w:cs="Times New Roman"/>
        </w:rPr>
        <w:t> </w:t>
      </w:r>
      <w:r w:rsidRPr="002A5D46">
        <w:rPr>
          <w:rFonts w:ascii="Times New Roman" w:hAnsi="Times New Roman" w:cs="Times New Roman"/>
        </w:rPr>
        <w:t>punktā minēto). Nomnieks kompensē iznomātājam pieaicinātā neatkarīgā vērtētāja atlīdzības summu.</w:t>
      </w:r>
    </w:p>
    <w:p w14:paraId="49090340" w14:textId="6ADEF75C" w:rsidR="000B7656" w:rsidRPr="002A5D46" w:rsidRDefault="00B761E9" w:rsidP="00686466">
      <w:pPr>
        <w:spacing w:before="120"/>
        <w:jc w:val="both"/>
        <w:rPr>
          <w:rFonts w:ascii="Times New Roman" w:hAnsi="Times New Roman" w:cs="Times New Roman"/>
        </w:rPr>
      </w:pPr>
      <w:r w:rsidRPr="002A5D46">
        <w:rPr>
          <w:rFonts w:ascii="Times New Roman" w:hAnsi="Times New Roman" w:cs="Times New Roman"/>
        </w:rPr>
        <w:t xml:space="preserve">Pašvaldības ieskatā </w:t>
      </w:r>
      <w:r w:rsidR="00A40D79" w:rsidRPr="002A5D46">
        <w:rPr>
          <w:rFonts w:ascii="Times New Roman" w:hAnsi="Times New Roman" w:cs="Times New Roman"/>
        </w:rPr>
        <w:t xml:space="preserve">iznomātā </w:t>
      </w:r>
      <w:r w:rsidR="00A40D79" w:rsidRPr="00B45DF0">
        <w:rPr>
          <w:rFonts w:ascii="Times New Roman" w:hAnsi="Times New Roman" w:cs="Times New Roman"/>
        </w:rPr>
        <w:t xml:space="preserve">teritorija </w:t>
      </w:r>
      <w:r w:rsidR="00B266DC" w:rsidRPr="00B45DF0">
        <w:rPr>
          <w:rFonts w:ascii="Times New Roman" w:hAnsi="Times New Roman" w:cs="Times New Roman"/>
        </w:rPr>
        <w:t>pašlaik</w:t>
      </w:r>
      <w:r w:rsidR="00B266DC" w:rsidRPr="002A5D46">
        <w:rPr>
          <w:rFonts w:ascii="Times New Roman" w:hAnsi="Times New Roman" w:cs="Times New Roman"/>
        </w:rPr>
        <w:t xml:space="preserve"> </w:t>
      </w:r>
      <w:r w:rsidR="00A40D79" w:rsidRPr="002A5D46">
        <w:rPr>
          <w:rFonts w:ascii="Times New Roman" w:hAnsi="Times New Roman" w:cs="Times New Roman"/>
        </w:rPr>
        <w:t xml:space="preserve">nav nepieciešama pašvaldības funkciju veikšanai un </w:t>
      </w:r>
      <w:r w:rsidRPr="002A5D46">
        <w:rPr>
          <w:rFonts w:ascii="Times New Roman" w:hAnsi="Times New Roman" w:cs="Times New Roman"/>
        </w:rPr>
        <w:t>ir atbalstāma Nomnieka iecere turpināt pašvaldības teritoriju izmantošanu arī turpmāk, jo t</w:t>
      </w:r>
      <w:r w:rsidR="002A5D46">
        <w:rPr>
          <w:rFonts w:ascii="Times New Roman" w:hAnsi="Times New Roman" w:cs="Times New Roman"/>
        </w:rPr>
        <w:t>a</w:t>
      </w:r>
      <w:r w:rsidRPr="002A5D46">
        <w:rPr>
          <w:rFonts w:ascii="Times New Roman" w:hAnsi="Times New Roman" w:cs="Times New Roman"/>
        </w:rPr>
        <w:t>s nerada ierobežojumus publiskās infrastruktūras izmantošanai</w:t>
      </w:r>
      <w:r w:rsidR="00A40D79" w:rsidRPr="002A5D46">
        <w:rPr>
          <w:rFonts w:ascii="Times New Roman" w:hAnsi="Times New Roman" w:cs="Times New Roman"/>
        </w:rPr>
        <w:t xml:space="preserve"> citām personām</w:t>
      </w:r>
      <w:r w:rsidRPr="002A5D46">
        <w:rPr>
          <w:rFonts w:ascii="Times New Roman" w:hAnsi="Times New Roman" w:cs="Times New Roman"/>
        </w:rPr>
        <w:t xml:space="preserve">, bet </w:t>
      </w:r>
      <w:r w:rsidR="00A40D79" w:rsidRPr="002A5D46">
        <w:rPr>
          <w:rFonts w:ascii="Times New Roman" w:hAnsi="Times New Roman" w:cs="Times New Roman"/>
        </w:rPr>
        <w:t xml:space="preserve">gan </w:t>
      </w:r>
      <w:r w:rsidRPr="002A5D46">
        <w:rPr>
          <w:rFonts w:ascii="Times New Roman" w:hAnsi="Times New Roman" w:cs="Times New Roman"/>
        </w:rPr>
        <w:t xml:space="preserve">  veicina novada iedzīvotāju un viesu aktīvo dzīves veidu un daudzveidīgas brīv</w:t>
      </w:r>
      <w:r w:rsidR="00B44E48">
        <w:rPr>
          <w:rFonts w:ascii="Times New Roman" w:hAnsi="Times New Roman" w:cs="Times New Roman"/>
        </w:rPr>
        <w:t>ā</w:t>
      </w:r>
      <w:r w:rsidRPr="002A5D46">
        <w:rPr>
          <w:rFonts w:ascii="Times New Roman" w:hAnsi="Times New Roman" w:cs="Times New Roman"/>
        </w:rPr>
        <w:t xml:space="preserve"> laika pavadīšanas iespējas. </w:t>
      </w:r>
    </w:p>
    <w:p w14:paraId="448BBD28" w14:textId="4237735E" w:rsidR="00D54332" w:rsidRPr="002A5D46" w:rsidRDefault="00B761E9" w:rsidP="00FB060C">
      <w:pPr>
        <w:pStyle w:val="Pamatteksts"/>
        <w:spacing w:before="120" w:after="120"/>
        <w:rPr>
          <w:rFonts w:ascii="Times New Roman" w:hAnsi="Times New Roman"/>
          <w:sz w:val="24"/>
          <w:szCs w:val="24"/>
        </w:rPr>
      </w:pPr>
      <w:r w:rsidRPr="002A5D46">
        <w:rPr>
          <w:rFonts w:ascii="Times New Roman" w:hAnsi="Times New Roman"/>
          <w:sz w:val="24"/>
          <w:szCs w:val="24"/>
        </w:rPr>
        <w:t xml:space="preserve">Atbilstoši Publiskas personas finanšu līdzekļu un mantas izšķērdēšanas novēršanas likuma </w:t>
      </w:r>
      <w:r w:rsidR="005316A3" w:rsidRPr="002A5D46">
        <w:rPr>
          <w:rFonts w:ascii="Times New Roman" w:hAnsi="Times New Roman"/>
          <w:sz w:val="24"/>
          <w:szCs w:val="24"/>
        </w:rPr>
        <w:t>6.</w:t>
      </w:r>
      <w:r w:rsidR="005316A3" w:rsidRPr="002A5D46">
        <w:rPr>
          <w:rFonts w:ascii="Times New Roman" w:hAnsi="Times New Roman"/>
          <w:sz w:val="24"/>
          <w:szCs w:val="24"/>
          <w:vertAlign w:val="superscript"/>
        </w:rPr>
        <w:t>1</w:t>
      </w:r>
      <w:r w:rsidR="002A5D46">
        <w:rPr>
          <w:rFonts w:ascii="Times New Roman" w:hAnsi="Times New Roman"/>
          <w:sz w:val="24"/>
          <w:szCs w:val="24"/>
        </w:rPr>
        <w:t> </w:t>
      </w:r>
      <w:r w:rsidRPr="002A5D46">
        <w:rPr>
          <w:rFonts w:ascii="Times New Roman" w:hAnsi="Times New Roman"/>
          <w:sz w:val="24"/>
          <w:szCs w:val="24"/>
        </w:rPr>
        <w:t>panta 1</w:t>
      </w:r>
      <w:r w:rsidR="005316A3" w:rsidRPr="002A5D46">
        <w:rPr>
          <w:rFonts w:ascii="Times New Roman" w:hAnsi="Times New Roman"/>
          <w:sz w:val="24"/>
          <w:szCs w:val="24"/>
          <w:vertAlign w:val="superscript"/>
        </w:rPr>
        <w:t>1</w:t>
      </w:r>
      <w:r w:rsidR="005316A3" w:rsidRPr="002A5D46">
        <w:rPr>
          <w:rFonts w:ascii="Times New Roman" w:hAnsi="Times New Roman"/>
          <w:sz w:val="24"/>
          <w:szCs w:val="24"/>
        </w:rPr>
        <w:t xml:space="preserve">. daļai, publiskas personas nekustamā īpašuma iznomātājs nomas maksas apmēru vienpusēji pārskata un, ja nepieciešams, maina ne retāk kā reizi sešos gados normatīvajos aktos noteiktajā kārtībā. </w:t>
      </w:r>
      <w:r w:rsidRPr="002A5D46">
        <w:rPr>
          <w:rFonts w:ascii="Times New Roman" w:hAnsi="Times New Roman"/>
          <w:sz w:val="24"/>
          <w:szCs w:val="24"/>
        </w:rPr>
        <w:t xml:space="preserve">Pašvaldības domes ieskatā ir lietderīgi </w:t>
      </w:r>
      <w:r w:rsidR="005316A3" w:rsidRPr="002A5D46">
        <w:rPr>
          <w:rFonts w:ascii="Times New Roman" w:hAnsi="Times New Roman"/>
          <w:sz w:val="24"/>
          <w:szCs w:val="24"/>
        </w:rPr>
        <w:t>pagarināt</w:t>
      </w:r>
      <w:r w:rsidR="009A6BDC" w:rsidRPr="009A6BDC">
        <w:rPr>
          <w:rFonts w:ascii="Times New Roman" w:hAnsi="Times New Roman"/>
          <w:sz w:val="24"/>
          <w:szCs w:val="24"/>
        </w:rPr>
        <w:t xml:space="preserve"> </w:t>
      </w:r>
      <w:r w:rsidR="009A6BDC" w:rsidRPr="002A5D46">
        <w:rPr>
          <w:rFonts w:ascii="Times New Roman" w:hAnsi="Times New Roman"/>
          <w:sz w:val="24"/>
          <w:szCs w:val="24"/>
        </w:rPr>
        <w:t>ar Nomnieku</w:t>
      </w:r>
      <w:r w:rsidR="009A6BDC">
        <w:rPr>
          <w:rFonts w:ascii="Times New Roman" w:hAnsi="Times New Roman"/>
          <w:sz w:val="24"/>
          <w:szCs w:val="24"/>
        </w:rPr>
        <w:t xml:space="preserve"> noslēgtā</w:t>
      </w:r>
      <w:r w:rsidRPr="002A5D46">
        <w:rPr>
          <w:rFonts w:ascii="Times New Roman" w:hAnsi="Times New Roman"/>
          <w:sz w:val="24"/>
          <w:szCs w:val="24"/>
        </w:rPr>
        <w:t xml:space="preserve"> </w:t>
      </w:r>
      <w:r w:rsidR="00B44E48">
        <w:rPr>
          <w:rFonts w:ascii="Times New Roman" w:hAnsi="Times New Roman"/>
          <w:sz w:val="24"/>
          <w:szCs w:val="24"/>
        </w:rPr>
        <w:t>L</w:t>
      </w:r>
      <w:r w:rsidRPr="002A5D46">
        <w:rPr>
          <w:rFonts w:ascii="Times New Roman" w:hAnsi="Times New Roman"/>
          <w:sz w:val="24"/>
          <w:szCs w:val="24"/>
        </w:rPr>
        <w:t>īgum</w:t>
      </w:r>
      <w:r w:rsidR="00B44E48">
        <w:rPr>
          <w:rFonts w:ascii="Times New Roman" w:hAnsi="Times New Roman"/>
          <w:sz w:val="24"/>
          <w:szCs w:val="24"/>
        </w:rPr>
        <w:t xml:space="preserve">a </w:t>
      </w:r>
      <w:r w:rsidR="009A6BDC" w:rsidRPr="002A5D46">
        <w:rPr>
          <w:rFonts w:ascii="Times New Roman" w:hAnsi="Times New Roman"/>
          <w:sz w:val="24"/>
          <w:szCs w:val="24"/>
        </w:rPr>
        <w:t>par Objekta Nr.</w:t>
      </w:r>
      <w:r w:rsidR="009A6BDC">
        <w:rPr>
          <w:rFonts w:ascii="Times New Roman" w:hAnsi="Times New Roman"/>
          <w:sz w:val="24"/>
          <w:szCs w:val="24"/>
        </w:rPr>
        <w:t> </w:t>
      </w:r>
      <w:r w:rsidR="009A6BDC" w:rsidRPr="002A5D46">
        <w:rPr>
          <w:rFonts w:ascii="Times New Roman" w:hAnsi="Times New Roman"/>
          <w:sz w:val="24"/>
          <w:szCs w:val="24"/>
        </w:rPr>
        <w:t xml:space="preserve">1 nomu </w:t>
      </w:r>
      <w:r w:rsidR="00B44E48">
        <w:rPr>
          <w:rFonts w:ascii="Times New Roman" w:hAnsi="Times New Roman"/>
          <w:sz w:val="24"/>
          <w:szCs w:val="24"/>
        </w:rPr>
        <w:t>darbības termiņ</w:t>
      </w:r>
      <w:r w:rsidRPr="002A5D46">
        <w:rPr>
          <w:rFonts w:ascii="Times New Roman" w:hAnsi="Times New Roman"/>
          <w:sz w:val="24"/>
          <w:szCs w:val="24"/>
        </w:rPr>
        <w:t xml:space="preserve">u </w:t>
      </w:r>
      <w:r w:rsidR="005316A3" w:rsidRPr="002A5D46">
        <w:rPr>
          <w:rFonts w:ascii="Times New Roman" w:hAnsi="Times New Roman"/>
          <w:sz w:val="24"/>
          <w:szCs w:val="24"/>
        </w:rPr>
        <w:t>uz 6 gadiem</w:t>
      </w:r>
      <w:r w:rsidRPr="002A5D46">
        <w:rPr>
          <w:rFonts w:ascii="Times New Roman" w:hAnsi="Times New Roman"/>
          <w:sz w:val="24"/>
          <w:szCs w:val="24"/>
        </w:rPr>
        <w:t>.</w:t>
      </w:r>
    </w:p>
    <w:p w14:paraId="1AAC37FD" w14:textId="6EE52227" w:rsidR="000B7656" w:rsidRPr="002A5D46" w:rsidRDefault="00B761E9" w:rsidP="00FB060C">
      <w:pPr>
        <w:pStyle w:val="Vresteksts"/>
        <w:spacing w:after="120"/>
        <w:jc w:val="both"/>
        <w:rPr>
          <w:rFonts w:ascii="Times New Roman" w:hAnsi="Times New Roman" w:cs="Times New Roman"/>
          <w:sz w:val="24"/>
          <w:szCs w:val="24"/>
        </w:rPr>
      </w:pPr>
      <w:r w:rsidRPr="002A5D46">
        <w:rPr>
          <w:rFonts w:ascii="Times New Roman" w:hAnsi="Times New Roman" w:cs="Times New Roman"/>
          <w:sz w:val="24"/>
          <w:szCs w:val="24"/>
        </w:rPr>
        <w:t xml:space="preserve">Vienlaikus saskaņā ar normatīvajiem aktiem Nomniekam nav tiesību ierosināt </w:t>
      </w:r>
      <w:r w:rsidR="00F0691B" w:rsidRPr="002A5D46">
        <w:rPr>
          <w:rFonts w:ascii="Times New Roman" w:hAnsi="Times New Roman" w:cs="Times New Roman"/>
          <w:sz w:val="24"/>
          <w:szCs w:val="24"/>
        </w:rPr>
        <w:t xml:space="preserve">Objekta </w:t>
      </w:r>
      <w:r w:rsidR="002A5D46">
        <w:rPr>
          <w:rFonts w:ascii="Times New Roman" w:hAnsi="Times New Roman" w:cs="Times New Roman"/>
          <w:sz w:val="24"/>
          <w:szCs w:val="24"/>
        </w:rPr>
        <w:t>N</w:t>
      </w:r>
      <w:r w:rsidR="00F0691B" w:rsidRPr="002A5D46">
        <w:rPr>
          <w:rFonts w:ascii="Times New Roman" w:hAnsi="Times New Roman" w:cs="Times New Roman"/>
          <w:sz w:val="24"/>
          <w:szCs w:val="24"/>
        </w:rPr>
        <w:t>r.1 atsavināšanu</w:t>
      </w:r>
      <w:r w:rsidR="00B959D0">
        <w:rPr>
          <w:rFonts w:ascii="Times New Roman" w:hAnsi="Times New Roman" w:cs="Times New Roman"/>
          <w:sz w:val="24"/>
          <w:szCs w:val="24"/>
        </w:rPr>
        <w:t xml:space="preserve">, jo </w:t>
      </w:r>
      <w:r w:rsidR="008B7323">
        <w:rPr>
          <w:rFonts w:ascii="Times New Roman" w:hAnsi="Times New Roman" w:cs="Times New Roman"/>
          <w:sz w:val="24"/>
          <w:szCs w:val="24"/>
        </w:rPr>
        <w:t>Līgums neparedz Nomniekam tiesības izveidot infrastruktūru, kas uzskatāma par patstāvīgu īpašuma objektu</w:t>
      </w:r>
      <w:r w:rsidR="00F0691B" w:rsidRPr="002A5D46">
        <w:rPr>
          <w:rFonts w:ascii="Times New Roman" w:hAnsi="Times New Roman" w:cs="Times New Roman"/>
          <w:sz w:val="24"/>
          <w:szCs w:val="24"/>
        </w:rPr>
        <w:t xml:space="preserve">. </w:t>
      </w:r>
    </w:p>
    <w:p w14:paraId="3FE47BD3" w14:textId="70BCF805" w:rsidR="00D54332" w:rsidRPr="002A5D46" w:rsidRDefault="00B761E9" w:rsidP="00FB060C">
      <w:pPr>
        <w:shd w:val="clear" w:color="auto" w:fill="FFFFFF"/>
        <w:spacing w:before="120" w:after="120"/>
        <w:jc w:val="both"/>
        <w:rPr>
          <w:rFonts w:ascii="Times New Roman" w:hAnsi="Times New Roman" w:cs="Times New Roman"/>
        </w:rPr>
      </w:pPr>
      <w:r w:rsidRPr="002A5D46">
        <w:rPr>
          <w:rFonts w:ascii="Times New Roman" w:hAnsi="Times New Roman" w:cs="Times New Roman"/>
        </w:rPr>
        <w:t>Pamatojoties uz</w:t>
      </w:r>
      <w:r w:rsidR="00F0691B" w:rsidRPr="002A5D46">
        <w:rPr>
          <w:rFonts w:ascii="Times New Roman" w:hAnsi="Times New Roman" w:cs="Times New Roman"/>
        </w:rPr>
        <w:t xml:space="preserve"> Pašvaldību likuma 4. panta pirmās daļas 7. punktu, 10. panta pirmās daļas 16.</w:t>
      </w:r>
      <w:r w:rsidR="002A5D46">
        <w:rPr>
          <w:rFonts w:ascii="Times New Roman" w:hAnsi="Times New Roman" w:cs="Times New Roman"/>
        </w:rPr>
        <w:t> </w:t>
      </w:r>
      <w:r w:rsidR="00F0691B" w:rsidRPr="002A5D46">
        <w:rPr>
          <w:rFonts w:ascii="Times New Roman" w:hAnsi="Times New Roman" w:cs="Times New Roman"/>
        </w:rPr>
        <w:t>un 21. punktu</w:t>
      </w:r>
      <w:r w:rsidRPr="002A5D46">
        <w:rPr>
          <w:rFonts w:ascii="Times New Roman" w:hAnsi="Times New Roman" w:cs="Times New Roman"/>
        </w:rPr>
        <w:t xml:space="preserve">, Publiskas personas finanšu līdzekļu un mantas izšķērdēšanas novēršanas likuma </w:t>
      </w:r>
      <w:r w:rsidR="00292B95" w:rsidRPr="002A5D46">
        <w:rPr>
          <w:rFonts w:ascii="Times New Roman" w:hAnsi="Times New Roman" w:cs="Times New Roman"/>
        </w:rPr>
        <w:t>6.</w:t>
      </w:r>
      <w:r w:rsidR="00292B95" w:rsidRPr="002A5D46">
        <w:rPr>
          <w:rFonts w:ascii="Times New Roman" w:hAnsi="Times New Roman" w:cs="Times New Roman"/>
          <w:vertAlign w:val="superscript"/>
        </w:rPr>
        <w:t>1</w:t>
      </w:r>
      <w:r w:rsidRPr="002A5D46">
        <w:rPr>
          <w:rFonts w:ascii="Times New Roman" w:hAnsi="Times New Roman" w:cs="Times New Roman"/>
        </w:rPr>
        <w:t xml:space="preserve"> panta pirm</w:t>
      </w:r>
      <w:r w:rsidR="00292B95" w:rsidRPr="002A5D46">
        <w:rPr>
          <w:rFonts w:ascii="Times New Roman" w:hAnsi="Times New Roman" w:cs="Times New Roman"/>
        </w:rPr>
        <w:t>o</w:t>
      </w:r>
      <w:r w:rsidRPr="002A5D46">
        <w:rPr>
          <w:rFonts w:ascii="Times New Roman" w:hAnsi="Times New Roman" w:cs="Times New Roman"/>
        </w:rPr>
        <w:t xml:space="preserve"> daļ</w:t>
      </w:r>
      <w:r w:rsidR="00292B95" w:rsidRPr="002A5D46">
        <w:rPr>
          <w:rFonts w:ascii="Times New Roman" w:hAnsi="Times New Roman" w:cs="Times New Roman"/>
        </w:rPr>
        <w:t>u</w:t>
      </w:r>
      <w:r w:rsidR="00FB060C" w:rsidRPr="002A5D46">
        <w:rPr>
          <w:rFonts w:ascii="Times New Roman" w:hAnsi="Times New Roman" w:cs="Times New Roman"/>
        </w:rPr>
        <w:t xml:space="preserve">, </w:t>
      </w:r>
      <w:r w:rsidRPr="002A5D46">
        <w:rPr>
          <w:rFonts w:ascii="Times New Roman" w:hAnsi="Times New Roman" w:cs="Times New Roman"/>
        </w:rPr>
        <w:t>Ministru kabineta 2018.</w:t>
      </w:r>
      <w:r w:rsidR="002A5D46">
        <w:rPr>
          <w:rFonts w:ascii="Times New Roman" w:hAnsi="Times New Roman" w:cs="Times New Roman"/>
        </w:rPr>
        <w:t> </w:t>
      </w:r>
      <w:r w:rsidRPr="002A5D46">
        <w:rPr>
          <w:rFonts w:ascii="Times New Roman" w:hAnsi="Times New Roman" w:cs="Times New Roman"/>
        </w:rPr>
        <w:t>gada 19.</w:t>
      </w:r>
      <w:r w:rsidR="002A5D46">
        <w:rPr>
          <w:rFonts w:ascii="Times New Roman" w:hAnsi="Times New Roman" w:cs="Times New Roman"/>
        </w:rPr>
        <w:t> </w:t>
      </w:r>
      <w:r w:rsidRPr="002A5D46">
        <w:rPr>
          <w:rFonts w:ascii="Times New Roman" w:hAnsi="Times New Roman" w:cs="Times New Roman"/>
        </w:rPr>
        <w:t>jūnija noteikumi Nr.</w:t>
      </w:r>
      <w:r w:rsidR="002A5D46">
        <w:rPr>
          <w:rFonts w:ascii="Times New Roman" w:hAnsi="Times New Roman" w:cs="Times New Roman"/>
        </w:rPr>
        <w:t> </w:t>
      </w:r>
      <w:r w:rsidRPr="002A5D46">
        <w:rPr>
          <w:rFonts w:ascii="Times New Roman" w:hAnsi="Times New Roman" w:cs="Times New Roman"/>
        </w:rPr>
        <w:t xml:space="preserve">350 “Publiskas personas zemes nomas un apbūves tiesības noteikumi” </w:t>
      </w:r>
      <w:r w:rsidR="00FB060C" w:rsidRPr="002A5D46">
        <w:rPr>
          <w:rFonts w:ascii="Times New Roman" w:hAnsi="Times New Roman" w:cs="Times New Roman"/>
        </w:rPr>
        <w:t>8.</w:t>
      </w:r>
      <w:r w:rsidR="00F0691B" w:rsidRPr="002A5D46">
        <w:rPr>
          <w:rFonts w:ascii="Times New Roman" w:hAnsi="Times New Roman" w:cs="Times New Roman"/>
        </w:rPr>
        <w:t>2.</w:t>
      </w:r>
      <w:r w:rsidRPr="002A5D46">
        <w:rPr>
          <w:rFonts w:ascii="Times New Roman" w:hAnsi="Times New Roman" w:cs="Times New Roman"/>
        </w:rPr>
        <w:t xml:space="preserve"> </w:t>
      </w:r>
      <w:r w:rsidR="00A207A6" w:rsidRPr="002A5D46">
        <w:rPr>
          <w:rFonts w:ascii="Times New Roman" w:hAnsi="Times New Roman" w:cs="Times New Roman"/>
        </w:rPr>
        <w:t xml:space="preserve">apakšpunktu, 28. un </w:t>
      </w:r>
      <w:r w:rsidRPr="002A5D46">
        <w:rPr>
          <w:rFonts w:ascii="Times New Roman" w:hAnsi="Times New Roman" w:cs="Times New Roman"/>
        </w:rPr>
        <w:t xml:space="preserve"> </w:t>
      </w:r>
      <w:r w:rsidR="00A43D5F" w:rsidRPr="002A5D46">
        <w:rPr>
          <w:rFonts w:ascii="Times New Roman" w:hAnsi="Times New Roman" w:cs="Times New Roman"/>
        </w:rPr>
        <w:t>53.</w:t>
      </w:r>
      <w:r w:rsidR="002A5D46">
        <w:rPr>
          <w:rFonts w:ascii="Times New Roman" w:hAnsi="Times New Roman" w:cs="Times New Roman"/>
        </w:rPr>
        <w:t> </w:t>
      </w:r>
      <w:r w:rsidR="00A43D5F" w:rsidRPr="002A5D46">
        <w:rPr>
          <w:rFonts w:ascii="Times New Roman" w:hAnsi="Times New Roman" w:cs="Times New Roman"/>
        </w:rPr>
        <w:t>punktu,</w:t>
      </w:r>
      <w:r w:rsidR="002A5D46">
        <w:rPr>
          <w:rFonts w:ascii="Times New Roman" w:hAnsi="Times New Roman" w:cs="Times New Roman"/>
        </w:rPr>
        <w:t xml:space="preserve"> domes </w:t>
      </w:r>
      <w:r w:rsidR="00A43D5F" w:rsidRPr="002A5D46">
        <w:rPr>
          <w:rFonts w:ascii="Times New Roman" w:hAnsi="Times New Roman" w:cs="Times New Roman"/>
        </w:rPr>
        <w:t>Finanšu</w:t>
      </w:r>
      <w:r w:rsidRPr="002A5D46">
        <w:rPr>
          <w:rFonts w:ascii="Times New Roman" w:hAnsi="Times New Roman" w:cs="Times New Roman"/>
        </w:rPr>
        <w:t xml:space="preserve"> komitejas </w:t>
      </w:r>
      <w:r w:rsidR="00A43D5F" w:rsidRPr="002A5D46">
        <w:rPr>
          <w:rFonts w:ascii="Times New Roman" w:hAnsi="Times New Roman" w:cs="Times New Roman"/>
        </w:rPr>
        <w:t>10</w:t>
      </w:r>
      <w:r w:rsidR="00A129F4" w:rsidRPr="002A5D46">
        <w:rPr>
          <w:rFonts w:ascii="Times New Roman" w:hAnsi="Times New Roman" w:cs="Times New Roman"/>
        </w:rPr>
        <w:t>.12.2025</w:t>
      </w:r>
      <w:r w:rsidRPr="002A5D46">
        <w:rPr>
          <w:rFonts w:ascii="Times New Roman" w:hAnsi="Times New Roman" w:cs="Times New Roman"/>
        </w:rPr>
        <w:t>. atzinumu, Ādažu novada pašvaldības dome</w:t>
      </w:r>
    </w:p>
    <w:p w14:paraId="3B6F34C1" w14:textId="77777777" w:rsidR="00D54332" w:rsidRPr="002A5D46" w:rsidRDefault="00B761E9" w:rsidP="00D54332">
      <w:pPr>
        <w:pStyle w:val="Pamatteksts"/>
        <w:spacing w:before="120"/>
        <w:jc w:val="center"/>
        <w:rPr>
          <w:rFonts w:ascii="Times New Roman" w:hAnsi="Times New Roman"/>
          <w:b/>
          <w:sz w:val="24"/>
          <w:szCs w:val="24"/>
        </w:rPr>
      </w:pPr>
      <w:r w:rsidRPr="002A5D46">
        <w:rPr>
          <w:rFonts w:ascii="Times New Roman" w:hAnsi="Times New Roman"/>
          <w:b/>
          <w:bCs/>
          <w:sz w:val="24"/>
          <w:szCs w:val="24"/>
        </w:rPr>
        <w:t>NOLEMJ:</w:t>
      </w:r>
    </w:p>
    <w:bookmarkEnd w:id="1"/>
    <w:p w14:paraId="3447A78E" w14:textId="63C23D2E" w:rsidR="00D54332" w:rsidRPr="002A5D46" w:rsidRDefault="00B761E9" w:rsidP="00D54332">
      <w:pPr>
        <w:numPr>
          <w:ilvl w:val="0"/>
          <w:numId w:val="8"/>
        </w:numPr>
        <w:spacing w:before="120"/>
        <w:ind w:left="426" w:hanging="426"/>
        <w:jc w:val="both"/>
        <w:rPr>
          <w:rFonts w:ascii="Times New Roman" w:hAnsi="Times New Roman" w:cs="Times New Roman"/>
          <w:lang w:eastAsia="lv-LV"/>
        </w:rPr>
      </w:pPr>
      <w:r w:rsidRPr="002A5D46">
        <w:rPr>
          <w:rFonts w:ascii="Times New Roman" w:hAnsi="Times New Roman" w:cs="Times New Roman"/>
          <w:lang w:eastAsia="lv-LV"/>
        </w:rPr>
        <w:lastRenderedPageBreak/>
        <w:t xml:space="preserve">Pagarināt ar SIA “Promobius” (reģistrācijas numurs </w:t>
      </w:r>
      <w:r w:rsidRPr="002A5D46">
        <w:rPr>
          <w:rFonts w:ascii="Times New Roman" w:hAnsi="Times New Roman" w:cs="Times New Roman"/>
        </w:rPr>
        <w:t>40003640509, juridiskā adrese:</w:t>
      </w:r>
      <w:r w:rsidRPr="002A5D46">
        <w:rPr>
          <w:rFonts w:ascii="Times New Roman" w:hAnsi="Times New Roman" w:cs="Times New Roman"/>
          <w:lang w:eastAsia="lv-LV"/>
        </w:rPr>
        <w:t xml:space="preserve"> Attekas iela 6A, Ādaži, Ādažu nov.) </w:t>
      </w:r>
      <w:r w:rsidR="008362C4" w:rsidRPr="002A5D46">
        <w:rPr>
          <w:rFonts w:ascii="Times New Roman" w:hAnsi="Times New Roman" w:cs="Times New Roman"/>
        </w:rPr>
        <w:t xml:space="preserve">02.06.2022. </w:t>
      </w:r>
      <w:r w:rsidR="009A6BDC">
        <w:rPr>
          <w:rFonts w:ascii="Times New Roman" w:hAnsi="Times New Roman" w:cs="Times New Roman"/>
        </w:rPr>
        <w:t xml:space="preserve">noslēgtā </w:t>
      </w:r>
      <w:r w:rsidRPr="002A5D46">
        <w:rPr>
          <w:rFonts w:ascii="Times New Roman" w:hAnsi="Times New Roman" w:cs="Times New Roman"/>
          <w:lang w:eastAsia="lv-LV"/>
        </w:rPr>
        <w:t>nomas līgum</w:t>
      </w:r>
      <w:r w:rsidR="009A6BDC">
        <w:rPr>
          <w:rFonts w:ascii="Times New Roman" w:hAnsi="Times New Roman" w:cs="Times New Roman"/>
          <w:lang w:eastAsia="lv-LV"/>
        </w:rPr>
        <w:t>a</w:t>
      </w:r>
      <w:r w:rsidR="008362C4" w:rsidRPr="002A5D46">
        <w:rPr>
          <w:rFonts w:ascii="Times New Roman" w:hAnsi="Times New Roman" w:cs="Times New Roman"/>
        </w:rPr>
        <w:t xml:space="preserve"> Nr. </w:t>
      </w:r>
      <w:r w:rsidR="008362C4" w:rsidRPr="002A5D46">
        <w:rPr>
          <w:rFonts w:ascii="Times New Roman" w:hAnsi="Times New Roman" w:cs="Times New Roman"/>
          <w:color w:val="212529"/>
        </w:rPr>
        <w:t xml:space="preserve">JUR 2022-06/632 </w:t>
      </w:r>
      <w:r w:rsidR="009A6BDC">
        <w:rPr>
          <w:rFonts w:ascii="Times New Roman" w:hAnsi="Times New Roman" w:cs="Times New Roman"/>
          <w:color w:val="212529"/>
        </w:rPr>
        <w:t xml:space="preserve">darbības termiņu </w:t>
      </w:r>
      <w:r w:rsidRPr="002A5D46">
        <w:rPr>
          <w:rFonts w:ascii="Times New Roman" w:hAnsi="Times New Roman" w:cs="Times New Roman"/>
          <w:lang w:eastAsia="lv-LV"/>
        </w:rPr>
        <w:t>līdz 2031.</w:t>
      </w:r>
      <w:r w:rsidR="008362C4">
        <w:rPr>
          <w:rFonts w:ascii="Times New Roman" w:hAnsi="Times New Roman" w:cs="Times New Roman"/>
          <w:lang w:eastAsia="lv-LV"/>
        </w:rPr>
        <w:t> </w:t>
      </w:r>
      <w:r w:rsidRPr="002A5D46">
        <w:rPr>
          <w:rFonts w:ascii="Times New Roman" w:hAnsi="Times New Roman" w:cs="Times New Roman"/>
          <w:lang w:eastAsia="lv-LV"/>
        </w:rPr>
        <w:t>gada 31.</w:t>
      </w:r>
      <w:r w:rsidR="008362C4">
        <w:rPr>
          <w:rFonts w:ascii="Times New Roman" w:hAnsi="Times New Roman" w:cs="Times New Roman"/>
          <w:lang w:eastAsia="lv-LV"/>
        </w:rPr>
        <w:t> </w:t>
      </w:r>
      <w:r w:rsidRPr="002A5D46">
        <w:rPr>
          <w:rFonts w:ascii="Times New Roman" w:hAnsi="Times New Roman" w:cs="Times New Roman"/>
          <w:lang w:eastAsia="lv-LV"/>
        </w:rPr>
        <w:t>decembrim</w:t>
      </w:r>
      <w:r w:rsidR="00FE1CE8" w:rsidRPr="002A5D46">
        <w:rPr>
          <w:rFonts w:ascii="Times New Roman" w:hAnsi="Times New Roman" w:cs="Times New Roman"/>
          <w:lang w:eastAsia="lv-LV"/>
        </w:rPr>
        <w:t>, noslēdzot vienošan</w:t>
      </w:r>
      <w:r w:rsidR="009A6BDC">
        <w:rPr>
          <w:rFonts w:ascii="Times New Roman" w:hAnsi="Times New Roman" w:cs="Times New Roman"/>
          <w:lang w:eastAsia="lv-LV"/>
        </w:rPr>
        <w:t>o</w:t>
      </w:r>
      <w:r w:rsidR="00FE1CE8" w:rsidRPr="002A5D46">
        <w:rPr>
          <w:rFonts w:ascii="Times New Roman" w:hAnsi="Times New Roman" w:cs="Times New Roman"/>
          <w:lang w:eastAsia="lv-LV"/>
        </w:rPr>
        <w:t>s</w:t>
      </w:r>
      <w:r w:rsidRPr="002A5D46">
        <w:rPr>
          <w:rFonts w:ascii="Times New Roman" w:hAnsi="Times New Roman" w:cs="Times New Roman"/>
          <w:lang w:eastAsia="lv-LV"/>
        </w:rPr>
        <w:t xml:space="preserve"> par:</w:t>
      </w:r>
    </w:p>
    <w:p w14:paraId="3BF3CB74" w14:textId="0C91F949" w:rsidR="00D54332" w:rsidRPr="002A5D46" w:rsidRDefault="00B761E9" w:rsidP="00D54332">
      <w:pPr>
        <w:numPr>
          <w:ilvl w:val="1"/>
          <w:numId w:val="8"/>
        </w:numPr>
        <w:spacing w:before="120"/>
        <w:ind w:left="993" w:hanging="567"/>
        <w:jc w:val="both"/>
        <w:rPr>
          <w:rFonts w:ascii="Times New Roman" w:hAnsi="Times New Roman" w:cs="Times New Roman"/>
          <w:lang w:eastAsia="lv-LV"/>
        </w:rPr>
      </w:pPr>
      <w:r w:rsidRPr="002A5D46">
        <w:rPr>
          <w:rFonts w:ascii="Times New Roman" w:hAnsi="Times New Roman" w:cs="Times New Roman"/>
        </w:rPr>
        <w:t>ūdenstilpes “Vējupe</w:t>
      </w:r>
      <w:r w:rsidRPr="002A5D46">
        <w:rPr>
          <w:rFonts w:ascii="Times New Roman" w:hAnsi="Times New Roman" w:cs="Times New Roman"/>
        </w:rPr>
        <w:t xml:space="preserve">” (zemes vienības kadastra apzīmējums 80440080210) daļas 0,68 ha platībā (novietojuma shēma – pielikumā) </w:t>
      </w:r>
      <w:r w:rsidRPr="002A5D46">
        <w:rPr>
          <w:rFonts w:ascii="Times New Roman" w:hAnsi="Times New Roman" w:cs="Times New Roman"/>
          <w:lang w:eastAsia="lv-LV"/>
        </w:rPr>
        <w:t xml:space="preserve">nomu ūdenssporta organizēšanai; </w:t>
      </w:r>
    </w:p>
    <w:p w14:paraId="12D0E4F4" w14:textId="47D5B3B8" w:rsidR="00D54332" w:rsidRPr="00E24B54" w:rsidRDefault="00B761E9" w:rsidP="00D54332">
      <w:pPr>
        <w:pStyle w:val="Pamatteksts"/>
        <w:numPr>
          <w:ilvl w:val="1"/>
          <w:numId w:val="8"/>
        </w:numPr>
        <w:spacing w:before="120"/>
        <w:ind w:left="993" w:hanging="567"/>
        <w:rPr>
          <w:rFonts w:ascii="Times New Roman" w:hAnsi="Times New Roman"/>
          <w:sz w:val="24"/>
          <w:szCs w:val="24"/>
        </w:rPr>
      </w:pPr>
      <w:r w:rsidRPr="002A5D46">
        <w:rPr>
          <w:rFonts w:ascii="Times New Roman" w:hAnsi="Times New Roman"/>
          <w:sz w:val="24"/>
          <w:szCs w:val="24"/>
          <w:lang w:eastAsia="lv-LV"/>
        </w:rPr>
        <w:t xml:space="preserve">daļu no </w:t>
      </w:r>
      <w:r w:rsidRPr="00E24B54">
        <w:rPr>
          <w:rFonts w:ascii="Times New Roman" w:hAnsi="Times New Roman"/>
          <w:sz w:val="24"/>
          <w:szCs w:val="24"/>
          <w:lang w:eastAsia="lv-LV"/>
        </w:rPr>
        <w:t>zemesgabala</w:t>
      </w:r>
      <w:r w:rsidRPr="00E24B54">
        <w:rPr>
          <w:rFonts w:ascii="Times New Roman" w:hAnsi="Times New Roman"/>
          <w:sz w:val="24"/>
          <w:szCs w:val="24"/>
        </w:rPr>
        <w:t xml:space="preserve"> Vē</w:t>
      </w:r>
      <w:r w:rsidR="00A43D5F" w:rsidRPr="00E24B54">
        <w:rPr>
          <w:rFonts w:ascii="Times New Roman" w:hAnsi="Times New Roman"/>
          <w:sz w:val="24"/>
          <w:szCs w:val="24"/>
        </w:rPr>
        <w:t>jupes iela 2</w:t>
      </w:r>
      <w:r w:rsidR="00BC3008">
        <w:rPr>
          <w:rFonts w:ascii="Times New Roman" w:hAnsi="Times New Roman"/>
          <w:sz w:val="24"/>
          <w:szCs w:val="24"/>
        </w:rPr>
        <w:t>, Ādaži, Ādažu nov.,</w:t>
      </w:r>
      <w:r w:rsidRPr="00E24B54">
        <w:rPr>
          <w:rFonts w:ascii="Times New Roman" w:hAnsi="Times New Roman"/>
          <w:sz w:val="24"/>
          <w:szCs w:val="24"/>
        </w:rPr>
        <w:t xml:space="preserve"> (kadastra </w:t>
      </w:r>
      <w:r w:rsidR="00BC3008">
        <w:rPr>
          <w:rFonts w:ascii="Times New Roman" w:hAnsi="Times New Roman"/>
          <w:sz w:val="24"/>
          <w:szCs w:val="24"/>
        </w:rPr>
        <w:t>apzīmējums</w:t>
      </w:r>
      <w:r w:rsidRPr="00E24B54">
        <w:rPr>
          <w:rFonts w:ascii="Times New Roman" w:hAnsi="Times New Roman"/>
          <w:sz w:val="24"/>
          <w:szCs w:val="24"/>
        </w:rPr>
        <w:t xml:space="preserve"> 80440080203) 0,008 ha platībā nomu veikborda trošu balstu un elektrotīkla pievada uzturēšanai</w:t>
      </w:r>
      <w:r w:rsidR="00FE1CE8" w:rsidRPr="00E24B54">
        <w:rPr>
          <w:rFonts w:ascii="Times New Roman" w:hAnsi="Times New Roman"/>
          <w:sz w:val="24"/>
          <w:szCs w:val="24"/>
        </w:rPr>
        <w:t>.</w:t>
      </w:r>
    </w:p>
    <w:p w14:paraId="223A5808" w14:textId="4ECC251D" w:rsidR="00E24B54" w:rsidRPr="00E24B54" w:rsidRDefault="00B761E9" w:rsidP="00E24B54">
      <w:pPr>
        <w:numPr>
          <w:ilvl w:val="0"/>
          <w:numId w:val="8"/>
        </w:numPr>
        <w:spacing w:before="120"/>
        <w:ind w:left="426" w:hanging="426"/>
        <w:jc w:val="both"/>
        <w:rPr>
          <w:rFonts w:ascii="Times New Roman" w:hAnsi="Times New Roman" w:cs="Times New Roman"/>
          <w:lang w:eastAsia="lv-LV"/>
        </w:rPr>
      </w:pPr>
      <w:bookmarkStart w:id="3" w:name="_Hlk213339882"/>
      <w:r w:rsidRPr="00E24B54">
        <w:rPr>
          <w:rFonts w:ascii="Times New Roman" w:hAnsi="Times New Roman" w:cs="Times New Roman"/>
        </w:rPr>
        <w:t xml:space="preserve">Uzdot pašvaldības Centrālās pārvaldes Juridiskajai un iepirkumu nodaļai </w:t>
      </w:r>
      <w:r w:rsidRPr="00E24B54">
        <w:rPr>
          <w:rFonts w:ascii="Times New Roman" w:hAnsi="Times New Roman" w:cs="Times New Roman"/>
          <w:lang w:eastAsia="lv-LV"/>
        </w:rPr>
        <w:t>līdz 1</w:t>
      </w:r>
      <w:r w:rsidR="00D42C26">
        <w:rPr>
          <w:rFonts w:ascii="Times New Roman" w:hAnsi="Times New Roman" w:cs="Times New Roman"/>
          <w:lang w:eastAsia="lv-LV"/>
        </w:rPr>
        <w:t>0</w:t>
      </w:r>
      <w:r w:rsidRPr="00E24B54">
        <w:rPr>
          <w:rFonts w:ascii="Times New Roman" w:hAnsi="Times New Roman" w:cs="Times New Roman"/>
          <w:lang w:eastAsia="lv-LV"/>
        </w:rPr>
        <w:t>.01.2026. sagatavot lēmuma 1. punktā minēt</w:t>
      </w:r>
      <w:r w:rsidR="009A6BDC">
        <w:rPr>
          <w:rFonts w:ascii="Times New Roman" w:hAnsi="Times New Roman" w:cs="Times New Roman"/>
          <w:lang w:eastAsia="lv-LV"/>
        </w:rPr>
        <w:t>ās</w:t>
      </w:r>
      <w:r w:rsidRPr="00E24B54">
        <w:rPr>
          <w:rFonts w:ascii="Times New Roman" w:hAnsi="Times New Roman" w:cs="Times New Roman"/>
          <w:lang w:eastAsia="lv-LV"/>
        </w:rPr>
        <w:t xml:space="preserve"> </w:t>
      </w:r>
      <w:r w:rsidR="009A6BDC">
        <w:rPr>
          <w:rFonts w:ascii="Times New Roman" w:hAnsi="Times New Roman" w:cs="Times New Roman"/>
          <w:lang w:eastAsia="lv-LV"/>
        </w:rPr>
        <w:t>v</w:t>
      </w:r>
      <w:r w:rsidRPr="00E24B54">
        <w:rPr>
          <w:rFonts w:ascii="Times New Roman" w:hAnsi="Times New Roman" w:cs="Times New Roman"/>
          <w:lang w:eastAsia="lv-LV"/>
        </w:rPr>
        <w:t>ienošanās projektu, tajā paredzot, ka:</w:t>
      </w:r>
    </w:p>
    <w:p w14:paraId="4E355E11" w14:textId="0910E3AA" w:rsidR="00A43D5F" w:rsidRPr="00E24B54" w:rsidRDefault="00B761E9" w:rsidP="009A6BDC">
      <w:pPr>
        <w:pStyle w:val="Sarakstarindkopa"/>
        <w:numPr>
          <w:ilvl w:val="1"/>
          <w:numId w:val="8"/>
        </w:numPr>
        <w:spacing w:before="120"/>
        <w:ind w:left="788" w:hanging="431"/>
        <w:contextualSpacing w:val="0"/>
        <w:rPr>
          <w:rFonts w:ascii="Times New Roman" w:hAnsi="Times New Roman" w:cs="Times New Roman"/>
          <w:sz w:val="24"/>
          <w:szCs w:val="24"/>
          <w:lang w:eastAsia="lv-LV"/>
        </w:rPr>
      </w:pPr>
      <w:r w:rsidRPr="00E24B54">
        <w:rPr>
          <w:rFonts w:ascii="Times New Roman" w:hAnsi="Times New Roman" w:cs="Times New Roman"/>
          <w:sz w:val="24"/>
          <w:szCs w:val="24"/>
        </w:rPr>
        <w:t>Iznomātāj</w:t>
      </w:r>
      <w:r w:rsidR="00A207A6" w:rsidRPr="00E24B54">
        <w:rPr>
          <w:rFonts w:ascii="Times New Roman" w:hAnsi="Times New Roman" w:cs="Times New Roman"/>
          <w:sz w:val="24"/>
          <w:szCs w:val="24"/>
        </w:rPr>
        <w:t>am ir tiesības, rakstiski informējot Nomnieku sešus mēnešus iepriekš, vienpusēji atkāpties no Līguma, neatlīdzinot Nomnieka zaudējumus, kas saistīti ar līguma pirmstermiņa izbeigšanu, ja Objekts Nr.</w:t>
      </w:r>
      <w:r w:rsidR="009A6BDC">
        <w:rPr>
          <w:rFonts w:ascii="Times New Roman" w:hAnsi="Times New Roman" w:cs="Times New Roman"/>
          <w:sz w:val="24"/>
          <w:szCs w:val="24"/>
        </w:rPr>
        <w:t> </w:t>
      </w:r>
      <w:r w:rsidR="00A207A6" w:rsidRPr="00E24B54">
        <w:rPr>
          <w:rFonts w:ascii="Times New Roman" w:hAnsi="Times New Roman" w:cs="Times New Roman"/>
          <w:sz w:val="24"/>
          <w:szCs w:val="24"/>
        </w:rPr>
        <w:t>1 nepieciešams sabiedrības vajadzību nodrošināšanai vai normatīvajos aktos noteikto publisko funkciju veikšanai</w:t>
      </w:r>
      <w:r w:rsidR="00E24B54" w:rsidRPr="00E24B54">
        <w:rPr>
          <w:rFonts w:ascii="Times New Roman" w:hAnsi="Times New Roman" w:cs="Times New Roman"/>
          <w:sz w:val="24"/>
          <w:szCs w:val="24"/>
        </w:rPr>
        <w:t>;</w:t>
      </w:r>
    </w:p>
    <w:p w14:paraId="742C7079" w14:textId="16E8730C" w:rsidR="00E24B54" w:rsidRPr="00E24B54" w:rsidRDefault="00B761E9" w:rsidP="009A6BDC">
      <w:pPr>
        <w:pStyle w:val="Sarakstarindkopa"/>
        <w:numPr>
          <w:ilvl w:val="1"/>
          <w:numId w:val="8"/>
        </w:numPr>
        <w:spacing w:before="120"/>
        <w:ind w:left="788" w:hanging="431"/>
        <w:contextualSpacing w:val="0"/>
        <w:rPr>
          <w:rFonts w:ascii="Times New Roman" w:hAnsi="Times New Roman" w:cs="Times New Roman"/>
          <w:sz w:val="24"/>
          <w:szCs w:val="24"/>
        </w:rPr>
      </w:pPr>
      <w:r w:rsidRPr="00E24B54">
        <w:rPr>
          <w:rFonts w:ascii="Times New Roman" w:hAnsi="Times New Roman" w:cs="Times New Roman"/>
          <w:sz w:val="24"/>
          <w:szCs w:val="24"/>
        </w:rPr>
        <w:t>nomas maksu par Objekta Nr.</w:t>
      </w:r>
      <w:r w:rsidR="009A6BDC">
        <w:rPr>
          <w:rFonts w:ascii="Times New Roman" w:hAnsi="Times New Roman" w:cs="Times New Roman"/>
          <w:sz w:val="24"/>
          <w:szCs w:val="24"/>
        </w:rPr>
        <w:t> </w:t>
      </w:r>
      <w:r w:rsidRPr="00E24B54">
        <w:rPr>
          <w:rFonts w:ascii="Times New Roman" w:hAnsi="Times New Roman" w:cs="Times New Roman"/>
          <w:sz w:val="24"/>
          <w:szCs w:val="24"/>
        </w:rPr>
        <w:t>1 lietošanu Nomnieks maksā saskaņā ar sertificēta vērtētāja vērtējumā noteikto un tā maksājama reizi ceturksnī. Nomas maksa stājās spēkā trīsdesmitajā dienā pēc attiecī</w:t>
      </w:r>
      <w:r w:rsidRPr="00E24B54">
        <w:rPr>
          <w:rFonts w:ascii="Times New Roman" w:hAnsi="Times New Roman" w:cs="Times New Roman"/>
          <w:bCs/>
          <w:sz w:val="24"/>
          <w:szCs w:val="24"/>
        </w:rPr>
        <w:t xml:space="preserve">gā paziņojuma nosūtīšanas Nomniekam. Pašvaldība vienpusēji paziņo Nomniekam nomas maksu un atsevišķi grozījumi līgumā nav jāizdara; </w:t>
      </w:r>
    </w:p>
    <w:p w14:paraId="67E3D933" w14:textId="77777777" w:rsidR="00E24B54" w:rsidRPr="002A5D46" w:rsidRDefault="00B761E9" w:rsidP="00E24B54">
      <w:pPr>
        <w:pStyle w:val="Sarakstarindkopa"/>
        <w:numPr>
          <w:ilvl w:val="1"/>
          <w:numId w:val="8"/>
        </w:numPr>
        <w:contextualSpacing w:val="0"/>
        <w:rPr>
          <w:rFonts w:ascii="Times New Roman" w:hAnsi="Times New Roman" w:cs="Times New Roman"/>
          <w:sz w:val="24"/>
          <w:szCs w:val="24"/>
        </w:rPr>
      </w:pPr>
      <w:r w:rsidRPr="002A5D46">
        <w:rPr>
          <w:rFonts w:ascii="Times New Roman" w:hAnsi="Times New Roman" w:cs="Times New Roman"/>
          <w:sz w:val="24"/>
          <w:szCs w:val="24"/>
        </w:rPr>
        <w:t>Nomnieks kompensē pašvaldībai neatkarīga vērtētāja atlīdzības summu;</w:t>
      </w:r>
    </w:p>
    <w:p w14:paraId="67F48B55" w14:textId="77777777" w:rsidR="00D42C26" w:rsidRDefault="00B761E9" w:rsidP="00E24B54">
      <w:pPr>
        <w:pStyle w:val="Sarakstarindkopa"/>
        <w:numPr>
          <w:ilvl w:val="1"/>
          <w:numId w:val="8"/>
        </w:numPr>
        <w:contextualSpacing w:val="0"/>
        <w:rPr>
          <w:rFonts w:ascii="Times New Roman" w:hAnsi="Times New Roman" w:cs="Times New Roman"/>
          <w:sz w:val="24"/>
          <w:szCs w:val="24"/>
        </w:rPr>
      </w:pPr>
      <w:r w:rsidRPr="002A5D46">
        <w:rPr>
          <w:rFonts w:ascii="Times New Roman" w:hAnsi="Times New Roman" w:cs="Times New Roman"/>
          <w:sz w:val="24"/>
          <w:szCs w:val="24"/>
        </w:rPr>
        <w:t xml:space="preserve">līdz </w:t>
      </w:r>
      <w:r>
        <w:rPr>
          <w:rFonts w:ascii="Times New Roman" w:hAnsi="Times New Roman" w:cs="Times New Roman"/>
          <w:sz w:val="24"/>
          <w:szCs w:val="24"/>
        </w:rPr>
        <w:t>pārskatīt</w:t>
      </w:r>
      <w:r w:rsidR="009A6BDC">
        <w:rPr>
          <w:rFonts w:ascii="Times New Roman" w:hAnsi="Times New Roman" w:cs="Times New Roman"/>
          <w:sz w:val="24"/>
          <w:szCs w:val="24"/>
        </w:rPr>
        <w:t>ā</w:t>
      </w:r>
      <w:r>
        <w:rPr>
          <w:rFonts w:ascii="Times New Roman" w:hAnsi="Times New Roman" w:cs="Times New Roman"/>
          <w:sz w:val="24"/>
          <w:szCs w:val="24"/>
        </w:rPr>
        <w:t xml:space="preserve">s </w:t>
      </w:r>
      <w:r w:rsidRPr="002A5D46">
        <w:rPr>
          <w:rFonts w:ascii="Times New Roman" w:hAnsi="Times New Roman" w:cs="Times New Roman"/>
          <w:sz w:val="24"/>
          <w:szCs w:val="24"/>
        </w:rPr>
        <w:t>nomas maksas spēkā stāšanās</w:t>
      </w:r>
      <w:r w:rsidR="009A6BDC">
        <w:rPr>
          <w:rFonts w:ascii="Times New Roman" w:hAnsi="Times New Roman" w:cs="Times New Roman"/>
          <w:sz w:val="24"/>
          <w:szCs w:val="24"/>
        </w:rPr>
        <w:t xml:space="preserve"> dienai</w:t>
      </w:r>
      <w:r w:rsidRPr="002A5D46">
        <w:rPr>
          <w:rFonts w:ascii="Times New Roman" w:hAnsi="Times New Roman" w:cs="Times New Roman"/>
          <w:sz w:val="24"/>
          <w:szCs w:val="24"/>
        </w:rPr>
        <w:t>, Nomnieks maksā nomas līgumā noteikto nomas maksu</w:t>
      </w:r>
      <w:r>
        <w:rPr>
          <w:rFonts w:ascii="Times New Roman" w:hAnsi="Times New Roman" w:cs="Times New Roman"/>
          <w:sz w:val="24"/>
          <w:szCs w:val="24"/>
        </w:rPr>
        <w:t>;</w:t>
      </w:r>
    </w:p>
    <w:p w14:paraId="2B10747C" w14:textId="5B74CC1D" w:rsidR="00E24B54" w:rsidRPr="002A5D46" w:rsidRDefault="00B761E9" w:rsidP="00E24B54">
      <w:pPr>
        <w:pStyle w:val="Sarakstarindkopa"/>
        <w:numPr>
          <w:ilvl w:val="1"/>
          <w:numId w:val="8"/>
        </w:numPr>
        <w:contextualSpacing w:val="0"/>
        <w:rPr>
          <w:rFonts w:ascii="Times New Roman" w:hAnsi="Times New Roman" w:cs="Times New Roman"/>
          <w:sz w:val="24"/>
          <w:szCs w:val="24"/>
        </w:rPr>
      </w:pPr>
      <w:r>
        <w:rPr>
          <w:rFonts w:ascii="Times New Roman" w:hAnsi="Times New Roman" w:cs="Times New Roman"/>
          <w:sz w:val="24"/>
          <w:szCs w:val="24"/>
        </w:rPr>
        <w:t xml:space="preserve">vienošanās piemērojama ar 01.01.2026. </w:t>
      </w:r>
      <w:r w:rsidRPr="002A5D46">
        <w:rPr>
          <w:rFonts w:ascii="Times New Roman" w:hAnsi="Times New Roman" w:cs="Times New Roman"/>
          <w:sz w:val="24"/>
          <w:szCs w:val="24"/>
        </w:rPr>
        <w:t xml:space="preserve"> </w:t>
      </w:r>
    </w:p>
    <w:p w14:paraId="7ADC9E70" w14:textId="7C843833" w:rsidR="00FD309A" w:rsidRPr="00572FC4" w:rsidRDefault="00B761E9" w:rsidP="00FD309A">
      <w:pPr>
        <w:numPr>
          <w:ilvl w:val="0"/>
          <w:numId w:val="8"/>
        </w:numPr>
        <w:spacing w:before="120"/>
        <w:ind w:left="426" w:hanging="426"/>
        <w:jc w:val="both"/>
        <w:rPr>
          <w:rFonts w:ascii="Times New Roman" w:hAnsi="Times New Roman" w:cs="Times New Roman"/>
          <w:lang w:eastAsia="lv-LV"/>
        </w:rPr>
      </w:pPr>
      <w:r>
        <w:rPr>
          <w:rFonts w:ascii="Times New Roman" w:hAnsi="Times New Roman" w:cs="Times New Roman"/>
        </w:rPr>
        <w:t>Neizskatīt jautājumu par Objekta Nr.1 atsavināšanu</w:t>
      </w:r>
      <w:r w:rsidR="00B959D0">
        <w:rPr>
          <w:rFonts w:ascii="Times New Roman" w:hAnsi="Times New Roman" w:cs="Times New Roman"/>
        </w:rPr>
        <w:t xml:space="preserve">, ņemot vērā, ka </w:t>
      </w:r>
      <w:r w:rsidR="008B7323">
        <w:rPr>
          <w:rFonts w:ascii="Times New Roman" w:hAnsi="Times New Roman" w:cs="Times New Roman"/>
        </w:rPr>
        <w:t>nomas līgums Nomniekam neparedz tiesības izveidot infrastruktūru, kas uzskatāma par patstāvīgu īpašuma objektu</w:t>
      </w:r>
      <w:r w:rsidRPr="00572FC4">
        <w:rPr>
          <w:rFonts w:ascii="Times New Roman" w:hAnsi="Times New Roman" w:cs="Times New Roman"/>
        </w:rPr>
        <w:t>.</w:t>
      </w:r>
    </w:p>
    <w:p w14:paraId="2A40FBCE" w14:textId="49184AF6" w:rsidR="00FB060C" w:rsidRPr="002A5D46" w:rsidRDefault="00B761E9" w:rsidP="00FB060C">
      <w:pPr>
        <w:numPr>
          <w:ilvl w:val="0"/>
          <w:numId w:val="8"/>
        </w:numPr>
        <w:spacing w:before="120"/>
        <w:ind w:left="426" w:hanging="426"/>
        <w:jc w:val="both"/>
        <w:rPr>
          <w:rFonts w:ascii="Times New Roman" w:hAnsi="Times New Roman" w:cs="Times New Roman"/>
          <w:lang w:eastAsia="lv-LV"/>
        </w:rPr>
      </w:pPr>
      <w:r w:rsidRPr="002A5D46">
        <w:rPr>
          <w:rFonts w:ascii="Times New Roman" w:eastAsia="Calibri" w:hAnsi="Times New Roman" w:cs="Times New Roman"/>
        </w:rPr>
        <w:t xml:space="preserve">Pašvaldības Centrālās pārvaldes </w:t>
      </w:r>
      <w:r w:rsidRPr="002A5D46">
        <w:rPr>
          <w:rFonts w:ascii="Times New Roman" w:hAnsi="Times New Roman" w:cs="Times New Roman"/>
        </w:rPr>
        <w:t>Nekustamā īpašuma nodaļai o</w:t>
      </w:r>
      <w:r w:rsidRPr="002A5D46">
        <w:rPr>
          <w:rFonts w:ascii="Times New Roman" w:hAnsi="Times New Roman" w:cs="Times New Roman"/>
          <w:lang w:eastAsia="lv-LV"/>
        </w:rPr>
        <w:t xml:space="preserve">rganizēt nomas maksas noteikšanu </w:t>
      </w:r>
      <w:r w:rsidRPr="002A5D46">
        <w:rPr>
          <w:rFonts w:ascii="Times New Roman" w:hAnsi="Times New Roman" w:cs="Times New Roman"/>
        </w:rPr>
        <w:t>par 1. punktā minēto īpašumu daļām</w:t>
      </w:r>
      <w:r w:rsidRPr="002A5D46">
        <w:rPr>
          <w:rFonts w:ascii="Times New Roman" w:hAnsi="Times New Roman" w:cs="Times New Roman"/>
          <w:lang w:eastAsia="lv-LV"/>
        </w:rPr>
        <w:t xml:space="preserve"> līdz 17.</w:t>
      </w:r>
      <w:r w:rsidR="003C2D59" w:rsidRPr="002A5D46">
        <w:rPr>
          <w:rFonts w:ascii="Times New Roman" w:hAnsi="Times New Roman" w:cs="Times New Roman"/>
          <w:lang w:eastAsia="lv-LV"/>
        </w:rPr>
        <w:t>01</w:t>
      </w:r>
      <w:r w:rsidRPr="002A5D46">
        <w:rPr>
          <w:rFonts w:ascii="Times New Roman" w:hAnsi="Times New Roman" w:cs="Times New Roman"/>
          <w:lang w:eastAsia="lv-LV"/>
        </w:rPr>
        <w:t>.202</w:t>
      </w:r>
      <w:r w:rsidR="00B959D0">
        <w:rPr>
          <w:rFonts w:ascii="Times New Roman" w:hAnsi="Times New Roman" w:cs="Times New Roman"/>
          <w:lang w:eastAsia="lv-LV"/>
        </w:rPr>
        <w:t>6</w:t>
      </w:r>
      <w:r w:rsidRPr="002A5D46">
        <w:rPr>
          <w:rFonts w:ascii="Times New Roman" w:hAnsi="Times New Roman" w:cs="Times New Roman"/>
          <w:lang w:eastAsia="lv-LV"/>
        </w:rPr>
        <w:t>., pieaicinot sertificēt</w:t>
      </w:r>
      <w:r w:rsidR="009A6BDC">
        <w:rPr>
          <w:rFonts w:ascii="Times New Roman" w:hAnsi="Times New Roman" w:cs="Times New Roman"/>
          <w:lang w:eastAsia="lv-LV"/>
        </w:rPr>
        <w:t>u</w:t>
      </w:r>
      <w:r w:rsidRPr="002A5D46">
        <w:rPr>
          <w:rFonts w:ascii="Times New Roman" w:hAnsi="Times New Roman" w:cs="Times New Roman"/>
          <w:lang w:eastAsia="lv-LV"/>
        </w:rPr>
        <w:t xml:space="preserve"> vērtētāju. </w:t>
      </w:r>
    </w:p>
    <w:p w14:paraId="1CF72F02" w14:textId="66BCD5AC" w:rsidR="00FB060C" w:rsidRPr="002A5D46" w:rsidRDefault="00B761E9" w:rsidP="00FB060C">
      <w:pPr>
        <w:numPr>
          <w:ilvl w:val="0"/>
          <w:numId w:val="8"/>
        </w:numPr>
        <w:spacing w:before="120"/>
        <w:ind w:left="426" w:hanging="426"/>
        <w:jc w:val="both"/>
        <w:rPr>
          <w:rFonts w:ascii="Times New Roman" w:hAnsi="Times New Roman" w:cs="Times New Roman"/>
          <w:lang w:eastAsia="lv-LV"/>
        </w:rPr>
      </w:pPr>
      <w:r w:rsidRPr="002A5D46">
        <w:rPr>
          <w:rFonts w:ascii="Times New Roman" w:hAnsi="Times New Roman" w:cs="Times New Roman"/>
          <w:lang w:eastAsia="lv-LV"/>
        </w:rPr>
        <w:t xml:space="preserve">Prognozējamās izmaksas </w:t>
      </w:r>
      <w:r w:rsidR="009A6BDC">
        <w:rPr>
          <w:rFonts w:ascii="Times New Roman" w:hAnsi="Times New Roman" w:cs="Times New Roman"/>
          <w:lang w:eastAsia="lv-LV"/>
        </w:rPr>
        <w:t xml:space="preserve">par 4. punkta izpildi </w:t>
      </w:r>
      <w:r w:rsidRPr="002A5D46">
        <w:rPr>
          <w:rFonts w:ascii="Times New Roman" w:hAnsi="Times New Roman" w:cs="Times New Roman"/>
          <w:lang w:eastAsia="lv-LV"/>
        </w:rPr>
        <w:t xml:space="preserve">ap </w:t>
      </w:r>
      <w:r w:rsidR="003C2D59" w:rsidRPr="002A5D46">
        <w:rPr>
          <w:rFonts w:ascii="Times New Roman" w:hAnsi="Times New Roman" w:cs="Times New Roman"/>
          <w:lang w:eastAsia="lv-LV"/>
        </w:rPr>
        <w:t xml:space="preserve">850 </w:t>
      </w:r>
      <w:r w:rsidRPr="009A6BDC">
        <w:rPr>
          <w:rFonts w:ascii="Times New Roman" w:hAnsi="Times New Roman" w:cs="Times New Roman"/>
          <w:i/>
          <w:iCs/>
          <w:lang w:eastAsia="lv-LV"/>
        </w:rPr>
        <w:t>euro</w:t>
      </w:r>
      <w:r w:rsidRPr="002A5D46">
        <w:rPr>
          <w:rFonts w:ascii="Times New Roman" w:hAnsi="Times New Roman" w:cs="Times New Roman"/>
          <w:lang w:eastAsia="lv-LV"/>
        </w:rPr>
        <w:t xml:space="preserve"> segt no </w:t>
      </w:r>
      <w:r w:rsidR="00B959D0">
        <w:rPr>
          <w:rFonts w:ascii="Times New Roman" w:hAnsi="Times New Roman" w:cs="Times New Roman"/>
          <w:lang w:eastAsia="lv-LV"/>
        </w:rPr>
        <w:t xml:space="preserve">pašvaldības </w:t>
      </w:r>
      <w:r w:rsidR="00B959D0" w:rsidRPr="00CA6DB9">
        <w:rPr>
          <w:rFonts w:ascii="Times New Roman" w:hAnsi="Times New Roman"/>
        </w:rPr>
        <w:t xml:space="preserve">Centrālās pārvaldes </w:t>
      </w:r>
      <w:r w:rsidRPr="002A5D46">
        <w:rPr>
          <w:rFonts w:ascii="Times New Roman" w:hAnsi="Times New Roman" w:cs="Times New Roman"/>
        </w:rPr>
        <w:t>Nekustamā īpašuma nodaļas 202</w:t>
      </w:r>
      <w:r w:rsidR="00B959D0">
        <w:rPr>
          <w:rFonts w:ascii="Times New Roman" w:hAnsi="Times New Roman" w:cs="Times New Roman"/>
        </w:rPr>
        <w:t>6</w:t>
      </w:r>
      <w:r w:rsidRPr="002A5D46">
        <w:rPr>
          <w:rFonts w:ascii="Times New Roman" w:hAnsi="Times New Roman" w:cs="Times New Roman"/>
        </w:rPr>
        <w:t>. gada budžeta līdzekļiem.</w:t>
      </w:r>
    </w:p>
    <w:p w14:paraId="7FCD11F0" w14:textId="78F1F97C" w:rsidR="000B7656" w:rsidRPr="00E24B54" w:rsidRDefault="00B761E9" w:rsidP="00E24B54">
      <w:pPr>
        <w:pStyle w:val="Bezatstarpm"/>
        <w:widowControl/>
        <w:numPr>
          <w:ilvl w:val="0"/>
          <w:numId w:val="8"/>
        </w:numPr>
        <w:spacing w:before="120" w:after="120"/>
        <w:jc w:val="both"/>
        <w:rPr>
          <w:rFonts w:ascii="Times New Roman" w:hAnsi="Times New Roman"/>
          <w:sz w:val="24"/>
          <w:szCs w:val="24"/>
          <w:lang w:val="lv-LV" w:eastAsia="lv-LV"/>
        </w:rPr>
      </w:pPr>
      <w:r w:rsidRPr="00CA6DB9">
        <w:rPr>
          <w:rFonts w:ascii="Times New Roman" w:hAnsi="Times New Roman"/>
          <w:sz w:val="24"/>
          <w:szCs w:val="24"/>
          <w:lang w:val="lv-LV"/>
        </w:rPr>
        <w:t xml:space="preserve">Pašvaldības Centrālās pārvaldes Grāmatvedības nodaļai veikt nekustamā īpašuma nodokļa un nomas maksas aprēķinu uzskaiti un maksājumu kontroli par 1. punktā minēto objektu, </w:t>
      </w:r>
      <w:r w:rsidRPr="00CA6DB9">
        <w:rPr>
          <w:rFonts w:ascii="Times New Roman" w:hAnsi="Times New Roman"/>
          <w:sz w:val="24"/>
          <w:szCs w:val="24"/>
          <w:lang w:val="lv-LV" w:eastAsia="lv-LV"/>
        </w:rPr>
        <w:t xml:space="preserve">kā arī </w:t>
      </w:r>
      <w:r w:rsidRPr="00F27656">
        <w:rPr>
          <w:rFonts w:ascii="Times New Roman" w:hAnsi="Times New Roman"/>
          <w:sz w:val="24"/>
          <w:szCs w:val="24"/>
          <w:lang w:val="lv-LV" w:eastAsia="lv-LV"/>
        </w:rPr>
        <w:t xml:space="preserve">pēc informācijas saņemšanas no </w:t>
      </w:r>
      <w:r w:rsidRPr="00F27656">
        <w:rPr>
          <w:rFonts w:ascii="Times New Roman" w:hAnsi="Times New Roman"/>
          <w:sz w:val="24"/>
          <w:szCs w:val="24"/>
          <w:lang w:val="lv-LV"/>
        </w:rPr>
        <w:t>Nekustamā īpašuma nodaļas</w:t>
      </w:r>
      <w:r w:rsidRPr="00F27656">
        <w:rPr>
          <w:rFonts w:ascii="Times New Roman" w:hAnsi="Times New Roman"/>
          <w:sz w:val="24"/>
          <w:szCs w:val="24"/>
          <w:lang w:val="lv-LV" w:eastAsia="lv-LV"/>
        </w:rPr>
        <w:t xml:space="preserve"> sagatavot rēķinu</w:t>
      </w:r>
      <w:r w:rsidR="00221391">
        <w:rPr>
          <w:rFonts w:ascii="Times New Roman" w:hAnsi="Times New Roman"/>
          <w:sz w:val="24"/>
          <w:szCs w:val="24"/>
          <w:lang w:val="lv-LV" w:eastAsia="lv-LV"/>
        </w:rPr>
        <w:t xml:space="preserve"> Nomniekam</w:t>
      </w:r>
      <w:r w:rsidRPr="00F27656">
        <w:rPr>
          <w:rFonts w:ascii="Times New Roman" w:hAnsi="Times New Roman"/>
          <w:sz w:val="24"/>
          <w:szCs w:val="24"/>
          <w:lang w:val="lv-LV" w:eastAsia="lv-LV"/>
        </w:rPr>
        <w:t xml:space="preserve"> lēmuma </w:t>
      </w:r>
      <w:r>
        <w:rPr>
          <w:rFonts w:ascii="Times New Roman" w:hAnsi="Times New Roman"/>
          <w:sz w:val="24"/>
          <w:szCs w:val="24"/>
          <w:lang w:val="lv-LV" w:eastAsia="lv-LV"/>
        </w:rPr>
        <w:t>5</w:t>
      </w:r>
      <w:r w:rsidRPr="00F27656">
        <w:rPr>
          <w:rFonts w:ascii="Times New Roman" w:hAnsi="Times New Roman"/>
          <w:sz w:val="24"/>
          <w:szCs w:val="24"/>
          <w:lang w:val="lv-LV" w:eastAsia="lv-LV"/>
        </w:rPr>
        <w:t>.</w:t>
      </w:r>
      <w:r w:rsidR="00E65A40">
        <w:rPr>
          <w:rFonts w:ascii="Times New Roman" w:hAnsi="Times New Roman"/>
          <w:sz w:val="24"/>
          <w:szCs w:val="24"/>
          <w:lang w:val="lv-LV" w:eastAsia="lv-LV"/>
        </w:rPr>
        <w:t> </w:t>
      </w:r>
      <w:r w:rsidRPr="00F27656">
        <w:rPr>
          <w:rFonts w:ascii="Times New Roman" w:hAnsi="Times New Roman"/>
          <w:sz w:val="24"/>
          <w:szCs w:val="24"/>
          <w:lang w:val="lv-LV" w:eastAsia="lv-LV"/>
        </w:rPr>
        <w:t xml:space="preserve">punktā noteikto izmaksu </w:t>
      </w:r>
      <w:r w:rsidR="00B959D0">
        <w:rPr>
          <w:rFonts w:ascii="Times New Roman" w:hAnsi="Times New Roman"/>
          <w:sz w:val="24"/>
          <w:szCs w:val="24"/>
          <w:lang w:val="lv-LV" w:eastAsia="lv-LV"/>
        </w:rPr>
        <w:t>kompensēšanai 2.</w:t>
      </w:r>
      <w:r w:rsidR="00E95A77">
        <w:rPr>
          <w:rFonts w:ascii="Times New Roman" w:hAnsi="Times New Roman"/>
          <w:sz w:val="24"/>
          <w:szCs w:val="24"/>
          <w:lang w:val="lv-LV" w:eastAsia="lv-LV"/>
        </w:rPr>
        <w:t>2</w:t>
      </w:r>
      <w:r w:rsidR="00B959D0">
        <w:rPr>
          <w:rFonts w:ascii="Times New Roman" w:hAnsi="Times New Roman"/>
          <w:sz w:val="24"/>
          <w:szCs w:val="24"/>
          <w:lang w:val="lv-LV" w:eastAsia="lv-LV"/>
        </w:rPr>
        <w:t>. apakšpunktā noteiktajā kārtībā</w:t>
      </w:r>
      <w:r w:rsidRPr="00F27656">
        <w:rPr>
          <w:rFonts w:ascii="Times New Roman" w:hAnsi="Times New Roman"/>
          <w:sz w:val="24"/>
          <w:szCs w:val="24"/>
          <w:lang w:val="lv-LV" w:eastAsia="lv-LV"/>
        </w:rPr>
        <w:t xml:space="preserve">.  </w:t>
      </w:r>
    </w:p>
    <w:p w14:paraId="557E80B1" w14:textId="4DA3489B" w:rsidR="00E24B54" w:rsidRPr="00C31A0F" w:rsidRDefault="00B761E9" w:rsidP="00E24B54">
      <w:pPr>
        <w:numPr>
          <w:ilvl w:val="0"/>
          <w:numId w:val="8"/>
        </w:numPr>
        <w:shd w:val="clear" w:color="auto" w:fill="FFFFFF"/>
        <w:tabs>
          <w:tab w:val="left" w:pos="426"/>
        </w:tabs>
        <w:spacing w:after="120"/>
        <w:ind w:left="426" w:hanging="426"/>
        <w:jc w:val="both"/>
        <w:rPr>
          <w:rFonts w:ascii="Times New Roman" w:hAnsi="Times New Roman" w:cs="Times New Roman"/>
          <w:lang w:eastAsia="lv-LV"/>
        </w:rPr>
      </w:pPr>
      <w:r w:rsidRPr="00C31A0F">
        <w:rPr>
          <w:rFonts w:ascii="Times New Roman" w:eastAsia="Calibri" w:hAnsi="Times New Roman" w:cs="Times New Roman"/>
        </w:rPr>
        <w:t xml:space="preserve">Pašvaldības Centrālās pārvaldes Nekustamā īpašuma nodaļai nosūtīt </w:t>
      </w:r>
      <w:r w:rsidR="00B959D0" w:rsidRPr="00C31A0F">
        <w:rPr>
          <w:rFonts w:ascii="Times New Roman" w:eastAsia="Calibri" w:hAnsi="Times New Roman" w:cs="Times New Roman"/>
        </w:rPr>
        <w:t xml:space="preserve">Nomniekam </w:t>
      </w:r>
      <w:r w:rsidRPr="00C31A0F">
        <w:rPr>
          <w:rFonts w:ascii="Times New Roman" w:eastAsia="Calibri" w:hAnsi="Times New Roman" w:cs="Times New Roman"/>
        </w:rPr>
        <w:t xml:space="preserve">lēmuma </w:t>
      </w:r>
      <w:r>
        <w:rPr>
          <w:rFonts w:ascii="Times New Roman" w:eastAsia="Calibri" w:hAnsi="Times New Roman" w:cs="Times New Roman"/>
        </w:rPr>
        <w:t>2.1</w:t>
      </w:r>
      <w:r w:rsidRPr="00C31A0F">
        <w:rPr>
          <w:rFonts w:ascii="Times New Roman" w:eastAsia="Calibri" w:hAnsi="Times New Roman" w:cs="Times New Roman"/>
        </w:rPr>
        <w:t>.</w:t>
      </w:r>
      <w:r w:rsidR="00B959D0">
        <w:rPr>
          <w:rFonts w:ascii="Times New Roman" w:eastAsia="Calibri" w:hAnsi="Times New Roman" w:cs="Times New Roman"/>
        </w:rPr>
        <w:t> </w:t>
      </w:r>
      <w:r>
        <w:rPr>
          <w:rFonts w:ascii="Times New Roman" w:eastAsia="Calibri" w:hAnsi="Times New Roman" w:cs="Times New Roman"/>
        </w:rPr>
        <w:t>apakš</w:t>
      </w:r>
      <w:r w:rsidRPr="00C31A0F">
        <w:rPr>
          <w:rFonts w:ascii="Times New Roman" w:eastAsia="Calibri" w:hAnsi="Times New Roman" w:cs="Times New Roman"/>
        </w:rPr>
        <w:t>punktā paredzēto paziņojumu.</w:t>
      </w:r>
      <w:r>
        <w:rPr>
          <w:rFonts w:ascii="Times New Roman" w:eastAsia="Calibri" w:hAnsi="Times New Roman" w:cs="Times New Roman"/>
        </w:rPr>
        <w:t xml:space="preserve"> </w:t>
      </w:r>
    </w:p>
    <w:bookmarkEnd w:id="3"/>
    <w:p w14:paraId="26415E53" w14:textId="385E7DA8" w:rsidR="000B7656" w:rsidRPr="002A5D46" w:rsidRDefault="00B761E9" w:rsidP="000B7656">
      <w:pPr>
        <w:numPr>
          <w:ilvl w:val="0"/>
          <w:numId w:val="8"/>
        </w:numPr>
        <w:spacing w:before="120"/>
        <w:ind w:left="426" w:hanging="426"/>
        <w:jc w:val="both"/>
        <w:rPr>
          <w:rFonts w:ascii="Times New Roman" w:hAnsi="Times New Roman" w:cs="Times New Roman"/>
          <w:lang w:eastAsia="lv-LV"/>
        </w:rPr>
      </w:pPr>
      <w:r w:rsidRPr="002A5D46">
        <w:rPr>
          <w:rFonts w:ascii="Times New Roman" w:hAnsi="Times New Roman" w:cs="Times New Roman"/>
          <w:lang w:eastAsia="lv-LV"/>
        </w:rPr>
        <w:t xml:space="preserve">Pašvaldības izpilddirektoram parakstīt </w:t>
      </w:r>
      <w:r w:rsidR="00B959D0">
        <w:rPr>
          <w:rFonts w:ascii="Times New Roman" w:hAnsi="Times New Roman" w:cs="Times New Roman"/>
          <w:lang w:eastAsia="lv-LV"/>
        </w:rPr>
        <w:t>1</w:t>
      </w:r>
      <w:r w:rsidRPr="002A5D46">
        <w:rPr>
          <w:rFonts w:ascii="Times New Roman" w:hAnsi="Times New Roman" w:cs="Times New Roman"/>
          <w:lang w:eastAsia="lv-LV"/>
        </w:rPr>
        <w:t xml:space="preserve">. punktā noteikto </w:t>
      </w:r>
      <w:r w:rsidR="00B959D0">
        <w:rPr>
          <w:rFonts w:ascii="Times New Roman" w:hAnsi="Times New Roman" w:cs="Times New Roman"/>
          <w:lang w:eastAsia="lv-LV"/>
        </w:rPr>
        <w:t>v</w:t>
      </w:r>
      <w:r w:rsidR="00FE1CE8" w:rsidRPr="002A5D46">
        <w:rPr>
          <w:rFonts w:ascii="Times New Roman" w:hAnsi="Times New Roman" w:cs="Times New Roman"/>
          <w:lang w:eastAsia="lv-LV"/>
        </w:rPr>
        <w:t>ienošan</w:t>
      </w:r>
      <w:r w:rsidR="00B959D0">
        <w:rPr>
          <w:rFonts w:ascii="Times New Roman" w:hAnsi="Times New Roman" w:cs="Times New Roman"/>
          <w:lang w:eastAsia="lv-LV"/>
        </w:rPr>
        <w:t>o</w:t>
      </w:r>
      <w:r w:rsidR="00FE1CE8" w:rsidRPr="002A5D46">
        <w:rPr>
          <w:rFonts w:ascii="Times New Roman" w:hAnsi="Times New Roman" w:cs="Times New Roman"/>
          <w:lang w:eastAsia="lv-LV"/>
        </w:rPr>
        <w:t>s.</w:t>
      </w:r>
      <w:bookmarkStart w:id="4" w:name="_Hlk212551466"/>
    </w:p>
    <w:p w14:paraId="053DFD9D" w14:textId="14414003" w:rsidR="00B53BE8" w:rsidRPr="002A5D46" w:rsidRDefault="00B761E9" w:rsidP="000B7656">
      <w:pPr>
        <w:numPr>
          <w:ilvl w:val="0"/>
          <w:numId w:val="8"/>
        </w:numPr>
        <w:spacing w:before="120"/>
        <w:ind w:left="426" w:hanging="426"/>
        <w:jc w:val="both"/>
        <w:rPr>
          <w:rFonts w:ascii="Times New Roman" w:hAnsi="Times New Roman" w:cs="Times New Roman"/>
          <w:lang w:eastAsia="lv-LV"/>
        </w:rPr>
      </w:pPr>
      <w:r w:rsidRPr="002A5D46">
        <w:rPr>
          <w:rFonts w:ascii="Times New Roman" w:eastAsia="Times New Roman" w:hAnsi="Times New Roman" w:cs="Times New Roman"/>
        </w:rPr>
        <w:t>Pašvaldības izpilddirektora vietniecei veikt lēmuma izpildes kontroli.</w:t>
      </w:r>
    </w:p>
    <w:bookmarkEnd w:id="4"/>
    <w:p w14:paraId="36372DC7" w14:textId="77777777" w:rsidR="00B53BE8" w:rsidRPr="002A5D46" w:rsidRDefault="00B53BE8" w:rsidP="00B53BE8">
      <w:pPr>
        <w:rPr>
          <w:rFonts w:ascii="Times New Roman" w:eastAsia="Times New Roman" w:hAnsi="Times New Roman" w:cs="Times New Roman"/>
        </w:rPr>
      </w:pPr>
    </w:p>
    <w:p w14:paraId="108D7863" w14:textId="77777777" w:rsidR="00692486" w:rsidRPr="0008449C" w:rsidRDefault="00B761E9" w:rsidP="00692486">
      <w:pPr>
        <w:jc w:val="both"/>
        <w:rPr>
          <w:rFonts w:ascii="Times New Roman" w:hAnsi="Times New Roman" w:cs="Times New Roman"/>
          <w:noProof/>
        </w:rPr>
      </w:pPr>
      <w:r w:rsidRPr="0008449C">
        <w:rPr>
          <w:rFonts w:ascii="Times New Roman" w:hAnsi="Times New Roman" w:cs="Times New Roman"/>
          <w:noProof/>
        </w:rPr>
        <w:t>Pašvaldības domes priekšsēdētājas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1E5033E0" w14:textId="77777777" w:rsidR="00692486" w:rsidRPr="0008449C" w:rsidRDefault="00B761E9" w:rsidP="00692486">
      <w:pPr>
        <w:jc w:val="both"/>
        <w:rPr>
          <w:rFonts w:ascii="Times New Roman" w:hAnsi="Times New Roman" w:cs="Times New Roman"/>
          <w:noProof/>
        </w:rPr>
      </w:pPr>
      <w:r w:rsidRPr="0008449C">
        <w:rPr>
          <w:rFonts w:ascii="Times New Roman" w:hAnsi="Times New Roman" w:cs="Times New Roman"/>
          <w:noProof/>
        </w:rPr>
        <w:t>attīstības jautājumos</w:t>
      </w:r>
    </w:p>
    <w:p w14:paraId="41D303B2" w14:textId="77777777" w:rsidR="00B761E9" w:rsidRDefault="00B761E9" w:rsidP="00692486">
      <w:pPr>
        <w:jc w:val="center"/>
        <w:rPr>
          <w:rFonts w:ascii="Times New Roman" w:eastAsia="Calibri" w:hAnsi="Times New Roman" w:cs="Times New Roman"/>
        </w:rPr>
      </w:pPr>
    </w:p>
    <w:p w14:paraId="6B67FCB3" w14:textId="54D31B81" w:rsidR="00692486" w:rsidRPr="0008449C" w:rsidRDefault="00B761E9" w:rsidP="00692486">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692486" w:rsidRPr="0008449C" w:rsidSect="00B761E9">
      <w:headerReference w:type="default" r:id="rId10"/>
      <w:footerReference w:type="default" r:id="rId11"/>
      <w:headerReference w:type="first" r:id="rId12"/>
      <w:footerReference w:type="first" r:id="rId13"/>
      <w:pgSz w:w="11906" w:h="16838"/>
      <w:pgMar w:top="1134" w:right="1134"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F6120" w14:textId="77777777" w:rsidR="00B761E9" w:rsidRDefault="00B761E9">
      <w:r>
        <w:separator/>
      </w:r>
    </w:p>
  </w:endnote>
  <w:endnote w:type="continuationSeparator" w:id="0">
    <w:p w14:paraId="7AB54102" w14:textId="77777777" w:rsidR="00B761E9" w:rsidRDefault="00B7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81916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761E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9FE68" w14:textId="77777777" w:rsidR="00B761E9" w:rsidRDefault="00B761E9">
      <w:r>
        <w:separator/>
      </w:r>
    </w:p>
  </w:footnote>
  <w:footnote w:type="continuationSeparator" w:id="0">
    <w:p w14:paraId="7358BA85" w14:textId="77777777" w:rsidR="00B761E9" w:rsidRDefault="00B76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B26"/>
    <w:multiLevelType w:val="hybridMultilevel"/>
    <w:tmpl w:val="9AEE300A"/>
    <w:lvl w:ilvl="0" w:tplc="A2E6DE8A">
      <w:start w:val="1"/>
      <w:numFmt w:val="decimal"/>
      <w:lvlText w:val="%1."/>
      <w:lvlJc w:val="left"/>
      <w:pPr>
        <w:ind w:left="720" w:hanging="360"/>
      </w:pPr>
      <w:rPr>
        <w:rFonts w:hint="default"/>
      </w:rPr>
    </w:lvl>
    <w:lvl w:ilvl="1" w:tplc="E1F29E42" w:tentative="1">
      <w:start w:val="1"/>
      <w:numFmt w:val="lowerLetter"/>
      <w:lvlText w:val="%2."/>
      <w:lvlJc w:val="left"/>
      <w:pPr>
        <w:ind w:left="1440" w:hanging="360"/>
      </w:pPr>
    </w:lvl>
    <w:lvl w:ilvl="2" w:tplc="B3347612" w:tentative="1">
      <w:start w:val="1"/>
      <w:numFmt w:val="lowerRoman"/>
      <w:lvlText w:val="%3."/>
      <w:lvlJc w:val="right"/>
      <w:pPr>
        <w:ind w:left="2160" w:hanging="180"/>
      </w:pPr>
    </w:lvl>
    <w:lvl w:ilvl="3" w:tplc="FE1E5846" w:tentative="1">
      <w:start w:val="1"/>
      <w:numFmt w:val="decimal"/>
      <w:lvlText w:val="%4."/>
      <w:lvlJc w:val="left"/>
      <w:pPr>
        <w:ind w:left="2880" w:hanging="360"/>
      </w:pPr>
    </w:lvl>
    <w:lvl w:ilvl="4" w:tplc="CFBA9692" w:tentative="1">
      <w:start w:val="1"/>
      <w:numFmt w:val="lowerLetter"/>
      <w:lvlText w:val="%5."/>
      <w:lvlJc w:val="left"/>
      <w:pPr>
        <w:ind w:left="3600" w:hanging="360"/>
      </w:pPr>
    </w:lvl>
    <w:lvl w:ilvl="5" w:tplc="FAB8EBC2" w:tentative="1">
      <w:start w:val="1"/>
      <w:numFmt w:val="lowerRoman"/>
      <w:lvlText w:val="%6."/>
      <w:lvlJc w:val="right"/>
      <w:pPr>
        <w:ind w:left="4320" w:hanging="180"/>
      </w:pPr>
    </w:lvl>
    <w:lvl w:ilvl="6" w:tplc="0018E5EA" w:tentative="1">
      <w:start w:val="1"/>
      <w:numFmt w:val="decimal"/>
      <w:lvlText w:val="%7."/>
      <w:lvlJc w:val="left"/>
      <w:pPr>
        <w:ind w:left="5040" w:hanging="360"/>
      </w:pPr>
    </w:lvl>
    <w:lvl w:ilvl="7" w:tplc="C9EE6A48" w:tentative="1">
      <w:start w:val="1"/>
      <w:numFmt w:val="lowerLetter"/>
      <w:lvlText w:val="%8."/>
      <w:lvlJc w:val="left"/>
      <w:pPr>
        <w:ind w:left="5760" w:hanging="360"/>
      </w:pPr>
    </w:lvl>
    <w:lvl w:ilvl="8" w:tplc="CBAE7B98" w:tentative="1">
      <w:start w:val="1"/>
      <w:numFmt w:val="lowerRoman"/>
      <w:lvlText w:val="%9."/>
      <w:lvlJc w:val="right"/>
      <w:pPr>
        <w:ind w:left="6480" w:hanging="180"/>
      </w:pPr>
    </w:lvl>
  </w:abstractNum>
  <w:abstractNum w:abstractNumId="1" w15:restartNumberingAfterBreak="0">
    <w:nsid w:val="0B643F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74F4F"/>
    <w:multiLevelType w:val="hybridMultilevel"/>
    <w:tmpl w:val="30CEA42A"/>
    <w:lvl w:ilvl="0" w:tplc="A87AEA02">
      <w:start w:val="1"/>
      <w:numFmt w:val="decimal"/>
      <w:lvlText w:val="%1)"/>
      <w:lvlJc w:val="left"/>
      <w:pPr>
        <w:ind w:left="502" w:hanging="360"/>
      </w:pPr>
      <w:rPr>
        <w:rFonts w:eastAsia="Times New Roman" w:hint="default"/>
        <w:b w:val="0"/>
        <w:bCs w:val="0"/>
      </w:rPr>
    </w:lvl>
    <w:lvl w:ilvl="1" w:tplc="E968BAC0" w:tentative="1">
      <w:start w:val="1"/>
      <w:numFmt w:val="lowerLetter"/>
      <w:lvlText w:val="%2."/>
      <w:lvlJc w:val="left"/>
      <w:pPr>
        <w:ind w:left="1222" w:hanging="360"/>
      </w:pPr>
    </w:lvl>
    <w:lvl w:ilvl="2" w:tplc="FFFAB096" w:tentative="1">
      <w:start w:val="1"/>
      <w:numFmt w:val="lowerRoman"/>
      <w:lvlText w:val="%3."/>
      <w:lvlJc w:val="right"/>
      <w:pPr>
        <w:ind w:left="1942" w:hanging="180"/>
      </w:pPr>
    </w:lvl>
    <w:lvl w:ilvl="3" w:tplc="F4E0E666" w:tentative="1">
      <w:start w:val="1"/>
      <w:numFmt w:val="decimal"/>
      <w:lvlText w:val="%4."/>
      <w:lvlJc w:val="left"/>
      <w:pPr>
        <w:ind w:left="2662" w:hanging="360"/>
      </w:pPr>
    </w:lvl>
    <w:lvl w:ilvl="4" w:tplc="71AAF008" w:tentative="1">
      <w:start w:val="1"/>
      <w:numFmt w:val="lowerLetter"/>
      <w:lvlText w:val="%5."/>
      <w:lvlJc w:val="left"/>
      <w:pPr>
        <w:ind w:left="3382" w:hanging="360"/>
      </w:pPr>
    </w:lvl>
    <w:lvl w:ilvl="5" w:tplc="0E8EA2F8" w:tentative="1">
      <w:start w:val="1"/>
      <w:numFmt w:val="lowerRoman"/>
      <w:lvlText w:val="%6."/>
      <w:lvlJc w:val="right"/>
      <w:pPr>
        <w:ind w:left="4102" w:hanging="180"/>
      </w:pPr>
    </w:lvl>
    <w:lvl w:ilvl="6" w:tplc="8C366108" w:tentative="1">
      <w:start w:val="1"/>
      <w:numFmt w:val="decimal"/>
      <w:lvlText w:val="%7."/>
      <w:lvlJc w:val="left"/>
      <w:pPr>
        <w:ind w:left="4822" w:hanging="360"/>
      </w:pPr>
    </w:lvl>
    <w:lvl w:ilvl="7" w:tplc="CBF4F5EC" w:tentative="1">
      <w:start w:val="1"/>
      <w:numFmt w:val="lowerLetter"/>
      <w:lvlText w:val="%8."/>
      <w:lvlJc w:val="left"/>
      <w:pPr>
        <w:ind w:left="5542" w:hanging="360"/>
      </w:pPr>
    </w:lvl>
    <w:lvl w:ilvl="8" w:tplc="F8F2F548" w:tentative="1">
      <w:start w:val="1"/>
      <w:numFmt w:val="lowerRoman"/>
      <w:lvlText w:val="%9."/>
      <w:lvlJc w:val="right"/>
      <w:pPr>
        <w:ind w:left="6262" w:hanging="180"/>
      </w:pPr>
    </w:lvl>
  </w:abstractNum>
  <w:abstractNum w:abstractNumId="3" w15:restartNumberingAfterBreak="0">
    <w:nsid w:val="107752F3"/>
    <w:multiLevelType w:val="hybridMultilevel"/>
    <w:tmpl w:val="63841CA0"/>
    <w:lvl w:ilvl="0" w:tplc="E0C2281E">
      <w:start w:val="1"/>
      <w:numFmt w:val="decimal"/>
      <w:lvlText w:val="%1."/>
      <w:lvlJc w:val="left"/>
      <w:pPr>
        <w:ind w:left="720" w:hanging="360"/>
      </w:pPr>
      <w:rPr>
        <w:rFonts w:hint="default"/>
      </w:rPr>
    </w:lvl>
    <w:lvl w:ilvl="1" w:tplc="84566E02" w:tentative="1">
      <w:start w:val="1"/>
      <w:numFmt w:val="lowerLetter"/>
      <w:lvlText w:val="%2."/>
      <w:lvlJc w:val="left"/>
      <w:pPr>
        <w:ind w:left="1440" w:hanging="360"/>
      </w:pPr>
    </w:lvl>
    <w:lvl w:ilvl="2" w:tplc="E250A374" w:tentative="1">
      <w:start w:val="1"/>
      <w:numFmt w:val="lowerRoman"/>
      <w:lvlText w:val="%3."/>
      <w:lvlJc w:val="right"/>
      <w:pPr>
        <w:ind w:left="2160" w:hanging="180"/>
      </w:pPr>
    </w:lvl>
    <w:lvl w:ilvl="3" w:tplc="1E7CDE2C" w:tentative="1">
      <w:start w:val="1"/>
      <w:numFmt w:val="decimal"/>
      <w:lvlText w:val="%4."/>
      <w:lvlJc w:val="left"/>
      <w:pPr>
        <w:ind w:left="2880" w:hanging="360"/>
      </w:pPr>
    </w:lvl>
    <w:lvl w:ilvl="4" w:tplc="DA129036" w:tentative="1">
      <w:start w:val="1"/>
      <w:numFmt w:val="lowerLetter"/>
      <w:lvlText w:val="%5."/>
      <w:lvlJc w:val="left"/>
      <w:pPr>
        <w:ind w:left="3600" w:hanging="360"/>
      </w:pPr>
    </w:lvl>
    <w:lvl w:ilvl="5" w:tplc="F0381772" w:tentative="1">
      <w:start w:val="1"/>
      <w:numFmt w:val="lowerRoman"/>
      <w:lvlText w:val="%6."/>
      <w:lvlJc w:val="right"/>
      <w:pPr>
        <w:ind w:left="4320" w:hanging="180"/>
      </w:pPr>
    </w:lvl>
    <w:lvl w:ilvl="6" w:tplc="D6168D68" w:tentative="1">
      <w:start w:val="1"/>
      <w:numFmt w:val="decimal"/>
      <w:lvlText w:val="%7."/>
      <w:lvlJc w:val="left"/>
      <w:pPr>
        <w:ind w:left="5040" w:hanging="360"/>
      </w:pPr>
    </w:lvl>
    <w:lvl w:ilvl="7" w:tplc="67B4C5E4" w:tentative="1">
      <w:start w:val="1"/>
      <w:numFmt w:val="lowerLetter"/>
      <w:lvlText w:val="%8."/>
      <w:lvlJc w:val="left"/>
      <w:pPr>
        <w:ind w:left="5760" w:hanging="360"/>
      </w:pPr>
    </w:lvl>
    <w:lvl w:ilvl="8" w:tplc="4050C54A" w:tentative="1">
      <w:start w:val="1"/>
      <w:numFmt w:val="lowerRoman"/>
      <w:lvlText w:val="%9."/>
      <w:lvlJc w:val="right"/>
      <w:pPr>
        <w:ind w:left="6480" w:hanging="180"/>
      </w:pPr>
    </w:lvl>
  </w:abstractNum>
  <w:abstractNum w:abstractNumId="4" w15:restartNumberingAfterBreak="0">
    <w:nsid w:val="19CC58A0"/>
    <w:multiLevelType w:val="multilevel"/>
    <w:tmpl w:val="94B6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442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437C75"/>
    <w:multiLevelType w:val="hybridMultilevel"/>
    <w:tmpl w:val="4ECE928C"/>
    <w:lvl w:ilvl="0" w:tplc="C680AE0A">
      <w:start w:val="1"/>
      <w:numFmt w:val="decimal"/>
      <w:lvlText w:val="%1)"/>
      <w:lvlJc w:val="left"/>
      <w:pPr>
        <w:ind w:left="720" w:hanging="360"/>
      </w:pPr>
      <w:rPr>
        <w:rFonts w:eastAsia="Times New Roman" w:hint="default"/>
      </w:rPr>
    </w:lvl>
    <w:lvl w:ilvl="1" w:tplc="522E323A" w:tentative="1">
      <w:start w:val="1"/>
      <w:numFmt w:val="lowerLetter"/>
      <w:lvlText w:val="%2."/>
      <w:lvlJc w:val="left"/>
      <w:pPr>
        <w:ind w:left="1440" w:hanging="360"/>
      </w:pPr>
    </w:lvl>
    <w:lvl w:ilvl="2" w:tplc="25DE2608" w:tentative="1">
      <w:start w:val="1"/>
      <w:numFmt w:val="lowerRoman"/>
      <w:lvlText w:val="%3."/>
      <w:lvlJc w:val="right"/>
      <w:pPr>
        <w:ind w:left="2160" w:hanging="180"/>
      </w:pPr>
    </w:lvl>
    <w:lvl w:ilvl="3" w:tplc="4B5A16A2" w:tentative="1">
      <w:start w:val="1"/>
      <w:numFmt w:val="decimal"/>
      <w:lvlText w:val="%4."/>
      <w:lvlJc w:val="left"/>
      <w:pPr>
        <w:ind w:left="2880" w:hanging="360"/>
      </w:pPr>
    </w:lvl>
    <w:lvl w:ilvl="4" w:tplc="87CAE6D8" w:tentative="1">
      <w:start w:val="1"/>
      <w:numFmt w:val="lowerLetter"/>
      <w:lvlText w:val="%5."/>
      <w:lvlJc w:val="left"/>
      <w:pPr>
        <w:ind w:left="3600" w:hanging="360"/>
      </w:pPr>
    </w:lvl>
    <w:lvl w:ilvl="5" w:tplc="83386BEE" w:tentative="1">
      <w:start w:val="1"/>
      <w:numFmt w:val="lowerRoman"/>
      <w:lvlText w:val="%6."/>
      <w:lvlJc w:val="right"/>
      <w:pPr>
        <w:ind w:left="4320" w:hanging="180"/>
      </w:pPr>
    </w:lvl>
    <w:lvl w:ilvl="6" w:tplc="29BEDAF4" w:tentative="1">
      <w:start w:val="1"/>
      <w:numFmt w:val="decimal"/>
      <w:lvlText w:val="%7."/>
      <w:lvlJc w:val="left"/>
      <w:pPr>
        <w:ind w:left="5040" w:hanging="360"/>
      </w:pPr>
    </w:lvl>
    <w:lvl w:ilvl="7" w:tplc="505C5DA4" w:tentative="1">
      <w:start w:val="1"/>
      <w:numFmt w:val="lowerLetter"/>
      <w:lvlText w:val="%8."/>
      <w:lvlJc w:val="left"/>
      <w:pPr>
        <w:ind w:left="5760" w:hanging="360"/>
      </w:pPr>
    </w:lvl>
    <w:lvl w:ilvl="8" w:tplc="C7D83AD6" w:tentative="1">
      <w:start w:val="1"/>
      <w:numFmt w:val="lowerRoman"/>
      <w:lvlText w:val="%9."/>
      <w:lvlJc w:val="right"/>
      <w:pPr>
        <w:ind w:left="6480" w:hanging="180"/>
      </w:pPr>
    </w:lvl>
  </w:abstractNum>
  <w:abstractNum w:abstractNumId="7" w15:restartNumberingAfterBreak="0">
    <w:nsid w:val="3F12518A"/>
    <w:multiLevelType w:val="multilevel"/>
    <w:tmpl w:val="E878F0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4E2689"/>
    <w:multiLevelType w:val="multilevel"/>
    <w:tmpl w:val="479A36E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F22F4E"/>
    <w:multiLevelType w:val="hybridMultilevel"/>
    <w:tmpl w:val="0FBAC3A0"/>
    <w:lvl w:ilvl="0" w:tplc="12C2DCE0">
      <w:start w:val="1"/>
      <w:numFmt w:val="decimal"/>
      <w:lvlText w:val="%1)"/>
      <w:lvlJc w:val="left"/>
      <w:pPr>
        <w:ind w:left="720" w:hanging="360"/>
      </w:pPr>
      <w:rPr>
        <w:rFonts w:eastAsia="Times New Roman" w:hint="default"/>
        <w:sz w:val="24"/>
      </w:rPr>
    </w:lvl>
    <w:lvl w:ilvl="1" w:tplc="34B8EDA8" w:tentative="1">
      <w:start w:val="1"/>
      <w:numFmt w:val="lowerLetter"/>
      <w:lvlText w:val="%2."/>
      <w:lvlJc w:val="left"/>
      <w:pPr>
        <w:ind w:left="1440" w:hanging="360"/>
      </w:pPr>
    </w:lvl>
    <w:lvl w:ilvl="2" w:tplc="FA1A7C3A" w:tentative="1">
      <w:start w:val="1"/>
      <w:numFmt w:val="lowerRoman"/>
      <w:lvlText w:val="%3."/>
      <w:lvlJc w:val="right"/>
      <w:pPr>
        <w:ind w:left="2160" w:hanging="180"/>
      </w:pPr>
    </w:lvl>
    <w:lvl w:ilvl="3" w:tplc="1FB0134A" w:tentative="1">
      <w:start w:val="1"/>
      <w:numFmt w:val="decimal"/>
      <w:lvlText w:val="%4."/>
      <w:lvlJc w:val="left"/>
      <w:pPr>
        <w:ind w:left="2880" w:hanging="360"/>
      </w:pPr>
    </w:lvl>
    <w:lvl w:ilvl="4" w:tplc="3A368BF4" w:tentative="1">
      <w:start w:val="1"/>
      <w:numFmt w:val="lowerLetter"/>
      <w:lvlText w:val="%5."/>
      <w:lvlJc w:val="left"/>
      <w:pPr>
        <w:ind w:left="3600" w:hanging="360"/>
      </w:pPr>
    </w:lvl>
    <w:lvl w:ilvl="5" w:tplc="A598278E" w:tentative="1">
      <w:start w:val="1"/>
      <w:numFmt w:val="lowerRoman"/>
      <w:lvlText w:val="%6."/>
      <w:lvlJc w:val="right"/>
      <w:pPr>
        <w:ind w:left="4320" w:hanging="180"/>
      </w:pPr>
    </w:lvl>
    <w:lvl w:ilvl="6" w:tplc="FC3410BE" w:tentative="1">
      <w:start w:val="1"/>
      <w:numFmt w:val="decimal"/>
      <w:lvlText w:val="%7."/>
      <w:lvlJc w:val="left"/>
      <w:pPr>
        <w:ind w:left="5040" w:hanging="360"/>
      </w:pPr>
    </w:lvl>
    <w:lvl w:ilvl="7" w:tplc="A62EAFB6" w:tentative="1">
      <w:start w:val="1"/>
      <w:numFmt w:val="lowerLetter"/>
      <w:lvlText w:val="%8."/>
      <w:lvlJc w:val="left"/>
      <w:pPr>
        <w:ind w:left="5760" w:hanging="360"/>
      </w:pPr>
    </w:lvl>
    <w:lvl w:ilvl="8" w:tplc="70700680" w:tentative="1">
      <w:start w:val="1"/>
      <w:numFmt w:val="lowerRoman"/>
      <w:lvlText w:val="%9."/>
      <w:lvlJc w:val="right"/>
      <w:pPr>
        <w:ind w:left="6480" w:hanging="180"/>
      </w:pPr>
    </w:lvl>
  </w:abstractNum>
  <w:abstractNum w:abstractNumId="1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0">
    <w:nsid w:val="6DAE69A2"/>
    <w:multiLevelType w:val="hybridMultilevel"/>
    <w:tmpl w:val="4ECE928C"/>
    <w:lvl w:ilvl="0" w:tplc="7B34D6E0">
      <w:start w:val="1"/>
      <w:numFmt w:val="decimal"/>
      <w:lvlText w:val="%1)"/>
      <w:lvlJc w:val="left"/>
      <w:pPr>
        <w:ind w:left="720" w:hanging="360"/>
      </w:pPr>
      <w:rPr>
        <w:rFonts w:eastAsia="Times New Roman" w:hint="default"/>
      </w:rPr>
    </w:lvl>
    <w:lvl w:ilvl="1" w:tplc="FBB85B9C" w:tentative="1">
      <w:start w:val="1"/>
      <w:numFmt w:val="lowerLetter"/>
      <w:lvlText w:val="%2."/>
      <w:lvlJc w:val="left"/>
      <w:pPr>
        <w:ind w:left="1440" w:hanging="360"/>
      </w:pPr>
    </w:lvl>
    <w:lvl w:ilvl="2" w:tplc="0074AF54" w:tentative="1">
      <w:start w:val="1"/>
      <w:numFmt w:val="lowerRoman"/>
      <w:lvlText w:val="%3."/>
      <w:lvlJc w:val="right"/>
      <w:pPr>
        <w:ind w:left="2160" w:hanging="180"/>
      </w:pPr>
    </w:lvl>
    <w:lvl w:ilvl="3" w:tplc="BCE2D8EA" w:tentative="1">
      <w:start w:val="1"/>
      <w:numFmt w:val="decimal"/>
      <w:lvlText w:val="%4."/>
      <w:lvlJc w:val="left"/>
      <w:pPr>
        <w:ind w:left="2880" w:hanging="360"/>
      </w:pPr>
    </w:lvl>
    <w:lvl w:ilvl="4" w:tplc="33D4BC4E" w:tentative="1">
      <w:start w:val="1"/>
      <w:numFmt w:val="lowerLetter"/>
      <w:lvlText w:val="%5."/>
      <w:lvlJc w:val="left"/>
      <w:pPr>
        <w:ind w:left="3600" w:hanging="360"/>
      </w:pPr>
    </w:lvl>
    <w:lvl w:ilvl="5" w:tplc="8D464166" w:tentative="1">
      <w:start w:val="1"/>
      <w:numFmt w:val="lowerRoman"/>
      <w:lvlText w:val="%6."/>
      <w:lvlJc w:val="right"/>
      <w:pPr>
        <w:ind w:left="4320" w:hanging="180"/>
      </w:pPr>
    </w:lvl>
    <w:lvl w:ilvl="6" w:tplc="6396F5C0" w:tentative="1">
      <w:start w:val="1"/>
      <w:numFmt w:val="decimal"/>
      <w:lvlText w:val="%7."/>
      <w:lvlJc w:val="left"/>
      <w:pPr>
        <w:ind w:left="5040" w:hanging="360"/>
      </w:pPr>
    </w:lvl>
    <w:lvl w:ilvl="7" w:tplc="5940697A" w:tentative="1">
      <w:start w:val="1"/>
      <w:numFmt w:val="lowerLetter"/>
      <w:lvlText w:val="%8."/>
      <w:lvlJc w:val="left"/>
      <w:pPr>
        <w:ind w:left="5760" w:hanging="360"/>
      </w:pPr>
    </w:lvl>
    <w:lvl w:ilvl="8" w:tplc="CCF0A6B0" w:tentative="1">
      <w:start w:val="1"/>
      <w:numFmt w:val="lowerRoman"/>
      <w:lvlText w:val="%9."/>
      <w:lvlJc w:val="right"/>
      <w:pPr>
        <w:ind w:left="6480" w:hanging="180"/>
      </w:pPr>
    </w:lvl>
  </w:abstractNum>
  <w:abstractNum w:abstractNumId="12" w15:restartNumberingAfterBreak="0">
    <w:nsid w:val="7CC55FA8"/>
    <w:multiLevelType w:val="hybridMultilevel"/>
    <w:tmpl w:val="3A08CDA2"/>
    <w:lvl w:ilvl="0" w:tplc="38B4A126">
      <w:start w:val="1"/>
      <w:numFmt w:val="decimal"/>
      <w:lvlText w:val="%1."/>
      <w:lvlJc w:val="left"/>
      <w:pPr>
        <w:ind w:left="360" w:hanging="360"/>
      </w:pPr>
    </w:lvl>
    <w:lvl w:ilvl="1" w:tplc="C83AEBFC" w:tentative="1">
      <w:start w:val="1"/>
      <w:numFmt w:val="lowerLetter"/>
      <w:lvlText w:val="%2."/>
      <w:lvlJc w:val="left"/>
      <w:pPr>
        <w:ind w:left="1080" w:hanging="360"/>
      </w:pPr>
    </w:lvl>
    <w:lvl w:ilvl="2" w:tplc="D1342D66" w:tentative="1">
      <w:start w:val="1"/>
      <w:numFmt w:val="lowerRoman"/>
      <w:lvlText w:val="%3."/>
      <w:lvlJc w:val="right"/>
      <w:pPr>
        <w:ind w:left="1800" w:hanging="180"/>
      </w:pPr>
    </w:lvl>
    <w:lvl w:ilvl="3" w:tplc="0FFCA0BA" w:tentative="1">
      <w:start w:val="1"/>
      <w:numFmt w:val="decimal"/>
      <w:lvlText w:val="%4."/>
      <w:lvlJc w:val="left"/>
      <w:pPr>
        <w:ind w:left="2520" w:hanging="360"/>
      </w:pPr>
    </w:lvl>
    <w:lvl w:ilvl="4" w:tplc="B0B24E52" w:tentative="1">
      <w:start w:val="1"/>
      <w:numFmt w:val="lowerLetter"/>
      <w:lvlText w:val="%5."/>
      <w:lvlJc w:val="left"/>
      <w:pPr>
        <w:ind w:left="3240" w:hanging="360"/>
      </w:pPr>
    </w:lvl>
    <w:lvl w:ilvl="5" w:tplc="F93038D0" w:tentative="1">
      <w:start w:val="1"/>
      <w:numFmt w:val="lowerRoman"/>
      <w:lvlText w:val="%6."/>
      <w:lvlJc w:val="right"/>
      <w:pPr>
        <w:ind w:left="3960" w:hanging="180"/>
      </w:pPr>
    </w:lvl>
    <w:lvl w:ilvl="6" w:tplc="0F3843C0" w:tentative="1">
      <w:start w:val="1"/>
      <w:numFmt w:val="decimal"/>
      <w:lvlText w:val="%7."/>
      <w:lvlJc w:val="left"/>
      <w:pPr>
        <w:ind w:left="4680" w:hanging="360"/>
      </w:pPr>
    </w:lvl>
    <w:lvl w:ilvl="7" w:tplc="674C3562" w:tentative="1">
      <w:start w:val="1"/>
      <w:numFmt w:val="lowerLetter"/>
      <w:lvlText w:val="%8."/>
      <w:lvlJc w:val="left"/>
      <w:pPr>
        <w:ind w:left="5400" w:hanging="360"/>
      </w:pPr>
    </w:lvl>
    <w:lvl w:ilvl="8" w:tplc="53D236FA" w:tentative="1">
      <w:start w:val="1"/>
      <w:numFmt w:val="lowerRoman"/>
      <w:lvlText w:val="%9."/>
      <w:lvlJc w:val="right"/>
      <w:pPr>
        <w:ind w:left="6120" w:hanging="180"/>
      </w:pPr>
    </w:lvl>
  </w:abstractNum>
  <w:num w:numId="1" w16cid:durableId="1080567416">
    <w:abstractNumId w:val="10"/>
  </w:num>
  <w:num w:numId="2" w16cid:durableId="1964530278">
    <w:abstractNumId w:val="3"/>
  </w:num>
  <w:num w:numId="3" w16cid:durableId="1652519837">
    <w:abstractNumId w:val="2"/>
  </w:num>
  <w:num w:numId="4" w16cid:durableId="590545526">
    <w:abstractNumId w:val="5"/>
  </w:num>
  <w:num w:numId="5" w16cid:durableId="1792892594">
    <w:abstractNumId w:val="6"/>
  </w:num>
  <w:num w:numId="6" w16cid:durableId="1600139005">
    <w:abstractNumId w:val="0"/>
  </w:num>
  <w:num w:numId="7" w16cid:durableId="1287465285">
    <w:abstractNumId w:val="12"/>
  </w:num>
  <w:num w:numId="8" w16cid:durableId="730231171">
    <w:abstractNumId w:val="1"/>
  </w:num>
  <w:num w:numId="9" w16cid:durableId="668868181">
    <w:abstractNumId w:val="9"/>
  </w:num>
  <w:num w:numId="10" w16cid:durableId="883367333">
    <w:abstractNumId w:val="4"/>
  </w:num>
  <w:num w:numId="11" w16cid:durableId="979728031">
    <w:abstractNumId w:val="11"/>
  </w:num>
  <w:num w:numId="12" w16cid:durableId="81461789">
    <w:abstractNumId w:val="8"/>
  </w:num>
  <w:num w:numId="13" w16cid:durableId="993679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0B12"/>
    <w:rsid w:val="0008449C"/>
    <w:rsid w:val="000B7656"/>
    <w:rsid w:val="000D0E52"/>
    <w:rsid w:val="000F4D7D"/>
    <w:rsid w:val="00147221"/>
    <w:rsid w:val="00195A73"/>
    <w:rsid w:val="001A297B"/>
    <w:rsid w:val="001C2ABC"/>
    <w:rsid w:val="00221391"/>
    <w:rsid w:val="0025391B"/>
    <w:rsid w:val="00292B95"/>
    <w:rsid w:val="00297558"/>
    <w:rsid w:val="002A1993"/>
    <w:rsid w:val="002A5D46"/>
    <w:rsid w:val="002D53F6"/>
    <w:rsid w:val="00326AA7"/>
    <w:rsid w:val="00351D48"/>
    <w:rsid w:val="00390EB6"/>
    <w:rsid w:val="003C2D59"/>
    <w:rsid w:val="003C401E"/>
    <w:rsid w:val="003E5903"/>
    <w:rsid w:val="00493BFF"/>
    <w:rsid w:val="004D516C"/>
    <w:rsid w:val="00521C00"/>
    <w:rsid w:val="0053073B"/>
    <w:rsid w:val="005316A3"/>
    <w:rsid w:val="0053335B"/>
    <w:rsid w:val="00543508"/>
    <w:rsid w:val="0055200D"/>
    <w:rsid w:val="0055741E"/>
    <w:rsid w:val="00564CA6"/>
    <w:rsid w:val="00572FC4"/>
    <w:rsid w:val="005776BE"/>
    <w:rsid w:val="005933E2"/>
    <w:rsid w:val="005C7FA1"/>
    <w:rsid w:val="005E295C"/>
    <w:rsid w:val="00617AAC"/>
    <w:rsid w:val="00644F12"/>
    <w:rsid w:val="0065353D"/>
    <w:rsid w:val="00654A7D"/>
    <w:rsid w:val="00656980"/>
    <w:rsid w:val="00686466"/>
    <w:rsid w:val="00692486"/>
    <w:rsid w:val="00693F05"/>
    <w:rsid w:val="006B378B"/>
    <w:rsid w:val="006B66E1"/>
    <w:rsid w:val="006D3451"/>
    <w:rsid w:val="006D513B"/>
    <w:rsid w:val="0074092B"/>
    <w:rsid w:val="0074327C"/>
    <w:rsid w:val="007513D8"/>
    <w:rsid w:val="0079484F"/>
    <w:rsid w:val="007B4DDB"/>
    <w:rsid w:val="007B65F2"/>
    <w:rsid w:val="008257F8"/>
    <w:rsid w:val="008362C4"/>
    <w:rsid w:val="0084714A"/>
    <w:rsid w:val="00853EE3"/>
    <w:rsid w:val="00892A80"/>
    <w:rsid w:val="008B7323"/>
    <w:rsid w:val="008E3846"/>
    <w:rsid w:val="00905642"/>
    <w:rsid w:val="00913759"/>
    <w:rsid w:val="009139A1"/>
    <w:rsid w:val="00931891"/>
    <w:rsid w:val="00990E3A"/>
    <w:rsid w:val="00996740"/>
    <w:rsid w:val="009A3989"/>
    <w:rsid w:val="009A6BDC"/>
    <w:rsid w:val="009B39C3"/>
    <w:rsid w:val="009B7F8F"/>
    <w:rsid w:val="009D7F7B"/>
    <w:rsid w:val="009E4A7A"/>
    <w:rsid w:val="00A129F4"/>
    <w:rsid w:val="00A16648"/>
    <w:rsid w:val="00A207A6"/>
    <w:rsid w:val="00A254B5"/>
    <w:rsid w:val="00A40D79"/>
    <w:rsid w:val="00A43D5F"/>
    <w:rsid w:val="00A52B04"/>
    <w:rsid w:val="00A719EF"/>
    <w:rsid w:val="00B266DC"/>
    <w:rsid w:val="00B36CD4"/>
    <w:rsid w:val="00B4014F"/>
    <w:rsid w:val="00B44E48"/>
    <w:rsid w:val="00B45DF0"/>
    <w:rsid w:val="00B47C10"/>
    <w:rsid w:val="00B53BE8"/>
    <w:rsid w:val="00B761E9"/>
    <w:rsid w:val="00B959D0"/>
    <w:rsid w:val="00BB16A4"/>
    <w:rsid w:val="00BC3008"/>
    <w:rsid w:val="00BE75D1"/>
    <w:rsid w:val="00C31A0F"/>
    <w:rsid w:val="00C82360"/>
    <w:rsid w:val="00C9477C"/>
    <w:rsid w:val="00CA49CD"/>
    <w:rsid w:val="00CA6D89"/>
    <w:rsid w:val="00CA6DB9"/>
    <w:rsid w:val="00CC1B2F"/>
    <w:rsid w:val="00CF16C2"/>
    <w:rsid w:val="00D42C26"/>
    <w:rsid w:val="00D47D41"/>
    <w:rsid w:val="00D54332"/>
    <w:rsid w:val="00D57A53"/>
    <w:rsid w:val="00D66809"/>
    <w:rsid w:val="00D801CE"/>
    <w:rsid w:val="00D86969"/>
    <w:rsid w:val="00DF58DB"/>
    <w:rsid w:val="00E24B54"/>
    <w:rsid w:val="00E52DA2"/>
    <w:rsid w:val="00E617D6"/>
    <w:rsid w:val="00E65A40"/>
    <w:rsid w:val="00E75D8D"/>
    <w:rsid w:val="00E95A77"/>
    <w:rsid w:val="00EF06E1"/>
    <w:rsid w:val="00F0691B"/>
    <w:rsid w:val="00F27656"/>
    <w:rsid w:val="00F3747C"/>
    <w:rsid w:val="00FA29A3"/>
    <w:rsid w:val="00FB060C"/>
    <w:rsid w:val="00FC3408"/>
    <w:rsid w:val="00FC53EF"/>
    <w:rsid w:val="00FD309A"/>
    <w:rsid w:val="00FE1CE8"/>
    <w:rsid w:val="00FF57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92B9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99"/>
    <w:qFormat/>
    <w:rsid w:val="00B53BE8"/>
    <w:pPr>
      <w:spacing w:after="120"/>
      <w:ind w:left="720"/>
      <w:contextualSpacing/>
      <w:jc w:val="both"/>
    </w:pPr>
    <w:rPr>
      <w:kern w:val="2"/>
      <w:sz w:val="22"/>
      <w:szCs w:val="22"/>
      <w14:ligatures w14:val="standardContextual"/>
    </w:rPr>
  </w:style>
  <w:style w:type="character" w:customStyle="1" w:styleId="SarakstarindkopaRakstz">
    <w:name w:val="Saraksta rindkopa Rakstz."/>
    <w:aliases w:val="2 Rakstz.,Satura rādītājs Rakstz.,Strip Rakstz."/>
    <w:link w:val="Sarakstarindkopa"/>
    <w:uiPriority w:val="99"/>
    <w:locked/>
    <w:rsid w:val="00B53BE8"/>
    <w:rPr>
      <w:kern w:val="2"/>
      <w:sz w:val="22"/>
      <w:szCs w:val="22"/>
      <w14:ligatures w14:val="standardContextual"/>
    </w:rPr>
  </w:style>
  <w:style w:type="paragraph" w:customStyle="1" w:styleId="naisf">
    <w:name w:val="naisf"/>
    <w:basedOn w:val="Parasts"/>
    <w:rsid w:val="00B53BE8"/>
    <w:pPr>
      <w:spacing w:before="75" w:after="75"/>
      <w:ind w:firstLine="375"/>
      <w:jc w:val="both"/>
    </w:pPr>
    <w:rPr>
      <w:rFonts w:ascii="Times New Roman" w:eastAsia="Times New Roman" w:hAnsi="Times New Roman" w:cs="Times New Roman"/>
      <w:lang w:val="en-US"/>
    </w:rPr>
  </w:style>
  <w:style w:type="table" w:styleId="Reatabula">
    <w:name w:val="Table Grid"/>
    <w:basedOn w:val="Parastatabula"/>
    <w:uiPriority w:val="39"/>
    <w:rsid w:val="00B53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B53BE8"/>
    <w:rPr>
      <w:sz w:val="20"/>
      <w:szCs w:val="20"/>
    </w:rPr>
  </w:style>
  <w:style w:type="character" w:customStyle="1" w:styleId="VrestekstsRakstz">
    <w:name w:val="Vēres teksts Rakstz."/>
    <w:basedOn w:val="Noklusjumarindkopasfonts"/>
    <w:link w:val="Vresteksts"/>
    <w:uiPriority w:val="99"/>
    <w:rsid w:val="00B53BE8"/>
    <w:rPr>
      <w:sz w:val="20"/>
      <w:szCs w:val="20"/>
    </w:rPr>
  </w:style>
  <w:style w:type="paragraph" w:styleId="Bezatstarpm">
    <w:name w:val="No Spacing"/>
    <w:link w:val="BezatstarpmRakstz"/>
    <w:uiPriority w:val="1"/>
    <w:qFormat/>
    <w:rsid w:val="00B53BE8"/>
    <w:pPr>
      <w:widowControl w:val="0"/>
    </w:pPr>
    <w:rPr>
      <w:rFonts w:ascii="Calibri" w:eastAsia="Calibri" w:hAnsi="Calibri" w:cs="Times New Roman"/>
      <w:sz w:val="22"/>
      <w:szCs w:val="22"/>
      <w:lang w:val="en-US"/>
    </w:rPr>
  </w:style>
  <w:style w:type="character" w:customStyle="1" w:styleId="BezatstarpmRakstz">
    <w:name w:val="Bez atstarpēm Rakstz."/>
    <w:link w:val="Bezatstarpm"/>
    <w:uiPriority w:val="1"/>
    <w:locked/>
    <w:rsid w:val="00B53BE8"/>
    <w:rPr>
      <w:rFonts w:ascii="Calibri" w:eastAsia="Calibri" w:hAnsi="Calibri" w:cs="Times New Roman"/>
      <w:sz w:val="22"/>
      <w:szCs w:val="22"/>
      <w:lang w:val="en-US"/>
    </w:rPr>
  </w:style>
  <w:style w:type="paragraph" w:styleId="Pamatteksts">
    <w:name w:val="Body Text"/>
    <w:basedOn w:val="Parasts"/>
    <w:link w:val="PamattekstsRakstz"/>
    <w:rsid w:val="00D54332"/>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D54332"/>
    <w:rPr>
      <w:rFonts w:ascii="Arial" w:eastAsia="Times New Roman" w:hAnsi="Arial" w:cs="Times New Roman"/>
      <w:sz w:val="20"/>
      <w:szCs w:val="20"/>
    </w:rPr>
  </w:style>
  <w:style w:type="character" w:styleId="Hipersaite">
    <w:name w:val="Hyperlink"/>
    <w:basedOn w:val="Noklusjumarindkopasfonts"/>
    <w:uiPriority w:val="99"/>
    <w:unhideWhenUsed/>
    <w:rsid w:val="006B66E1"/>
    <w:rPr>
      <w:color w:val="0000FF"/>
      <w:u w:val="single"/>
    </w:rPr>
  </w:style>
  <w:style w:type="character" w:customStyle="1" w:styleId="Virsraksts1Rakstz">
    <w:name w:val="Virsraksts 1 Rakstz."/>
    <w:basedOn w:val="Noklusjumarindkopasfonts"/>
    <w:link w:val="Virsraksts1"/>
    <w:uiPriority w:val="9"/>
    <w:rsid w:val="00292B95"/>
    <w:rPr>
      <w:rFonts w:asciiTheme="majorHAnsi" w:eastAsiaTheme="majorEastAsia" w:hAnsiTheme="majorHAnsi" w:cstheme="majorBidi"/>
      <w:color w:val="2F5496" w:themeColor="accent1" w:themeShade="BF"/>
      <w:sz w:val="32"/>
      <w:szCs w:val="32"/>
    </w:rPr>
  </w:style>
  <w:style w:type="character" w:styleId="Neatrisintapieminana">
    <w:name w:val="Unresolved Mention"/>
    <w:basedOn w:val="Noklusjumarindkopasfonts"/>
    <w:uiPriority w:val="99"/>
    <w:semiHidden/>
    <w:unhideWhenUsed/>
    <w:rsid w:val="00A129F4"/>
    <w:rPr>
      <w:color w:val="605E5C"/>
      <w:shd w:val="clear" w:color="auto" w:fill="E1DFDD"/>
    </w:rPr>
  </w:style>
  <w:style w:type="paragraph" w:styleId="Prskatjums">
    <w:name w:val="Revision"/>
    <w:hidden/>
    <w:uiPriority w:val="99"/>
    <w:semiHidden/>
    <w:rsid w:val="00905642"/>
  </w:style>
  <w:style w:type="character" w:styleId="Komentraatsauce">
    <w:name w:val="annotation reference"/>
    <w:basedOn w:val="Noklusjumarindkopasfonts"/>
    <w:uiPriority w:val="99"/>
    <w:semiHidden/>
    <w:unhideWhenUsed/>
    <w:rsid w:val="003C2D59"/>
    <w:rPr>
      <w:sz w:val="16"/>
      <w:szCs w:val="16"/>
    </w:rPr>
  </w:style>
  <w:style w:type="paragraph" w:styleId="Komentrateksts">
    <w:name w:val="annotation text"/>
    <w:basedOn w:val="Parasts"/>
    <w:link w:val="KomentratekstsRakstz"/>
    <w:uiPriority w:val="99"/>
    <w:unhideWhenUsed/>
    <w:rsid w:val="003C2D59"/>
    <w:rPr>
      <w:sz w:val="20"/>
      <w:szCs w:val="20"/>
    </w:rPr>
  </w:style>
  <w:style w:type="character" w:customStyle="1" w:styleId="KomentratekstsRakstz">
    <w:name w:val="Komentāra teksts Rakstz."/>
    <w:basedOn w:val="Noklusjumarindkopasfonts"/>
    <w:link w:val="Komentrateksts"/>
    <w:uiPriority w:val="99"/>
    <w:rsid w:val="003C2D59"/>
    <w:rPr>
      <w:sz w:val="20"/>
      <w:szCs w:val="20"/>
    </w:rPr>
  </w:style>
  <w:style w:type="paragraph" w:styleId="Komentratma">
    <w:name w:val="annotation subject"/>
    <w:basedOn w:val="Komentrateksts"/>
    <w:next w:val="Komentrateksts"/>
    <w:link w:val="KomentratmaRakstz"/>
    <w:uiPriority w:val="99"/>
    <w:semiHidden/>
    <w:unhideWhenUsed/>
    <w:rsid w:val="003C2D59"/>
    <w:rPr>
      <w:b/>
      <w:bCs/>
    </w:rPr>
  </w:style>
  <w:style w:type="character" w:customStyle="1" w:styleId="KomentratmaRakstz">
    <w:name w:val="Komentāra tēma Rakstz."/>
    <w:basedOn w:val="KomentratekstsRakstz"/>
    <w:link w:val="Komentratma"/>
    <w:uiPriority w:val="99"/>
    <w:semiHidden/>
    <w:rsid w:val="003C2D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902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8A579-AF93-45B1-9ECF-CAB294D88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Pages>
  <Words>5742</Words>
  <Characters>3273</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49</cp:revision>
  <dcterms:created xsi:type="dcterms:W3CDTF">2024-06-01T14:06:00Z</dcterms:created>
  <dcterms:modified xsi:type="dcterms:W3CDTF">2025-12-23T08:04:00Z</dcterms:modified>
</cp:coreProperties>
</file>