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D48F" w14:textId="77777777" w:rsidR="004D516C" w:rsidRDefault="00103334" w:rsidP="00564CA6">
      <w:r>
        <w:rPr>
          <w:noProof/>
        </w:rPr>
        <w:drawing>
          <wp:inline distT="0" distB="0" distL="0" distR="0" wp14:anchorId="002CDEDE" wp14:editId="546E9535">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7">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1DEABA2B" w14:textId="77777777" w:rsidR="00E55E93" w:rsidRDefault="00103334"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p>
    <w:p w14:paraId="2012BC59" w14:textId="0D9AC4C8" w:rsidR="00F33724" w:rsidRPr="00CA7379" w:rsidRDefault="00E55E93" w:rsidP="00F33724">
      <w:pPr>
        <w:jc w:val="right"/>
        <w:rPr>
          <w:rFonts w:ascii="Times New Roman" w:hAnsi="Times New Roman" w:cs="Times New Roman"/>
          <w:noProof/>
        </w:rPr>
      </w:pPr>
      <w:r>
        <w:rPr>
          <w:rFonts w:ascii="Times New Roman" w:hAnsi="Times New Roman" w:cs="Times New Roman"/>
          <w:noProof/>
        </w:rPr>
        <w:t xml:space="preserve">                                                                                                             </w:t>
      </w:r>
      <w:r w:rsidR="00F33724" w:rsidRPr="00CA7379">
        <w:rPr>
          <w:rFonts w:ascii="Times New Roman" w:hAnsi="Times New Roman" w:cs="Times New Roman"/>
          <w:noProof/>
        </w:rPr>
        <w:t>PROJEKTS uz 11.</w:t>
      </w:r>
      <w:r w:rsidR="00F33724">
        <w:rPr>
          <w:rFonts w:ascii="Times New Roman" w:hAnsi="Times New Roman" w:cs="Times New Roman"/>
          <w:noProof/>
        </w:rPr>
        <w:t>12</w:t>
      </w:r>
      <w:r w:rsidR="00F33724" w:rsidRPr="00CA7379">
        <w:rPr>
          <w:rFonts w:ascii="Times New Roman" w:hAnsi="Times New Roman" w:cs="Times New Roman"/>
          <w:noProof/>
        </w:rPr>
        <w:t>.2025.</w:t>
      </w:r>
    </w:p>
    <w:p w14:paraId="180E5CA9" w14:textId="740A1BA9" w:rsidR="00F33724" w:rsidRPr="00CA7379" w:rsidRDefault="00F33724" w:rsidP="00F33724">
      <w:pPr>
        <w:jc w:val="right"/>
        <w:rPr>
          <w:rFonts w:ascii="Times New Roman" w:hAnsi="Times New Roman" w:cs="Times New Roman"/>
          <w:noProof/>
        </w:rPr>
      </w:pPr>
      <w:r w:rsidRPr="00CA7379">
        <w:rPr>
          <w:rFonts w:ascii="Times New Roman" w:hAnsi="Times New Roman" w:cs="Times New Roman"/>
          <w:noProof/>
        </w:rPr>
        <w:t>vēlamais datums izskatīšanai</w:t>
      </w:r>
      <w:r w:rsidRPr="00F33724">
        <w:rPr>
          <w:rFonts w:ascii="Times New Roman" w:hAnsi="Times New Roman" w:cs="Times New Roman"/>
          <w:noProof/>
        </w:rPr>
        <w:t xml:space="preserve"> </w:t>
      </w:r>
      <w:r w:rsidRPr="00CA7379">
        <w:rPr>
          <w:rFonts w:ascii="Times New Roman" w:hAnsi="Times New Roman" w:cs="Times New Roman"/>
          <w:noProof/>
        </w:rPr>
        <w:t>domē: 2</w:t>
      </w:r>
      <w:r>
        <w:rPr>
          <w:rFonts w:ascii="Times New Roman" w:hAnsi="Times New Roman" w:cs="Times New Roman"/>
          <w:noProof/>
        </w:rPr>
        <w:t>2</w:t>
      </w:r>
      <w:r w:rsidRPr="00CA7379">
        <w:rPr>
          <w:rFonts w:ascii="Times New Roman" w:hAnsi="Times New Roman" w:cs="Times New Roman"/>
          <w:noProof/>
        </w:rPr>
        <w:t>.</w:t>
      </w:r>
      <w:r>
        <w:rPr>
          <w:rFonts w:ascii="Times New Roman" w:hAnsi="Times New Roman" w:cs="Times New Roman"/>
          <w:noProof/>
        </w:rPr>
        <w:t>12</w:t>
      </w:r>
      <w:r w:rsidRPr="00CA7379">
        <w:rPr>
          <w:rFonts w:ascii="Times New Roman" w:hAnsi="Times New Roman" w:cs="Times New Roman"/>
          <w:noProof/>
        </w:rPr>
        <w:t>.2025.</w:t>
      </w:r>
    </w:p>
    <w:p w14:paraId="3DDE0924" w14:textId="4DF03552" w:rsidR="00F33724" w:rsidRPr="00CA7379" w:rsidRDefault="00F33724" w:rsidP="00F33724">
      <w:pPr>
        <w:jc w:val="right"/>
        <w:rPr>
          <w:rFonts w:ascii="Times New Roman" w:hAnsi="Times New Roman" w:cs="Times New Roman"/>
          <w:noProof/>
        </w:rPr>
      </w:pPr>
      <w:r w:rsidRPr="00CA7379">
        <w:rPr>
          <w:rFonts w:ascii="Times New Roman" w:hAnsi="Times New Roman" w:cs="Times New Roman"/>
          <w:noProof/>
        </w:rPr>
        <w:t xml:space="preserve">sagatavotājs: </w:t>
      </w:r>
      <w:r>
        <w:rPr>
          <w:rFonts w:ascii="Times New Roman" w:hAnsi="Times New Roman" w:cs="Times New Roman"/>
          <w:noProof/>
        </w:rPr>
        <w:t>L.Raiskuma</w:t>
      </w:r>
    </w:p>
    <w:p w14:paraId="0A11851F" w14:textId="1B46165C" w:rsidR="00F33724" w:rsidRPr="00CA7379" w:rsidRDefault="00F33724" w:rsidP="00F33724">
      <w:pPr>
        <w:jc w:val="right"/>
        <w:rPr>
          <w:rFonts w:ascii="Times New Roman" w:hAnsi="Times New Roman" w:cs="Times New Roman"/>
          <w:noProof/>
        </w:rPr>
      </w:pPr>
      <w:r w:rsidRPr="00CA7379">
        <w:rPr>
          <w:rFonts w:ascii="Times New Roman" w:hAnsi="Times New Roman" w:cs="Times New Roman"/>
          <w:noProof/>
        </w:rPr>
        <w:t>ziņotājs:</w:t>
      </w:r>
      <w:r>
        <w:rPr>
          <w:rFonts w:ascii="Times New Roman" w:hAnsi="Times New Roman" w:cs="Times New Roman"/>
          <w:noProof/>
        </w:rPr>
        <w:t xml:space="preserve"> L.Raiskuma</w:t>
      </w:r>
    </w:p>
    <w:p w14:paraId="5A6865FD" w14:textId="5D2C9DF9" w:rsidR="00E55E93" w:rsidRDefault="00E55E93" w:rsidP="00F33724">
      <w:pPr>
        <w:jc w:val="center"/>
        <w:rPr>
          <w:rFonts w:ascii="Times New Roman" w:hAnsi="Times New Roman" w:cs="Times New Roman"/>
          <w:noProof/>
          <w:sz w:val="28"/>
          <w:szCs w:val="28"/>
        </w:rPr>
      </w:pPr>
    </w:p>
    <w:p w14:paraId="72A6D24B" w14:textId="77777777" w:rsidR="00E55E93" w:rsidRDefault="00E55E93" w:rsidP="00750D9A">
      <w:pPr>
        <w:tabs>
          <w:tab w:val="center" w:pos="4535"/>
          <w:tab w:val="left" w:pos="7116"/>
        </w:tabs>
        <w:rPr>
          <w:rFonts w:ascii="Times New Roman" w:hAnsi="Times New Roman" w:cs="Times New Roman"/>
          <w:noProof/>
          <w:sz w:val="28"/>
          <w:szCs w:val="28"/>
        </w:rPr>
      </w:pPr>
    </w:p>
    <w:p w14:paraId="05536891" w14:textId="4E627051" w:rsidR="00750D9A" w:rsidRPr="00564CA6" w:rsidRDefault="00E55E93" w:rsidP="00750D9A">
      <w:pPr>
        <w:tabs>
          <w:tab w:val="center" w:pos="4535"/>
          <w:tab w:val="left" w:pos="7116"/>
        </w:tabs>
        <w:rPr>
          <w:rFonts w:ascii="Times New Roman" w:hAnsi="Times New Roman" w:cs="Times New Roman"/>
          <w:noProof/>
          <w:sz w:val="28"/>
          <w:szCs w:val="28"/>
        </w:rPr>
      </w:pPr>
      <w:r>
        <w:rPr>
          <w:rFonts w:ascii="Times New Roman" w:hAnsi="Times New Roman" w:cs="Times New Roman"/>
          <w:noProof/>
          <w:sz w:val="28"/>
          <w:szCs w:val="28"/>
        </w:rPr>
        <w:tab/>
      </w:r>
      <w:r w:rsidR="00103334" w:rsidRPr="00564CA6">
        <w:rPr>
          <w:rFonts w:ascii="Times New Roman" w:hAnsi="Times New Roman" w:cs="Times New Roman"/>
          <w:noProof/>
          <w:sz w:val="28"/>
          <w:szCs w:val="28"/>
        </w:rPr>
        <w:t>LĒMUMS</w:t>
      </w:r>
      <w:r w:rsidR="00103334">
        <w:rPr>
          <w:rFonts w:ascii="Times New Roman" w:hAnsi="Times New Roman" w:cs="Times New Roman"/>
          <w:noProof/>
          <w:sz w:val="28"/>
          <w:szCs w:val="28"/>
        </w:rPr>
        <w:tab/>
      </w:r>
    </w:p>
    <w:p w14:paraId="6BDF2477" w14:textId="77777777" w:rsidR="00750D9A" w:rsidRDefault="00103334" w:rsidP="00750D9A">
      <w:pPr>
        <w:jc w:val="center"/>
        <w:rPr>
          <w:rFonts w:ascii="Times New Roman" w:hAnsi="Times New Roman" w:cs="Times New Roman"/>
          <w:noProof/>
        </w:rPr>
      </w:pPr>
      <w:r w:rsidRPr="00564CA6">
        <w:rPr>
          <w:rFonts w:ascii="Times New Roman" w:hAnsi="Times New Roman" w:cs="Times New Roman"/>
          <w:noProof/>
        </w:rPr>
        <w:t>Ādažos, Ādažu novadā</w:t>
      </w:r>
    </w:p>
    <w:p w14:paraId="37969EB1" w14:textId="08B241D1" w:rsidR="00E55E93" w:rsidRDefault="00E55E93" w:rsidP="00E55E93">
      <w:pPr>
        <w:jc w:val="center"/>
        <w:rPr>
          <w:rFonts w:ascii="Times New Roman" w:hAnsi="Times New Roman" w:cs="Times New Roman"/>
          <w:noProof/>
        </w:rPr>
      </w:pPr>
      <w:r>
        <w:rPr>
          <w:rFonts w:ascii="Times New Roman" w:hAnsi="Times New Roman" w:cs="Times New Roman"/>
          <w:noProof/>
        </w:rPr>
        <w:t xml:space="preserve">                                      </w:t>
      </w:r>
    </w:p>
    <w:p w14:paraId="65876A70" w14:textId="1EF24B5F" w:rsidR="00E55E93" w:rsidRPr="00564CA6" w:rsidRDefault="00E55E93" w:rsidP="00750D9A">
      <w:pPr>
        <w:jc w:val="center"/>
        <w:rPr>
          <w:rFonts w:ascii="Times New Roman" w:hAnsi="Times New Roman" w:cs="Times New Roman"/>
          <w:noProof/>
        </w:rPr>
      </w:pPr>
      <w:r>
        <w:rPr>
          <w:rFonts w:ascii="Times New Roman" w:hAnsi="Times New Roman" w:cs="Times New Roman"/>
          <w:noProof/>
        </w:rPr>
        <w:t xml:space="preserve"> </w:t>
      </w:r>
    </w:p>
    <w:p w14:paraId="6A86E65C" w14:textId="77777777" w:rsidR="00750D9A" w:rsidRPr="00564CA6" w:rsidRDefault="00103334" w:rsidP="00750D9A">
      <w:pPr>
        <w:rPr>
          <w:rFonts w:ascii="Times New Roman" w:hAnsi="Times New Roman" w:cs="Times New Roman"/>
        </w:rPr>
      </w:pP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p>
    <w:p w14:paraId="54403E73" w14:textId="6BC35960" w:rsidR="00750D9A" w:rsidRPr="00750D9A" w:rsidRDefault="00103334" w:rsidP="00750D9A">
      <w:pPr>
        <w:rPr>
          <w:rFonts w:ascii="Times New Roman" w:hAnsi="Times New Roman" w:cs="Times New Roman"/>
        </w:rPr>
      </w:pPr>
      <w:r w:rsidRPr="00F30DC5">
        <w:rPr>
          <w:rFonts w:ascii="Times New Roman" w:hAnsi="Times New Roman" w:cs="Times New Roman"/>
        </w:rPr>
        <w:t>202</w:t>
      </w:r>
      <w:r w:rsidR="007E10C3">
        <w:rPr>
          <w:rFonts w:ascii="Times New Roman" w:hAnsi="Times New Roman" w:cs="Times New Roman"/>
        </w:rPr>
        <w:t>5</w:t>
      </w:r>
      <w:r w:rsidRPr="00F30DC5">
        <w:rPr>
          <w:rFonts w:ascii="Times New Roman" w:hAnsi="Times New Roman" w:cs="Times New Roman"/>
        </w:rPr>
        <w:t xml:space="preserve">. gada </w:t>
      </w:r>
      <w:r w:rsidR="00F33724">
        <w:rPr>
          <w:rFonts w:ascii="Times New Roman" w:hAnsi="Times New Roman" w:cs="Times New Roman"/>
        </w:rPr>
        <w:t>22</w:t>
      </w:r>
      <w:r w:rsidRPr="00F30DC5">
        <w:rPr>
          <w:rFonts w:ascii="Times New Roman" w:hAnsi="Times New Roman" w:cs="Times New Roman"/>
        </w:rPr>
        <w:t xml:space="preserve">. </w:t>
      </w:r>
      <w:r w:rsidR="002465F1">
        <w:rPr>
          <w:rFonts w:ascii="Times New Roman" w:hAnsi="Times New Roman" w:cs="Times New Roman"/>
        </w:rPr>
        <w:t>dec</w:t>
      </w:r>
      <w:r w:rsidR="00DD5A6D">
        <w:rPr>
          <w:rFonts w:ascii="Times New Roman" w:hAnsi="Times New Roman" w:cs="Times New Roman"/>
        </w:rPr>
        <w:t>embrī</w:t>
      </w:r>
      <w:r w:rsidRPr="00F30DC5">
        <w:rPr>
          <w:rFonts w:ascii="Times New Roman" w:hAnsi="Times New Roman" w:cs="Times New Roman"/>
        </w:rPr>
        <w:tab/>
      </w:r>
      <w:r w:rsidRPr="00564CA6">
        <w:rPr>
          <w:rFonts w:ascii="Times New Roman" w:hAnsi="Times New Roman" w:cs="Times New Roman"/>
        </w:rPr>
        <w:tab/>
      </w:r>
      <w:r w:rsidRPr="00564CA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D104AE" w:rsidRPr="008534D8">
        <w:rPr>
          <w:rFonts w:ascii="Times New Roman" w:hAnsi="Times New Roman" w:cs="Times New Roman"/>
          <w:b/>
        </w:rPr>
        <w:t>Nr</w:t>
      </w:r>
      <w:r w:rsidR="00D104AE" w:rsidRPr="00103334">
        <w:rPr>
          <w:rFonts w:ascii="Times New Roman" w:hAnsi="Times New Roman" w:cs="Times New Roman"/>
          <w:b/>
        </w:rPr>
        <w:t>.</w:t>
      </w:r>
      <w:r w:rsidRPr="00103334">
        <w:rPr>
          <w:rFonts w:ascii="Times New Roman" w:hAnsi="Times New Roman" w:cs="Times New Roman"/>
          <w:b/>
          <w:noProof/>
        </w:rPr>
        <w:t xml:space="preserve"> </w:t>
      </w:r>
      <w:r w:rsidR="00DD5A6D">
        <w:rPr>
          <w:rFonts w:ascii="Times New Roman" w:hAnsi="Times New Roman" w:cs="Times New Roman"/>
          <w:b/>
          <w:noProof/>
        </w:rPr>
        <w:t>00</w:t>
      </w:r>
    </w:p>
    <w:p w14:paraId="40FF7E3C" w14:textId="77777777" w:rsidR="00103334" w:rsidRPr="00090BD6" w:rsidRDefault="00103334" w:rsidP="00090BD6">
      <w:pPr>
        <w:widowControl w:val="0"/>
        <w:shd w:val="clear" w:color="auto" w:fill="FFFFFF"/>
        <w:tabs>
          <w:tab w:val="left" w:pos="1985"/>
        </w:tabs>
        <w:autoSpaceDE w:val="0"/>
        <w:autoSpaceDN w:val="0"/>
        <w:adjustRightInd w:val="0"/>
        <w:jc w:val="both"/>
        <w:rPr>
          <w:rFonts w:ascii="Times New Roman" w:hAnsi="Times New Roman" w:cs="Times New Roman"/>
        </w:rPr>
      </w:pPr>
    </w:p>
    <w:p w14:paraId="5D028C57" w14:textId="335791E4" w:rsidR="002616AA" w:rsidRDefault="002465F1" w:rsidP="00145AC7">
      <w:pPr>
        <w:widowControl w:val="0"/>
        <w:shd w:val="clear" w:color="auto" w:fill="FFFFFF"/>
        <w:tabs>
          <w:tab w:val="left" w:pos="1985"/>
        </w:tabs>
        <w:autoSpaceDE w:val="0"/>
        <w:autoSpaceDN w:val="0"/>
        <w:adjustRightInd w:val="0"/>
        <w:jc w:val="center"/>
        <w:rPr>
          <w:rFonts w:ascii="Times New Roman" w:hAnsi="Times New Roman" w:cs="Times New Roman"/>
          <w:b/>
          <w:bCs/>
        </w:rPr>
      </w:pPr>
      <w:r w:rsidRPr="002465F1">
        <w:rPr>
          <w:rFonts w:ascii="Times New Roman" w:hAnsi="Times New Roman" w:cs="Times New Roman"/>
          <w:b/>
          <w:bCs/>
        </w:rPr>
        <w:t>Par grozījumiem Ādažu novada pašvaldības domes 2023. gada 9. augusta lēmumā Nr. 295 “Par I. Reķes iecelšanu par pašvaldības izpilddirektora vietnieku“</w:t>
      </w:r>
    </w:p>
    <w:p w14:paraId="1B335833" w14:textId="77777777" w:rsidR="002465F1" w:rsidRDefault="002465F1" w:rsidP="00145AC7">
      <w:pPr>
        <w:widowControl w:val="0"/>
        <w:shd w:val="clear" w:color="auto" w:fill="FFFFFF"/>
        <w:tabs>
          <w:tab w:val="left" w:pos="1985"/>
        </w:tabs>
        <w:autoSpaceDE w:val="0"/>
        <w:autoSpaceDN w:val="0"/>
        <w:adjustRightInd w:val="0"/>
        <w:jc w:val="center"/>
        <w:rPr>
          <w:rFonts w:ascii="Times New Roman" w:hAnsi="Times New Roman" w:cs="Times New Roman"/>
        </w:rPr>
      </w:pPr>
    </w:p>
    <w:p w14:paraId="619F0975" w14:textId="77777777" w:rsidR="00E7317A" w:rsidRPr="00E7317A" w:rsidRDefault="00E7317A" w:rsidP="00145AC7">
      <w:pPr>
        <w:spacing w:after="120"/>
        <w:jc w:val="both"/>
        <w:rPr>
          <w:rFonts w:ascii="Times New Roman" w:hAnsi="Times New Roman" w:cs="Times New Roman"/>
        </w:rPr>
      </w:pPr>
      <w:r w:rsidRPr="00E7317A">
        <w:rPr>
          <w:rFonts w:ascii="Times New Roman" w:hAnsi="Times New Roman" w:cs="Times New Roman"/>
        </w:rPr>
        <w:t>Pamatojoties uz Ādažu novada pašvaldības domes 2023. gada 9. augusta lēmumu Nr. 295 “Par I. Reķes iecelšanu par pašvaldības izpilddirektora vietnieku“ Inga Reķe iecelta par pašvaldības izpilddirektora vietnieci ar 2023.gada 21.augustu uz 5 gadiem.</w:t>
      </w:r>
    </w:p>
    <w:p w14:paraId="2D3ABB93" w14:textId="3CA23A79" w:rsidR="00E7317A" w:rsidRPr="00E7317A" w:rsidRDefault="00E7317A" w:rsidP="00145AC7">
      <w:pPr>
        <w:spacing w:after="120"/>
        <w:jc w:val="both"/>
        <w:rPr>
          <w:rFonts w:ascii="Times New Roman" w:hAnsi="Times New Roman" w:cs="Times New Roman"/>
        </w:rPr>
      </w:pPr>
      <w:r w:rsidRPr="00E7317A">
        <w:rPr>
          <w:rFonts w:ascii="Times New Roman" w:hAnsi="Times New Roman" w:cs="Times New Roman"/>
        </w:rPr>
        <w:t xml:space="preserve">2025.gada 3. decembrī ir saņemts Viedās administrācijas un reģionālās attīstības ministrijas (turpmāk – VARAM) skaidrojums </w:t>
      </w:r>
      <w:r w:rsidR="00E55E93">
        <w:rPr>
          <w:rFonts w:ascii="Times New Roman" w:hAnsi="Times New Roman" w:cs="Times New Roman"/>
        </w:rPr>
        <w:t xml:space="preserve">visām pašvaldībām </w:t>
      </w:r>
      <w:r w:rsidRPr="00E7317A">
        <w:rPr>
          <w:rFonts w:ascii="Times New Roman" w:hAnsi="Times New Roman" w:cs="Times New Roman"/>
        </w:rPr>
        <w:t>(reģ. Nr. ĀNP/1-11-1/25/7177) par Pašvaldību likuma 21. panta sestās daļas piemērošanu attiecībā uz izpilddirektora vietnieka iecelšanu amatā. VARAM norāda, ka šajā punktā minētā kārtība un prasības attiecas uz procedūru un kvalifikācijas nosacījumiem, bet likuma 21. panta pirmajā daļā noteiktais par pašvaldības izpilddirektora amata pilnvaru termiņu uz izpilddirektora vietnieku nav jāattiecina.</w:t>
      </w:r>
    </w:p>
    <w:p w14:paraId="413AC9B9" w14:textId="77777777" w:rsidR="00E7317A" w:rsidRPr="00E7317A" w:rsidRDefault="00E7317A" w:rsidP="00E7317A">
      <w:pPr>
        <w:spacing w:after="120"/>
        <w:jc w:val="both"/>
        <w:rPr>
          <w:rFonts w:ascii="Times New Roman" w:hAnsi="Times New Roman" w:cs="Times New Roman"/>
          <w:bCs/>
        </w:rPr>
      </w:pPr>
      <w:r w:rsidRPr="00E7317A">
        <w:rPr>
          <w:rFonts w:ascii="Times New Roman" w:hAnsi="Times New Roman" w:cs="Times New Roman"/>
          <w:bCs/>
        </w:rPr>
        <w:t>Pamatojoties uz Pašvaldību likuma 10. panta pirmās daļas 12. punktu, 21. panta sesto un septīto daļu</w:t>
      </w:r>
      <w:r w:rsidRPr="00E7317A">
        <w:rPr>
          <w:rStyle w:val="FontStyle17"/>
          <w:sz w:val="24"/>
          <w:szCs w:val="24"/>
        </w:rPr>
        <w:t xml:space="preserve">, </w:t>
      </w:r>
      <w:r w:rsidRPr="00E7317A">
        <w:rPr>
          <w:rFonts w:ascii="Times New Roman" w:hAnsi="Times New Roman" w:cs="Times New Roman"/>
          <w:bCs/>
        </w:rPr>
        <w:t>Ādažu novada pašvaldības dome</w:t>
      </w:r>
    </w:p>
    <w:p w14:paraId="10F3BE11" w14:textId="77777777" w:rsidR="00090BD6" w:rsidRPr="002616AA" w:rsidRDefault="00103334" w:rsidP="008F119E">
      <w:pPr>
        <w:widowControl w:val="0"/>
        <w:shd w:val="clear" w:color="auto" w:fill="FFFFFF"/>
        <w:tabs>
          <w:tab w:val="left" w:pos="1985"/>
        </w:tabs>
        <w:autoSpaceDE w:val="0"/>
        <w:autoSpaceDN w:val="0"/>
        <w:adjustRightInd w:val="0"/>
        <w:spacing w:after="120"/>
        <w:jc w:val="center"/>
        <w:rPr>
          <w:rFonts w:ascii="Times New Roman" w:hAnsi="Times New Roman" w:cs="Times New Roman"/>
          <w:b/>
          <w:bCs/>
        </w:rPr>
      </w:pPr>
      <w:r w:rsidRPr="002616AA">
        <w:rPr>
          <w:rFonts w:ascii="Times New Roman" w:hAnsi="Times New Roman" w:cs="Times New Roman"/>
          <w:b/>
          <w:bCs/>
        </w:rPr>
        <w:t>NOLEMJ:</w:t>
      </w:r>
    </w:p>
    <w:p w14:paraId="344EB65C" w14:textId="77777777" w:rsidR="00E7317A" w:rsidRPr="00E7317A" w:rsidRDefault="00E7317A" w:rsidP="00E7317A">
      <w:pPr>
        <w:pStyle w:val="Sarakstarindkopa"/>
        <w:numPr>
          <w:ilvl w:val="0"/>
          <w:numId w:val="6"/>
        </w:numPr>
        <w:spacing w:after="120"/>
        <w:contextualSpacing w:val="0"/>
        <w:jc w:val="both"/>
        <w:rPr>
          <w:rFonts w:ascii="Times New Roman" w:hAnsi="Times New Roman" w:cs="Times New Roman"/>
        </w:rPr>
      </w:pPr>
      <w:r w:rsidRPr="00E7317A">
        <w:rPr>
          <w:rFonts w:ascii="Times New Roman" w:hAnsi="Times New Roman" w:cs="Times New Roman"/>
        </w:rPr>
        <w:t>Veikt grozījumus Ādažu novada pašvaldības domes 2023. gada 9. augusta lēmumā Nr. 295 “Par I. Reķes iecelšanu par pašvaldības izpilddirektora vietnieku“ 1.punktā, izsakot to šādā redakcijā:</w:t>
      </w:r>
    </w:p>
    <w:p w14:paraId="4AB6C47C" w14:textId="5B0F4C1E" w:rsidR="00E7317A" w:rsidRPr="00E7317A" w:rsidRDefault="00E7317A" w:rsidP="00384BDD">
      <w:pPr>
        <w:spacing w:before="120" w:after="120"/>
        <w:ind w:left="851" w:hanging="426"/>
        <w:jc w:val="both"/>
        <w:rPr>
          <w:rFonts w:ascii="Times New Roman" w:hAnsi="Times New Roman" w:cs="Times New Roman"/>
        </w:rPr>
      </w:pPr>
      <w:r w:rsidRPr="00E7317A">
        <w:rPr>
          <w:rFonts w:ascii="Times New Roman" w:hAnsi="Times New Roman" w:cs="Times New Roman"/>
        </w:rPr>
        <w:t xml:space="preserve">“1. Iecelt Ingu REĶI Ādažu novada pašvaldības izpilddirektora vietnieces amatā uz </w:t>
      </w:r>
      <w:r w:rsidR="00384BDD">
        <w:rPr>
          <w:rFonts w:ascii="Times New Roman" w:hAnsi="Times New Roman" w:cs="Times New Roman"/>
        </w:rPr>
        <w:t xml:space="preserve"> </w:t>
      </w:r>
      <w:r w:rsidRPr="00E7317A">
        <w:rPr>
          <w:rFonts w:ascii="Times New Roman" w:hAnsi="Times New Roman" w:cs="Times New Roman"/>
        </w:rPr>
        <w:t xml:space="preserve">nenoteiktu laiku ar 2023. gada 21. augustu.” </w:t>
      </w:r>
    </w:p>
    <w:p w14:paraId="609C9373" w14:textId="77777777" w:rsidR="00E7317A" w:rsidRPr="00E7317A" w:rsidRDefault="00E7317A" w:rsidP="00E7317A">
      <w:pPr>
        <w:pStyle w:val="Sarakstarindkopa"/>
        <w:numPr>
          <w:ilvl w:val="0"/>
          <w:numId w:val="6"/>
        </w:numPr>
        <w:spacing w:after="120"/>
        <w:ind w:left="357" w:hanging="357"/>
        <w:contextualSpacing w:val="0"/>
        <w:jc w:val="both"/>
        <w:rPr>
          <w:rFonts w:ascii="Times New Roman" w:hAnsi="Times New Roman" w:cs="Times New Roman"/>
        </w:rPr>
      </w:pPr>
      <w:r w:rsidRPr="00E7317A">
        <w:rPr>
          <w:rFonts w:ascii="Times New Roman" w:hAnsi="Times New Roman" w:cs="Times New Roman"/>
        </w:rPr>
        <w:t>Uzdot Centrālās pārvaldes Personāla nodaļai veikt grozījumus Ingas REĶES darba līgumā, pamatojoties uz 1.punktā minēto.</w:t>
      </w:r>
    </w:p>
    <w:p w14:paraId="7C583686" w14:textId="71D18AC6" w:rsidR="00750D9A" w:rsidRDefault="00E7317A" w:rsidP="00E7317A">
      <w:pPr>
        <w:pStyle w:val="Sarakstarindkopa"/>
        <w:numPr>
          <w:ilvl w:val="0"/>
          <w:numId w:val="6"/>
        </w:numPr>
        <w:spacing w:after="120"/>
        <w:ind w:left="357" w:hanging="357"/>
        <w:contextualSpacing w:val="0"/>
        <w:jc w:val="both"/>
        <w:rPr>
          <w:rFonts w:ascii="Times New Roman" w:hAnsi="Times New Roman" w:cs="Times New Roman"/>
        </w:rPr>
      </w:pPr>
      <w:r w:rsidRPr="00E7317A">
        <w:rPr>
          <w:rFonts w:ascii="Times New Roman" w:hAnsi="Times New Roman" w:cs="Times New Roman"/>
        </w:rPr>
        <w:t>Pašvaldības izpilddirektoram veikt lēmuma izpildes kontroli</w:t>
      </w:r>
    </w:p>
    <w:p w14:paraId="5F30BA00" w14:textId="77777777" w:rsidR="00750D9A" w:rsidRDefault="00750D9A" w:rsidP="00750D9A">
      <w:pPr>
        <w:jc w:val="both"/>
        <w:rPr>
          <w:rFonts w:ascii="Times New Roman" w:hAnsi="Times New Roman" w:cs="Times New Roman"/>
        </w:rPr>
      </w:pPr>
    </w:p>
    <w:p w14:paraId="6B5C6DA3" w14:textId="77777777" w:rsidR="00103334" w:rsidRPr="00564CA6" w:rsidRDefault="00103334" w:rsidP="00750D9A">
      <w:pPr>
        <w:jc w:val="both"/>
        <w:rPr>
          <w:rFonts w:ascii="Times New Roman" w:hAnsi="Times New Roman" w:cs="Times New Roman"/>
        </w:rPr>
      </w:pPr>
    </w:p>
    <w:p w14:paraId="53E6E5AC" w14:textId="77777777" w:rsidR="00750D9A" w:rsidRDefault="00103334" w:rsidP="00750D9A">
      <w:pPr>
        <w:jc w:val="both"/>
        <w:rPr>
          <w:rFonts w:ascii="Times New Roman" w:hAnsi="Times New Roman" w:cs="Times New Roman"/>
          <w:noProof/>
        </w:rPr>
      </w:pPr>
      <w:r w:rsidRPr="00564CA6">
        <w:rPr>
          <w:rFonts w:ascii="Times New Roman" w:hAnsi="Times New Roman" w:cs="Times New Roman"/>
          <w:noProof/>
        </w:rPr>
        <w:t>Pašvaldības domes priekšsēdētāj</w:t>
      </w:r>
      <w:r>
        <w:rPr>
          <w:rFonts w:ascii="Times New Roman" w:hAnsi="Times New Roman" w:cs="Times New Roman"/>
          <w:noProof/>
        </w:rPr>
        <w:t>a</w:t>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sidRPr="00564CA6">
        <w:rPr>
          <w:rFonts w:ascii="Times New Roman" w:hAnsi="Times New Roman" w:cs="Times New Roman"/>
          <w:noProof/>
        </w:rPr>
        <w:tab/>
      </w:r>
      <w:r>
        <w:rPr>
          <w:rFonts w:ascii="Times New Roman" w:hAnsi="Times New Roman" w:cs="Times New Roman"/>
          <w:noProof/>
        </w:rPr>
        <w:t>K. Miķelsone</w:t>
      </w:r>
      <w:r w:rsidRPr="00564CA6">
        <w:rPr>
          <w:rFonts w:ascii="Times New Roman" w:hAnsi="Times New Roman" w:cs="Times New Roman"/>
          <w:noProof/>
        </w:rPr>
        <w:t xml:space="preserve"> </w:t>
      </w:r>
    </w:p>
    <w:p w14:paraId="5C05E135" w14:textId="77777777" w:rsidR="00750D9A" w:rsidRDefault="00750D9A" w:rsidP="00750D9A">
      <w:pPr>
        <w:jc w:val="both"/>
        <w:rPr>
          <w:rFonts w:ascii="Times New Roman" w:hAnsi="Times New Roman" w:cs="Times New Roman"/>
          <w:noProof/>
        </w:rPr>
      </w:pPr>
    </w:p>
    <w:p w14:paraId="689D9368" w14:textId="77777777" w:rsidR="008528D6" w:rsidRDefault="00103334" w:rsidP="00C40759">
      <w:pPr>
        <w:jc w:val="center"/>
        <w:rPr>
          <w:rFonts w:ascii="Times New Roman" w:eastAsia="Calibri" w:hAnsi="Times New Roman" w:cs="Times New Roman"/>
        </w:rPr>
      </w:pPr>
      <w:r w:rsidRPr="00147221">
        <w:rPr>
          <w:rFonts w:ascii="Times New Roman" w:eastAsia="Calibri" w:hAnsi="Times New Roman" w:cs="Times New Roman"/>
        </w:rPr>
        <w:t>ŠIS DOKUMENTS IR ELEKTRONISKI PARAKSTĪTS AR DROŠU ELEKTRONISKO PARAKSTU UN SATUR LAIKA ZĪMOGU</w:t>
      </w:r>
    </w:p>
    <w:p w14:paraId="0483662F" w14:textId="77777777" w:rsidR="009B5729" w:rsidRDefault="009B5729" w:rsidP="009B5729">
      <w:pPr>
        <w:jc w:val="both"/>
        <w:rPr>
          <w:rFonts w:ascii="Times New Roman" w:hAnsi="Times New Roman" w:cs="Times New Roman"/>
        </w:rPr>
      </w:pPr>
    </w:p>
    <w:p w14:paraId="2C457EF9" w14:textId="7BD70FBB" w:rsidR="009B5729" w:rsidRPr="009B5729" w:rsidRDefault="009B5729" w:rsidP="009B5729">
      <w:pPr>
        <w:jc w:val="both"/>
        <w:rPr>
          <w:rFonts w:ascii="Times New Roman" w:hAnsi="Times New Roman" w:cs="Times New Roman"/>
        </w:rPr>
      </w:pPr>
      <w:r w:rsidRPr="009B5729">
        <w:rPr>
          <w:rFonts w:ascii="Times New Roman" w:hAnsi="Times New Roman" w:cs="Times New Roman"/>
        </w:rPr>
        <w:t>Sadale</w:t>
      </w:r>
      <w:r w:rsidRPr="009B5729">
        <w:rPr>
          <w:rFonts w:ascii="Times New Roman" w:hAnsi="Times New Roman" w:cs="Times New Roman"/>
        </w:rPr>
        <w:t>:</w:t>
      </w:r>
    </w:p>
    <w:p w14:paraId="0124DADF" w14:textId="0F6ABA6F" w:rsidR="009B5729" w:rsidRPr="00182735" w:rsidRDefault="009B5729" w:rsidP="009B5729">
      <w:pPr>
        <w:jc w:val="both"/>
        <w:rPr>
          <w:rFonts w:ascii="Times New Roman" w:eastAsia="Times New Roman" w:hAnsi="Times New Roman" w:cs="Times New Roman"/>
        </w:rPr>
      </w:pPr>
      <w:r w:rsidRPr="00182735">
        <w:rPr>
          <w:rFonts w:ascii="Times New Roman" w:eastAsia="Times New Roman" w:hAnsi="Times New Roman" w:cs="Times New Roman"/>
        </w:rPr>
        <w:t>I</w:t>
      </w:r>
      <w:r>
        <w:rPr>
          <w:rFonts w:ascii="Times New Roman" w:eastAsia="Times New Roman" w:hAnsi="Times New Roman" w:cs="Times New Roman"/>
        </w:rPr>
        <w:t>DR</w:t>
      </w:r>
      <w:r w:rsidRPr="00182735">
        <w:rPr>
          <w:rFonts w:ascii="Times New Roman" w:eastAsia="Times New Roman" w:hAnsi="Times New Roman" w:cs="Times New Roman"/>
        </w:rPr>
        <w:t>, PSN, GRN, I</w:t>
      </w:r>
      <w:r>
        <w:rPr>
          <w:rFonts w:ascii="Times New Roman" w:eastAsia="Times New Roman" w:hAnsi="Times New Roman" w:cs="Times New Roman"/>
        </w:rPr>
        <w:t>DRV</w:t>
      </w:r>
      <w:r w:rsidRPr="00182735">
        <w:rPr>
          <w:rFonts w:ascii="Times New Roman" w:eastAsia="Times New Roman" w:hAnsi="Times New Roman" w:cs="Times New Roman"/>
        </w:rPr>
        <w:t xml:space="preserve"> - @</w:t>
      </w:r>
    </w:p>
    <w:p w14:paraId="3C4835BA" w14:textId="3AA6CE4F" w:rsidR="00E55E93" w:rsidRDefault="00E55E93" w:rsidP="00E55E93">
      <w:pPr>
        <w:rPr>
          <w:rFonts w:ascii="Times New Roman" w:eastAsia="Calibri" w:hAnsi="Times New Roman" w:cs="Times New Roman"/>
        </w:rPr>
      </w:pPr>
      <w:r>
        <w:rPr>
          <w:rFonts w:ascii="Times New Roman" w:eastAsia="Calibri" w:hAnsi="Times New Roman" w:cs="Times New Roman"/>
        </w:rPr>
        <w:t xml:space="preserve"> </w:t>
      </w:r>
    </w:p>
    <w:sectPr w:rsidR="00E55E93" w:rsidSect="00A90AF0">
      <w:headerReference w:type="default" r:id="rId8"/>
      <w:footerReference w:type="default" r:id="rId9"/>
      <w:headerReference w:type="first" r:id="rId10"/>
      <w:footerReference w:type="first" r:id="rId11"/>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BD58A4" w14:textId="77777777" w:rsidR="007A5798" w:rsidRDefault="007A5798">
      <w:r>
        <w:separator/>
      </w:r>
    </w:p>
  </w:endnote>
  <w:endnote w:type="continuationSeparator" w:id="0">
    <w:p w14:paraId="4CFB91C0" w14:textId="77777777" w:rsidR="007A5798" w:rsidRDefault="007A57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358221"/>
      <w:docPartObj>
        <w:docPartGallery w:val="Page Numbers (Bottom of Page)"/>
        <w:docPartUnique/>
      </w:docPartObj>
    </w:sdtPr>
    <w:sdtEndPr>
      <w:rPr>
        <w:rFonts w:ascii="Times New Roman" w:hAnsi="Times New Roman" w:cs="Times New Roman"/>
        <w:noProof/>
      </w:rPr>
    </w:sdtEndPr>
    <w:sdtContent>
      <w:p w14:paraId="08C4EC5B" w14:textId="77777777" w:rsidR="005C7FA1" w:rsidRPr="005C7FA1" w:rsidRDefault="00103334">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2</w:t>
        </w:r>
        <w:r w:rsidRPr="005C7FA1">
          <w:rPr>
            <w:rFonts w:ascii="Times New Roman" w:hAnsi="Times New Roman" w:cs="Times New Roman"/>
            <w:noProof/>
          </w:rPr>
          <w:fldChar w:fldCharType="end"/>
        </w:r>
      </w:p>
    </w:sdtContent>
  </w:sdt>
  <w:p w14:paraId="05AC153C"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2D8D4" w14:textId="77777777" w:rsidR="005C7FA1" w:rsidRPr="005C7FA1" w:rsidRDefault="005C7FA1">
    <w:pPr>
      <w:pStyle w:val="Kjene"/>
      <w:jc w:val="right"/>
      <w:rPr>
        <w:rFonts w:ascii="Times New Roman" w:hAnsi="Times New Roman" w:cs="Times New Roman"/>
      </w:rPr>
    </w:pPr>
  </w:p>
  <w:p w14:paraId="0BC52279"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88B5B" w14:textId="77777777" w:rsidR="007A5798" w:rsidRDefault="007A5798">
      <w:r>
        <w:separator/>
      </w:r>
    </w:p>
  </w:footnote>
  <w:footnote w:type="continuationSeparator" w:id="0">
    <w:p w14:paraId="14652010" w14:textId="77777777" w:rsidR="007A5798" w:rsidRDefault="007A57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966B"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C2381"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52F3"/>
    <w:multiLevelType w:val="hybridMultilevel"/>
    <w:tmpl w:val="63841CA0"/>
    <w:lvl w:ilvl="0" w:tplc="4240E198">
      <w:start w:val="1"/>
      <w:numFmt w:val="decimal"/>
      <w:lvlText w:val="%1."/>
      <w:lvlJc w:val="left"/>
      <w:pPr>
        <w:ind w:left="720" w:hanging="360"/>
      </w:pPr>
      <w:rPr>
        <w:rFonts w:hint="default"/>
      </w:rPr>
    </w:lvl>
    <w:lvl w:ilvl="1" w:tplc="219E2724" w:tentative="1">
      <w:start w:val="1"/>
      <w:numFmt w:val="lowerLetter"/>
      <w:lvlText w:val="%2."/>
      <w:lvlJc w:val="left"/>
      <w:pPr>
        <w:ind w:left="1440" w:hanging="360"/>
      </w:pPr>
    </w:lvl>
    <w:lvl w:ilvl="2" w:tplc="02AE40DA" w:tentative="1">
      <w:start w:val="1"/>
      <w:numFmt w:val="lowerRoman"/>
      <w:lvlText w:val="%3."/>
      <w:lvlJc w:val="right"/>
      <w:pPr>
        <w:ind w:left="2160" w:hanging="180"/>
      </w:pPr>
    </w:lvl>
    <w:lvl w:ilvl="3" w:tplc="5A8282D6" w:tentative="1">
      <w:start w:val="1"/>
      <w:numFmt w:val="decimal"/>
      <w:lvlText w:val="%4."/>
      <w:lvlJc w:val="left"/>
      <w:pPr>
        <w:ind w:left="2880" w:hanging="360"/>
      </w:pPr>
    </w:lvl>
    <w:lvl w:ilvl="4" w:tplc="C3D66BB0" w:tentative="1">
      <w:start w:val="1"/>
      <w:numFmt w:val="lowerLetter"/>
      <w:lvlText w:val="%5."/>
      <w:lvlJc w:val="left"/>
      <w:pPr>
        <w:ind w:left="3600" w:hanging="360"/>
      </w:pPr>
    </w:lvl>
    <w:lvl w:ilvl="5" w:tplc="A23A274E" w:tentative="1">
      <w:start w:val="1"/>
      <w:numFmt w:val="lowerRoman"/>
      <w:lvlText w:val="%6."/>
      <w:lvlJc w:val="right"/>
      <w:pPr>
        <w:ind w:left="4320" w:hanging="180"/>
      </w:pPr>
    </w:lvl>
    <w:lvl w:ilvl="6" w:tplc="5720C1CE" w:tentative="1">
      <w:start w:val="1"/>
      <w:numFmt w:val="decimal"/>
      <w:lvlText w:val="%7."/>
      <w:lvlJc w:val="left"/>
      <w:pPr>
        <w:ind w:left="5040" w:hanging="360"/>
      </w:pPr>
    </w:lvl>
    <w:lvl w:ilvl="7" w:tplc="9D60DB4A" w:tentative="1">
      <w:start w:val="1"/>
      <w:numFmt w:val="lowerLetter"/>
      <w:lvlText w:val="%8."/>
      <w:lvlJc w:val="left"/>
      <w:pPr>
        <w:ind w:left="5760" w:hanging="360"/>
      </w:pPr>
    </w:lvl>
    <w:lvl w:ilvl="8" w:tplc="5D527CCE" w:tentative="1">
      <w:start w:val="1"/>
      <w:numFmt w:val="lowerRoman"/>
      <w:lvlText w:val="%9."/>
      <w:lvlJc w:val="right"/>
      <w:pPr>
        <w:ind w:left="6480" w:hanging="180"/>
      </w:pPr>
    </w:lvl>
  </w:abstractNum>
  <w:abstractNum w:abstractNumId="1" w15:restartNumberingAfterBreak="0">
    <w:nsid w:val="115948C8"/>
    <w:multiLevelType w:val="hybridMultilevel"/>
    <w:tmpl w:val="23420E22"/>
    <w:lvl w:ilvl="0" w:tplc="AC781A7A">
      <w:start w:val="1"/>
      <w:numFmt w:val="decimal"/>
      <w:lvlText w:val="%1."/>
      <w:lvlJc w:val="left"/>
      <w:pPr>
        <w:ind w:left="720" w:hanging="360"/>
      </w:pPr>
      <w:rPr>
        <w:rFonts w:hint="default"/>
      </w:rPr>
    </w:lvl>
    <w:lvl w:ilvl="1" w:tplc="183E6EF4" w:tentative="1">
      <w:start w:val="1"/>
      <w:numFmt w:val="lowerLetter"/>
      <w:lvlText w:val="%2."/>
      <w:lvlJc w:val="left"/>
      <w:pPr>
        <w:ind w:left="1440" w:hanging="360"/>
      </w:pPr>
    </w:lvl>
    <w:lvl w:ilvl="2" w:tplc="25A8E20A" w:tentative="1">
      <w:start w:val="1"/>
      <w:numFmt w:val="lowerRoman"/>
      <w:lvlText w:val="%3."/>
      <w:lvlJc w:val="right"/>
      <w:pPr>
        <w:ind w:left="2160" w:hanging="180"/>
      </w:pPr>
    </w:lvl>
    <w:lvl w:ilvl="3" w:tplc="1F0C835E" w:tentative="1">
      <w:start w:val="1"/>
      <w:numFmt w:val="decimal"/>
      <w:lvlText w:val="%4."/>
      <w:lvlJc w:val="left"/>
      <w:pPr>
        <w:ind w:left="2880" w:hanging="360"/>
      </w:pPr>
    </w:lvl>
    <w:lvl w:ilvl="4" w:tplc="1FEAAD7E" w:tentative="1">
      <w:start w:val="1"/>
      <w:numFmt w:val="lowerLetter"/>
      <w:lvlText w:val="%5."/>
      <w:lvlJc w:val="left"/>
      <w:pPr>
        <w:ind w:left="3600" w:hanging="360"/>
      </w:pPr>
    </w:lvl>
    <w:lvl w:ilvl="5" w:tplc="445CD632" w:tentative="1">
      <w:start w:val="1"/>
      <w:numFmt w:val="lowerRoman"/>
      <w:lvlText w:val="%6."/>
      <w:lvlJc w:val="right"/>
      <w:pPr>
        <w:ind w:left="4320" w:hanging="180"/>
      </w:pPr>
    </w:lvl>
    <w:lvl w:ilvl="6" w:tplc="D00015A8" w:tentative="1">
      <w:start w:val="1"/>
      <w:numFmt w:val="decimal"/>
      <w:lvlText w:val="%7."/>
      <w:lvlJc w:val="left"/>
      <w:pPr>
        <w:ind w:left="5040" w:hanging="360"/>
      </w:pPr>
    </w:lvl>
    <w:lvl w:ilvl="7" w:tplc="2730E052" w:tentative="1">
      <w:start w:val="1"/>
      <w:numFmt w:val="lowerLetter"/>
      <w:lvlText w:val="%8."/>
      <w:lvlJc w:val="left"/>
      <w:pPr>
        <w:ind w:left="5760" w:hanging="360"/>
      </w:pPr>
    </w:lvl>
    <w:lvl w:ilvl="8" w:tplc="288CF01E" w:tentative="1">
      <w:start w:val="1"/>
      <w:numFmt w:val="lowerRoman"/>
      <w:lvlText w:val="%9."/>
      <w:lvlJc w:val="right"/>
      <w:pPr>
        <w:ind w:left="6480" w:hanging="180"/>
      </w:pPr>
    </w:lvl>
  </w:abstractNum>
  <w:abstractNum w:abstractNumId="2" w15:restartNumberingAfterBreak="0">
    <w:nsid w:val="2E0A6C29"/>
    <w:multiLevelType w:val="multilevel"/>
    <w:tmpl w:val="07D4A380"/>
    <w:lvl w:ilvl="0">
      <w:start w:val="1"/>
      <w:numFmt w:val="decimal"/>
      <w:lvlText w:val="%1."/>
      <w:lvlJc w:val="left"/>
      <w:pPr>
        <w:ind w:left="360" w:hanging="360"/>
      </w:pPr>
      <w:rPr>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7B33912"/>
    <w:multiLevelType w:val="hybridMultilevel"/>
    <w:tmpl w:val="64F224B6"/>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5" w15:restartNumberingAfterBreak="0">
    <w:nsid w:val="6B1007B7"/>
    <w:multiLevelType w:val="multilevel"/>
    <w:tmpl w:val="0426001F"/>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80567416">
    <w:abstractNumId w:val="4"/>
  </w:num>
  <w:num w:numId="2" w16cid:durableId="1964530278">
    <w:abstractNumId w:val="0"/>
  </w:num>
  <w:num w:numId="3" w16cid:durableId="1151941288">
    <w:abstractNumId w:val="5"/>
  </w:num>
  <w:num w:numId="4" w16cid:durableId="1602757944">
    <w:abstractNumId w:val="1"/>
  </w:num>
  <w:num w:numId="5" w16cid:durableId="154683622">
    <w:abstractNumId w:val="2"/>
  </w:num>
  <w:num w:numId="6" w16cid:durableId="15462602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03355"/>
    <w:rsid w:val="00030457"/>
    <w:rsid w:val="00036121"/>
    <w:rsid w:val="00036365"/>
    <w:rsid w:val="00040E60"/>
    <w:rsid w:val="00041AA6"/>
    <w:rsid w:val="0004627B"/>
    <w:rsid w:val="00050467"/>
    <w:rsid w:val="00054218"/>
    <w:rsid w:val="00054774"/>
    <w:rsid w:val="000573BD"/>
    <w:rsid w:val="00070E3F"/>
    <w:rsid w:val="000724D5"/>
    <w:rsid w:val="00090BD6"/>
    <w:rsid w:val="0009164C"/>
    <w:rsid w:val="000A1AF3"/>
    <w:rsid w:val="000D2364"/>
    <w:rsid w:val="000D4770"/>
    <w:rsid w:val="000D6F5C"/>
    <w:rsid w:val="000F0EFC"/>
    <w:rsid w:val="00100227"/>
    <w:rsid w:val="00103334"/>
    <w:rsid w:val="001202EB"/>
    <w:rsid w:val="00125961"/>
    <w:rsid w:val="00145359"/>
    <w:rsid w:val="00145AC7"/>
    <w:rsid w:val="00147221"/>
    <w:rsid w:val="00163DF5"/>
    <w:rsid w:val="00167881"/>
    <w:rsid w:val="00176671"/>
    <w:rsid w:val="0018570C"/>
    <w:rsid w:val="00195A73"/>
    <w:rsid w:val="00197452"/>
    <w:rsid w:val="001A297B"/>
    <w:rsid w:val="001B419A"/>
    <w:rsid w:val="001C77B7"/>
    <w:rsid w:val="001D257A"/>
    <w:rsid w:val="001D4134"/>
    <w:rsid w:val="001E1565"/>
    <w:rsid w:val="0020500F"/>
    <w:rsid w:val="00215FE7"/>
    <w:rsid w:val="00220FEC"/>
    <w:rsid w:val="002465F1"/>
    <w:rsid w:val="0025391B"/>
    <w:rsid w:val="002616AA"/>
    <w:rsid w:val="00264FA0"/>
    <w:rsid w:val="00277C16"/>
    <w:rsid w:val="00286874"/>
    <w:rsid w:val="0028775E"/>
    <w:rsid w:val="002973D5"/>
    <w:rsid w:val="00297558"/>
    <w:rsid w:val="002A2B43"/>
    <w:rsid w:val="002A2E4E"/>
    <w:rsid w:val="002D53F6"/>
    <w:rsid w:val="002E5835"/>
    <w:rsid w:val="002F3E33"/>
    <w:rsid w:val="00316021"/>
    <w:rsid w:val="00321BD5"/>
    <w:rsid w:val="00324CCC"/>
    <w:rsid w:val="00347850"/>
    <w:rsid w:val="00351D48"/>
    <w:rsid w:val="00361502"/>
    <w:rsid w:val="00370734"/>
    <w:rsid w:val="00375AC6"/>
    <w:rsid w:val="00384BDD"/>
    <w:rsid w:val="003908A3"/>
    <w:rsid w:val="003A21C6"/>
    <w:rsid w:val="003C0B77"/>
    <w:rsid w:val="003C401E"/>
    <w:rsid w:val="003C7B86"/>
    <w:rsid w:val="003D17B9"/>
    <w:rsid w:val="003D2CCC"/>
    <w:rsid w:val="003E3439"/>
    <w:rsid w:val="0040076D"/>
    <w:rsid w:val="0041321E"/>
    <w:rsid w:val="004276C9"/>
    <w:rsid w:val="00432EC0"/>
    <w:rsid w:val="00440259"/>
    <w:rsid w:val="00461A3D"/>
    <w:rsid w:val="0046629F"/>
    <w:rsid w:val="00476314"/>
    <w:rsid w:val="0048022F"/>
    <w:rsid w:val="00490596"/>
    <w:rsid w:val="004A13B1"/>
    <w:rsid w:val="004C556F"/>
    <w:rsid w:val="004D516C"/>
    <w:rsid w:val="005028F2"/>
    <w:rsid w:val="00510376"/>
    <w:rsid w:val="005141FA"/>
    <w:rsid w:val="00516C3F"/>
    <w:rsid w:val="00521C00"/>
    <w:rsid w:val="0053073B"/>
    <w:rsid w:val="005309CB"/>
    <w:rsid w:val="00533B48"/>
    <w:rsid w:val="0054160A"/>
    <w:rsid w:val="005426FC"/>
    <w:rsid w:val="00543508"/>
    <w:rsid w:val="0055576B"/>
    <w:rsid w:val="00564CA6"/>
    <w:rsid w:val="00570337"/>
    <w:rsid w:val="005753C1"/>
    <w:rsid w:val="00590FC1"/>
    <w:rsid w:val="005C7FA1"/>
    <w:rsid w:val="005D1F32"/>
    <w:rsid w:val="005D638F"/>
    <w:rsid w:val="005D6C88"/>
    <w:rsid w:val="005E2E9B"/>
    <w:rsid w:val="005E6DB1"/>
    <w:rsid w:val="005F0257"/>
    <w:rsid w:val="006003AC"/>
    <w:rsid w:val="00617AAC"/>
    <w:rsid w:val="006266B6"/>
    <w:rsid w:val="00637483"/>
    <w:rsid w:val="00640DAD"/>
    <w:rsid w:val="00641CB3"/>
    <w:rsid w:val="006901AC"/>
    <w:rsid w:val="0069226B"/>
    <w:rsid w:val="00693F05"/>
    <w:rsid w:val="00693F0C"/>
    <w:rsid w:val="006971C4"/>
    <w:rsid w:val="006A74AB"/>
    <w:rsid w:val="006C1D60"/>
    <w:rsid w:val="006C6EF6"/>
    <w:rsid w:val="006D3451"/>
    <w:rsid w:val="006D4CD3"/>
    <w:rsid w:val="006D513B"/>
    <w:rsid w:val="006D725A"/>
    <w:rsid w:val="006D7CF1"/>
    <w:rsid w:val="006E0571"/>
    <w:rsid w:val="0070432C"/>
    <w:rsid w:val="0074092B"/>
    <w:rsid w:val="00750D9A"/>
    <w:rsid w:val="00781DBF"/>
    <w:rsid w:val="00787643"/>
    <w:rsid w:val="0079484F"/>
    <w:rsid w:val="007A5798"/>
    <w:rsid w:val="007A6102"/>
    <w:rsid w:val="007B4DDB"/>
    <w:rsid w:val="007B58DE"/>
    <w:rsid w:val="007C31D2"/>
    <w:rsid w:val="007C5EEC"/>
    <w:rsid w:val="007D50A1"/>
    <w:rsid w:val="007E10C3"/>
    <w:rsid w:val="007E1668"/>
    <w:rsid w:val="007F1074"/>
    <w:rsid w:val="007F2EEA"/>
    <w:rsid w:val="0082047A"/>
    <w:rsid w:val="0082438C"/>
    <w:rsid w:val="008257F8"/>
    <w:rsid w:val="00827D6C"/>
    <w:rsid w:val="008417DE"/>
    <w:rsid w:val="008528D6"/>
    <w:rsid w:val="008534D8"/>
    <w:rsid w:val="0089771B"/>
    <w:rsid w:val="008C1C57"/>
    <w:rsid w:val="008C2A76"/>
    <w:rsid w:val="008C6567"/>
    <w:rsid w:val="008D34A5"/>
    <w:rsid w:val="008E3846"/>
    <w:rsid w:val="008F119E"/>
    <w:rsid w:val="008F36DB"/>
    <w:rsid w:val="009012E6"/>
    <w:rsid w:val="00903400"/>
    <w:rsid w:val="0090565A"/>
    <w:rsid w:val="00906848"/>
    <w:rsid w:val="009139A1"/>
    <w:rsid w:val="00931891"/>
    <w:rsid w:val="00955131"/>
    <w:rsid w:val="00963C4D"/>
    <w:rsid w:val="0097168B"/>
    <w:rsid w:val="0098672D"/>
    <w:rsid w:val="00996740"/>
    <w:rsid w:val="009A3989"/>
    <w:rsid w:val="009A4F2B"/>
    <w:rsid w:val="009A6638"/>
    <w:rsid w:val="009B5729"/>
    <w:rsid w:val="009B7F8F"/>
    <w:rsid w:val="009D37BC"/>
    <w:rsid w:val="009E7E0F"/>
    <w:rsid w:val="00A045B1"/>
    <w:rsid w:val="00A20416"/>
    <w:rsid w:val="00A24B2A"/>
    <w:rsid w:val="00A254B5"/>
    <w:rsid w:val="00A27C42"/>
    <w:rsid w:val="00A43624"/>
    <w:rsid w:val="00A52B04"/>
    <w:rsid w:val="00A552E9"/>
    <w:rsid w:val="00A813D0"/>
    <w:rsid w:val="00A8216D"/>
    <w:rsid w:val="00A87152"/>
    <w:rsid w:val="00A90AF0"/>
    <w:rsid w:val="00A937ED"/>
    <w:rsid w:val="00A93D3D"/>
    <w:rsid w:val="00AA385C"/>
    <w:rsid w:val="00AB00EB"/>
    <w:rsid w:val="00AB37B5"/>
    <w:rsid w:val="00AF2286"/>
    <w:rsid w:val="00B01CCB"/>
    <w:rsid w:val="00B11470"/>
    <w:rsid w:val="00B24BD6"/>
    <w:rsid w:val="00B36CD4"/>
    <w:rsid w:val="00B4014F"/>
    <w:rsid w:val="00B42913"/>
    <w:rsid w:val="00B45731"/>
    <w:rsid w:val="00B47C10"/>
    <w:rsid w:val="00B54080"/>
    <w:rsid w:val="00B65060"/>
    <w:rsid w:val="00BA0F8A"/>
    <w:rsid w:val="00BB16A4"/>
    <w:rsid w:val="00BB1BD5"/>
    <w:rsid w:val="00BB5E71"/>
    <w:rsid w:val="00BC33F9"/>
    <w:rsid w:val="00BE4111"/>
    <w:rsid w:val="00BE75D1"/>
    <w:rsid w:val="00BF7672"/>
    <w:rsid w:val="00C00DD2"/>
    <w:rsid w:val="00C15EBB"/>
    <w:rsid w:val="00C3256A"/>
    <w:rsid w:val="00C35950"/>
    <w:rsid w:val="00C40759"/>
    <w:rsid w:val="00C458A7"/>
    <w:rsid w:val="00C552E9"/>
    <w:rsid w:val="00C55562"/>
    <w:rsid w:val="00C717FC"/>
    <w:rsid w:val="00C7368D"/>
    <w:rsid w:val="00C77F5E"/>
    <w:rsid w:val="00C82360"/>
    <w:rsid w:val="00C9477C"/>
    <w:rsid w:val="00CC1B2F"/>
    <w:rsid w:val="00CD75F4"/>
    <w:rsid w:val="00CE20B8"/>
    <w:rsid w:val="00CE4F73"/>
    <w:rsid w:val="00CF16C2"/>
    <w:rsid w:val="00CF764D"/>
    <w:rsid w:val="00D018EA"/>
    <w:rsid w:val="00D104AE"/>
    <w:rsid w:val="00D1428A"/>
    <w:rsid w:val="00D25B2E"/>
    <w:rsid w:val="00D31423"/>
    <w:rsid w:val="00D332F0"/>
    <w:rsid w:val="00D334C3"/>
    <w:rsid w:val="00D47275"/>
    <w:rsid w:val="00D80561"/>
    <w:rsid w:val="00D86969"/>
    <w:rsid w:val="00DA1B81"/>
    <w:rsid w:val="00DA2C45"/>
    <w:rsid w:val="00DB56C3"/>
    <w:rsid w:val="00DC3B45"/>
    <w:rsid w:val="00DC7490"/>
    <w:rsid w:val="00DD06DF"/>
    <w:rsid w:val="00DD52AC"/>
    <w:rsid w:val="00DD5A5C"/>
    <w:rsid w:val="00DD5A6D"/>
    <w:rsid w:val="00DF1166"/>
    <w:rsid w:val="00E06EAB"/>
    <w:rsid w:val="00E167C6"/>
    <w:rsid w:val="00E31322"/>
    <w:rsid w:val="00E33C6F"/>
    <w:rsid w:val="00E52DA2"/>
    <w:rsid w:val="00E55E93"/>
    <w:rsid w:val="00E57142"/>
    <w:rsid w:val="00E61B60"/>
    <w:rsid w:val="00E621FA"/>
    <w:rsid w:val="00E70127"/>
    <w:rsid w:val="00E70F69"/>
    <w:rsid w:val="00E7317A"/>
    <w:rsid w:val="00E75D8D"/>
    <w:rsid w:val="00E760F2"/>
    <w:rsid w:val="00E85F5A"/>
    <w:rsid w:val="00E868B9"/>
    <w:rsid w:val="00E91181"/>
    <w:rsid w:val="00EB0030"/>
    <w:rsid w:val="00EB6C1A"/>
    <w:rsid w:val="00EC2BE1"/>
    <w:rsid w:val="00ED0096"/>
    <w:rsid w:val="00EE7BB0"/>
    <w:rsid w:val="00EF06E1"/>
    <w:rsid w:val="00EF6269"/>
    <w:rsid w:val="00F0607F"/>
    <w:rsid w:val="00F06E64"/>
    <w:rsid w:val="00F16D30"/>
    <w:rsid w:val="00F21827"/>
    <w:rsid w:val="00F30DC5"/>
    <w:rsid w:val="00F33724"/>
    <w:rsid w:val="00F411B4"/>
    <w:rsid w:val="00F43496"/>
    <w:rsid w:val="00F47B5B"/>
    <w:rsid w:val="00F5286C"/>
    <w:rsid w:val="00F62D69"/>
    <w:rsid w:val="00F832EE"/>
    <w:rsid w:val="00F86CF7"/>
    <w:rsid w:val="00F94F40"/>
    <w:rsid w:val="00F97C2D"/>
    <w:rsid w:val="00FA29A3"/>
    <w:rsid w:val="00FC041B"/>
    <w:rsid w:val="00FD2AB1"/>
    <w:rsid w:val="00FD3918"/>
    <w:rsid w:val="00FE5E9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B07A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customStyle="1" w:styleId="Default">
    <w:name w:val="Default"/>
    <w:rsid w:val="00E31322"/>
    <w:pPr>
      <w:autoSpaceDE w:val="0"/>
      <w:autoSpaceDN w:val="0"/>
      <w:adjustRightInd w:val="0"/>
    </w:pPr>
    <w:rPr>
      <w:rFonts w:ascii="Times New Roman" w:hAnsi="Times New Roman" w:cs="Times New Roman"/>
      <w:color w:val="000000"/>
    </w:rPr>
  </w:style>
  <w:style w:type="character" w:styleId="Komentraatsauce">
    <w:name w:val="annotation reference"/>
    <w:basedOn w:val="Noklusjumarindkopasfonts"/>
    <w:uiPriority w:val="99"/>
    <w:semiHidden/>
    <w:unhideWhenUsed/>
    <w:rsid w:val="00510376"/>
    <w:rPr>
      <w:sz w:val="16"/>
      <w:szCs w:val="16"/>
    </w:rPr>
  </w:style>
  <w:style w:type="paragraph" w:styleId="Komentrateksts">
    <w:name w:val="annotation text"/>
    <w:basedOn w:val="Parasts"/>
    <w:link w:val="KomentratekstsRakstz"/>
    <w:uiPriority w:val="99"/>
    <w:semiHidden/>
    <w:unhideWhenUsed/>
    <w:rsid w:val="00510376"/>
    <w:rPr>
      <w:sz w:val="20"/>
      <w:szCs w:val="20"/>
    </w:rPr>
  </w:style>
  <w:style w:type="character" w:customStyle="1" w:styleId="KomentratekstsRakstz">
    <w:name w:val="Komentāra teksts Rakstz."/>
    <w:basedOn w:val="Noklusjumarindkopasfonts"/>
    <w:link w:val="Komentrateksts"/>
    <w:uiPriority w:val="99"/>
    <w:semiHidden/>
    <w:rsid w:val="00510376"/>
    <w:rPr>
      <w:sz w:val="20"/>
      <w:szCs w:val="20"/>
    </w:rPr>
  </w:style>
  <w:style w:type="paragraph" w:styleId="Komentratma">
    <w:name w:val="annotation subject"/>
    <w:basedOn w:val="Komentrateksts"/>
    <w:next w:val="Komentrateksts"/>
    <w:link w:val="KomentratmaRakstz"/>
    <w:uiPriority w:val="99"/>
    <w:semiHidden/>
    <w:unhideWhenUsed/>
    <w:rsid w:val="00510376"/>
    <w:rPr>
      <w:b/>
      <w:bCs/>
    </w:rPr>
  </w:style>
  <w:style w:type="character" w:customStyle="1" w:styleId="KomentratmaRakstz">
    <w:name w:val="Komentāra tēma Rakstz."/>
    <w:basedOn w:val="KomentratekstsRakstz"/>
    <w:link w:val="Komentratma"/>
    <w:uiPriority w:val="99"/>
    <w:semiHidden/>
    <w:rsid w:val="00510376"/>
    <w:rPr>
      <w:b/>
      <w:bCs/>
      <w:sz w:val="20"/>
      <w:szCs w:val="20"/>
    </w:rPr>
  </w:style>
  <w:style w:type="character" w:styleId="Hipersaite">
    <w:name w:val="Hyperlink"/>
    <w:basedOn w:val="Noklusjumarindkopasfonts"/>
    <w:uiPriority w:val="99"/>
    <w:unhideWhenUsed/>
    <w:rsid w:val="001D4134"/>
    <w:rPr>
      <w:color w:val="0563C1" w:themeColor="hyperlink"/>
      <w:u w:val="single"/>
    </w:rPr>
  </w:style>
  <w:style w:type="character" w:styleId="Neatrisintapieminana">
    <w:name w:val="Unresolved Mention"/>
    <w:basedOn w:val="Noklusjumarindkopasfonts"/>
    <w:uiPriority w:val="99"/>
    <w:semiHidden/>
    <w:unhideWhenUsed/>
    <w:rsid w:val="001D4134"/>
    <w:rPr>
      <w:color w:val="605E5C"/>
      <w:shd w:val="clear" w:color="auto" w:fill="E1DFDD"/>
    </w:rPr>
  </w:style>
  <w:style w:type="character" w:styleId="Izmantotahipersaite">
    <w:name w:val="FollowedHyperlink"/>
    <w:basedOn w:val="Noklusjumarindkopasfonts"/>
    <w:uiPriority w:val="99"/>
    <w:semiHidden/>
    <w:unhideWhenUsed/>
    <w:rsid w:val="001D4134"/>
    <w:rPr>
      <w:color w:val="954F72" w:themeColor="followedHyperlink"/>
      <w:u w:val="single"/>
    </w:rPr>
  </w:style>
  <w:style w:type="paragraph" w:styleId="Prskatjums">
    <w:name w:val="Revision"/>
    <w:hidden/>
    <w:uiPriority w:val="99"/>
    <w:semiHidden/>
    <w:rsid w:val="0098672D"/>
  </w:style>
  <w:style w:type="character" w:customStyle="1" w:styleId="FontStyle17">
    <w:name w:val="Font Style17"/>
    <w:uiPriority w:val="99"/>
    <w:rsid w:val="00E70127"/>
    <w:rPr>
      <w:rFonts w:ascii="Times New Roman" w:hAnsi="Times New Roman" w:cs="Times New Roman"/>
      <w:sz w:val="26"/>
      <w:szCs w:val="26"/>
    </w:rPr>
  </w:style>
  <w:style w:type="paragraph" w:styleId="Sarakstarindkopa">
    <w:name w:val="List Paragraph"/>
    <w:basedOn w:val="Parasts"/>
    <w:uiPriority w:val="34"/>
    <w:qFormat/>
    <w:rsid w:val="001C77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1343</Words>
  <Characters>766</Characters>
  <Application>Microsoft Office Word</Application>
  <DocSecurity>0</DocSecurity>
  <Lines>6</Lines>
  <Paragraphs>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Laila Raiskuma</cp:lastModifiedBy>
  <cp:revision>10</cp:revision>
  <dcterms:created xsi:type="dcterms:W3CDTF">2025-12-11T09:46:00Z</dcterms:created>
  <dcterms:modified xsi:type="dcterms:W3CDTF">2025-12-15T10:54:00Z</dcterms:modified>
</cp:coreProperties>
</file>