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8A3451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4A38219B" w:rsidR="00564CA6" w:rsidRPr="00564CA6" w:rsidRDefault="008A3451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03.12.2025.</w:t>
      </w:r>
    </w:p>
    <w:p w14:paraId="2794EE8C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13FC18CF" w14:textId="63FA49BE" w:rsidR="00564CA6" w:rsidRPr="00564CA6" w:rsidRDefault="008A3451" w:rsidP="008A3451">
      <w:pPr>
        <w:ind w:left="3600" w:firstLine="720"/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domē: </w:t>
      </w:r>
      <w:r w:rsidR="00FD062C">
        <w:rPr>
          <w:rFonts w:ascii="Times New Roman" w:hAnsi="Times New Roman" w:cs="Times New Roman"/>
          <w:noProof/>
        </w:rPr>
        <w:t>22</w:t>
      </w:r>
      <w:r w:rsidRPr="00564CA6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12</w:t>
      </w:r>
      <w:r w:rsidRPr="00564CA6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2025</w:t>
      </w:r>
      <w:r w:rsidRPr="00564CA6">
        <w:rPr>
          <w:rFonts w:ascii="Times New Roman" w:hAnsi="Times New Roman" w:cs="Times New Roman"/>
          <w:noProof/>
        </w:rPr>
        <w:t>.</w:t>
      </w:r>
    </w:p>
    <w:p w14:paraId="495071B9" w14:textId="556000E4" w:rsidR="00564CA6" w:rsidRPr="00564CA6" w:rsidRDefault="008A3451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sagatavotājs: </w:t>
      </w:r>
      <w:r>
        <w:rPr>
          <w:rFonts w:ascii="Times New Roman" w:hAnsi="Times New Roman" w:cs="Times New Roman"/>
          <w:noProof/>
        </w:rPr>
        <w:t>Everita Kāpa</w:t>
      </w:r>
    </w:p>
    <w:p w14:paraId="2E27ACB6" w14:textId="65A0EA29" w:rsidR="00564CA6" w:rsidRPr="00564CA6" w:rsidRDefault="008A3451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ziņotājs: </w:t>
      </w:r>
      <w:r>
        <w:rPr>
          <w:rFonts w:ascii="Times New Roman" w:hAnsi="Times New Roman" w:cs="Times New Roman"/>
          <w:noProof/>
        </w:rPr>
        <w:t>Everita Kāpa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8A3451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8A3451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8A3451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13EBE7C0" w:rsidR="00564CA6" w:rsidRPr="00564CA6" w:rsidRDefault="008A3451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FD062C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. decembrī 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60BDB187" w14:textId="77777777" w:rsidR="008A3451" w:rsidRDefault="008A3451" w:rsidP="008A3451">
      <w:pPr>
        <w:tabs>
          <w:tab w:val="left" w:pos="0"/>
        </w:tabs>
        <w:ind w:right="-18"/>
        <w:jc w:val="center"/>
        <w:rPr>
          <w:rFonts w:ascii="Times New Roman" w:hAnsi="Times New Roman" w:cs="Times New Roman"/>
          <w:b/>
          <w:color w:val="212121"/>
        </w:rPr>
      </w:pPr>
      <w:r w:rsidRPr="0092287A">
        <w:rPr>
          <w:rFonts w:ascii="Times New Roman" w:hAnsi="Times New Roman" w:cs="Times New Roman"/>
          <w:b/>
          <w:color w:val="212121"/>
        </w:rPr>
        <w:t>Par precizējumu Ādažu novada pašvaldības domes 2025. gada 2</w:t>
      </w:r>
      <w:r>
        <w:rPr>
          <w:rFonts w:ascii="Times New Roman" w:hAnsi="Times New Roman" w:cs="Times New Roman"/>
          <w:b/>
          <w:color w:val="212121"/>
        </w:rPr>
        <w:t>7</w:t>
      </w:r>
      <w:r w:rsidRPr="0092287A">
        <w:rPr>
          <w:rFonts w:ascii="Times New Roman" w:hAnsi="Times New Roman" w:cs="Times New Roman"/>
          <w:b/>
          <w:color w:val="212121"/>
        </w:rPr>
        <w:t>.</w:t>
      </w:r>
      <w:r>
        <w:rPr>
          <w:rFonts w:ascii="Times New Roman" w:hAnsi="Times New Roman" w:cs="Times New Roman"/>
          <w:b/>
          <w:color w:val="212121"/>
        </w:rPr>
        <w:t xml:space="preserve"> novembra</w:t>
      </w:r>
      <w:r w:rsidRPr="0092287A">
        <w:rPr>
          <w:rFonts w:ascii="Times New Roman" w:hAnsi="Times New Roman" w:cs="Times New Roman"/>
          <w:b/>
          <w:color w:val="212121"/>
        </w:rPr>
        <w:t xml:space="preserve"> lēmumā </w:t>
      </w:r>
    </w:p>
    <w:p w14:paraId="68506135" w14:textId="77777777" w:rsidR="008A3451" w:rsidRPr="0092287A" w:rsidRDefault="008A3451" w:rsidP="008A3451">
      <w:pPr>
        <w:tabs>
          <w:tab w:val="left" w:pos="0"/>
        </w:tabs>
        <w:ind w:right="-18"/>
        <w:jc w:val="center"/>
        <w:rPr>
          <w:rFonts w:ascii="Times New Roman" w:hAnsi="Times New Roman" w:cs="Times New Roman"/>
          <w:b/>
          <w:color w:val="212121"/>
        </w:rPr>
      </w:pPr>
      <w:r w:rsidRPr="0092287A">
        <w:rPr>
          <w:rFonts w:ascii="Times New Roman" w:hAnsi="Times New Roman" w:cs="Times New Roman"/>
          <w:b/>
          <w:color w:val="212121"/>
        </w:rPr>
        <w:t>Nr.</w:t>
      </w:r>
      <w:r>
        <w:rPr>
          <w:rFonts w:ascii="Times New Roman" w:hAnsi="Times New Roman" w:cs="Times New Roman"/>
          <w:b/>
          <w:color w:val="212121"/>
        </w:rPr>
        <w:t xml:space="preserve"> 490</w:t>
      </w:r>
      <w:r w:rsidRPr="0092287A">
        <w:rPr>
          <w:rFonts w:ascii="Times New Roman" w:hAnsi="Times New Roman" w:cs="Times New Roman"/>
          <w:b/>
          <w:color w:val="212121"/>
        </w:rPr>
        <w:t xml:space="preserve"> “</w:t>
      </w:r>
      <w:bookmarkStart w:id="0" w:name="_Hlk215662867"/>
      <w:r w:rsidRPr="0092287A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dzīvojamās telpas īres līguma noslēgšanu</w:t>
      </w:r>
      <w:bookmarkEnd w:id="0"/>
      <w:r w:rsidRPr="0092287A">
        <w:rPr>
          <w:rFonts w:ascii="Times New Roman" w:hAnsi="Times New Roman" w:cs="Times New Roman"/>
          <w:b/>
          <w:color w:val="212121"/>
        </w:rPr>
        <w:t>”</w:t>
      </w:r>
    </w:p>
    <w:p w14:paraId="6EAE0DEF" w14:textId="77777777" w:rsidR="008A3451" w:rsidRPr="0092287A" w:rsidRDefault="008A3451" w:rsidP="008A3451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659884E" w14:textId="5E73722A" w:rsidR="008A3451" w:rsidRPr="00A20942" w:rsidRDefault="008A3451" w:rsidP="008A3451">
      <w:pPr>
        <w:tabs>
          <w:tab w:val="left" w:pos="426"/>
          <w:tab w:val="left" w:pos="851"/>
        </w:tabs>
        <w:spacing w:before="120" w:after="120"/>
        <w:ind w:right="-17"/>
        <w:jc w:val="both"/>
        <w:rPr>
          <w:rFonts w:ascii="Times New Roman" w:hAnsi="Times New Roman" w:cs="Times New Roman"/>
        </w:rPr>
      </w:pPr>
      <w:r w:rsidRPr="00A20942">
        <w:rPr>
          <w:rFonts w:ascii="Times New Roman" w:hAnsi="Times New Roman" w:cs="Times New Roman"/>
        </w:rPr>
        <w:t>Ādažu novada pašvaldības dome 2025. gada 2</w:t>
      </w:r>
      <w:r>
        <w:rPr>
          <w:rFonts w:ascii="Times New Roman" w:hAnsi="Times New Roman" w:cs="Times New Roman"/>
        </w:rPr>
        <w:t>7</w:t>
      </w:r>
      <w:r w:rsidRPr="00A20942">
        <w:rPr>
          <w:rFonts w:ascii="Times New Roman" w:hAnsi="Times New Roman" w:cs="Times New Roman"/>
        </w:rPr>
        <w:t>.</w:t>
      </w:r>
      <w:r w:rsidR="00F63C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novembrī</w:t>
      </w:r>
      <w:r w:rsidRPr="00A20942">
        <w:rPr>
          <w:rFonts w:ascii="Times New Roman" w:hAnsi="Times New Roman" w:cs="Times New Roman"/>
        </w:rPr>
        <w:t xml:space="preserve"> pieņēma lēmumu Nr. </w:t>
      </w:r>
      <w:r>
        <w:rPr>
          <w:rFonts w:ascii="Times New Roman" w:hAnsi="Times New Roman" w:cs="Times New Roman"/>
        </w:rPr>
        <w:t>490</w:t>
      </w:r>
      <w:r w:rsidRPr="00A20942">
        <w:rPr>
          <w:rFonts w:ascii="Times New Roman" w:hAnsi="Times New Roman" w:cs="Times New Roman"/>
          <w:color w:val="212121"/>
        </w:rPr>
        <w:t xml:space="preserve"> “</w:t>
      </w:r>
      <w:r w:rsidRPr="00B0060C">
        <w:rPr>
          <w:rFonts w:ascii="Times New Roman" w:hAnsi="Times New Roman" w:cs="Times New Roman"/>
          <w:color w:val="212121"/>
        </w:rPr>
        <w:t>Par dzīvojamās telpas īres līguma noslēgšanu</w:t>
      </w:r>
      <w:r>
        <w:rPr>
          <w:rFonts w:ascii="Times New Roman" w:hAnsi="Times New Roman" w:cs="Times New Roman"/>
          <w:color w:val="212121"/>
        </w:rPr>
        <w:t>”</w:t>
      </w:r>
      <w:r w:rsidRPr="00A20942">
        <w:rPr>
          <w:rFonts w:ascii="Times New Roman" w:hAnsi="Times New Roman" w:cs="Times New Roman"/>
        </w:rPr>
        <w:t xml:space="preserve"> (turpmāk – Lēmums), nolem</w:t>
      </w:r>
      <w:r>
        <w:rPr>
          <w:rFonts w:ascii="Times New Roman" w:hAnsi="Times New Roman" w:cs="Times New Roman"/>
        </w:rPr>
        <w:t>jot</w:t>
      </w:r>
      <w:r w:rsidRPr="00A209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izīrēt privātpersonai pašvaldībai piederošo dzīvojamo telpu “</w:t>
      </w:r>
      <w:proofErr w:type="spellStart"/>
      <w:r>
        <w:rPr>
          <w:rFonts w:ascii="Times New Roman" w:hAnsi="Times New Roman" w:cs="Times New Roman"/>
        </w:rPr>
        <w:t>Kadaga</w:t>
      </w:r>
      <w:proofErr w:type="spellEnd"/>
      <w:r>
        <w:rPr>
          <w:rFonts w:ascii="Times New Roman" w:hAnsi="Times New Roman" w:cs="Times New Roman"/>
        </w:rPr>
        <w:t xml:space="preserve"> 7”</w:t>
      </w:r>
      <w:r w:rsidR="00F63C5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73, </w:t>
      </w:r>
      <w:proofErr w:type="spellStart"/>
      <w:r>
        <w:rPr>
          <w:rFonts w:ascii="Times New Roman" w:hAnsi="Times New Roman" w:cs="Times New Roman"/>
        </w:rPr>
        <w:t>Kadaga</w:t>
      </w:r>
      <w:proofErr w:type="spellEnd"/>
      <w:r>
        <w:rPr>
          <w:rFonts w:ascii="Times New Roman" w:hAnsi="Times New Roman" w:cs="Times New Roman"/>
        </w:rPr>
        <w:t xml:space="preserve">, Ādažu pag., Ādažu novads (turpmāk – Dzīvoklis).      </w:t>
      </w:r>
    </w:p>
    <w:p w14:paraId="53CEE330" w14:textId="3BA9127F" w:rsidR="008A3451" w:rsidRPr="0092287A" w:rsidRDefault="008A3451" w:rsidP="008A3451">
      <w:pPr>
        <w:spacing w:before="120" w:after="120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92287A">
        <w:rPr>
          <w:rFonts w:ascii="Times New Roman" w:hAnsi="Times New Roman" w:cs="Times New Roman"/>
        </w:rPr>
        <w:t>Lēmuma  kļūdain</w:t>
      </w:r>
      <w:r>
        <w:rPr>
          <w:rFonts w:ascii="Times New Roman" w:hAnsi="Times New Roman" w:cs="Times New Roman"/>
        </w:rPr>
        <w:t>i norādīta Dzīvokļa platība 41,</w:t>
      </w:r>
      <w:r w:rsidR="00D9530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m</w:t>
      </w:r>
      <w:r w:rsidRPr="0093606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 lai gan saskaņā Rīgas rajona tiesas Ādažu pagasta zemesgrāmatas datiem dzīvokļa platība ir 49,1</w:t>
      </w:r>
      <w:r w:rsidR="00F63C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884B8C">
        <w:rPr>
          <w:rFonts w:ascii="Times New Roman" w:hAnsi="Times New Roman" w:cs="Times New Roman"/>
          <w:vertAlign w:val="superscript"/>
        </w:rPr>
        <w:t>2</w:t>
      </w:r>
      <w:r w:rsidRPr="0092287A">
        <w:rPr>
          <w:rFonts w:ascii="Times New Roman" w:hAnsi="Times New Roman" w:cs="Times New Roman"/>
        </w:rPr>
        <w:t xml:space="preserve">. </w:t>
      </w:r>
    </w:p>
    <w:p w14:paraId="42EE93E3" w14:textId="77777777" w:rsidR="008A3451" w:rsidRPr="0092287A" w:rsidRDefault="008A3451" w:rsidP="008A3451">
      <w:pPr>
        <w:spacing w:before="120" w:after="120"/>
        <w:jc w:val="both"/>
        <w:rPr>
          <w:rFonts w:ascii="Times New Roman" w:eastAsia="Times New Roman" w:hAnsi="Times New Roman" w:cs="Times New Roman"/>
          <w:bCs/>
          <w:lang w:eastAsia="lv-LV"/>
        </w:rPr>
      </w:pPr>
      <w:bookmarkStart w:id="1" w:name="_Hlk166484773"/>
      <w:r w:rsidRPr="0092287A">
        <w:rPr>
          <w:rFonts w:ascii="Times New Roman" w:eastAsia="Times New Roman" w:hAnsi="Times New Roman" w:cs="Times New Roman"/>
          <w:bCs/>
          <w:lang w:eastAsia="lv-LV"/>
        </w:rPr>
        <w:t>Administratīvā procesa likuma 72.</w:t>
      </w:r>
      <w:r>
        <w:rPr>
          <w:rFonts w:ascii="Times New Roman" w:eastAsia="Times New Roman" w:hAnsi="Times New Roman" w:cs="Times New Roman"/>
          <w:bCs/>
          <w:lang w:eastAsia="lv-LV"/>
        </w:rPr>
        <w:t xml:space="preserve"> </w:t>
      </w:r>
      <w:r w:rsidRPr="0092287A">
        <w:rPr>
          <w:rFonts w:ascii="Times New Roman" w:eastAsia="Times New Roman" w:hAnsi="Times New Roman" w:cs="Times New Roman"/>
          <w:bCs/>
          <w:lang w:eastAsia="lv-LV"/>
        </w:rPr>
        <w:t>panta pirmā daļa</w:t>
      </w:r>
      <w:bookmarkEnd w:id="1"/>
      <w:r w:rsidRPr="0092287A">
        <w:rPr>
          <w:rFonts w:ascii="Times New Roman" w:eastAsia="Times New Roman" w:hAnsi="Times New Roman" w:cs="Times New Roman"/>
          <w:bCs/>
          <w:lang w:eastAsia="lv-LV"/>
        </w:rPr>
        <w:t xml:space="preserve"> noteic, ka iestāde jebkurā laikā administratīvā akta tekstā var izlabot acīmredzamas pārrakstīšanās vai matemātiskā aprēķina kļūdas, kā arī citas kļūdas un trūkumus.</w:t>
      </w:r>
    </w:p>
    <w:p w14:paraId="55AC3112" w14:textId="77777777" w:rsidR="008A3451" w:rsidRPr="0092287A" w:rsidRDefault="008A3451" w:rsidP="008A345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92287A">
        <w:rPr>
          <w:rFonts w:ascii="Times New Roman" w:hAnsi="Times New Roman" w:cs="Times New Roman"/>
          <w:bCs/>
        </w:rPr>
        <w:t xml:space="preserve">Pamatojoties uz </w:t>
      </w:r>
      <w:r w:rsidRPr="0092287A">
        <w:rPr>
          <w:rFonts w:ascii="Times New Roman" w:eastAsia="Times New Roman" w:hAnsi="Times New Roman" w:cs="Times New Roman"/>
          <w:bCs/>
          <w:lang w:eastAsia="lv-LV"/>
        </w:rPr>
        <w:t>Administratīvā procesa likuma 72.</w:t>
      </w:r>
      <w:r>
        <w:rPr>
          <w:rFonts w:ascii="Times New Roman" w:eastAsia="Times New Roman" w:hAnsi="Times New Roman" w:cs="Times New Roman"/>
          <w:bCs/>
          <w:lang w:eastAsia="lv-LV"/>
        </w:rPr>
        <w:t xml:space="preserve"> </w:t>
      </w:r>
      <w:r w:rsidRPr="0092287A">
        <w:rPr>
          <w:rFonts w:ascii="Times New Roman" w:eastAsia="Times New Roman" w:hAnsi="Times New Roman" w:cs="Times New Roman"/>
          <w:bCs/>
          <w:lang w:eastAsia="lv-LV"/>
        </w:rPr>
        <w:t>panta pirmo daļu</w:t>
      </w:r>
      <w:r w:rsidRPr="0092287A">
        <w:rPr>
          <w:rFonts w:ascii="Times New Roman" w:hAnsi="Times New Roman" w:cs="Times New Roman"/>
          <w:bCs/>
        </w:rPr>
        <w:t>, Ādažu novada pašvaldības dome</w:t>
      </w:r>
      <w:r w:rsidRPr="0092287A">
        <w:rPr>
          <w:rFonts w:ascii="Times New Roman" w:hAnsi="Times New Roman" w:cs="Times New Roman"/>
          <w:b/>
        </w:rPr>
        <w:t xml:space="preserve"> </w:t>
      </w:r>
    </w:p>
    <w:p w14:paraId="49E375ED" w14:textId="77777777" w:rsidR="008A3451" w:rsidRPr="0092287A" w:rsidRDefault="008A3451" w:rsidP="008A3451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92287A">
        <w:rPr>
          <w:rFonts w:ascii="Times New Roman" w:hAnsi="Times New Roman" w:cs="Times New Roman"/>
          <w:b/>
          <w:bCs/>
        </w:rPr>
        <w:t>NOLEMJ:</w:t>
      </w:r>
    </w:p>
    <w:p w14:paraId="362FDEA3" w14:textId="60377198" w:rsidR="008A3451" w:rsidRPr="0092287A" w:rsidRDefault="008A3451" w:rsidP="008A3451">
      <w:pPr>
        <w:pStyle w:val="Sarakstarindkopa"/>
        <w:numPr>
          <w:ilvl w:val="0"/>
          <w:numId w:val="3"/>
        </w:numPr>
        <w:spacing w:after="120"/>
        <w:ind w:left="426" w:hanging="43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Veikt grozījumu </w:t>
      </w:r>
      <w:r w:rsidRPr="0092287A">
        <w:rPr>
          <w:rFonts w:ascii="Times New Roman" w:hAnsi="Times New Roman" w:cs="Times New Roman"/>
        </w:rPr>
        <w:t>Ādažu novada pašvaldības domes 2025. gada 2</w:t>
      </w:r>
      <w:r>
        <w:rPr>
          <w:rFonts w:ascii="Times New Roman" w:hAnsi="Times New Roman" w:cs="Times New Roman"/>
        </w:rPr>
        <w:t>7</w:t>
      </w:r>
      <w:r w:rsidRPr="0092287A">
        <w:rPr>
          <w:rFonts w:ascii="Times New Roman" w:hAnsi="Times New Roman" w:cs="Times New Roman"/>
        </w:rPr>
        <w:t>.</w:t>
      </w:r>
      <w:r w:rsidR="00F63C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novembra </w:t>
      </w:r>
      <w:r w:rsidRPr="0092287A">
        <w:rPr>
          <w:rFonts w:ascii="Times New Roman" w:hAnsi="Times New Roman" w:cs="Times New Roman"/>
        </w:rPr>
        <w:t xml:space="preserve"> lēmum</w:t>
      </w:r>
      <w:r>
        <w:rPr>
          <w:rFonts w:ascii="Times New Roman" w:hAnsi="Times New Roman" w:cs="Times New Roman"/>
        </w:rPr>
        <w:t>ā</w:t>
      </w:r>
      <w:r w:rsidRPr="0092287A">
        <w:rPr>
          <w:rFonts w:ascii="Times New Roman" w:hAnsi="Times New Roman" w:cs="Times New Roman"/>
        </w:rPr>
        <w:t xml:space="preserve"> Nr. </w:t>
      </w:r>
      <w:r>
        <w:rPr>
          <w:rFonts w:ascii="Times New Roman" w:hAnsi="Times New Roman" w:cs="Times New Roman"/>
        </w:rPr>
        <w:t>490</w:t>
      </w:r>
      <w:r w:rsidRPr="0092287A">
        <w:rPr>
          <w:rFonts w:ascii="Times New Roman" w:hAnsi="Times New Roman" w:cs="Times New Roman"/>
          <w:color w:val="212121"/>
        </w:rPr>
        <w:t xml:space="preserve"> “</w:t>
      </w:r>
      <w:r w:rsidRPr="00321F9E">
        <w:rPr>
          <w:rFonts w:ascii="Times New Roman" w:hAnsi="Times New Roman" w:cs="Times New Roman"/>
          <w:color w:val="212121"/>
        </w:rPr>
        <w:t>Par dzīvojamās telpas īres līguma noslēgšanu</w:t>
      </w:r>
      <w:r>
        <w:rPr>
          <w:rFonts w:ascii="Times New Roman" w:hAnsi="Times New Roman" w:cs="Times New Roman"/>
          <w:color w:val="212121"/>
        </w:rPr>
        <w:t xml:space="preserve">” </w:t>
      </w:r>
      <w:r w:rsidRPr="0092287A">
        <w:rPr>
          <w:rFonts w:ascii="Times New Roman" w:hAnsi="Times New Roman" w:cs="Times New Roman"/>
        </w:rPr>
        <w:t>lemjošās daļas 1. punkt</w:t>
      </w:r>
      <w:r>
        <w:rPr>
          <w:rFonts w:ascii="Times New Roman" w:hAnsi="Times New Roman" w:cs="Times New Roman"/>
        </w:rPr>
        <w:t>ā aizstājot skaitli “41,</w:t>
      </w:r>
      <w:r w:rsidR="00D9530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” m</w:t>
      </w:r>
      <w:r w:rsidRPr="00D45D9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ar skaitli “49,1”.  </w:t>
      </w:r>
    </w:p>
    <w:p w14:paraId="657CEF60" w14:textId="22C17F57" w:rsidR="008A3451" w:rsidRPr="0092287A" w:rsidRDefault="008A3451" w:rsidP="008A3451">
      <w:pPr>
        <w:pStyle w:val="Sarakstarindkopa"/>
        <w:numPr>
          <w:ilvl w:val="0"/>
          <w:numId w:val="3"/>
        </w:numPr>
        <w:suppressAutoHyphens/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92287A">
        <w:rPr>
          <w:rFonts w:ascii="Times New Roman" w:hAnsi="Times New Roman" w:cs="Times New Roman"/>
        </w:rPr>
        <w:t xml:space="preserve">Centrālās pārvaldes </w:t>
      </w:r>
      <w:r w:rsidRPr="0092287A">
        <w:rPr>
          <w:rFonts w:ascii="Times New Roman" w:eastAsia="Times New Roman" w:hAnsi="Times New Roman" w:cs="Times New Roman"/>
          <w:lang w:eastAsia="zh-CN"/>
        </w:rPr>
        <w:t xml:space="preserve">Administratīvajai nodaļai nosūtīt lēmumu </w:t>
      </w:r>
      <w:r>
        <w:rPr>
          <w:rFonts w:ascii="Times New Roman" w:eastAsia="Times New Roman" w:hAnsi="Times New Roman" w:cs="Times New Roman"/>
          <w:lang w:eastAsia="zh-CN"/>
        </w:rPr>
        <w:t>SIA “ĀDAŽU NAMSAIMNIEKS”</w:t>
      </w:r>
      <w:r w:rsidR="00F63C5A">
        <w:rPr>
          <w:rFonts w:ascii="Times New Roman" w:eastAsia="Times New Roman" w:hAnsi="Times New Roman" w:cs="Times New Roman"/>
          <w:lang w:eastAsia="zh-CN"/>
        </w:rPr>
        <w:t>.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04F81FC1" w14:textId="77777777" w:rsidR="008A3451" w:rsidRPr="0092287A" w:rsidRDefault="008A3451" w:rsidP="008A3451">
      <w:pPr>
        <w:pStyle w:val="Sarakstarindkopa"/>
        <w:numPr>
          <w:ilvl w:val="0"/>
          <w:numId w:val="3"/>
        </w:numPr>
        <w:spacing w:before="240" w:after="120"/>
        <w:ind w:left="426" w:hanging="426"/>
        <w:jc w:val="both"/>
        <w:rPr>
          <w:rFonts w:ascii="Times New Roman" w:hAnsi="Times New Roman" w:cs="Times New Roman"/>
        </w:rPr>
      </w:pPr>
      <w:r w:rsidRPr="0092287A">
        <w:rPr>
          <w:rFonts w:ascii="Times New Roman" w:hAnsi="Times New Roman" w:cs="Times New Roman"/>
          <w:color w:val="000000" w:themeColor="text1"/>
        </w:rPr>
        <w:t>Pašvaldības izpilddirektoram veikt lēmuma izpildes kontroli</w:t>
      </w:r>
      <w:r w:rsidRPr="0092287A">
        <w:rPr>
          <w:rFonts w:ascii="Times New Roman" w:hAnsi="Times New Roman" w:cs="Times New Roman"/>
        </w:rPr>
        <w:t>.</w:t>
      </w:r>
    </w:p>
    <w:p w14:paraId="3DE6D57A" w14:textId="77777777" w:rsidR="008A3451" w:rsidRPr="0092287A" w:rsidRDefault="008A3451" w:rsidP="008A3451">
      <w:pPr>
        <w:jc w:val="both"/>
        <w:rPr>
          <w:rFonts w:ascii="Times New Roman" w:hAnsi="Times New Roman" w:cs="Times New Roman"/>
        </w:rPr>
      </w:pP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8A3451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8A3451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8A3451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lastRenderedPageBreak/>
        <w:t>__________________________</w:t>
      </w:r>
    </w:p>
    <w:p w14:paraId="5E2238DE" w14:textId="77777777" w:rsidR="00564CA6" w:rsidRPr="00564CA6" w:rsidRDefault="008A3451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F5CCC73" w14:textId="445D9018" w:rsidR="00564CA6" w:rsidRPr="00564CA6" w:rsidRDefault="008A3451" w:rsidP="00564CA6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Privātpersonai J.V, JIN, NIN, AN </w:t>
      </w:r>
    </w:p>
    <w:p w14:paraId="6955A864" w14:textId="37EFC83D" w:rsidR="00564CA6" w:rsidRPr="00B47C10" w:rsidRDefault="008A3451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Everita Kāpa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>25762764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8A9AA" w14:textId="77777777" w:rsidR="008A3451" w:rsidRDefault="008A3451">
      <w:r>
        <w:separator/>
      </w:r>
    </w:p>
  </w:endnote>
  <w:endnote w:type="continuationSeparator" w:id="0">
    <w:p w14:paraId="0AB75241" w14:textId="77777777" w:rsidR="008A3451" w:rsidRDefault="008A3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1546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8A3451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60EAC" w14:textId="77777777" w:rsidR="008A3451" w:rsidRDefault="008A3451">
      <w:r>
        <w:separator/>
      </w:r>
    </w:p>
  </w:footnote>
  <w:footnote w:type="continuationSeparator" w:id="0">
    <w:p w14:paraId="4E1898C8" w14:textId="77777777" w:rsidR="008A3451" w:rsidRDefault="008A3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E2AA1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1038E0" w:tentative="1">
      <w:start w:val="1"/>
      <w:numFmt w:val="lowerLetter"/>
      <w:lvlText w:val="%2."/>
      <w:lvlJc w:val="left"/>
      <w:pPr>
        <w:ind w:left="1440" w:hanging="360"/>
      </w:pPr>
    </w:lvl>
    <w:lvl w:ilvl="2" w:tplc="39AAA150" w:tentative="1">
      <w:start w:val="1"/>
      <w:numFmt w:val="lowerRoman"/>
      <w:lvlText w:val="%3."/>
      <w:lvlJc w:val="right"/>
      <w:pPr>
        <w:ind w:left="2160" w:hanging="180"/>
      </w:pPr>
    </w:lvl>
    <w:lvl w:ilvl="3" w:tplc="FA50571A" w:tentative="1">
      <w:start w:val="1"/>
      <w:numFmt w:val="decimal"/>
      <w:lvlText w:val="%4."/>
      <w:lvlJc w:val="left"/>
      <w:pPr>
        <w:ind w:left="2880" w:hanging="360"/>
      </w:pPr>
    </w:lvl>
    <w:lvl w:ilvl="4" w:tplc="D13ED8F2" w:tentative="1">
      <w:start w:val="1"/>
      <w:numFmt w:val="lowerLetter"/>
      <w:lvlText w:val="%5."/>
      <w:lvlJc w:val="left"/>
      <w:pPr>
        <w:ind w:left="3600" w:hanging="360"/>
      </w:pPr>
    </w:lvl>
    <w:lvl w:ilvl="5" w:tplc="3CA04DAE" w:tentative="1">
      <w:start w:val="1"/>
      <w:numFmt w:val="lowerRoman"/>
      <w:lvlText w:val="%6."/>
      <w:lvlJc w:val="right"/>
      <w:pPr>
        <w:ind w:left="4320" w:hanging="180"/>
      </w:pPr>
    </w:lvl>
    <w:lvl w:ilvl="6" w:tplc="7DCEBB1A" w:tentative="1">
      <w:start w:val="1"/>
      <w:numFmt w:val="decimal"/>
      <w:lvlText w:val="%7."/>
      <w:lvlJc w:val="left"/>
      <w:pPr>
        <w:ind w:left="5040" w:hanging="360"/>
      </w:pPr>
    </w:lvl>
    <w:lvl w:ilvl="7" w:tplc="6358C0A4" w:tentative="1">
      <w:start w:val="1"/>
      <w:numFmt w:val="lowerLetter"/>
      <w:lvlText w:val="%8."/>
      <w:lvlJc w:val="left"/>
      <w:pPr>
        <w:ind w:left="5760" w:hanging="360"/>
      </w:pPr>
    </w:lvl>
    <w:lvl w:ilvl="8" w:tplc="C9BE2F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4182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238250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53F6"/>
    <w:rsid w:val="00351D48"/>
    <w:rsid w:val="003C401E"/>
    <w:rsid w:val="004546A1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92A80"/>
    <w:rsid w:val="008A3451"/>
    <w:rsid w:val="008E3846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257AB"/>
    <w:rsid w:val="00C82360"/>
    <w:rsid w:val="00C9477C"/>
    <w:rsid w:val="00CC1B2F"/>
    <w:rsid w:val="00CE7C11"/>
    <w:rsid w:val="00CF16C2"/>
    <w:rsid w:val="00D86969"/>
    <w:rsid w:val="00D95306"/>
    <w:rsid w:val="00E1333A"/>
    <w:rsid w:val="00E52DA2"/>
    <w:rsid w:val="00E75D8D"/>
    <w:rsid w:val="00EF06E1"/>
    <w:rsid w:val="00F158CD"/>
    <w:rsid w:val="00F63C5A"/>
    <w:rsid w:val="00FA29A3"/>
    <w:rsid w:val="00FD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qFormat/>
    <w:rsid w:val="008A3451"/>
    <w:pPr>
      <w:ind w:left="720"/>
      <w:contextualSpacing/>
    </w:pPr>
  </w:style>
  <w:style w:type="paragraph" w:styleId="Bezatstarpm">
    <w:name w:val="No Spacing"/>
    <w:link w:val="BezatstarpmRakstz"/>
    <w:uiPriority w:val="1"/>
    <w:qFormat/>
    <w:rsid w:val="008A3451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BezatstarpmRakstz">
    <w:name w:val="Bez atstarpēm Rakstz."/>
    <w:link w:val="Bezatstarpm"/>
    <w:uiPriority w:val="1"/>
    <w:locked/>
    <w:rsid w:val="008A3451"/>
    <w:rPr>
      <w:rFonts w:ascii="Calibri" w:eastAsia="Calibri" w:hAnsi="Calibri" w:cs="Times New Roman"/>
      <w:sz w:val="22"/>
      <w:szCs w:val="22"/>
      <w:lang w:val="en-US"/>
    </w:rPr>
  </w:style>
  <w:style w:type="paragraph" w:styleId="Prskatjums">
    <w:name w:val="Revision"/>
    <w:hidden/>
    <w:uiPriority w:val="99"/>
    <w:semiHidden/>
    <w:rsid w:val="00D95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1115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24</cp:revision>
  <dcterms:created xsi:type="dcterms:W3CDTF">2024-06-01T14:06:00Z</dcterms:created>
  <dcterms:modified xsi:type="dcterms:W3CDTF">2025-12-15T14:04:00Z</dcterms:modified>
</cp:coreProperties>
</file>