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FFDA" w14:textId="6518B582" w:rsidR="00A74172" w:rsidRPr="00A74172" w:rsidRDefault="00365BB3" w:rsidP="001871A2">
      <w:pPr>
        <w:suppressAutoHyphens w:val="0"/>
        <w:rPr>
          <w:rFonts w:eastAsia="Calibri"/>
        </w:rPr>
      </w:pPr>
      <w:r>
        <w:rPr>
          <w:noProof/>
        </w:rPr>
        <w:drawing>
          <wp:inline distT="0" distB="0" distL="0" distR="0" wp14:anchorId="7FF83AC7" wp14:editId="70F3DC7A">
            <wp:extent cx="5727700" cy="1168400"/>
            <wp:effectExtent l="0" t="0" r="635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E93583D" w14:textId="77777777" w:rsidR="001871A2" w:rsidRDefault="001871A2" w:rsidP="001F00A2">
      <w:pPr>
        <w:widowControl/>
        <w:suppressAutoHyphens w:val="0"/>
        <w:rPr>
          <w:rFonts w:eastAsia="Times New Roman"/>
          <w:lang w:eastAsia="lv-LV"/>
        </w:rPr>
      </w:pPr>
    </w:p>
    <w:p w14:paraId="0C44153B" w14:textId="765AC53B" w:rsidR="00A74172" w:rsidRPr="00A74172" w:rsidRDefault="00A74172" w:rsidP="00A74172">
      <w:pPr>
        <w:widowControl/>
        <w:suppressAutoHyphens w:val="0"/>
        <w:jc w:val="right"/>
        <w:rPr>
          <w:rFonts w:eastAsia="Times New Roman"/>
          <w:lang w:eastAsia="lv-LV"/>
        </w:rPr>
      </w:pPr>
      <w:r w:rsidRPr="00A74172">
        <w:rPr>
          <w:rFonts w:eastAsia="Times New Roman"/>
          <w:lang w:eastAsia="lv-LV"/>
        </w:rPr>
        <w:t xml:space="preserve">PROJEKTS uz </w:t>
      </w:r>
      <w:r w:rsidR="00751F4F">
        <w:rPr>
          <w:rFonts w:eastAsia="Times New Roman"/>
          <w:lang w:eastAsia="lv-LV"/>
        </w:rPr>
        <w:t>0</w:t>
      </w:r>
      <w:r w:rsidR="00FF70A0">
        <w:rPr>
          <w:rFonts w:eastAsia="Times New Roman"/>
          <w:lang w:eastAsia="lv-LV"/>
        </w:rPr>
        <w:t>3</w:t>
      </w:r>
      <w:r w:rsidRPr="0079754F">
        <w:rPr>
          <w:rFonts w:eastAsia="Times New Roman"/>
          <w:lang w:eastAsia="lv-LV"/>
        </w:rPr>
        <w:t>.</w:t>
      </w:r>
      <w:r w:rsidR="008253B0">
        <w:rPr>
          <w:rFonts w:eastAsia="Times New Roman"/>
          <w:lang w:eastAsia="lv-LV"/>
        </w:rPr>
        <w:t>1</w:t>
      </w:r>
      <w:r w:rsidR="00751F4F">
        <w:rPr>
          <w:rFonts w:eastAsia="Times New Roman"/>
          <w:lang w:eastAsia="lv-LV"/>
        </w:rPr>
        <w:t>2</w:t>
      </w:r>
      <w:r w:rsidRPr="0079754F">
        <w:rPr>
          <w:rFonts w:eastAsia="Times New Roman"/>
          <w:lang w:eastAsia="lv-LV"/>
        </w:rPr>
        <w:t>.202</w:t>
      </w:r>
      <w:r w:rsidR="00751F4F">
        <w:rPr>
          <w:rFonts w:eastAsia="Times New Roman"/>
          <w:lang w:eastAsia="lv-LV"/>
        </w:rPr>
        <w:t>5</w:t>
      </w:r>
      <w:r w:rsidRPr="0079754F">
        <w:rPr>
          <w:rFonts w:eastAsia="Times New Roman"/>
          <w:lang w:eastAsia="lv-LV"/>
        </w:rPr>
        <w:t>.</w:t>
      </w:r>
    </w:p>
    <w:p w14:paraId="3593CE62" w14:textId="4B8F6332" w:rsidR="00A74172" w:rsidRPr="00A74172" w:rsidRDefault="00A74172" w:rsidP="0088303C">
      <w:pPr>
        <w:widowControl/>
        <w:suppressAutoHyphens w:val="0"/>
        <w:jc w:val="right"/>
        <w:rPr>
          <w:rFonts w:eastAsia="Times New Roman"/>
          <w:lang w:eastAsia="lv-LV"/>
        </w:rPr>
      </w:pPr>
      <w:r w:rsidRPr="00A74172">
        <w:rPr>
          <w:rFonts w:eastAsia="Times New Roman"/>
          <w:lang w:eastAsia="lv-LV"/>
        </w:rPr>
        <w:t xml:space="preserve">vēlamais izskatīšanas datums:  </w:t>
      </w:r>
      <w:r w:rsidR="00473E4C">
        <w:rPr>
          <w:rFonts w:eastAsia="Times New Roman"/>
          <w:lang w:eastAsia="lv-LV"/>
        </w:rPr>
        <w:t>FK</w:t>
      </w:r>
      <w:r w:rsidRPr="00A74172">
        <w:rPr>
          <w:rFonts w:eastAsia="Times New Roman"/>
          <w:lang w:eastAsia="lv-LV"/>
        </w:rPr>
        <w:t xml:space="preserve"> – </w:t>
      </w:r>
      <w:r w:rsidR="006316BE" w:rsidRPr="0079754F">
        <w:rPr>
          <w:rFonts w:eastAsia="Times New Roman"/>
          <w:lang w:eastAsia="lv-LV"/>
        </w:rPr>
        <w:t>1</w:t>
      </w:r>
      <w:r w:rsidR="00473E4C">
        <w:rPr>
          <w:rFonts w:eastAsia="Times New Roman"/>
          <w:lang w:eastAsia="lv-LV"/>
        </w:rPr>
        <w:t>0</w:t>
      </w:r>
      <w:r w:rsidRPr="0079754F">
        <w:rPr>
          <w:rFonts w:eastAsia="Times New Roman"/>
          <w:lang w:eastAsia="lv-LV"/>
        </w:rPr>
        <w:t>.</w:t>
      </w:r>
      <w:r w:rsidR="008253B0">
        <w:rPr>
          <w:rFonts w:eastAsia="Times New Roman"/>
          <w:lang w:eastAsia="lv-LV"/>
        </w:rPr>
        <w:t>12</w:t>
      </w:r>
      <w:r w:rsidRPr="0079754F">
        <w:rPr>
          <w:rFonts w:eastAsia="Times New Roman"/>
          <w:lang w:eastAsia="lv-LV"/>
        </w:rPr>
        <w:t>.202</w:t>
      </w:r>
      <w:r w:rsidR="00473E4C">
        <w:rPr>
          <w:rFonts w:eastAsia="Times New Roman"/>
          <w:lang w:eastAsia="lv-LV"/>
        </w:rPr>
        <w:t>5</w:t>
      </w:r>
      <w:r w:rsidRPr="0079754F">
        <w:rPr>
          <w:rFonts w:eastAsia="Times New Roman"/>
          <w:lang w:eastAsia="lv-LV"/>
        </w:rPr>
        <w:t>.</w:t>
      </w:r>
      <w:r w:rsidRPr="00A74172">
        <w:rPr>
          <w:rFonts w:eastAsia="Times New Roman"/>
          <w:lang w:eastAsia="lv-LV"/>
        </w:rPr>
        <w:br/>
        <w:t xml:space="preserve">domē – </w:t>
      </w:r>
      <w:r w:rsidR="008D4881">
        <w:rPr>
          <w:rFonts w:eastAsia="Times New Roman"/>
          <w:lang w:eastAsia="lv-LV"/>
        </w:rPr>
        <w:t>22</w:t>
      </w:r>
      <w:r w:rsidRPr="00A74172">
        <w:rPr>
          <w:rFonts w:eastAsia="Times New Roman"/>
          <w:lang w:eastAsia="lv-LV"/>
        </w:rPr>
        <w:t>.</w:t>
      </w:r>
      <w:r w:rsidR="008253B0">
        <w:rPr>
          <w:rFonts w:eastAsia="Times New Roman"/>
          <w:lang w:eastAsia="lv-LV"/>
        </w:rPr>
        <w:t>12</w:t>
      </w:r>
      <w:r w:rsidRPr="00A74172">
        <w:rPr>
          <w:rFonts w:eastAsia="Times New Roman"/>
          <w:lang w:eastAsia="lv-LV"/>
        </w:rPr>
        <w:t>.202</w:t>
      </w:r>
      <w:r w:rsidR="00473E4C">
        <w:rPr>
          <w:rFonts w:eastAsia="Times New Roman"/>
          <w:lang w:eastAsia="lv-LV"/>
        </w:rPr>
        <w:t>5</w:t>
      </w:r>
      <w:r w:rsidRPr="00A74172">
        <w:rPr>
          <w:rFonts w:eastAsia="Times New Roman"/>
          <w:lang w:eastAsia="lv-LV"/>
        </w:rPr>
        <w:t>.</w:t>
      </w:r>
      <w:r w:rsidRPr="00A74172">
        <w:rPr>
          <w:rFonts w:eastAsia="Times New Roman"/>
          <w:lang w:eastAsia="lv-LV"/>
        </w:rPr>
        <w:br/>
        <w:t>sagatavotājs: Raimonds Garenčiks</w:t>
      </w:r>
    </w:p>
    <w:p w14:paraId="026168E3" w14:textId="77777777" w:rsidR="00A74172" w:rsidRPr="00A74172" w:rsidRDefault="00A74172" w:rsidP="00A74172">
      <w:pPr>
        <w:widowControl/>
        <w:suppressAutoHyphens w:val="0"/>
        <w:jc w:val="right"/>
        <w:rPr>
          <w:rFonts w:eastAsia="Times New Roman"/>
          <w:lang w:eastAsia="lv-LV"/>
        </w:rPr>
      </w:pPr>
      <w:r w:rsidRPr="00A74172">
        <w:rPr>
          <w:rFonts w:eastAsia="Times New Roman"/>
          <w:lang w:eastAsia="lv-LV"/>
        </w:rPr>
        <w:t>ziņotājs: Raimonds Garenčiks</w:t>
      </w:r>
    </w:p>
    <w:p w14:paraId="6E01736D" w14:textId="77777777" w:rsidR="00A74172" w:rsidRPr="00A74172" w:rsidRDefault="00A74172" w:rsidP="00A74172">
      <w:pPr>
        <w:widowControl/>
        <w:suppressAutoHyphens w:val="0"/>
        <w:jc w:val="both"/>
        <w:rPr>
          <w:rFonts w:eastAsia="Calibri"/>
          <w:lang w:eastAsia="zh-CN"/>
        </w:rPr>
      </w:pPr>
    </w:p>
    <w:p w14:paraId="48B607D2" w14:textId="77777777" w:rsidR="00A74172" w:rsidRPr="002E4823" w:rsidRDefault="00A74172" w:rsidP="00A74172">
      <w:pPr>
        <w:widowControl/>
        <w:suppressAutoHyphens w:val="0"/>
        <w:jc w:val="center"/>
        <w:rPr>
          <w:rFonts w:eastAsia="Calibri"/>
          <w:sz w:val="28"/>
          <w:szCs w:val="28"/>
        </w:rPr>
      </w:pPr>
      <w:r w:rsidRPr="002E4823">
        <w:rPr>
          <w:rFonts w:eastAsia="Calibri"/>
          <w:sz w:val="28"/>
          <w:szCs w:val="28"/>
        </w:rPr>
        <w:t>LĒMUMS</w:t>
      </w:r>
    </w:p>
    <w:p w14:paraId="0A56F15D" w14:textId="77777777" w:rsidR="00A74172" w:rsidRPr="00A74172" w:rsidRDefault="00A74172" w:rsidP="00A74172">
      <w:pPr>
        <w:widowControl/>
        <w:suppressAutoHyphens w:val="0"/>
        <w:jc w:val="center"/>
        <w:rPr>
          <w:rFonts w:eastAsia="Calibri"/>
        </w:rPr>
      </w:pPr>
      <w:r w:rsidRPr="00A74172">
        <w:rPr>
          <w:rFonts w:eastAsia="Calibri"/>
        </w:rPr>
        <w:t>Ādažos, Ādažu novadā</w:t>
      </w:r>
    </w:p>
    <w:p w14:paraId="447629BE" w14:textId="77777777" w:rsidR="00A74172" w:rsidRPr="00A74172" w:rsidRDefault="00A74172" w:rsidP="00A74172">
      <w:pPr>
        <w:widowControl/>
        <w:tabs>
          <w:tab w:val="left" w:pos="4035"/>
        </w:tabs>
        <w:suppressAutoHyphens w:val="0"/>
        <w:jc w:val="center"/>
        <w:rPr>
          <w:rFonts w:eastAsia="Times New Roman"/>
          <w:lang w:eastAsia="zh-CN"/>
        </w:rPr>
      </w:pPr>
    </w:p>
    <w:p w14:paraId="042C3744" w14:textId="77777777" w:rsidR="00A74172" w:rsidRPr="00A74172" w:rsidRDefault="00A74172" w:rsidP="00A74172">
      <w:pPr>
        <w:rPr>
          <w:rFonts w:eastAsia="Times New Roman"/>
        </w:rPr>
      </w:pPr>
    </w:p>
    <w:p w14:paraId="2F50EBFE" w14:textId="5E199373" w:rsidR="00A74172" w:rsidRPr="00A74172" w:rsidRDefault="00A74172" w:rsidP="00A74172">
      <w:pPr>
        <w:rPr>
          <w:rFonts w:eastAsia="Times New Roman"/>
        </w:rPr>
      </w:pPr>
      <w:r w:rsidRPr="006A1185">
        <w:rPr>
          <w:rFonts w:eastAsia="Times New Roman"/>
        </w:rPr>
        <w:t>202</w:t>
      </w:r>
      <w:r w:rsidR="000A1782" w:rsidRPr="006A1185">
        <w:rPr>
          <w:rFonts w:eastAsia="Times New Roman"/>
        </w:rPr>
        <w:t>5</w:t>
      </w:r>
      <w:r w:rsidRPr="006A1185">
        <w:rPr>
          <w:rFonts w:eastAsia="Times New Roman"/>
        </w:rPr>
        <w:t xml:space="preserve">. gada </w:t>
      </w:r>
      <w:r w:rsidR="008D4881">
        <w:rPr>
          <w:rFonts w:eastAsia="Times New Roman"/>
        </w:rPr>
        <w:t>22</w:t>
      </w:r>
      <w:r w:rsidR="001A34B6" w:rsidRPr="006A1185">
        <w:rPr>
          <w:rFonts w:eastAsia="Times New Roman"/>
        </w:rPr>
        <w:t>.</w:t>
      </w:r>
      <w:r w:rsidR="00365BB3">
        <w:rPr>
          <w:rFonts w:eastAsia="Times New Roman"/>
        </w:rPr>
        <w:t xml:space="preserve"> </w:t>
      </w:r>
      <w:r w:rsidR="001A34B6" w:rsidRPr="006A1185">
        <w:rPr>
          <w:rFonts w:eastAsia="Times New Roman"/>
        </w:rPr>
        <w:t>decembrī</w:t>
      </w:r>
      <w:r w:rsidRPr="00A74172">
        <w:rPr>
          <w:rFonts w:eastAsia="Times New Roman"/>
        </w:rPr>
        <w:t xml:space="preserve"> </w:t>
      </w:r>
      <w:r w:rsidRPr="00A74172">
        <w:rPr>
          <w:rFonts w:eastAsia="Times New Roman"/>
        </w:rPr>
        <w:tab/>
      </w:r>
      <w:r w:rsidRPr="00A74172">
        <w:rPr>
          <w:rFonts w:eastAsia="Times New Roman"/>
        </w:rPr>
        <w:tab/>
      </w:r>
      <w:r w:rsidRPr="00A74172">
        <w:rPr>
          <w:rFonts w:eastAsia="Times New Roman"/>
        </w:rPr>
        <w:tab/>
      </w:r>
      <w:r w:rsidRPr="00A74172">
        <w:rPr>
          <w:rFonts w:eastAsia="Times New Roman"/>
        </w:rPr>
        <w:tab/>
      </w:r>
      <w:r w:rsidRPr="00A74172">
        <w:rPr>
          <w:rFonts w:eastAsia="Times New Roman"/>
        </w:rPr>
        <w:tab/>
      </w:r>
      <w:r w:rsidR="0088303C" w:rsidRPr="0088303C">
        <w:rPr>
          <w:rFonts w:eastAsia="Times New Roman"/>
        </w:rPr>
        <w:t>Nr.«DOKREGNUMURS»</w:t>
      </w:r>
      <w:r w:rsidR="0088303C" w:rsidRPr="0088303C">
        <w:rPr>
          <w:rFonts w:eastAsia="Times New Roman"/>
        </w:rPr>
        <w:tab/>
      </w:r>
    </w:p>
    <w:p w14:paraId="4E7A4344" w14:textId="77777777" w:rsidR="00A74172" w:rsidRPr="00A74172" w:rsidRDefault="00A74172" w:rsidP="00A74172">
      <w:pPr>
        <w:spacing w:line="100" w:lineRule="atLeast"/>
        <w:ind w:right="840"/>
        <w:jc w:val="center"/>
        <w:rPr>
          <w:rFonts w:eastAsia="SimSun"/>
          <w:b/>
          <w:bCs/>
        </w:rPr>
      </w:pPr>
    </w:p>
    <w:p w14:paraId="0E456E7A" w14:textId="508F592F" w:rsidR="00CD60A1" w:rsidRPr="009603CD" w:rsidRDefault="00CD60A1" w:rsidP="00CD60A1">
      <w:pPr>
        <w:spacing w:line="100" w:lineRule="atLeast"/>
        <w:jc w:val="center"/>
        <w:rPr>
          <w:rFonts w:eastAsia="SimSun"/>
          <w:b/>
          <w:bCs/>
        </w:rPr>
      </w:pPr>
      <w:r w:rsidRPr="009603CD">
        <w:rPr>
          <w:rFonts w:eastAsia="SimSun"/>
          <w:b/>
          <w:bCs/>
        </w:rPr>
        <w:t xml:space="preserve">Par zvejas rīku </w:t>
      </w:r>
      <w:r w:rsidR="00BA5EC1" w:rsidRPr="009603CD">
        <w:rPr>
          <w:rFonts w:eastAsia="SimSun"/>
          <w:b/>
          <w:bCs/>
        </w:rPr>
        <w:t xml:space="preserve">piešķiršanu un </w:t>
      </w:r>
      <w:r w:rsidR="00AF37C9" w:rsidRPr="009603CD">
        <w:rPr>
          <w:b/>
          <w:bCs/>
        </w:rPr>
        <w:t>rūpnieciskās zvejas tiesību nomas līguma noslēgšanu ar IK ”</w:t>
      </w:r>
      <w:r w:rsidR="009603CD" w:rsidRPr="009603CD">
        <w:rPr>
          <w:b/>
          <w:bCs/>
        </w:rPr>
        <w:t>H</w:t>
      </w:r>
      <w:r w:rsidR="00AF37C9" w:rsidRPr="009603CD">
        <w:rPr>
          <w:b/>
          <w:bCs/>
        </w:rPr>
        <w:t>arijs Lūsis”</w:t>
      </w:r>
      <w:r w:rsidR="009603CD" w:rsidRPr="009603CD">
        <w:rPr>
          <w:b/>
          <w:bCs/>
        </w:rPr>
        <w:t xml:space="preserve"> par zveju </w:t>
      </w:r>
      <w:r w:rsidR="00040D60" w:rsidRPr="009603CD">
        <w:rPr>
          <w:rFonts w:eastAsia="SimSun"/>
          <w:b/>
          <w:bCs/>
        </w:rPr>
        <w:t>Rīgas jūras līča</w:t>
      </w:r>
      <w:r w:rsidR="006A1185" w:rsidRPr="009603CD">
        <w:rPr>
          <w:rFonts w:eastAsia="SimSun"/>
          <w:b/>
          <w:bCs/>
        </w:rPr>
        <w:t xml:space="preserve"> </w:t>
      </w:r>
      <w:r w:rsidR="00DD6BA4" w:rsidRPr="009603CD">
        <w:rPr>
          <w:rFonts w:eastAsia="SimSun"/>
          <w:b/>
          <w:bCs/>
        </w:rPr>
        <w:t>piekrastes ūdeņos</w:t>
      </w:r>
      <w:r w:rsidR="006A1185" w:rsidRPr="009603CD">
        <w:rPr>
          <w:rFonts w:eastAsia="SimSun"/>
          <w:b/>
          <w:bCs/>
        </w:rPr>
        <w:t xml:space="preserve"> </w:t>
      </w:r>
    </w:p>
    <w:p w14:paraId="40011A2C" w14:textId="77777777" w:rsidR="00A74172" w:rsidRPr="00A74172" w:rsidRDefault="00A74172" w:rsidP="00A74172">
      <w:pPr>
        <w:spacing w:line="100" w:lineRule="atLeast"/>
        <w:jc w:val="both"/>
        <w:rPr>
          <w:rFonts w:eastAsia="Times New Roman"/>
          <w:b/>
          <w:bCs/>
        </w:rPr>
      </w:pPr>
    </w:p>
    <w:p w14:paraId="152102CA" w14:textId="06D632AF" w:rsidR="007B24E0" w:rsidRDefault="007B24E0" w:rsidP="003665F9">
      <w:pPr>
        <w:spacing w:after="120" w:line="100" w:lineRule="atLeast"/>
        <w:jc w:val="both"/>
      </w:pPr>
      <w:r w:rsidRPr="007B24E0">
        <w:t>Ādažu novada pašvaldīb</w:t>
      </w:r>
      <w:r w:rsidR="00CE2BB0">
        <w:t>as dome izskatīja</w:t>
      </w:r>
      <w:r w:rsidRPr="007B24E0">
        <w:t xml:space="preserve"> IK “Harijs Lūsis”(reģistrācijas Nr. 40002110108, juridiskā adrese: Ziedu iela 7, Carnikava, Carnikavas pagasts, Ādažu novads, LV-2163</w:t>
      </w:r>
      <w:r w:rsidR="00CE2BB0">
        <w:t xml:space="preserve"> (turpmāk – Komersants)</w:t>
      </w:r>
      <w:r w:rsidRPr="007B24E0">
        <w:t xml:space="preserve">) </w:t>
      </w:r>
      <w:r w:rsidR="00CE2BB0">
        <w:t xml:space="preserve"> 2025. gada 1. decembra </w:t>
      </w:r>
      <w:r w:rsidRPr="007B24E0">
        <w:t>iesniegum</w:t>
      </w:r>
      <w:r w:rsidR="00CE2BB0">
        <w:t>u</w:t>
      </w:r>
      <w:r w:rsidR="0040416B">
        <w:t xml:space="preserve"> </w:t>
      </w:r>
      <w:r w:rsidR="0040416B" w:rsidRPr="00747B2C">
        <w:t>(reģ. Nr.</w:t>
      </w:r>
      <w:r w:rsidR="00747B2C" w:rsidRPr="00747B2C">
        <w:t xml:space="preserve"> ĀNP/1-11-1/25/7092</w:t>
      </w:r>
      <w:r w:rsidR="0040416B" w:rsidRPr="00747B2C">
        <w:t>)</w:t>
      </w:r>
      <w:r w:rsidRPr="007B24E0">
        <w:t xml:space="preserve"> ar lūgumu noslēgt rūpnieciskās zvejas tiesību nomas līgumu par rūpniecisko zveju Rīgas jūras līča piekrastē ar darbības laiku 15 (piecpadsmit) gadi.</w:t>
      </w:r>
    </w:p>
    <w:p w14:paraId="4A5308EA" w14:textId="2506E8E3" w:rsidR="00311837" w:rsidRPr="00395025" w:rsidRDefault="00810FEC" w:rsidP="003665F9">
      <w:pPr>
        <w:spacing w:after="120" w:line="100" w:lineRule="atLeast"/>
        <w:jc w:val="both"/>
      </w:pPr>
      <w:r w:rsidRPr="00395025">
        <w:t>Izvērtējot pašvaldības rīcībā esošo informāciju un ar lietu saistītos apstākļus, tika konstatēts:</w:t>
      </w:r>
    </w:p>
    <w:p w14:paraId="624BDAB0" w14:textId="13D4A7C0" w:rsidR="009E2F93" w:rsidRDefault="00FB5F9C" w:rsidP="00CE2BB0">
      <w:pPr>
        <w:pStyle w:val="Sarakstarindkopa"/>
        <w:numPr>
          <w:ilvl w:val="0"/>
          <w:numId w:val="18"/>
        </w:numPr>
        <w:spacing w:before="120" w:after="120"/>
        <w:contextualSpacing w:val="0"/>
        <w:jc w:val="both"/>
      </w:pPr>
      <w:bookmarkStart w:id="0" w:name="_Hlk94865676"/>
      <w:r w:rsidRPr="009A1B2B">
        <w:t xml:space="preserve">Ādažu </w:t>
      </w:r>
      <w:r>
        <w:t xml:space="preserve">novada </w:t>
      </w:r>
      <w:r w:rsidRPr="009A1B2B">
        <w:t>pašvaldības dome 24.</w:t>
      </w:r>
      <w:r w:rsidR="00CE2BB0">
        <w:t>04.2025.</w:t>
      </w:r>
      <w:r w:rsidRPr="009A1B2B">
        <w:t xml:space="preserve"> pieņēma lēmumu Nr. 142 “Par grozījumiem SIA “Leste” rūpnieciskās zvejas tiesību nomas līguma protokolos”</w:t>
      </w:r>
      <w:r w:rsidR="00365BB3">
        <w:t xml:space="preserve"> ar kuru </w:t>
      </w:r>
      <w:r w:rsidR="00CE2BB0">
        <w:t xml:space="preserve">nolēma </w:t>
      </w:r>
      <w:r w:rsidR="00365BB3">
        <w:t>i</w:t>
      </w:r>
      <w:r w:rsidR="00365BB3" w:rsidRPr="00365BB3">
        <w:t>zdarīt grozījumus SIA ”Leste” rūpniecisko zvejas tiesību nomas līguma 2025. un 2026.gada protokolos, no 01.05.2025. samazinot zvejas limitu Rīgas jūras līča piekrastes ūdeņos Ādažu novada administratīvajā teritorijā par 500 gabaliem zivju āķu (HOK), 5 gabaliem noenkurotiem žaunu tīkliem (GNS) un 3 gabaliem zivju murdu (FFN)</w:t>
      </w:r>
      <w:r w:rsidR="00365BB3">
        <w:t>, kā arī pašvaldības aģentūrai “Carnikavas komunālserviss”</w:t>
      </w:r>
      <w:r w:rsidR="00365BB3" w:rsidRPr="00365BB3">
        <w:t xml:space="preserve"> veikt atbilstošas izmaiņas LZIKIS un izsludināt pieteikšanos uz brīvajiem zvejas rīkiem</w:t>
      </w:r>
      <w:r w:rsidR="00CE2BB0">
        <w:t>.</w:t>
      </w:r>
    </w:p>
    <w:p w14:paraId="48229AA8" w14:textId="455A44E0" w:rsidR="002D256E" w:rsidRDefault="002D256E" w:rsidP="00CE2BB0">
      <w:pPr>
        <w:pStyle w:val="Sarakstarindkopa"/>
        <w:numPr>
          <w:ilvl w:val="0"/>
          <w:numId w:val="18"/>
        </w:numPr>
        <w:spacing w:before="120" w:after="120"/>
        <w:ind w:left="714" w:hanging="357"/>
        <w:contextualSpacing w:val="0"/>
        <w:jc w:val="both"/>
      </w:pPr>
      <w:r w:rsidRPr="00E54715">
        <w:t xml:space="preserve">Saskaņā ar Ministru kabineta </w:t>
      </w:r>
      <w:r>
        <w:t>30</w:t>
      </w:r>
      <w:r w:rsidRPr="00E54715">
        <w:t>.1</w:t>
      </w:r>
      <w:r>
        <w:t>1</w:t>
      </w:r>
      <w:r w:rsidRPr="00E54715">
        <w:t>.20</w:t>
      </w:r>
      <w:r>
        <w:t>09</w:t>
      </w:r>
      <w:r w:rsidRPr="00E54715">
        <w:t xml:space="preserve">. noteikumu </w:t>
      </w:r>
      <w:r>
        <w:t>Nr.1375 “Noteikumi par rūpnieciskās zvejas limitiem un to izmantošanas kārtību piekrastes ūdeņos</w:t>
      </w:r>
      <w:r w:rsidRPr="00E54715">
        <w:t xml:space="preserve">” </w:t>
      </w:r>
      <w:r>
        <w:t>(turpmāk – Noteikumi) 2</w:t>
      </w:r>
      <w:r w:rsidRPr="00E54715">
        <w:t xml:space="preserve">. pielikuma </w:t>
      </w:r>
      <w:r>
        <w:t>“</w:t>
      </w:r>
      <w:r w:rsidRPr="00FE3F8B">
        <w:t>Zvejas rīku skaita limits sadalījumā pa pašvaldībām piekrastē</w:t>
      </w:r>
      <w:r>
        <w:t>”</w:t>
      </w:r>
      <w:r w:rsidRPr="00FE3F8B">
        <w:t xml:space="preserve"> </w:t>
      </w:r>
      <w:r>
        <w:t>3</w:t>
      </w:r>
      <w:r w:rsidRPr="00E54715">
        <w:t xml:space="preserve">. punktu, Ādažu novada pašvaldībai </w:t>
      </w:r>
      <w:r w:rsidR="00803C2C">
        <w:t xml:space="preserve">ir </w:t>
      </w:r>
      <w:r w:rsidRPr="00E54715">
        <w:t>piešķirts zvejas rīku limits</w:t>
      </w:r>
      <w:r>
        <w:t>: reņģu stāvvadi – 5 gab., zivju murdi -6 gab., lucīšu murdi – 10 gab., zivju tīkli - 10 gab., zivju āķi -500 gab.</w:t>
      </w:r>
    </w:p>
    <w:p w14:paraId="414A3EEF" w14:textId="38E6C151" w:rsidR="009E2F93" w:rsidRDefault="009E2F93" w:rsidP="00CE2BB0">
      <w:pPr>
        <w:pStyle w:val="Sarakstarindkopa"/>
        <w:numPr>
          <w:ilvl w:val="0"/>
          <w:numId w:val="18"/>
        </w:numPr>
        <w:spacing w:before="120" w:after="120"/>
        <w:ind w:left="714" w:hanging="357"/>
        <w:contextualSpacing w:val="0"/>
        <w:jc w:val="both"/>
      </w:pPr>
      <w:r w:rsidRPr="000C31C9">
        <w:t>Pašvaldības tīmekļvietnē</w:t>
      </w:r>
      <w:r>
        <w:t xml:space="preserve"> </w:t>
      </w:r>
      <w:hyperlink r:id="rId8" w:history="1">
        <w:r w:rsidRPr="00DA3D5F">
          <w:rPr>
            <w:rStyle w:val="Hipersaite"/>
          </w:rPr>
          <w:t>www.adazunovads.lv</w:t>
        </w:r>
      </w:hyperlink>
      <w:r>
        <w:t xml:space="preserve"> 03.06.2025. tika publicēts a</w:t>
      </w:r>
      <w:r w:rsidRPr="00F2297E">
        <w:t xml:space="preserve">icinājums </w:t>
      </w:r>
      <w:r>
        <w:t>pretendentiem l</w:t>
      </w:r>
      <w:r w:rsidRPr="001C311F">
        <w:t xml:space="preserve">īdz </w:t>
      </w:r>
      <w:r>
        <w:t>18</w:t>
      </w:r>
      <w:r w:rsidRPr="001C311F">
        <w:t>.</w:t>
      </w:r>
      <w:r>
        <w:t xml:space="preserve">06.2025. </w:t>
      </w:r>
      <w:r w:rsidRPr="00F2297E">
        <w:t>pieteikties uz brīvajiem zvejas rīkiem rūpnieciskajai zvejai Ādažu novada jūras piekrastē</w:t>
      </w:r>
      <w:r>
        <w:t>.</w:t>
      </w:r>
      <w:r w:rsidR="00CE2BB0">
        <w:t xml:space="preserve"> Uz brīvajiem zvejas rīkiem pieteicās viens pretendents.</w:t>
      </w:r>
    </w:p>
    <w:p w14:paraId="48A656E7" w14:textId="4BCA8D80" w:rsidR="00F17C3E" w:rsidRDefault="00CE2BB0" w:rsidP="00CE2BB0">
      <w:pPr>
        <w:pStyle w:val="Sarakstarindkopa"/>
        <w:numPr>
          <w:ilvl w:val="0"/>
          <w:numId w:val="18"/>
        </w:numPr>
        <w:spacing w:before="120" w:after="120"/>
        <w:contextualSpacing w:val="0"/>
        <w:jc w:val="both"/>
      </w:pPr>
      <w:r>
        <w:t xml:space="preserve">Pašvaldība </w:t>
      </w:r>
      <w:r w:rsidR="009E2F93">
        <w:t>13.06.2025. saņ</w:t>
      </w:r>
      <w:r>
        <w:t>ē</w:t>
      </w:r>
      <w:r w:rsidR="009E2F93">
        <w:t>m</w:t>
      </w:r>
      <w:r>
        <w:t xml:space="preserve">a Komersanta </w:t>
      </w:r>
      <w:r w:rsidR="009E2F93">
        <w:t>iesniegum</w:t>
      </w:r>
      <w:r>
        <w:t>u</w:t>
      </w:r>
      <w:r w:rsidR="009E2F93">
        <w:t xml:space="preserve"> (reģ. Nr.  </w:t>
      </w:r>
      <w:r w:rsidR="009E2F93" w:rsidRPr="00947ABD">
        <w:t>ĀNP/1-11-1/25/3728</w:t>
      </w:r>
      <w:r w:rsidR="009E2F93">
        <w:t xml:space="preserve">) par pieteikšanos uz brīvajiem rīkiem:  </w:t>
      </w:r>
      <w:r w:rsidR="009E2F93" w:rsidRPr="00CD485D">
        <w:t>zivju āķi</w:t>
      </w:r>
      <w:r w:rsidR="009E2F93">
        <w:t>em (HOK)</w:t>
      </w:r>
      <w:r w:rsidR="009E2F93" w:rsidRPr="00CD485D">
        <w:t xml:space="preserve"> -500 gab.</w:t>
      </w:r>
      <w:r w:rsidR="009E2F93">
        <w:t xml:space="preserve">, noenkurotiem žaunu tīkliem (GNS) – 5 gab. un zivju murdiem (FFN)-3 gab. </w:t>
      </w:r>
      <w:r w:rsidR="00F17C3E" w:rsidRPr="00F17C3E">
        <w:t xml:space="preserve">Iesniegumā </w:t>
      </w:r>
      <w:r w:rsidR="00F17C3E" w:rsidRPr="00F17C3E">
        <w:lastRenderedPageBreak/>
        <w:t>pieprasītais kopējais zvejas rīku skaits atbilst piekrastes ūdeņos noteiktajam zvejas rīku limitam.</w:t>
      </w:r>
    </w:p>
    <w:p w14:paraId="585C8349" w14:textId="7E35CF43" w:rsidR="00A52B48" w:rsidRDefault="0040416B" w:rsidP="0040416B">
      <w:pPr>
        <w:pStyle w:val="Sarakstarindkopa"/>
        <w:numPr>
          <w:ilvl w:val="0"/>
          <w:numId w:val="18"/>
        </w:numPr>
        <w:spacing w:after="120"/>
        <w:ind w:left="714" w:hanging="357"/>
        <w:contextualSpacing w:val="0"/>
        <w:jc w:val="both"/>
      </w:pPr>
      <w:r>
        <w:t>Ministru kabineta 11.08.2009. n</w:t>
      </w:r>
      <w:r w:rsidRPr="005C7711">
        <w:t xml:space="preserve">oteikumu </w:t>
      </w:r>
      <w:r>
        <w:t>Nr. 918 “</w:t>
      </w:r>
      <w:r w:rsidRPr="00170B1D">
        <w:t>Noteikumi par rūpnieciskās zvejas tiesību nomu un zvejas tiesību izmantošanas kārtību</w:t>
      </w:r>
      <w:r>
        <w:t xml:space="preserve">” </w:t>
      </w:r>
      <w:r w:rsidR="00A52B48">
        <w:t xml:space="preserve">(turpmāk – Noteikumi) 14.1. apakšpunktā ir noteikts, ka </w:t>
      </w:r>
      <w:r w:rsidR="005A6D38" w:rsidRPr="005A6D38">
        <w:t>nosakot zvejas rīku veidus un skaitu vai nozvejas apjomu un, ja nepieciešams, arī zvejas vietas, ievērojot attiecīgās pašvaldības teritorijas ūdeņiem iedalīto zvejas limitu</w:t>
      </w:r>
      <w:r w:rsidR="005A6D38">
        <w:t xml:space="preserve"> </w:t>
      </w:r>
      <w:r w:rsidR="005A6D38" w:rsidRPr="005A6D38">
        <w:t>nomas līguma termiņ</w:t>
      </w:r>
      <w:r w:rsidR="005A6D38">
        <w:t xml:space="preserve">š </w:t>
      </w:r>
      <w:r w:rsidR="005A6D38" w:rsidRPr="005A6D38">
        <w:t>komerciālajai zvejai – uz laiku no trim līdz 15 gadiem</w:t>
      </w:r>
      <w:r w:rsidR="005A6D38">
        <w:t>.</w:t>
      </w:r>
    </w:p>
    <w:p w14:paraId="198F89FC" w14:textId="58CEA76E" w:rsidR="00A52B48" w:rsidRDefault="00A52B48" w:rsidP="00A52B48">
      <w:pPr>
        <w:pStyle w:val="Sarakstarindkopa"/>
        <w:numPr>
          <w:ilvl w:val="0"/>
          <w:numId w:val="18"/>
        </w:numPr>
        <w:spacing w:after="120"/>
        <w:ind w:left="714" w:hanging="357"/>
        <w:contextualSpacing w:val="0"/>
        <w:jc w:val="both"/>
      </w:pPr>
      <w:r>
        <w:t xml:space="preserve">Noteikumu </w:t>
      </w:r>
      <w:r w:rsidR="0040416B" w:rsidRPr="005C7711">
        <w:t>17.punkt</w:t>
      </w:r>
      <w:r w:rsidR="0040416B">
        <w:t>s nosaka</w:t>
      </w:r>
      <w:r w:rsidR="0040416B" w:rsidRPr="005C7711">
        <w:t>, ka</w:t>
      </w:r>
      <w:r w:rsidR="0040416B">
        <w:t>,</w:t>
      </w:r>
      <w:r w:rsidR="0040416B" w:rsidRPr="005C7711">
        <w:t xml:space="preserve"> iznomājot rūpnieciskās zvejas tiesības</w:t>
      </w:r>
      <w:r w:rsidR="0040416B">
        <w:t>,</w:t>
      </w:r>
      <w:r w:rsidR="0040416B" w:rsidRPr="005C7711">
        <w:t xml:space="preserve"> fiziskām un juridiskām personām, ievēro Zvejniecības likuma 7.panta sestajā daļā noteiktās prasības par priekšrocībām zvejas tiesību nomā.</w:t>
      </w:r>
    </w:p>
    <w:p w14:paraId="60F49BFE" w14:textId="715D3BF7" w:rsidR="00617A65" w:rsidRDefault="00593CF5" w:rsidP="002E4823">
      <w:pPr>
        <w:pStyle w:val="Sarakstarindkopa"/>
        <w:numPr>
          <w:ilvl w:val="0"/>
          <w:numId w:val="18"/>
        </w:numPr>
        <w:spacing w:after="120"/>
        <w:ind w:left="714" w:hanging="357"/>
        <w:contextualSpacing w:val="0"/>
        <w:jc w:val="both"/>
      </w:pPr>
      <w:r w:rsidRPr="00593CF5">
        <w:t xml:space="preserve">Zvejniecības likuma </w:t>
      </w:r>
      <w:r w:rsidR="00FB5F9C">
        <w:t xml:space="preserve">(turpmāk – Likums) </w:t>
      </w:r>
      <w:r w:rsidRPr="00593CF5">
        <w:t>7.</w:t>
      </w:r>
      <w:r w:rsidR="005A6D38">
        <w:t xml:space="preserve"> </w:t>
      </w:r>
      <w:r w:rsidRPr="00593CF5">
        <w:t>panta sestā daļa nosaka,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349ED636" w14:textId="34CE8590" w:rsidR="008C09B8" w:rsidRPr="00617A65" w:rsidRDefault="008C09B8" w:rsidP="002E4823">
      <w:pPr>
        <w:pStyle w:val="Sarakstarindkopa"/>
        <w:numPr>
          <w:ilvl w:val="0"/>
          <w:numId w:val="18"/>
        </w:numPr>
        <w:spacing w:after="120"/>
        <w:ind w:left="714" w:hanging="357"/>
        <w:contextualSpacing w:val="0"/>
        <w:jc w:val="both"/>
      </w:pPr>
      <w:r>
        <w:t>Noteikumu 62. punkts paredz, ka i</w:t>
      </w:r>
      <w:r w:rsidRPr="008C09B8">
        <w:t>znomātājs katru gadu sastāda un rūpnieciskās zvejas tiesību nomas līgumam pievieno rūpnieciskās zvejas tiesību nomas līguma protokolu (turpmāk – protokols). Protokolā norāda iedalīto nozvejas apjoma vai zvejas rīku skaita limitu vai nozvejas apjoma un zvejas rīku skaita limitu, kā arī ar zvejas limita izmantošanu saistītos nosacījumus, nomas maksas apmēru un samaksas kārtību kārtējā gadā. Protokolu komerciālajai zvejai Baltijas jūras un Rīgas jūras līča piekrastes ūdeņos un iekšējos ūdeņos var sastādīt uz termiņu līdz pieciem gadiem, ja zvejas limitā ir paredzēts tikai zvejas rīku limits un ja šis termiņš iekļaujas zvejas tiesību nomas līguma kopējā termiņā. Zvejas rīku limiti protokola piecu gadu darbības periodā paliek nemainīgi.</w:t>
      </w:r>
    </w:p>
    <w:bookmarkEnd w:id="0"/>
    <w:p w14:paraId="539CF3C4" w14:textId="69D84E0D" w:rsidR="0040416B" w:rsidRPr="00B730E4" w:rsidRDefault="0040416B" w:rsidP="002E4823">
      <w:pPr>
        <w:pStyle w:val="Sarakstarindkopa"/>
        <w:numPr>
          <w:ilvl w:val="0"/>
          <w:numId w:val="18"/>
        </w:numPr>
        <w:spacing w:after="120"/>
        <w:ind w:left="714" w:hanging="357"/>
        <w:contextualSpacing w:val="0"/>
        <w:jc w:val="both"/>
      </w:pPr>
      <w:r w:rsidRPr="00B730E4">
        <w:t xml:space="preserve">Starp Ādažu novada pašvaldību un </w:t>
      </w:r>
      <w:r w:rsidR="00417062">
        <w:t>K</w:t>
      </w:r>
      <w:r w:rsidR="00574E12">
        <w:t>omersantu</w:t>
      </w:r>
      <w:r w:rsidRPr="00B730E4">
        <w:t xml:space="preserve"> 24.08.2016. ir noslēgts zvejas tiesību nomas līgums par rūpniecisko zveju Gaujā Nr. 02-14.6/16/156 (līguma termiņš – 16.08.2031.), komercdarbības licences </w:t>
      </w:r>
      <w:r w:rsidR="00365BB3">
        <w:t>N</w:t>
      </w:r>
      <w:r w:rsidRPr="00B730E4">
        <w:t>r. ZI004061, derīga no 17.08.2021. līdz 16.08.2026.</w:t>
      </w:r>
    </w:p>
    <w:p w14:paraId="4D03B5CD" w14:textId="7FB1B696" w:rsidR="0040416B" w:rsidRDefault="00FB5F9C" w:rsidP="00FE5CF1">
      <w:pPr>
        <w:pStyle w:val="Sarakstarindkopa"/>
        <w:numPr>
          <w:ilvl w:val="0"/>
          <w:numId w:val="18"/>
        </w:numPr>
        <w:spacing w:after="120"/>
        <w:ind w:left="714" w:hanging="357"/>
        <w:contextualSpacing w:val="0"/>
        <w:jc w:val="both"/>
      </w:pPr>
      <w:r>
        <w:t>L</w:t>
      </w:r>
      <w:r w:rsidR="007D3DD3">
        <w:t xml:space="preserve">ikuma </w:t>
      </w:r>
      <w:r>
        <w:t>1</w:t>
      </w:r>
      <w:r w:rsidR="009074C6">
        <w:t>1. pant</w:t>
      </w:r>
      <w:r w:rsidR="007D3DD3">
        <w:t>a pirmā daļa nosaka</w:t>
      </w:r>
      <w:r w:rsidR="006905B0">
        <w:t xml:space="preserve">, ka </w:t>
      </w:r>
      <w:r w:rsidR="006905B0" w:rsidRPr="00A24314">
        <w:t>t</w:t>
      </w:r>
      <w:r w:rsidR="009074C6" w:rsidRPr="00A24314">
        <w:t>iesības nodarboties ar rūpniecisko zveju Latvijas Republikas ūdeņos (ja rūpnieciskā zveja tajos ir atļauta) Latvijas Republikas juridiskās un fiziskās personas iegūst, pamatojoties uz zvejas tiesību nomas līgumu ar valsts vai pašvaldības institūciju par zvejas tiesību nodošanu (iznomāšanu) un saņemot zvejas atļauju (licenci) vai neslēdzot zvejas tiesību nomas līgumu, ja zveja tiek veikta saskaņā ar Ministru kabineta noteikumiem</w:t>
      </w:r>
      <w:r w:rsidR="00170B1D">
        <w:t xml:space="preserve"> </w:t>
      </w:r>
      <w:r w:rsidR="009074C6" w:rsidRPr="00A24314">
        <w:t>par licencēto rūpniecisko zveju un noteikumiem par zvejas tiesību izmantošanu privātajos ūdeņos</w:t>
      </w:r>
      <w:r w:rsidR="00FF263E" w:rsidRPr="00FF263E">
        <w:t xml:space="preserve">. </w:t>
      </w:r>
    </w:p>
    <w:p w14:paraId="5E3B9124" w14:textId="02BBEA23" w:rsidR="00FE5CF1" w:rsidRDefault="00EB13AB" w:rsidP="00A331A6">
      <w:pPr>
        <w:pStyle w:val="Sarakstarindkopa"/>
        <w:numPr>
          <w:ilvl w:val="0"/>
          <w:numId w:val="18"/>
        </w:numPr>
        <w:spacing w:after="120"/>
        <w:ind w:left="714" w:hanging="357"/>
        <w:contextualSpacing w:val="0"/>
        <w:jc w:val="both"/>
      </w:pPr>
      <w:r w:rsidRPr="00EB13AB">
        <w:t>Zemkopības ministrijas pārziņā esoš</w:t>
      </w:r>
      <w:r>
        <w:t>ajā</w:t>
      </w:r>
      <w:r w:rsidRPr="00EB13AB">
        <w:t xml:space="preserve"> Latvijas zivsaimniecības integrēt</w:t>
      </w:r>
      <w:r w:rsidR="006B7778">
        <w:t>aj</w:t>
      </w:r>
      <w:r w:rsidRPr="00EB13AB">
        <w:t>ā kontroles un informācijas sistēm</w:t>
      </w:r>
      <w:r w:rsidR="000A4A99">
        <w:t>ā</w:t>
      </w:r>
      <w:r w:rsidRPr="00EB13AB">
        <w:t xml:space="preserve"> (LZIKIS)  </w:t>
      </w:r>
      <w:r w:rsidR="000A4A99">
        <w:t xml:space="preserve">02.12.2025. ir ievietota informācija, par to, </w:t>
      </w:r>
      <w:r w:rsidR="00FA671A">
        <w:t xml:space="preserve">ka </w:t>
      </w:r>
      <w:r w:rsidRPr="00EB13AB">
        <w:t xml:space="preserve"> </w:t>
      </w:r>
      <w:r w:rsidR="00417062" w:rsidRPr="00417062">
        <w:t>Komersant</w:t>
      </w:r>
      <w:r w:rsidR="00417062">
        <w:t>am</w:t>
      </w:r>
      <w:r w:rsidR="00FA671A">
        <w:t xml:space="preserve"> </w:t>
      </w:r>
      <w:r w:rsidR="00954214">
        <w:t>ir pieš</w:t>
      </w:r>
      <w:r w:rsidR="00B6529E">
        <w:t>ķ</w:t>
      </w:r>
      <w:r w:rsidR="00954214">
        <w:t>irta komercdarbības licence Nr.</w:t>
      </w:r>
      <w:r w:rsidR="00954214" w:rsidRPr="00954214">
        <w:t xml:space="preserve"> ZK014671</w:t>
      </w:r>
      <w:r w:rsidR="00954214">
        <w:t xml:space="preserve"> </w:t>
      </w:r>
      <w:r w:rsidR="00B6529E">
        <w:t xml:space="preserve">(derīga no </w:t>
      </w:r>
      <w:r w:rsidR="00954214">
        <w:t xml:space="preserve"> </w:t>
      </w:r>
      <w:r w:rsidR="00B6529E" w:rsidRPr="00B6529E">
        <w:t>10.11.2025</w:t>
      </w:r>
      <w:r w:rsidR="00B6529E">
        <w:t xml:space="preserve">. līdz </w:t>
      </w:r>
      <w:r w:rsidR="00B6529E" w:rsidRPr="00B6529E">
        <w:t>09.11.2030</w:t>
      </w:r>
      <w:r w:rsidR="00B6529E">
        <w:t>.)</w:t>
      </w:r>
      <w:r w:rsidR="00A331A6">
        <w:t>.</w:t>
      </w:r>
    </w:p>
    <w:p w14:paraId="081B810F" w14:textId="7E1204F9" w:rsidR="003F074B" w:rsidRPr="00E64F23" w:rsidRDefault="00844E42" w:rsidP="002E4823">
      <w:pPr>
        <w:pStyle w:val="Sarakstarindkopa"/>
        <w:numPr>
          <w:ilvl w:val="0"/>
          <w:numId w:val="18"/>
        </w:numPr>
        <w:spacing w:after="120"/>
        <w:ind w:left="714" w:hanging="357"/>
        <w:contextualSpacing w:val="0"/>
        <w:jc w:val="both"/>
      </w:pPr>
      <w:r w:rsidRPr="00E64F23">
        <w:t xml:space="preserve">PA ”Carnikavas komunālserviss” </w:t>
      </w:r>
      <w:r w:rsidR="003263A8" w:rsidRPr="00E64F23">
        <w:t>0</w:t>
      </w:r>
      <w:r w:rsidR="004C73C8" w:rsidRPr="00E64F23">
        <w:t>3</w:t>
      </w:r>
      <w:r w:rsidR="003263A8" w:rsidRPr="00E64F23">
        <w:t>.12.2025.</w:t>
      </w:r>
      <w:r w:rsidR="00AA75B9" w:rsidRPr="00E64F23">
        <w:t xml:space="preserve"> </w:t>
      </w:r>
      <w:r w:rsidR="004C73C8" w:rsidRPr="00E64F23">
        <w:t>Valsts vides dienestam (turpmāk-VVD) nosūtīja vēstuli</w:t>
      </w:r>
      <w:r w:rsidR="00855685" w:rsidRPr="00E64F23">
        <w:t xml:space="preserve"> Nr. 01-6/25/1635, kurā </w:t>
      </w:r>
      <w:r w:rsidR="00A331A6" w:rsidRPr="00E64F23">
        <w:t xml:space="preserve"> lūdza </w:t>
      </w:r>
      <w:r w:rsidR="003F074B" w:rsidRPr="00E64F23">
        <w:t xml:space="preserve"> </w:t>
      </w:r>
      <w:r w:rsidR="00855685" w:rsidRPr="00E64F23">
        <w:t>inform</w:t>
      </w:r>
      <w:r w:rsidR="00A331A6" w:rsidRPr="00E64F23">
        <w:t>ēt</w:t>
      </w:r>
      <w:r w:rsidR="003F074B" w:rsidRPr="00E64F23">
        <w:t xml:space="preserve"> par to</w:t>
      </w:r>
      <w:r w:rsidR="00855685" w:rsidRPr="00E64F23">
        <w:t xml:space="preserve">, </w:t>
      </w:r>
      <w:r w:rsidR="003F074B" w:rsidRPr="00E64F23">
        <w:t>vai</w:t>
      </w:r>
      <w:r w:rsidR="00855685" w:rsidRPr="00E64F23">
        <w:t xml:space="preserve"> 2024. un 2025.</w:t>
      </w:r>
      <w:r w:rsidR="00CE2BB0">
        <w:t xml:space="preserve"> </w:t>
      </w:r>
      <w:r w:rsidR="00855685" w:rsidRPr="00E64F23">
        <w:t>gadā VVD nav administratīvi sodījis par Zvejniecības likuma pārkāpumiem komercsabiedrības un individuālos komersantus, kas darbojas Ādažu novada administratīvajā teritorijā un ir saistīti ar komerciālo zveju vai nodarbojas ar zivju resursu atražošanu un pavairošanu</w:t>
      </w:r>
      <w:r w:rsidR="003F074B" w:rsidRPr="00E64F23">
        <w:t>.</w:t>
      </w:r>
    </w:p>
    <w:p w14:paraId="0FBC5763" w14:textId="72CD8D6E" w:rsidR="005D01E4" w:rsidRPr="00D53D40" w:rsidRDefault="00506C01" w:rsidP="002E4823">
      <w:pPr>
        <w:pStyle w:val="Sarakstarindkopa"/>
        <w:numPr>
          <w:ilvl w:val="0"/>
          <w:numId w:val="18"/>
        </w:numPr>
        <w:spacing w:after="120"/>
        <w:ind w:left="714" w:hanging="357"/>
        <w:contextualSpacing w:val="0"/>
        <w:jc w:val="both"/>
      </w:pPr>
      <w:r w:rsidRPr="00D53D40">
        <w:t>10.12.</w:t>
      </w:r>
      <w:r w:rsidR="00474E3B" w:rsidRPr="00D53D40">
        <w:t>202</w:t>
      </w:r>
      <w:r w:rsidR="000A655C" w:rsidRPr="00D53D40">
        <w:t>5</w:t>
      </w:r>
      <w:r w:rsidR="00474E3B" w:rsidRPr="00D53D40">
        <w:t xml:space="preserve">. </w:t>
      </w:r>
      <w:r w:rsidRPr="00D53D40">
        <w:t xml:space="preserve">Aģentūra </w:t>
      </w:r>
      <w:r w:rsidR="00160596" w:rsidRPr="00D53D40">
        <w:t>ir saņ</w:t>
      </w:r>
      <w:r w:rsidR="00474E3B" w:rsidRPr="00D53D40">
        <w:t xml:space="preserve">ēmusi </w:t>
      </w:r>
      <w:r w:rsidR="00D53D40" w:rsidRPr="00D53D40">
        <w:t xml:space="preserve">no </w:t>
      </w:r>
      <w:r w:rsidR="00FE5CF1" w:rsidRPr="00D53D40">
        <w:t>VVD</w:t>
      </w:r>
      <w:r w:rsidR="00CD52C5" w:rsidRPr="00D53D40">
        <w:t xml:space="preserve"> </w:t>
      </w:r>
      <w:r w:rsidR="00D53D40" w:rsidRPr="00D53D40">
        <w:t xml:space="preserve">10.12.2025. vēstuli </w:t>
      </w:r>
      <w:r w:rsidR="009C3753" w:rsidRPr="00D53D40">
        <w:t>Nr</w:t>
      </w:r>
      <w:r w:rsidRPr="00D53D40">
        <w:t xml:space="preserve">. </w:t>
      </w:r>
      <w:r w:rsidR="00651CAB" w:rsidRPr="00D53D40">
        <w:t>7</w:t>
      </w:r>
      <w:r w:rsidRPr="00D53D40">
        <w:t>.2</w:t>
      </w:r>
      <w:r w:rsidR="00651CAB" w:rsidRPr="00D53D40">
        <w:t>/CS/2200/2025</w:t>
      </w:r>
      <w:r w:rsidR="00793A03" w:rsidRPr="00D53D40">
        <w:t xml:space="preserve">, </w:t>
      </w:r>
      <w:r w:rsidR="008B0D45" w:rsidRPr="00D53D40">
        <w:lastRenderedPageBreak/>
        <w:t xml:space="preserve">kurā </w:t>
      </w:r>
      <w:r w:rsidR="00793A03" w:rsidRPr="00D53D40">
        <w:t xml:space="preserve"> </w:t>
      </w:r>
      <w:r w:rsidR="008E24E9" w:rsidRPr="00D53D40">
        <w:t>VVD informē, ka Komersants</w:t>
      </w:r>
      <w:r w:rsidR="00F5456A" w:rsidRPr="00D53D40">
        <w:t xml:space="preserve"> </w:t>
      </w:r>
      <w:r w:rsidR="008E24E9" w:rsidRPr="00D53D40">
        <w:t>nav sodīts 2024. un 2025.gadā par pārkāpumiem</w:t>
      </w:r>
      <w:r w:rsidR="002E2347" w:rsidRPr="00D53D40">
        <w:t xml:space="preserve"> saistībā ar zveju regulējošiem normatīvajiem aktiem.</w:t>
      </w:r>
    </w:p>
    <w:p w14:paraId="1759958E" w14:textId="79974E15" w:rsidR="006D7F73" w:rsidRPr="005917B3" w:rsidRDefault="00C03DAF" w:rsidP="002E4823">
      <w:pPr>
        <w:pStyle w:val="Sarakstarindkopa"/>
        <w:numPr>
          <w:ilvl w:val="0"/>
          <w:numId w:val="18"/>
        </w:numPr>
        <w:spacing w:after="120"/>
        <w:ind w:left="714" w:hanging="357"/>
        <w:contextualSpacing w:val="0"/>
        <w:jc w:val="both"/>
      </w:pPr>
      <w:r w:rsidRPr="00C03DAF">
        <w:t>Komersant</w:t>
      </w:r>
      <w:r>
        <w:t>am</w:t>
      </w:r>
      <w:r w:rsidRPr="00C03DAF">
        <w:t xml:space="preserve"> </w:t>
      </w:r>
      <w:r w:rsidR="006D7F73" w:rsidRPr="005917B3">
        <w:t xml:space="preserve">nav parādsaistību pret pašvaldību saskaņā ar </w:t>
      </w:r>
      <w:r w:rsidR="00C74B31">
        <w:t>Centrālās pārvaldes</w:t>
      </w:r>
      <w:r w:rsidR="006D7F73" w:rsidRPr="005917B3">
        <w:t xml:space="preserve"> Grāmatvedības nodaļas </w:t>
      </w:r>
      <w:r w:rsidR="00C74B31">
        <w:t xml:space="preserve">sniegto </w:t>
      </w:r>
      <w:r w:rsidR="006D7F73" w:rsidRPr="005917B3">
        <w:t>informāciju.</w:t>
      </w:r>
    </w:p>
    <w:p w14:paraId="340750E5" w14:textId="1988F309" w:rsidR="00D5191B" w:rsidRPr="004059BC" w:rsidRDefault="003E0EA6" w:rsidP="003E0EA6">
      <w:pPr>
        <w:spacing w:before="120"/>
        <w:jc w:val="both"/>
      </w:pPr>
      <w:r w:rsidRPr="006316BE">
        <w:t xml:space="preserve">Pamatojoties </w:t>
      </w:r>
      <w:r w:rsidR="005E7854">
        <w:t>P</w:t>
      </w:r>
      <w:r w:rsidRPr="006316BE">
        <w:t>ašvaldīb</w:t>
      </w:r>
      <w:r w:rsidR="005E7854">
        <w:t>u likum</w:t>
      </w:r>
      <w:r w:rsidR="00170B1D">
        <w:t>a</w:t>
      </w:r>
      <w:r w:rsidRPr="006316BE">
        <w:t xml:space="preserve"> </w:t>
      </w:r>
      <w:r w:rsidR="001529F3">
        <w:t>4</w:t>
      </w:r>
      <w:r w:rsidRPr="006316BE">
        <w:t xml:space="preserve">.panta pirmās daļas </w:t>
      </w:r>
      <w:r w:rsidR="001529F3">
        <w:t>12</w:t>
      </w:r>
      <w:r w:rsidRPr="006316BE">
        <w:t xml:space="preserve">.punktu, </w:t>
      </w:r>
      <w:r w:rsidRPr="004059BC">
        <w:t>Zvejniecības likuma 7.panta otro</w:t>
      </w:r>
      <w:r w:rsidR="003E191C">
        <w:t xml:space="preserve">, </w:t>
      </w:r>
      <w:r w:rsidRPr="004059BC">
        <w:t>sesto</w:t>
      </w:r>
      <w:r w:rsidR="003E191C">
        <w:t xml:space="preserve">  un astoto</w:t>
      </w:r>
      <w:r w:rsidRPr="004059BC">
        <w:t xml:space="preserve"> daļu, Ministru kabineta </w:t>
      </w:r>
      <w:r w:rsidR="00C00931">
        <w:t>11.08.2009</w:t>
      </w:r>
      <w:r w:rsidRPr="004059BC">
        <w:t>. noteikum</w:t>
      </w:r>
      <w:r w:rsidR="00332E20">
        <w:t>u</w:t>
      </w:r>
      <w:r w:rsidRPr="006316BE">
        <w:t xml:space="preserve"> Nr.</w:t>
      </w:r>
      <w:r w:rsidR="00C00931">
        <w:t>918</w:t>
      </w:r>
      <w:r w:rsidRPr="006316BE">
        <w:t xml:space="preserve"> “</w:t>
      </w:r>
      <w:r w:rsidR="002E3961" w:rsidRPr="002E3961">
        <w:t>Noteikumi par rūpnieciskās zvejas tiesību nomu un zvejas tiesību izmantošanas kārtību</w:t>
      </w:r>
      <w:r w:rsidRPr="006316BE">
        <w:t xml:space="preserve">” </w:t>
      </w:r>
      <w:r w:rsidR="00144680">
        <w:t>13. un 14.1.</w:t>
      </w:r>
      <w:r w:rsidR="00795578">
        <w:t xml:space="preserve"> punktu, </w:t>
      </w:r>
      <w:r w:rsidR="004B0D1E">
        <w:t>17.pun</w:t>
      </w:r>
      <w:r w:rsidR="00972C24">
        <w:t>kta</w:t>
      </w:r>
      <w:r w:rsidR="004B0D1E">
        <w:t xml:space="preserve"> </w:t>
      </w:r>
      <w:r w:rsidR="00795578">
        <w:t xml:space="preserve">1. un </w:t>
      </w:r>
      <w:r w:rsidR="00AE78E4" w:rsidRPr="004059BC">
        <w:t>2.</w:t>
      </w:r>
      <w:r w:rsidR="00AE78E4" w:rsidRPr="004059BC">
        <w:rPr>
          <w:vertAlign w:val="superscript"/>
        </w:rPr>
        <w:t xml:space="preserve">1 </w:t>
      </w:r>
      <w:r w:rsidRPr="006316BE">
        <w:t>pielikum</w:t>
      </w:r>
      <w:r w:rsidR="00DD4630">
        <w:t>u</w:t>
      </w:r>
      <w:r w:rsidRPr="006316BE">
        <w:t xml:space="preserve">, Ministru kabineta </w:t>
      </w:r>
      <w:r w:rsidR="00216BC6">
        <w:t>30.11</w:t>
      </w:r>
      <w:r w:rsidRPr="006316BE">
        <w:t>.2009. noteikum</w:t>
      </w:r>
      <w:r w:rsidR="004B0D1E">
        <w:t>u</w:t>
      </w:r>
      <w:r w:rsidRPr="006316BE">
        <w:t xml:space="preserve"> Nr.</w:t>
      </w:r>
      <w:r w:rsidR="00216BC6">
        <w:t>1375</w:t>
      </w:r>
      <w:r w:rsidRPr="006316BE">
        <w:t xml:space="preserve"> “Noteikumi par rūpnieciskās zvejas tiesību nomu un zvejas tiesību </w:t>
      </w:r>
      <w:r w:rsidRPr="004059BC">
        <w:t xml:space="preserve">izmantošanas kārtību” </w:t>
      </w:r>
      <w:r w:rsidR="00B110B0">
        <w:t>5</w:t>
      </w:r>
      <w:r w:rsidRPr="004059BC">
        <w:t xml:space="preserve">.punktu un </w:t>
      </w:r>
      <w:r w:rsidR="00AE78E4">
        <w:t>2.</w:t>
      </w:r>
      <w:r w:rsidRPr="004059BC">
        <w:t>pielikum</w:t>
      </w:r>
      <w:r w:rsidR="00AE78E4">
        <w:t>a 3.punktu</w:t>
      </w:r>
      <w:r w:rsidRPr="004059BC">
        <w:t xml:space="preserve">, kā arī saskaņā ar </w:t>
      </w:r>
      <w:r w:rsidR="00356A65">
        <w:t>Finanšu</w:t>
      </w:r>
      <w:r w:rsidRPr="004059BC">
        <w:t xml:space="preserve"> komitejas </w:t>
      </w:r>
      <w:r w:rsidR="004E0EEC" w:rsidRPr="004059BC">
        <w:t>1</w:t>
      </w:r>
      <w:r w:rsidR="00356A65">
        <w:t>0</w:t>
      </w:r>
      <w:r w:rsidR="002722FC" w:rsidRPr="004059BC">
        <w:t>.12</w:t>
      </w:r>
      <w:r w:rsidRPr="004059BC">
        <w:t>.202</w:t>
      </w:r>
      <w:r w:rsidR="00356A65">
        <w:t>5</w:t>
      </w:r>
      <w:r w:rsidRPr="004059BC">
        <w:t>. atzinumu, Ādažu novada pašvaldības dome</w:t>
      </w:r>
    </w:p>
    <w:p w14:paraId="7098E309" w14:textId="17B73FE7" w:rsidR="00D5191B" w:rsidRPr="004059BC" w:rsidRDefault="003E0EA6" w:rsidP="002E4823">
      <w:pPr>
        <w:spacing w:before="120" w:after="120"/>
        <w:jc w:val="center"/>
        <w:rPr>
          <w:b/>
          <w:bCs/>
        </w:rPr>
      </w:pPr>
      <w:r w:rsidRPr="004059BC">
        <w:rPr>
          <w:b/>
          <w:bCs/>
        </w:rPr>
        <w:t>NOLEMJ:</w:t>
      </w:r>
    </w:p>
    <w:p w14:paraId="0EB07253" w14:textId="7E4A8EA7" w:rsidR="00D77AAF" w:rsidRPr="008818CE" w:rsidRDefault="00D77AAF" w:rsidP="002E4823">
      <w:pPr>
        <w:pStyle w:val="Sarakstarindkopa"/>
        <w:numPr>
          <w:ilvl w:val="0"/>
          <w:numId w:val="9"/>
        </w:numPr>
        <w:spacing w:after="120"/>
        <w:ind w:left="357" w:hanging="357"/>
        <w:contextualSpacing w:val="0"/>
        <w:jc w:val="both"/>
        <w:rPr>
          <w:bCs/>
        </w:rPr>
      </w:pPr>
      <w:r w:rsidRPr="008818CE">
        <w:rPr>
          <w:bCs/>
        </w:rPr>
        <w:t xml:space="preserve">Noslēgt </w:t>
      </w:r>
      <w:r w:rsidR="00842436" w:rsidRPr="008818CE">
        <w:rPr>
          <w:bCs/>
        </w:rPr>
        <w:t xml:space="preserve">ar </w:t>
      </w:r>
      <w:r w:rsidR="00356A65" w:rsidRPr="008818CE">
        <w:t xml:space="preserve">IK “Harijs Lūsis”(reģistrācijas Nr. 40002110108, juridiskā adrese: Ziedu iela 7, Carnikava, Carnikavas pagasts, Ādažu novads, LV-2163)  </w:t>
      </w:r>
      <w:r w:rsidR="00842436" w:rsidRPr="008818CE">
        <w:rPr>
          <w:bCs/>
        </w:rPr>
        <w:t xml:space="preserve">zvejas tiesību nomas līgumu par rūpniecisko zveju  </w:t>
      </w:r>
      <w:r w:rsidR="00842436" w:rsidRPr="008818CE">
        <w:t>Rīgas jūras līča piekrastē ar darbības laiku 15 (piecpadsmit) gadi</w:t>
      </w:r>
      <w:r w:rsidR="00E5621C">
        <w:t xml:space="preserve">- no 01.01.2026.  līdz </w:t>
      </w:r>
      <w:r w:rsidR="000D4926">
        <w:t>31.12.20</w:t>
      </w:r>
      <w:r w:rsidR="00F731B9">
        <w:t>40.</w:t>
      </w:r>
      <w:r w:rsidR="00E5621C">
        <w:t xml:space="preserve"> </w:t>
      </w:r>
    </w:p>
    <w:p w14:paraId="5398CB07" w14:textId="179D2F24" w:rsidR="003C1D23" w:rsidRPr="008818CE" w:rsidRDefault="003E0EA6" w:rsidP="0028631C">
      <w:pPr>
        <w:pStyle w:val="Sarakstarindkopa"/>
        <w:numPr>
          <w:ilvl w:val="0"/>
          <w:numId w:val="9"/>
        </w:numPr>
        <w:jc w:val="both"/>
        <w:rPr>
          <w:bCs/>
        </w:rPr>
      </w:pPr>
      <w:r w:rsidRPr="008818CE">
        <w:t xml:space="preserve">Iedalīt </w:t>
      </w:r>
      <w:bookmarkStart w:id="1" w:name="_Hlk215561560"/>
      <w:bookmarkStart w:id="2" w:name="_Hlk215491260"/>
      <w:r w:rsidR="008C09B8">
        <w:t xml:space="preserve">no 01.01.2026. uz 5 (pieciem) gadiem </w:t>
      </w:r>
      <w:r w:rsidR="00CA3AF0" w:rsidRPr="008818CE">
        <w:t>IK “Harijs Lūsis”</w:t>
      </w:r>
      <w:bookmarkEnd w:id="1"/>
      <w:r w:rsidR="00CA3AF0" w:rsidRPr="008818CE">
        <w:t>(reģistrācijas Nr. 40002110108, juridiskā adrese: Ziedu iela 7, Carnikava, Carnikavas pagasts, Ādažu novads, LV-2163</w:t>
      </w:r>
      <w:r w:rsidR="00034ACD" w:rsidRPr="008818CE">
        <w:t>)</w:t>
      </w:r>
      <w:r w:rsidR="004B0D1E" w:rsidRPr="008818CE">
        <w:t xml:space="preserve"> </w:t>
      </w:r>
      <w:r w:rsidR="00030917" w:rsidRPr="008818CE">
        <w:t xml:space="preserve">rūpnieciskajai zvejai </w:t>
      </w:r>
      <w:r w:rsidR="00CA3AF0" w:rsidRPr="008818CE">
        <w:t xml:space="preserve"> </w:t>
      </w:r>
      <w:bookmarkEnd w:id="2"/>
      <w:r w:rsidR="00DE405B" w:rsidRPr="008818CE">
        <w:t>Rīgas jūras līča piekrastes ūdeņos Ādažu novada administratīvajā teritorijā sekojošus zvejas rīkus</w:t>
      </w:r>
      <w:r w:rsidR="00365D76">
        <w:t xml:space="preserve"> </w:t>
      </w:r>
      <w:r w:rsidR="00622C9D" w:rsidRPr="008818CE">
        <w:t>-</w:t>
      </w:r>
      <w:r w:rsidR="00DE405B" w:rsidRPr="008818CE">
        <w:t xml:space="preserve"> 500 gabali zivju āķ</w:t>
      </w:r>
      <w:r w:rsidR="00622C9D" w:rsidRPr="008818CE">
        <w:t>i</w:t>
      </w:r>
      <w:r w:rsidR="00DE405B" w:rsidRPr="008818CE">
        <w:t xml:space="preserve"> (HOK), 5 gabali noenkuroti žaunu tīkli (GNS) un 3 gabali zivju murd</w:t>
      </w:r>
      <w:r w:rsidR="00622C9D" w:rsidRPr="008818CE">
        <w:t>i</w:t>
      </w:r>
      <w:r w:rsidR="00DE405B" w:rsidRPr="008818CE">
        <w:t xml:space="preserve"> (FFN)</w:t>
      </w:r>
      <w:r w:rsidR="00E34F58" w:rsidRPr="008818CE">
        <w:t>.</w:t>
      </w:r>
      <w:r w:rsidR="00DE405B" w:rsidRPr="008818CE">
        <w:t xml:space="preserve"> </w:t>
      </w:r>
    </w:p>
    <w:p w14:paraId="64F96CCD" w14:textId="18936D67" w:rsidR="00623087" w:rsidRDefault="00925828" w:rsidP="00C815E3">
      <w:pPr>
        <w:numPr>
          <w:ilvl w:val="0"/>
          <w:numId w:val="9"/>
        </w:numPr>
        <w:spacing w:before="120" w:after="120"/>
        <w:ind w:left="426" w:hanging="426"/>
        <w:jc w:val="both"/>
      </w:pPr>
      <w:r w:rsidRPr="00D10795">
        <w:t>Noteikt maksu par rūpnieciskās zvejas tiesību nomu un zvejas tiesību izmantošanu (maksa par zvejas rīku limita vienu vienību)</w:t>
      </w:r>
      <w:r w:rsidR="00A07615">
        <w:t xml:space="preserve">: </w:t>
      </w:r>
      <w:r w:rsidR="00B04181" w:rsidRPr="00DE405B">
        <w:t>zivju āķ</w:t>
      </w:r>
      <w:r w:rsidR="00B04181">
        <w:t>i</w:t>
      </w:r>
      <w:r w:rsidR="00B04181" w:rsidRPr="00DE405B">
        <w:t xml:space="preserve"> (HOK)</w:t>
      </w:r>
      <w:r w:rsidR="00B04181">
        <w:t xml:space="preserve">- </w:t>
      </w:r>
      <w:r w:rsidR="00A238D6">
        <w:t xml:space="preserve">(vienība 100 gab.) </w:t>
      </w:r>
      <w:r w:rsidR="00B04181">
        <w:t xml:space="preserve">EUR </w:t>
      </w:r>
      <w:r w:rsidR="00B81C42">
        <w:t>14,23</w:t>
      </w:r>
      <w:r w:rsidR="005325F6">
        <w:t xml:space="preserve"> (</w:t>
      </w:r>
      <w:r w:rsidR="00AF0CC2">
        <w:t>četrpadsmit</w:t>
      </w:r>
      <w:r w:rsidR="00B73213">
        <w:t xml:space="preserve"> </w:t>
      </w:r>
      <w:r w:rsidR="00B73213" w:rsidRPr="00542C7F">
        <w:rPr>
          <w:i/>
          <w:iCs/>
        </w:rPr>
        <w:t>e</w:t>
      </w:r>
      <w:r w:rsidR="00542C7F" w:rsidRPr="00542C7F">
        <w:rPr>
          <w:i/>
          <w:iCs/>
        </w:rPr>
        <w:t>u</w:t>
      </w:r>
      <w:r w:rsidR="00B73213" w:rsidRPr="00542C7F">
        <w:rPr>
          <w:i/>
          <w:iCs/>
        </w:rPr>
        <w:t>ro</w:t>
      </w:r>
      <w:r w:rsidR="005325F6">
        <w:t xml:space="preserve"> un </w:t>
      </w:r>
      <w:r w:rsidR="00AF0CC2">
        <w:t>23</w:t>
      </w:r>
      <w:r w:rsidR="005325F6">
        <w:t xml:space="preserve">  centi)</w:t>
      </w:r>
      <w:r w:rsidR="00B04181" w:rsidRPr="00DE405B">
        <w:t>, noenkurot</w:t>
      </w:r>
      <w:r w:rsidR="00C815E3">
        <w:t>s</w:t>
      </w:r>
      <w:r w:rsidR="00B04181" w:rsidRPr="00DE405B">
        <w:t xml:space="preserve"> žaunu tīkl</w:t>
      </w:r>
      <w:r w:rsidR="00C815E3">
        <w:t>s</w:t>
      </w:r>
      <w:r w:rsidR="00B04181" w:rsidRPr="00DE405B">
        <w:t xml:space="preserve"> (GNS)</w:t>
      </w:r>
      <w:r w:rsidR="007B5CC6">
        <w:t xml:space="preserve"> -EUR </w:t>
      </w:r>
      <w:r w:rsidR="00AF0CC2">
        <w:t>21,34</w:t>
      </w:r>
      <w:r w:rsidR="001F32A4">
        <w:t xml:space="preserve"> (</w:t>
      </w:r>
      <w:r w:rsidR="00AF0CC2">
        <w:t>divdesmit viens</w:t>
      </w:r>
      <w:r w:rsidR="001F32A4">
        <w:t xml:space="preserve"> </w:t>
      </w:r>
      <w:r w:rsidR="001F32A4" w:rsidRPr="00542C7F">
        <w:rPr>
          <w:i/>
          <w:iCs/>
        </w:rPr>
        <w:t>e</w:t>
      </w:r>
      <w:r w:rsidR="00542C7F" w:rsidRPr="00542C7F">
        <w:rPr>
          <w:i/>
          <w:iCs/>
        </w:rPr>
        <w:t>u</w:t>
      </w:r>
      <w:r w:rsidR="001F32A4" w:rsidRPr="00542C7F">
        <w:rPr>
          <w:i/>
          <w:iCs/>
        </w:rPr>
        <w:t>ro</w:t>
      </w:r>
      <w:r w:rsidR="001F32A4">
        <w:t xml:space="preserve"> un </w:t>
      </w:r>
      <w:r w:rsidR="00AF0CC2">
        <w:t>34</w:t>
      </w:r>
      <w:r w:rsidR="001F32A4">
        <w:t xml:space="preserve"> centi)</w:t>
      </w:r>
      <w:r w:rsidR="009C07AB">
        <w:t xml:space="preserve"> </w:t>
      </w:r>
      <w:r w:rsidR="00B04181" w:rsidRPr="00DE405B">
        <w:t xml:space="preserve"> un zivju murd</w:t>
      </w:r>
      <w:r w:rsidR="007570B3">
        <w:t>s</w:t>
      </w:r>
      <w:r w:rsidR="00B04181" w:rsidRPr="00DE405B">
        <w:t xml:space="preserve"> (FFN) </w:t>
      </w:r>
      <w:r w:rsidR="00E34F58" w:rsidRPr="00043EB3">
        <w:t xml:space="preserve">- EUR </w:t>
      </w:r>
      <w:r w:rsidR="00AF3EBE" w:rsidRPr="00043EB3">
        <w:t>85,37</w:t>
      </w:r>
      <w:r w:rsidR="00E34F58" w:rsidRPr="00043EB3">
        <w:t>(</w:t>
      </w:r>
      <w:r w:rsidR="00AF3EBE" w:rsidRPr="00043EB3">
        <w:t>astoņ</w:t>
      </w:r>
      <w:r w:rsidR="00B73213" w:rsidRPr="00043EB3">
        <w:t xml:space="preserve">desmit </w:t>
      </w:r>
      <w:r w:rsidR="00043EB3" w:rsidRPr="00043EB3">
        <w:t>pieci</w:t>
      </w:r>
      <w:r w:rsidR="00B73213" w:rsidRPr="00043EB3">
        <w:t xml:space="preserve"> </w:t>
      </w:r>
      <w:r w:rsidR="00B73213" w:rsidRPr="00043EB3">
        <w:rPr>
          <w:i/>
          <w:iCs/>
        </w:rPr>
        <w:t>e</w:t>
      </w:r>
      <w:r w:rsidR="00542C7F" w:rsidRPr="00043EB3">
        <w:rPr>
          <w:i/>
          <w:iCs/>
        </w:rPr>
        <w:t>u</w:t>
      </w:r>
      <w:r w:rsidR="00B73213" w:rsidRPr="00043EB3">
        <w:rPr>
          <w:i/>
          <w:iCs/>
        </w:rPr>
        <w:t>ro</w:t>
      </w:r>
      <w:r w:rsidR="00B73213" w:rsidRPr="00043EB3">
        <w:t xml:space="preserve"> un </w:t>
      </w:r>
      <w:r w:rsidR="00043EB3" w:rsidRPr="00043EB3">
        <w:t>37</w:t>
      </w:r>
      <w:r w:rsidR="00B73213" w:rsidRPr="00043EB3">
        <w:t xml:space="preserve"> centi)</w:t>
      </w:r>
      <w:r w:rsidR="00E43C97">
        <w:t xml:space="preserve"> 2026. gadā un </w:t>
      </w:r>
      <w:r w:rsidR="00E43C97" w:rsidRPr="00E43C97">
        <w:t>turpmāk – atbilstoši normatīvajos aktos noteiktajai maksai</w:t>
      </w:r>
      <w:r w:rsidR="00B73213">
        <w:t>.</w:t>
      </w:r>
    </w:p>
    <w:p w14:paraId="540417F7" w14:textId="5953E3B4" w:rsidR="00E43C97" w:rsidRDefault="00E43C97" w:rsidP="00C815E3">
      <w:pPr>
        <w:numPr>
          <w:ilvl w:val="0"/>
          <w:numId w:val="9"/>
        </w:numPr>
        <w:spacing w:before="120" w:after="120"/>
        <w:ind w:left="426" w:hanging="426"/>
        <w:jc w:val="both"/>
      </w:pPr>
      <w:r w:rsidRPr="00E43C97">
        <w:t xml:space="preserve">Samaksu par zvejas rīkiem </w:t>
      </w:r>
      <w:r w:rsidR="008C09B8">
        <w:t>k</w:t>
      </w:r>
      <w:r>
        <w:t>omersants</w:t>
      </w:r>
      <w:r w:rsidRPr="00E43C97">
        <w:t xml:space="preserve"> vei</w:t>
      </w:r>
      <w:r w:rsidR="008C09B8">
        <w:t>c</w:t>
      </w:r>
      <w:r w:rsidRPr="00E43C97">
        <w:t xml:space="preserve"> saskaņā ar domes rēķinu.</w:t>
      </w:r>
    </w:p>
    <w:p w14:paraId="568AAAC1" w14:textId="6E425BDB" w:rsidR="004B0D1E" w:rsidRDefault="004B0D1E" w:rsidP="002E4823">
      <w:pPr>
        <w:pStyle w:val="Sarakstarindkopa"/>
        <w:numPr>
          <w:ilvl w:val="0"/>
          <w:numId w:val="9"/>
        </w:numPr>
        <w:spacing w:after="120"/>
        <w:ind w:left="357" w:hanging="357"/>
        <w:contextualSpacing w:val="0"/>
      </w:pPr>
      <w:r>
        <w:t>Centrālās pārvaldes</w:t>
      </w:r>
      <w:r w:rsidR="00525791" w:rsidRPr="00525791">
        <w:t>:</w:t>
      </w:r>
    </w:p>
    <w:p w14:paraId="1916A80C" w14:textId="02CAD214" w:rsidR="00525791" w:rsidRDefault="00525791" w:rsidP="006F7BD0">
      <w:pPr>
        <w:pStyle w:val="Sarakstarindkopa"/>
        <w:numPr>
          <w:ilvl w:val="1"/>
          <w:numId w:val="9"/>
        </w:numPr>
        <w:spacing w:after="120"/>
        <w:ind w:left="1077"/>
        <w:contextualSpacing w:val="0"/>
        <w:jc w:val="both"/>
      </w:pPr>
      <w:r w:rsidRPr="00525791">
        <w:t>Juridiskajai un iepirkumu nodaļai līdz 202</w:t>
      </w:r>
      <w:r w:rsidR="007115E4">
        <w:t>6</w:t>
      </w:r>
      <w:r w:rsidRPr="00525791">
        <w:t xml:space="preserve">. gada 10. janvārim sagatavot </w:t>
      </w:r>
      <w:r w:rsidR="00096425">
        <w:t>zvejas tiesību nomas līgumu.</w:t>
      </w:r>
    </w:p>
    <w:p w14:paraId="7FF34697" w14:textId="0C00FBFF" w:rsidR="00623087" w:rsidRDefault="001C6F33" w:rsidP="006F7BD0">
      <w:pPr>
        <w:pStyle w:val="Sarakstarindkopa"/>
        <w:numPr>
          <w:ilvl w:val="1"/>
          <w:numId w:val="9"/>
        </w:numPr>
        <w:spacing w:after="120"/>
        <w:ind w:left="1077"/>
        <w:contextualSpacing w:val="0"/>
        <w:jc w:val="both"/>
      </w:pPr>
      <w:r w:rsidRPr="00525791">
        <w:t>Grāmatvedības nodaļai līdz 202</w:t>
      </w:r>
      <w:r>
        <w:t>6</w:t>
      </w:r>
      <w:r w:rsidRPr="00525791">
        <w:t xml:space="preserve">. gada 15. janvārim nosūtīt </w:t>
      </w:r>
      <w:r w:rsidR="0000207A" w:rsidRPr="0000207A">
        <w:t>IK “Harijs Lūsis”(reģ. Nr. 40002110108, juridiskā adrese: Ziedu iela 7, Carnikava, Carnikavas pagasts, Ādažu novads, LV-2163)</w:t>
      </w:r>
      <w:r w:rsidR="006F63C4">
        <w:t xml:space="preserve"> </w:t>
      </w:r>
      <w:r w:rsidRPr="00525791">
        <w:t>rēķinu par piešķirto zvejas rīk</w:t>
      </w:r>
      <w:r>
        <w:t>u</w:t>
      </w:r>
      <w:r w:rsidRPr="00525791">
        <w:t xml:space="preserve"> limitu un kontrolēt apmaksas izpildi</w:t>
      </w:r>
      <w:r w:rsidR="0028719B">
        <w:t>.</w:t>
      </w:r>
    </w:p>
    <w:p w14:paraId="3661E081" w14:textId="140ABF2F" w:rsidR="0000074C" w:rsidRDefault="0000074C" w:rsidP="002E4823">
      <w:pPr>
        <w:numPr>
          <w:ilvl w:val="0"/>
          <w:numId w:val="9"/>
        </w:numPr>
        <w:spacing w:before="120" w:after="120"/>
        <w:ind w:left="426" w:hanging="426"/>
        <w:jc w:val="both"/>
      </w:pPr>
      <w:r>
        <w:t>PA” Carnikavas komunālserviss” sagatavot</w:t>
      </w:r>
      <w:r w:rsidR="00F01C96" w:rsidRPr="00F01C96">
        <w:t xml:space="preserve"> rūpnieciskās zvejas tiesību nomas līgumam pievieno</w:t>
      </w:r>
      <w:r w:rsidR="00211439">
        <w:t>jamo</w:t>
      </w:r>
      <w:r w:rsidR="00F01C96" w:rsidRPr="00F01C96">
        <w:t xml:space="preserve"> rūpnieciskās zvejas tiesību nomas līguma protokolu</w:t>
      </w:r>
      <w:r w:rsidR="00211439">
        <w:t xml:space="preserve"> un iesniegt </w:t>
      </w:r>
      <w:r w:rsidR="00E43C97">
        <w:t xml:space="preserve">Centrālās pārvaldes </w:t>
      </w:r>
      <w:r w:rsidR="007C1AE5" w:rsidRPr="00525791">
        <w:t>Juridisk</w:t>
      </w:r>
      <w:r w:rsidR="00E43C97">
        <w:t>ās</w:t>
      </w:r>
      <w:r w:rsidR="007C1AE5" w:rsidRPr="00525791">
        <w:t xml:space="preserve"> un iepirkumu nodaļai</w:t>
      </w:r>
      <w:r w:rsidR="007C1AE5">
        <w:t xml:space="preserve"> līdz 0</w:t>
      </w:r>
      <w:r w:rsidR="006254F0">
        <w:t>6</w:t>
      </w:r>
      <w:r w:rsidR="007C1AE5">
        <w:t>.01.2026.</w:t>
      </w:r>
    </w:p>
    <w:p w14:paraId="2EB6F8F9" w14:textId="165E2FF1" w:rsidR="00623087" w:rsidRDefault="00305FC0" w:rsidP="002E4823">
      <w:pPr>
        <w:numPr>
          <w:ilvl w:val="0"/>
          <w:numId w:val="9"/>
        </w:numPr>
        <w:spacing w:before="120" w:after="120"/>
        <w:ind w:left="426" w:hanging="426"/>
        <w:jc w:val="both"/>
      </w:pPr>
      <w:r w:rsidRPr="00305FC0">
        <w:t xml:space="preserve">Pašvaldības izpilddirektoram parakstīt </w:t>
      </w:r>
      <w:r w:rsidR="00F61A84">
        <w:t xml:space="preserve">1. </w:t>
      </w:r>
      <w:r w:rsidRPr="00305FC0">
        <w:t xml:space="preserve">punktā noteikto </w:t>
      </w:r>
      <w:r w:rsidR="00F61A84">
        <w:t xml:space="preserve">zvejas </w:t>
      </w:r>
      <w:r w:rsidR="00751F4F">
        <w:t>nomas līgumu</w:t>
      </w:r>
      <w:r w:rsidRPr="00305FC0">
        <w:t xml:space="preserve"> un organizēt lēmuma izpildes kontroli</w:t>
      </w:r>
      <w:r w:rsidR="00751F4F">
        <w:t>.</w:t>
      </w:r>
    </w:p>
    <w:p w14:paraId="0B1D83CE" w14:textId="77777777" w:rsidR="005E10AF" w:rsidRDefault="005E10AF" w:rsidP="00FE07CB">
      <w:pPr>
        <w:spacing w:before="120"/>
        <w:jc w:val="both"/>
      </w:pPr>
    </w:p>
    <w:p w14:paraId="57CC3DAE" w14:textId="0E8DD7AD" w:rsidR="00FE07CB" w:rsidRPr="00F63EAE" w:rsidRDefault="004B0D1E" w:rsidP="00FE07CB">
      <w:pPr>
        <w:spacing w:before="120"/>
        <w:jc w:val="both"/>
      </w:pPr>
      <w:r>
        <w:t>P</w:t>
      </w:r>
      <w:r w:rsidR="00FE07CB" w:rsidRPr="00F63EAE">
        <w:t>ašvaldības</w:t>
      </w:r>
      <w:r>
        <w:t xml:space="preserve"> domes</w:t>
      </w:r>
      <w:r w:rsidR="00FE07CB" w:rsidRPr="00F63EAE">
        <w:t xml:space="preserve"> priekšsēdētāj</w:t>
      </w:r>
      <w:r w:rsidR="00F75F49">
        <w:t>a</w:t>
      </w:r>
      <w:r w:rsidR="00FE07CB" w:rsidRPr="00F63EAE">
        <w:tab/>
      </w:r>
      <w:r w:rsidR="00FE07CB" w:rsidRPr="00F63EAE">
        <w:tab/>
      </w:r>
      <w:r w:rsidR="00FE07CB" w:rsidRPr="00F63EAE">
        <w:tab/>
      </w:r>
      <w:r w:rsidR="00FE07CB" w:rsidRPr="00F63EAE">
        <w:tab/>
      </w:r>
      <w:r w:rsidR="00FE07CB" w:rsidRPr="00F63EAE">
        <w:tab/>
        <w:t xml:space="preserve">         </w:t>
      </w:r>
      <w:r w:rsidR="00F75F49">
        <w:t>K.Miķelsone</w:t>
      </w:r>
    </w:p>
    <w:p w14:paraId="51672662" w14:textId="77777777" w:rsidR="00FE07CB" w:rsidRDefault="00FE07CB" w:rsidP="00FE07CB">
      <w:pPr>
        <w:spacing w:after="120"/>
        <w:jc w:val="both"/>
      </w:pPr>
    </w:p>
    <w:p w14:paraId="2EA65F8E" w14:textId="77777777" w:rsidR="004B0D1E" w:rsidRPr="00735E06" w:rsidRDefault="004B0D1E" w:rsidP="004B0D1E">
      <w:pPr>
        <w:jc w:val="both"/>
      </w:pPr>
      <w:r w:rsidRPr="00735E06">
        <w:rPr>
          <w:u w:val="single"/>
        </w:rPr>
        <w:t>Izsniegt norakstus</w:t>
      </w:r>
      <w:r w:rsidRPr="00735E06">
        <w:t>:</w:t>
      </w:r>
    </w:p>
    <w:p w14:paraId="3DFD6D2D" w14:textId="14A39FE4" w:rsidR="004B0D1E" w:rsidRDefault="00E84947" w:rsidP="004E63DB">
      <w:pPr>
        <w:spacing w:line="100" w:lineRule="atLeast"/>
        <w:jc w:val="both"/>
      </w:pPr>
      <w:r>
        <w:t>Iesniedzēj</w:t>
      </w:r>
      <w:r w:rsidR="004B0D1E">
        <w:t>am - @</w:t>
      </w:r>
    </w:p>
    <w:p w14:paraId="362BF13E" w14:textId="6439A3ED" w:rsidR="006277F8" w:rsidRPr="008229A2" w:rsidRDefault="00FE07CB" w:rsidP="004E63DB">
      <w:pPr>
        <w:spacing w:line="100" w:lineRule="atLeast"/>
        <w:jc w:val="both"/>
        <w:rPr>
          <w:sz w:val="20"/>
          <w:szCs w:val="20"/>
        </w:rPr>
      </w:pPr>
      <w:r>
        <w:t xml:space="preserve">GRN, JIN, IDR, </w:t>
      </w:r>
      <w:r w:rsidR="004B0D1E">
        <w:t>NĪN</w:t>
      </w:r>
      <w:r>
        <w:t xml:space="preserve"> - @</w:t>
      </w:r>
    </w:p>
    <w:p w14:paraId="4ED2AB11" w14:textId="77777777" w:rsidR="004E63DB" w:rsidRPr="008229A2" w:rsidRDefault="004E63DB" w:rsidP="004E63DB">
      <w:pPr>
        <w:spacing w:line="100" w:lineRule="atLeast"/>
        <w:jc w:val="both"/>
        <w:rPr>
          <w:sz w:val="28"/>
          <w:szCs w:val="28"/>
        </w:rPr>
      </w:pPr>
    </w:p>
    <w:sectPr w:rsidR="004E63DB" w:rsidRPr="008229A2" w:rsidSect="005B7E35">
      <w:footerReference w:type="even" r:id="rId9"/>
      <w:footerReference w:type="default" r:id="rId10"/>
      <w:footnotePr>
        <w:pos w:val="beneathText"/>
      </w:footnotePr>
      <w:pgSz w:w="11905" w:h="16837"/>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4214" w14:textId="77777777" w:rsidR="00F60262" w:rsidRDefault="00F60262">
      <w:r>
        <w:separator/>
      </w:r>
    </w:p>
  </w:endnote>
  <w:endnote w:type="continuationSeparator" w:id="0">
    <w:p w14:paraId="1FD7C4DB" w14:textId="77777777" w:rsidR="00F60262" w:rsidRDefault="00F6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CDF3" w14:textId="77777777" w:rsidR="00565199" w:rsidRDefault="00565199" w:rsidP="004577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0FB21A" w14:textId="77777777" w:rsidR="00565199" w:rsidRDefault="00565199" w:rsidP="00457700">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6181" w14:textId="77777777" w:rsidR="00565199" w:rsidRDefault="00565199">
    <w:pPr>
      <w:pStyle w:val="Kjene"/>
      <w:jc w:val="center"/>
    </w:pPr>
    <w:r>
      <w:fldChar w:fldCharType="begin"/>
    </w:r>
    <w:r>
      <w:instrText xml:space="preserve"> PAGE   \* MERGEFORMAT </w:instrText>
    </w:r>
    <w:r>
      <w:fldChar w:fldCharType="separate"/>
    </w:r>
    <w:r w:rsidR="003F2142">
      <w:rPr>
        <w:noProof/>
      </w:rPr>
      <w:t>5</w:t>
    </w:r>
    <w:r>
      <w:fldChar w:fldCharType="end"/>
    </w:r>
  </w:p>
  <w:p w14:paraId="0B234F62" w14:textId="77777777" w:rsidR="00565199" w:rsidRDefault="00565199" w:rsidP="00457700">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3AD6" w14:textId="77777777" w:rsidR="00F60262" w:rsidRDefault="00F60262">
      <w:r>
        <w:separator/>
      </w:r>
    </w:p>
  </w:footnote>
  <w:footnote w:type="continuationSeparator" w:id="0">
    <w:p w14:paraId="1E021B67" w14:textId="77777777" w:rsidR="00F60262" w:rsidRDefault="00F6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79E5"/>
    <w:multiLevelType w:val="hybridMultilevel"/>
    <w:tmpl w:val="2A0EA2C6"/>
    <w:lvl w:ilvl="0" w:tplc="D03E932A">
      <w:start w:val="5"/>
      <w:numFmt w:val="bullet"/>
      <w:lvlText w:val="-"/>
      <w:lvlJc w:val="left"/>
      <w:pPr>
        <w:ind w:left="1800" w:hanging="360"/>
      </w:pPr>
      <w:rPr>
        <w:rFonts w:ascii="Times New Roman" w:eastAsia="Lucida Sans Unicode"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DF471C2"/>
    <w:multiLevelType w:val="hybridMultilevel"/>
    <w:tmpl w:val="4182A9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83850B5"/>
    <w:multiLevelType w:val="hybridMultilevel"/>
    <w:tmpl w:val="05969F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030950"/>
    <w:multiLevelType w:val="hybridMultilevel"/>
    <w:tmpl w:val="1BC48C48"/>
    <w:lvl w:ilvl="0" w:tplc="E24AE2B6">
      <w:start w:val="1"/>
      <w:numFmt w:val="lowerLetter"/>
      <w:lvlText w:val="%1)"/>
      <w:lvlJc w:val="left"/>
      <w:pPr>
        <w:ind w:left="720" w:hanging="36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0957B2"/>
    <w:multiLevelType w:val="hybridMultilevel"/>
    <w:tmpl w:val="A5CE63C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A62A92"/>
    <w:multiLevelType w:val="multilevel"/>
    <w:tmpl w:val="2A9C2304"/>
    <w:lvl w:ilvl="0">
      <w:start w:val="1"/>
      <w:numFmt w:val="decimal"/>
      <w:lvlText w:val="%1."/>
      <w:lvlJc w:val="left"/>
      <w:pPr>
        <w:ind w:left="36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6" w15:restartNumberingAfterBreak="0">
    <w:nsid w:val="37823913"/>
    <w:multiLevelType w:val="hybridMultilevel"/>
    <w:tmpl w:val="4CFE102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F7229C"/>
    <w:multiLevelType w:val="hybridMultilevel"/>
    <w:tmpl w:val="B69AE2AA"/>
    <w:lvl w:ilvl="0" w:tplc="84E24E6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1C97588"/>
    <w:multiLevelType w:val="hybridMultilevel"/>
    <w:tmpl w:val="EB606AA4"/>
    <w:lvl w:ilvl="0" w:tplc="56D6D888">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481B674C"/>
    <w:multiLevelType w:val="hybridMultilevel"/>
    <w:tmpl w:val="A0FEC72A"/>
    <w:lvl w:ilvl="0" w:tplc="0409000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005EB"/>
    <w:multiLevelType w:val="hybridMultilevel"/>
    <w:tmpl w:val="6918349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FC09E5"/>
    <w:multiLevelType w:val="multilevel"/>
    <w:tmpl w:val="D2C45030"/>
    <w:lvl w:ilvl="0">
      <w:start w:val="2"/>
      <w:numFmt w:val="decimal"/>
      <w:lvlText w:val="%1."/>
      <w:lvlJc w:val="left"/>
      <w:pPr>
        <w:ind w:left="540" w:hanging="540"/>
      </w:pPr>
      <w:rPr>
        <w:rFonts w:hint="default"/>
        <w:b w:val="0"/>
        <w:bCs w:val="0"/>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AD4767C"/>
    <w:multiLevelType w:val="hybridMultilevel"/>
    <w:tmpl w:val="46A48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0410B80"/>
    <w:multiLevelType w:val="hybridMultilevel"/>
    <w:tmpl w:val="08F86B0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16F4A16"/>
    <w:multiLevelType w:val="hybridMultilevel"/>
    <w:tmpl w:val="CF4C17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404A6"/>
    <w:multiLevelType w:val="hybridMultilevel"/>
    <w:tmpl w:val="C7C8FB24"/>
    <w:lvl w:ilvl="0" w:tplc="8120214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7BE5BAD"/>
    <w:multiLevelType w:val="multilevel"/>
    <w:tmpl w:val="645A283C"/>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7" w15:restartNumberingAfterBreak="0">
    <w:nsid w:val="5B3B3B9B"/>
    <w:multiLevelType w:val="hybridMultilevel"/>
    <w:tmpl w:val="CE82C7C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C1A6FEA"/>
    <w:multiLevelType w:val="hybridMultilevel"/>
    <w:tmpl w:val="4CFE10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DE5F75"/>
    <w:multiLevelType w:val="hybridMultilevel"/>
    <w:tmpl w:val="7AA8E5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9E10EF8"/>
    <w:multiLevelType w:val="hybridMultilevel"/>
    <w:tmpl w:val="AA38A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83260340">
    <w:abstractNumId w:val="8"/>
  </w:num>
  <w:num w:numId="2" w16cid:durableId="197085716">
    <w:abstractNumId w:val="16"/>
  </w:num>
  <w:num w:numId="3" w16cid:durableId="44186863">
    <w:abstractNumId w:val="0"/>
  </w:num>
  <w:num w:numId="4" w16cid:durableId="1747150138">
    <w:abstractNumId w:val="15"/>
  </w:num>
  <w:num w:numId="5" w16cid:durableId="719477357">
    <w:abstractNumId w:val="17"/>
  </w:num>
  <w:num w:numId="6" w16cid:durableId="89545391">
    <w:abstractNumId w:val="13"/>
  </w:num>
  <w:num w:numId="7" w16cid:durableId="1318920581">
    <w:abstractNumId w:val="4"/>
  </w:num>
  <w:num w:numId="8" w16cid:durableId="1165587807">
    <w:abstractNumId w:val="10"/>
  </w:num>
  <w:num w:numId="9" w16cid:durableId="478884327">
    <w:abstractNumId w:val="5"/>
  </w:num>
  <w:num w:numId="10" w16cid:durableId="1624506477">
    <w:abstractNumId w:val="7"/>
  </w:num>
  <w:num w:numId="11" w16cid:durableId="1463957484">
    <w:abstractNumId w:val="3"/>
  </w:num>
  <w:num w:numId="12" w16cid:durableId="155416916">
    <w:abstractNumId w:val="14"/>
  </w:num>
  <w:num w:numId="13" w16cid:durableId="1171261001">
    <w:abstractNumId w:val="9"/>
  </w:num>
  <w:num w:numId="14" w16cid:durableId="363942513">
    <w:abstractNumId w:val="12"/>
  </w:num>
  <w:num w:numId="15" w16cid:durableId="59669703">
    <w:abstractNumId w:val="19"/>
  </w:num>
  <w:num w:numId="16" w16cid:durableId="96416448">
    <w:abstractNumId w:val="20"/>
  </w:num>
  <w:num w:numId="17" w16cid:durableId="2090152963">
    <w:abstractNumId w:val="1"/>
  </w:num>
  <w:num w:numId="18" w16cid:durableId="1632713973">
    <w:abstractNumId w:val="6"/>
  </w:num>
  <w:num w:numId="19" w16cid:durableId="406076515">
    <w:abstractNumId w:val="11"/>
  </w:num>
  <w:num w:numId="20" w16cid:durableId="800925039">
    <w:abstractNumId w:val="2"/>
  </w:num>
  <w:num w:numId="21" w16cid:durableId="597952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DB"/>
    <w:rsid w:val="0000074C"/>
    <w:rsid w:val="0000207A"/>
    <w:rsid w:val="00002F0A"/>
    <w:rsid w:val="00004685"/>
    <w:rsid w:val="0000606A"/>
    <w:rsid w:val="00024C11"/>
    <w:rsid w:val="0002522D"/>
    <w:rsid w:val="000271D1"/>
    <w:rsid w:val="00030523"/>
    <w:rsid w:val="00030917"/>
    <w:rsid w:val="00030C17"/>
    <w:rsid w:val="000341A0"/>
    <w:rsid w:val="00034ACD"/>
    <w:rsid w:val="0003602D"/>
    <w:rsid w:val="000379C7"/>
    <w:rsid w:val="00040D60"/>
    <w:rsid w:val="00043EB3"/>
    <w:rsid w:val="000504A5"/>
    <w:rsid w:val="00051135"/>
    <w:rsid w:val="00055828"/>
    <w:rsid w:val="00056205"/>
    <w:rsid w:val="000611D8"/>
    <w:rsid w:val="00067F34"/>
    <w:rsid w:val="000760C1"/>
    <w:rsid w:val="000776AD"/>
    <w:rsid w:val="00081561"/>
    <w:rsid w:val="0008393A"/>
    <w:rsid w:val="00084758"/>
    <w:rsid w:val="00084B4A"/>
    <w:rsid w:val="00092E4E"/>
    <w:rsid w:val="0009330D"/>
    <w:rsid w:val="00095DB9"/>
    <w:rsid w:val="00096425"/>
    <w:rsid w:val="000A1782"/>
    <w:rsid w:val="000A3F25"/>
    <w:rsid w:val="000A46AB"/>
    <w:rsid w:val="000A4A99"/>
    <w:rsid w:val="000A5B79"/>
    <w:rsid w:val="000A655C"/>
    <w:rsid w:val="000A65C5"/>
    <w:rsid w:val="000B4D48"/>
    <w:rsid w:val="000B5840"/>
    <w:rsid w:val="000C01EA"/>
    <w:rsid w:val="000C0698"/>
    <w:rsid w:val="000C0BF6"/>
    <w:rsid w:val="000C2E4C"/>
    <w:rsid w:val="000C316B"/>
    <w:rsid w:val="000C31C9"/>
    <w:rsid w:val="000C5C06"/>
    <w:rsid w:val="000C78B9"/>
    <w:rsid w:val="000D4245"/>
    <w:rsid w:val="000D4926"/>
    <w:rsid w:val="000D6838"/>
    <w:rsid w:val="000D6FE6"/>
    <w:rsid w:val="000E658F"/>
    <w:rsid w:val="000F2DA4"/>
    <w:rsid w:val="000F31F4"/>
    <w:rsid w:val="0010027C"/>
    <w:rsid w:val="00106891"/>
    <w:rsid w:val="00110642"/>
    <w:rsid w:val="00110796"/>
    <w:rsid w:val="00117D89"/>
    <w:rsid w:val="001205FF"/>
    <w:rsid w:val="00120F2B"/>
    <w:rsid w:val="0012754C"/>
    <w:rsid w:val="00131269"/>
    <w:rsid w:val="0013155E"/>
    <w:rsid w:val="00135EEC"/>
    <w:rsid w:val="00140CD1"/>
    <w:rsid w:val="0014225F"/>
    <w:rsid w:val="001442AF"/>
    <w:rsid w:val="00144680"/>
    <w:rsid w:val="001529F3"/>
    <w:rsid w:val="0015513F"/>
    <w:rsid w:val="001602B4"/>
    <w:rsid w:val="00160596"/>
    <w:rsid w:val="00161622"/>
    <w:rsid w:val="00161B0A"/>
    <w:rsid w:val="00165AC9"/>
    <w:rsid w:val="00167E5C"/>
    <w:rsid w:val="00170B1D"/>
    <w:rsid w:val="00170B7B"/>
    <w:rsid w:val="00172AF6"/>
    <w:rsid w:val="001746A4"/>
    <w:rsid w:val="00174814"/>
    <w:rsid w:val="0017705F"/>
    <w:rsid w:val="00182F93"/>
    <w:rsid w:val="00183403"/>
    <w:rsid w:val="001871A2"/>
    <w:rsid w:val="001872C4"/>
    <w:rsid w:val="0018759D"/>
    <w:rsid w:val="001951CC"/>
    <w:rsid w:val="00196586"/>
    <w:rsid w:val="00196EDE"/>
    <w:rsid w:val="001971B9"/>
    <w:rsid w:val="001A10F9"/>
    <w:rsid w:val="001A1C29"/>
    <w:rsid w:val="001A28D4"/>
    <w:rsid w:val="001A34B6"/>
    <w:rsid w:val="001A4D8B"/>
    <w:rsid w:val="001A5150"/>
    <w:rsid w:val="001A6067"/>
    <w:rsid w:val="001A6B78"/>
    <w:rsid w:val="001B0F08"/>
    <w:rsid w:val="001B6FE1"/>
    <w:rsid w:val="001B77CB"/>
    <w:rsid w:val="001C311F"/>
    <w:rsid w:val="001C4445"/>
    <w:rsid w:val="001C6F33"/>
    <w:rsid w:val="001C7D54"/>
    <w:rsid w:val="001D0E65"/>
    <w:rsid w:val="001D128F"/>
    <w:rsid w:val="001D1F93"/>
    <w:rsid w:val="001D317A"/>
    <w:rsid w:val="001D34FD"/>
    <w:rsid w:val="001D73C8"/>
    <w:rsid w:val="001E1F06"/>
    <w:rsid w:val="001E33E6"/>
    <w:rsid w:val="001E5670"/>
    <w:rsid w:val="001E691B"/>
    <w:rsid w:val="001F002C"/>
    <w:rsid w:val="001F00A2"/>
    <w:rsid w:val="001F09FD"/>
    <w:rsid w:val="001F32A4"/>
    <w:rsid w:val="001F5C61"/>
    <w:rsid w:val="001F6BF1"/>
    <w:rsid w:val="002036F6"/>
    <w:rsid w:val="00203A26"/>
    <w:rsid w:val="002048AF"/>
    <w:rsid w:val="002057B2"/>
    <w:rsid w:val="002064D9"/>
    <w:rsid w:val="00207E81"/>
    <w:rsid w:val="00211439"/>
    <w:rsid w:val="00216BC6"/>
    <w:rsid w:val="00223C76"/>
    <w:rsid w:val="0022551A"/>
    <w:rsid w:val="0023007E"/>
    <w:rsid w:val="002306BC"/>
    <w:rsid w:val="002307D8"/>
    <w:rsid w:val="00232520"/>
    <w:rsid w:val="00234CC2"/>
    <w:rsid w:val="00235D26"/>
    <w:rsid w:val="002451EA"/>
    <w:rsid w:val="002504C0"/>
    <w:rsid w:val="00255E2B"/>
    <w:rsid w:val="00257560"/>
    <w:rsid w:val="00263AF4"/>
    <w:rsid w:val="0026403E"/>
    <w:rsid w:val="00266036"/>
    <w:rsid w:val="00271C04"/>
    <w:rsid w:val="00271F49"/>
    <w:rsid w:val="002722FC"/>
    <w:rsid w:val="0027353F"/>
    <w:rsid w:val="002741D1"/>
    <w:rsid w:val="00275328"/>
    <w:rsid w:val="00283311"/>
    <w:rsid w:val="00284479"/>
    <w:rsid w:val="0028631C"/>
    <w:rsid w:val="00286FB5"/>
    <w:rsid w:val="0028719B"/>
    <w:rsid w:val="0029297D"/>
    <w:rsid w:val="002A0ED5"/>
    <w:rsid w:val="002A17F2"/>
    <w:rsid w:val="002A1D87"/>
    <w:rsid w:val="002A23E8"/>
    <w:rsid w:val="002A2FCE"/>
    <w:rsid w:val="002A4686"/>
    <w:rsid w:val="002B184E"/>
    <w:rsid w:val="002B5AD2"/>
    <w:rsid w:val="002B6D04"/>
    <w:rsid w:val="002B7D03"/>
    <w:rsid w:val="002C5870"/>
    <w:rsid w:val="002C67EE"/>
    <w:rsid w:val="002D0C10"/>
    <w:rsid w:val="002D16BC"/>
    <w:rsid w:val="002D256E"/>
    <w:rsid w:val="002D31A0"/>
    <w:rsid w:val="002E1BE2"/>
    <w:rsid w:val="002E2347"/>
    <w:rsid w:val="002E3961"/>
    <w:rsid w:val="002E4823"/>
    <w:rsid w:val="002E5095"/>
    <w:rsid w:val="002F08C5"/>
    <w:rsid w:val="00301709"/>
    <w:rsid w:val="00305294"/>
    <w:rsid w:val="00305FC0"/>
    <w:rsid w:val="00310B83"/>
    <w:rsid w:val="00311799"/>
    <w:rsid w:val="00311837"/>
    <w:rsid w:val="00315209"/>
    <w:rsid w:val="003215FC"/>
    <w:rsid w:val="003263A8"/>
    <w:rsid w:val="003268CE"/>
    <w:rsid w:val="00327435"/>
    <w:rsid w:val="00330FE1"/>
    <w:rsid w:val="003322A7"/>
    <w:rsid w:val="00332359"/>
    <w:rsid w:val="00332E20"/>
    <w:rsid w:val="00336CE9"/>
    <w:rsid w:val="00337B9F"/>
    <w:rsid w:val="00341D7C"/>
    <w:rsid w:val="00343BDC"/>
    <w:rsid w:val="003443F3"/>
    <w:rsid w:val="00344FAB"/>
    <w:rsid w:val="0034508D"/>
    <w:rsid w:val="00345226"/>
    <w:rsid w:val="00346BDB"/>
    <w:rsid w:val="00347F17"/>
    <w:rsid w:val="00353F88"/>
    <w:rsid w:val="00356A65"/>
    <w:rsid w:val="003642D7"/>
    <w:rsid w:val="00365598"/>
    <w:rsid w:val="00365BB3"/>
    <w:rsid w:val="00365D76"/>
    <w:rsid w:val="003665F9"/>
    <w:rsid w:val="00372E5D"/>
    <w:rsid w:val="003769D7"/>
    <w:rsid w:val="00382DEF"/>
    <w:rsid w:val="00383E20"/>
    <w:rsid w:val="0038499F"/>
    <w:rsid w:val="00395025"/>
    <w:rsid w:val="0039602E"/>
    <w:rsid w:val="003978F0"/>
    <w:rsid w:val="003A207C"/>
    <w:rsid w:val="003A285E"/>
    <w:rsid w:val="003A6838"/>
    <w:rsid w:val="003B42D5"/>
    <w:rsid w:val="003B5154"/>
    <w:rsid w:val="003B770F"/>
    <w:rsid w:val="003C0AF7"/>
    <w:rsid w:val="003C1D23"/>
    <w:rsid w:val="003C1FE2"/>
    <w:rsid w:val="003D2558"/>
    <w:rsid w:val="003D4A38"/>
    <w:rsid w:val="003D6674"/>
    <w:rsid w:val="003D7313"/>
    <w:rsid w:val="003D7325"/>
    <w:rsid w:val="003E0EA6"/>
    <w:rsid w:val="003E191C"/>
    <w:rsid w:val="003E41C2"/>
    <w:rsid w:val="003F074B"/>
    <w:rsid w:val="003F1865"/>
    <w:rsid w:val="003F2142"/>
    <w:rsid w:val="003F23D1"/>
    <w:rsid w:val="003F413B"/>
    <w:rsid w:val="003F65EE"/>
    <w:rsid w:val="003F66AF"/>
    <w:rsid w:val="003F6CC8"/>
    <w:rsid w:val="0040023E"/>
    <w:rsid w:val="0040416B"/>
    <w:rsid w:val="004050F2"/>
    <w:rsid w:val="004059BC"/>
    <w:rsid w:val="0040755B"/>
    <w:rsid w:val="00410603"/>
    <w:rsid w:val="00412563"/>
    <w:rsid w:val="00413E87"/>
    <w:rsid w:val="00417062"/>
    <w:rsid w:val="004212FE"/>
    <w:rsid w:val="004215A5"/>
    <w:rsid w:val="00422B6E"/>
    <w:rsid w:val="004273DB"/>
    <w:rsid w:val="00435DD6"/>
    <w:rsid w:val="00437D44"/>
    <w:rsid w:val="00456A2E"/>
    <w:rsid w:val="00457700"/>
    <w:rsid w:val="0046112E"/>
    <w:rsid w:val="004655D9"/>
    <w:rsid w:val="00472AD7"/>
    <w:rsid w:val="00473E4C"/>
    <w:rsid w:val="00474386"/>
    <w:rsid w:val="00474E3B"/>
    <w:rsid w:val="00476D01"/>
    <w:rsid w:val="0048542B"/>
    <w:rsid w:val="00490D1A"/>
    <w:rsid w:val="00492369"/>
    <w:rsid w:val="004961F4"/>
    <w:rsid w:val="004A0848"/>
    <w:rsid w:val="004A7183"/>
    <w:rsid w:val="004A721D"/>
    <w:rsid w:val="004B0D1E"/>
    <w:rsid w:val="004B6A9B"/>
    <w:rsid w:val="004C4C88"/>
    <w:rsid w:val="004C6EEC"/>
    <w:rsid w:val="004C73C8"/>
    <w:rsid w:val="004D0592"/>
    <w:rsid w:val="004D666A"/>
    <w:rsid w:val="004D6CF5"/>
    <w:rsid w:val="004D6ECC"/>
    <w:rsid w:val="004D720B"/>
    <w:rsid w:val="004D7E30"/>
    <w:rsid w:val="004E0B0D"/>
    <w:rsid w:val="004E0EEC"/>
    <w:rsid w:val="004E63DB"/>
    <w:rsid w:val="004E688B"/>
    <w:rsid w:val="004F7367"/>
    <w:rsid w:val="004F7AA2"/>
    <w:rsid w:val="005026ED"/>
    <w:rsid w:val="00504827"/>
    <w:rsid w:val="00506C01"/>
    <w:rsid w:val="005109A8"/>
    <w:rsid w:val="00511419"/>
    <w:rsid w:val="00512799"/>
    <w:rsid w:val="005157B6"/>
    <w:rsid w:val="00516D47"/>
    <w:rsid w:val="0052030A"/>
    <w:rsid w:val="005203F4"/>
    <w:rsid w:val="00524295"/>
    <w:rsid w:val="005246F6"/>
    <w:rsid w:val="00525791"/>
    <w:rsid w:val="005324E4"/>
    <w:rsid w:val="005325F6"/>
    <w:rsid w:val="0053302E"/>
    <w:rsid w:val="00535C54"/>
    <w:rsid w:val="0053628D"/>
    <w:rsid w:val="0053782A"/>
    <w:rsid w:val="00542AC4"/>
    <w:rsid w:val="00542C7F"/>
    <w:rsid w:val="0054335E"/>
    <w:rsid w:val="005452FF"/>
    <w:rsid w:val="005527E2"/>
    <w:rsid w:val="00553413"/>
    <w:rsid w:val="0055735D"/>
    <w:rsid w:val="005606A3"/>
    <w:rsid w:val="00560967"/>
    <w:rsid w:val="00560C57"/>
    <w:rsid w:val="00561EAD"/>
    <w:rsid w:val="00562ED6"/>
    <w:rsid w:val="00565199"/>
    <w:rsid w:val="00565F67"/>
    <w:rsid w:val="00566120"/>
    <w:rsid w:val="00570229"/>
    <w:rsid w:val="00571027"/>
    <w:rsid w:val="0057115A"/>
    <w:rsid w:val="00574E12"/>
    <w:rsid w:val="00575C54"/>
    <w:rsid w:val="005801EB"/>
    <w:rsid w:val="00581DE1"/>
    <w:rsid w:val="00583350"/>
    <w:rsid w:val="00583B38"/>
    <w:rsid w:val="00583FFE"/>
    <w:rsid w:val="00587BB1"/>
    <w:rsid w:val="005917B3"/>
    <w:rsid w:val="005935E7"/>
    <w:rsid w:val="00593CF5"/>
    <w:rsid w:val="00595998"/>
    <w:rsid w:val="0059754D"/>
    <w:rsid w:val="005A1C21"/>
    <w:rsid w:val="005A6D38"/>
    <w:rsid w:val="005B3A6F"/>
    <w:rsid w:val="005B55CC"/>
    <w:rsid w:val="005B7DE2"/>
    <w:rsid w:val="005B7E35"/>
    <w:rsid w:val="005C7711"/>
    <w:rsid w:val="005D01E4"/>
    <w:rsid w:val="005D0979"/>
    <w:rsid w:val="005D1A3B"/>
    <w:rsid w:val="005D23E1"/>
    <w:rsid w:val="005D34BF"/>
    <w:rsid w:val="005D420B"/>
    <w:rsid w:val="005D75B9"/>
    <w:rsid w:val="005E10AF"/>
    <w:rsid w:val="005E3319"/>
    <w:rsid w:val="005E3F08"/>
    <w:rsid w:val="005E53EF"/>
    <w:rsid w:val="005E6042"/>
    <w:rsid w:val="005E7854"/>
    <w:rsid w:val="005F2B77"/>
    <w:rsid w:val="005F3A6D"/>
    <w:rsid w:val="00602767"/>
    <w:rsid w:val="0060298F"/>
    <w:rsid w:val="00602D21"/>
    <w:rsid w:val="00607B11"/>
    <w:rsid w:val="00610FDA"/>
    <w:rsid w:val="006147E5"/>
    <w:rsid w:val="00614E99"/>
    <w:rsid w:val="00617A65"/>
    <w:rsid w:val="00620BB3"/>
    <w:rsid w:val="00622B44"/>
    <w:rsid w:val="00622C9D"/>
    <w:rsid w:val="00623087"/>
    <w:rsid w:val="006254F0"/>
    <w:rsid w:val="006277F8"/>
    <w:rsid w:val="006316BE"/>
    <w:rsid w:val="006356FE"/>
    <w:rsid w:val="006430E6"/>
    <w:rsid w:val="006507DD"/>
    <w:rsid w:val="00651CAB"/>
    <w:rsid w:val="00651E4D"/>
    <w:rsid w:val="00652844"/>
    <w:rsid w:val="00653BFE"/>
    <w:rsid w:val="00664391"/>
    <w:rsid w:val="00676C37"/>
    <w:rsid w:val="00686F52"/>
    <w:rsid w:val="006905B0"/>
    <w:rsid w:val="00693CB4"/>
    <w:rsid w:val="006A0566"/>
    <w:rsid w:val="006A1185"/>
    <w:rsid w:val="006A70EF"/>
    <w:rsid w:val="006B12F4"/>
    <w:rsid w:val="006B7778"/>
    <w:rsid w:val="006C0E0D"/>
    <w:rsid w:val="006C27AC"/>
    <w:rsid w:val="006C46B5"/>
    <w:rsid w:val="006C49EF"/>
    <w:rsid w:val="006C6014"/>
    <w:rsid w:val="006D1881"/>
    <w:rsid w:val="006D2579"/>
    <w:rsid w:val="006D3322"/>
    <w:rsid w:val="006D3699"/>
    <w:rsid w:val="006D4676"/>
    <w:rsid w:val="006D7F73"/>
    <w:rsid w:val="006E3860"/>
    <w:rsid w:val="006E6852"/>
    <w:rsid w:val="006E7738"/>
    <w:rsid w:val="006F01E3"/>
    <w:rsid w:val="006F0E2F"/>
    <w:rsid w:val="006F17CC"/>
    <w:rsid w:val="006F1CC7"/>
    <w:rsid w:val="006F4998"/>
    <w:rsid w:val="006F5F50"/>
    <w:rsid w:val="006F63C4"/>
    <w:rsid w:val="006F7B48"/>
    <w:rsid w:val="006F7BD0"/>
    <w:rsid w:val="00700D61"/>
    <w:rsid w:val="00702EB5"/>
    <w:rsid w:val="0070473C"/>
    <w:rsid w:val="007115E4"/>
    <w:rsid w:val="007227D7"/>
    <w:rsid w:val="00723BD1"/>
    <w:rsid w:val="00724468"/>
    <w:rsid w:val="0073000C"/>
    <w:rsid w:val="00733FF6"/>
    <w:rsid w:val="00735DAD"/>
    <w:rsid w:val="00737146"/>
    <w:rsid w:val="00743582"/>
    <w:rsid w:val="00745858"/>
    <w:rsid w:val="007474DB"/>
    <w:rsid w:val="00747B2C"/>
    <w:rsid w:val="007508C0"/>
    <w:rsid w:val="00751F4F"/>
    <w:rsid w:val="007570B3"/>
    <w:rsid w:val="00764312"/>
    <w:rsid w:val="0077095B"/>
    <w:rsid w:val="0078460D"/>
    <w:rsid w:val="007921F9"/>
    <w:rsid w:val="00793A03"/>
    <w:rsid w:val="00793EEE"/>
    <w:rsid w:val="00795578"/>
    <w:rsid w:val="0079754F"/>
    <w:rsid w:val="007978DB"/>
    <w:rsid w:val="007A09D5"/>
    <w:rsid w:val="007A0AFD"/>
    <w:rsid w:val="007B17A0"/>
    <w:rsid w:val="007B24E0"/>
    <w:rsid w:val="007B3A14"/>
    <w:rsid w:val="007B4216"/>
    <w:rsid w:val="007B438C"/>
    <w:rsid w:val="007B5CC6"/>
    <w:rsid w:val="007B5FCD"/>
    <w:rsid w:val="007B6563"/>
    <w:rsid w:val="007B6D81"/>
    <w:rsid w:val="007C0A9A"/>
    <w:rsid w:val="007C1AE5"/>
    <w:rsid w:val="007C2B8E"/>
    <w:rsid w:val="007D3DD3"/>
    <w:rsid w:val="007D4BCD"/>
    <w:rsid w:val="007E00C6"/>
    <w:rsid w:val="007E1617"/>
    <w:rsid w:val="007E73F9"/>
    <w:rsid w:val="007F2260"/>
    <w:rsid w:val="007F6192"/>
    <w:rsid w:val="00801E7B"/>
    <w:rsid w:val="00803C2C"/>
    <w:rsid w:val="00805E9F"/>
    <w:rsid w:val="00810927"/>
    <w:rsid w:val="00810FEC"/>
    <w:rsid w:val="00814F7A"/>
    <w:rsid w:val="008229A2"/>
    <w:rsid w:val="00823539"/>
    <w:rsid w:val="008236F4"/>
    <w:rsid w:val="008253B0"/>
    <w:rsid w:val="0082787E"/>
    <w:rsid w:val="008366D5"/>
    <w:rsid w:val="008408CD"/>
    <w:rsid w:val="008410C8"/>
    <w:rsid w:val="0084170A"/>
    <w:rsid w:val="00841D58"/>
    <w:rsid w:val="00842436"/>
    <w:rsid w:val="00842C06"/>
    <w:rsid w:val="00842FB8"/>
    <w:rsid w:val="008438A9"/>
    <w:rsid w:val="0084409B"/>
    <w:rsid w:val="00844E42"/>
    <w:rsid w:val="008519FD"/>
    <w:rsid w:val="00853A82"/>
    <w:rsid w:val="00855685"/>
    <w:rsid w:val="00860FAC"/>
    <w:rsid w:val="00862628"/>
    <w:rsid w:val="008636C8"/>
    <w:rsid w:val="008643F5"/>
    <w:rsid w:val="00866D9B"/>
    <w:rsid w:val="008671E1"/>
    <w:rsid w:val="00876875"/>
    <w:rsid w:val="00877823"/>
    <w:rsid w:val="008818CE"/>
    <w:rsid w:val="0088303C"/>
    <w:rsid w:val="0088669C"/>
    <w:rsid w:val="00896247"/>
    <w:rsid w:val="008A5E1E"/>
    <w:rsid w:val="008B0D45"/>
    <w:rsid w:val="008B51AB"/>
    <w:rsid w:val="008C09B8"/>
    <w:rsid w:val="008C23AC"/>
    <w:rsid w:val="008C46D5"/>
    <w:rsid w:val="008C4A74"/>
    <w:rsid w:val="008C4ABD"/>
    <w:rsid w:val="008D17D1"/>
    <w:rsid w:val="008D20E5"/>
    <w:rsid w:val="008D3482"/>
    <w:rsid w:val="008D3E1F"/>
    <w:rsid w:val="008D4881"/>
    <w:rsid w:val="008D6E91"/>
    <w:rsid w:val="008E24E9"/>
    <w:rsid w:val="008E52DB"/>
    <w:rsid w:val="00903313"/>
    <w:rsid w:val="0090485F"/>
    <w:rsid w:val="009059C8"/>
    <w:rsid w:val="009071EB"/>
    <w:rsid w:val="009074C6"/>
    <w:rsid w:val="00915029"/>
    <w:rsid w:val="00917D49"/>
    <w:rsid w:val="0092163F"/>
    <w:rsid w:val="00921E0C"/>
    <w:rsid w:val="00923242"/>
    <w:rsid w:val="00924801"/>
    <w:rsid w:val="00925828"/>
    <w:rsid w:val="00932389"/>
    <w:rsid w:val="00940B28"/>
    <w:rsid w:val="00946133"/>
    <w:rsid w:val="009475B2"/>
    <w:rsid w:val="00947ABD"/>
    <w:rsid w:val="00954214"/>
    <w:rsid w:val="009571B4"/>
    <w:rsid w:val="00957BCF"/>
    <w:rsid w:val="009603CD"/>
    <w:rsid w:val="00961F8B"/>
    <w:rsid w:val="00970BD2"/>
    <w:rsid w:val="00972C24"/>
    <w:rsid w:val="00980C5F"/>
    <w:rsid w:val="00981C64"/>
    <w:rsid w:val="00982DF3"/>
    <w:rsid w:val="009852BE"/>
    <w:rsid w:val="00987F2B"/>
    <w:rsid w:val="00991E98"/>
    <w:rsid w:val="00992B5B"/>
    <w:rsid w:val="00996954"/>
    <w:rsid w:val="00996DB0"/>
    <w:rsid w:val="009A1772"/>
    <w:rsid w:val="009A1B2B"/>
    <w:rsid w:val="009A4C73"/>
    <w:rsid w:val="009B24D8"/>
    <w:rsid w:val="009B787E"/>
    <w:rsid w:val="009C07AB"/>
    <w:rsid w:val="009C3753"/>
    <w:rsid w:val="009C5B59"/>
    <w:rsid w:val="009D61AE"/>
    <w:rsid w:val="009E0736"/>
    <w:rsid w:val="009E1358"/>
    <w:rsid w:val="009E2048"/>
    <w:rsid w:val="009E2F93"/>
    <w:rsid w:val="009F0FA5"/>
    <w:rsid w:val="009F6827"/>
    <w:rsid w:val="009F70B6"/>
    <w:rsid w:val="00A03311"/>
    <w:rsid w:val="00A07615"/>
    <w:rsid w:val="00A10A77"/>
    <w:rsid w:val="00A11023"/>
    <w:rsid w:val="00A1434D"/>
    <w:rsid w:val="00A230FE"/>
    <w:rsid w:val="00A238D6"/>
    <w:rsid w:val="00A23A13"/>
    <w:rsid w:val="00A24314"/>
    <w:rsid w:val="00A27CEC"/>
    <w:rsid w:val="00A27E5D"/>
    <w:rsid w:val="00A32E78"/>
    <w:rsid w:val="00A331A6"/>
    <w:rsid w:val="00A44F2D"/>
    <w:rsid w:val="00A45A9B"/>
    <w:rsid w:val="00A45E2C"/>
    <w:rsid w:val="00A519F7"/>
    <w:rsid w:val="00A52B48"/>
    <w:rsid w:val="00A52F1B"/>
    <w:rsid w:val="00A5416B"/>
    <w:rsid w:val="00A60716"/>
    <w:rsid w:val="00A65E4E"/>
    <w:rsid w:val="00A70096"/>
    <w:rsid w:val="00A738E0"/>
    <w:rsid w:val="00A74172"/>
    <w:rsid w:val="00A76A0C"/>
    <w:rsid w:val="00A76B47"/>
    <w:rsid w:val="00A83147"/>
    <w:rsid w:val="00A85FE0"/>
    <w:rsid w:val="00A86A9F"/>
    <w:rsid w:val="00A86D7D"/>
    <w:rsid w:val="00A87FB3"/>
    <w:rsid w:val="00A940A6"/>
    <w:rsid w:val="00AA1CC8"/>
    <w:rsid w:val="00AA262B"/>
    <w:rsid w:val="00AA2758"/>
    <w:rsid w:val="00AA36C6"/>
    <w:rsid w:val="00AA75B9"/>
    <w:rsid w:val="00AA762C"/>
    <w:rsid w:val="00AB0194"/>
    <w:rsid w:val="00AB150D"/>
    <w:rsid w:val="00AB2A83"/>
    <w:rsid w:val="00AB3AAD"/>
    <w:rsid w:val="00AB5A92"/>
    <w:rsid w:val="00AC27E3"/>
    <w:rsid w:val="00AC72D3"/>
    <w:rsid w:val="00AD5F59"/>
    <w:rsid w:val="00AE39FF"/>
    <w:rsid w:val="00AE78E4"/>
    <w:rsid w:val="00AF01D7"/>
    <w:rsid w:val="00AF0CC2"/>
    <w:rsid w:val="00AF19E4"/>
    <w:rsid w:val="00AF37C9"/>
    <w:rsid w:val="00AF3EBE"/>
    <w:rsid w:val="00AF43F7"/>
    <w:rsid w:val="00B004D8"/>
    <w:rsid w:val="00B01E3C"/>
    <w:rsid w:val="00B04181"/>
    <w:rsid w:val="00B04320"/>
    <w:rsid w:val="00B06A61"/>
    <w:rsid w:val="00B10D97"/>
    <w:rsid w:val="00B110B0"/>
    <w:rsid w:val="00B135F6"/>
    <w:rsid w:val="00B1472A"/>
    <w:rsid w:val="00B1557A"/>
    <w:rsid w:val="00B1591D"/>
    <w:rsid w:val="00B17D95"/>
    <w:rsid w:val="00B20397"/>
    <w:rsid w:val="00B226EF"/>
    <w:rsid w:val="00B22F5B"/>
    <w:rsid w:val="00B23DC0"/>
    <w:rsid w:val="00B2553B"/>
    <w:rsid w:val="00B26B88"/>
    <w:rsid w:val="00B26F61"/>
    <w:rsid w:val="00B27508"/>
    <w:rsid w:val="00B305AB"/>
    <w:rsid w:val="00B3272B"/>
    <w:rsid w:val="00B33ECF"/>
    <w:rsid w:val="00B46576"/>
    <w:rsid w:val="00B4719C"/>
    <w:rsid w:val="00B52019"/>
    <w:rsid w:val="00B52706"/>
    <w:rsid w:val="00B57206"/>
    <w:rsid w:val="00B646A4"/>
    <w:rsid w:val="00B6529E"/>
    <w:rsid w:val="00B653F8"/>
    <w:rsid w:val="00B661B5"/>
    <w:rsid w:val="00B727DF"/>
    <w:rsid w:val="00B730E4"/>
    <w:rsid w:val="00B73213"/>
    <w:rsid w:val="00B764FB"/>
    <w:rsid w:val="00B8011C"/>
    <w:rsid w:val="00B81C42"/>
    <w:rsid w:val="00B82944"/>
    <w:rsid w:val="00B840C5"/>
    <w:rsid w:val="00B8531F"/>
    <w:rsid w:val="00B91E9F"/>
    <w:rsid w:val="00B96E69"/>
    <w:rsid w:val="00BA5EC1"/>
    <w:rsid w:val="00BA7211"/>
    <w:rsid w:val="00BB0D21"/>
    <w:rsid w:val="00BB0D4C"/>
    <w:rsid w:val="00BB3F95"/>
    <w:rsid w:val="00BB5CF0"/>
    <w:rsid w:val="00BB6C49"/>
    <w:rsid w:val="00BC2574"/>
    <w:rsid w:val="00BC2731"/>
    <w:rsid w:val="00BC2862"/>
    <w:rsid w:val="00BD1174"/>
    <w:rsid w:val="00BD5BEA"/>
    <w:rsid w:val="00BD6112"/>
    <w:rsid w:val="00BE1B1E"/>
    <w:rsid w:val="00BE4B65"/>
    <w:rsid w:val="00BE4BCA"/>
    <w:rsid w:val="00BF0AF5"/>
    <w:rsid w:val="00BF2BE9"/>
    <w:rsid w:val="00BF2C19"/>
    <w:rsid w:val="00BF6147"/>
    <w:rsid w:val="00C00931"/>
    <w:rsid w:val="00C01F20"/>
    <w:rsid w:val="00C03DAF"/>
    <w:rsid w:val="00C10177"/>
    <w:rsid w:val="00C11F4E"/>
    <w:rsid w:val="00C133F8"/>
    <w:rsid w:val="00C15C92"/>
    <w:rsid w:val="00C15CF9"/>
    <w:rsid w:val="00C20850"/>
    <w:rsid w:val="00C227B9"/>
    <w:rsid w:val="00C31CE1"/>
    <w:rsid w:val="00C357AC"/>
    <w:rsid w:val="00C3634C"/>
    <w:rsid w:val="00C36DE5"/>
    <w:rsid w:val="00C45BD9"/>
    <w:rsid w:val="00C52185"/>
    <w:rsid w:val="00C5374C"/>
    <w:rsid w:val="00C55867"/>
    <w:rsid w:val="00C55870"/>
    <w:rsid w:val="00C56909"/>
    <w:rsid w:val="00C5761A"/>
    <w:rsid w:val="00C63672"/>
    <w:rsid w:val="00C656F8"/>
    <w:rsid w:val="00C6624F"/>
    <w:rsid w:val="00C73356"/>
    <w:rsid w:val="00C74B31"/>
    <w:rsid w:val="00C815E3"/>
    <w:rsid w:val="00C831BF"/>
    <w:rsid w:val="00C83803"/>
    <w:rsid w:val="00C93F42"/>
    <w:rsid w:val="00C963A1"/>
    <w:rsid w:val="00CA15C5"/>
    <w:rsid w:val="00CA3AF0"/>
    <w:rsid w:val="00CA7EC1"/>
    <w:rsid w:val="00CB167E"/>
    <w:rsid w:val="00CC157D"/>
    <w:rsid w:val="00CC2C9E"/>
    <w:rsid w:val="00CC53A5"/>
    <w:rsid w:val="00CC6864"/>
    <w:rsid w:val="00CD1FA1"/>
    <w:rsid w:val="00CD485D"/>
    <w:rsid w:val="00CD52C5"/>
    <w:rsid w:val="00CD55C9"/>
    <w:rsid w:val="00CD60A1"/>
    <w:rsid w:val="00CD697A"/>
    <w:rsid w:val="00CD6FA0"/>
    <w:rsid w:val="00CE03F9"/>
    <w:rsid w:val="00CE2BB0"/>
    <w:rsid w:val="00CE2F64"/>
    <w:rsid w:val="00CE6C2C"/>
    <w:rsid w:val="00CF014A"/>
    <w:rsid w:val="00CF21DE"/>
    <w:rsid w:val="00CF7E12"/>
    <w:rsid w:val="00D10239"/>
    <w:rsid w:val="00D10795"/>
    <w:rsid w:val="00D1592B"/>
    <w:rsid w:val="00D15CA5"/>
    <w:rsid w:val="00D16026"/>
    <w:rsid w:val="00D21A04"/>
    <w:rsid w:val="00D23776"/>
    <w:rsid w:val="00D25F33"/>
    <w:rsid w:val="00D300CF"/>
    <w:rsid w:val="00D31FE7"/>
    <w:rsid w:val="00D323AD"/>
    <w:rsid w:val="00D37F40"/>
    <w:rsid w:val="00D40911"/>
    <w:rsid w:val="00D4144E"/>
    <w:rsid w:val="00D46CAA"/>
    <w:rsid w:val="00D47A15"/>
    <w:rsid w:val="00D47E52"/>
    <w:rsid w:val="00D5191B"/>
    <w:rsid w:val="00D53D40"/>
    <w:rsid w:val="00D549B9"/>
    <w:rsid w:val="00D54F9A"/>
    <w:rsid w:val="00D5569C"/>
    <w:rsid w:val="00D56660"/>
    <w:rsid w:val="00D56B2A"/>
    <w:rsid w:val="00D56F47"/>
    <w:rsid w:val="00D72B21"/>
    <w:rsid w:val="00D738F3"/>
    <w:rsid w:val="00D73ACD"/>
    <w:rsid w:val="00D77AAF"/>
    <w:rsid w:val="00D818DA"/>
    <w:rsid w:val="00D830BC"/>
    <w:rsid w:val="00D83BD3"/>
    <w:rsid w:val="00D86C80"/>
    <w:rsid w:val="00D87343"/>
    <w:rsid w:val="00D92725"/>
    <w:rsid w:val="00D977EC"/>
    <w:rsid w:val="00DA36B4"/>
    <w:rsid w:val="00DA3A1D"/>
    <w:rsid w:val="00DA61D7"/>
    <w:rsid w:val="00DA625A"/>
    <w:rsid w:val="00DB1367"/>
    <w:rsid w:val="00DB1607"/>
    <w:rsid w:val="00DB2C1D"/>
    <w:rsid w:val="00DB4191"/>
    <w:rsid w:val="00DB5621"/>
    <w:rsid w:val="00DC139E"/>
    <w:rsid w:val="00DC3493"/>
    <w:rsid w:val="00DD1F50"/>
    <w:rsid w:val="00DD4630"/>
    <w:rsid w:val="00DD4B89"/>
    <w:rsid w:val="00DD4F0B"/>
    <w:rsid w:val="00DD6BA4"/>
    <w:rsid w:val="00DE04CE"/>
    <w:rsid w:val="00DE405B"/>
    <w:rsid w:val="00E03A1F"/>
    <w:rsid w:val="00E06DF6"/>
    <w:rsid w:val="00E10A96"/>
    <w:rsid w:val="00E166CF"/>
    <w:rsid w:val="00E21B21"/>
    <w:rsid w:val="00E21E26"/>
    <w:rsid w:val="00E22310"/>
    <w:rsid w:val="00E2258D"/>
    <w:rsid w:val="00E328C1"/>
    <w:rsid w:val="00E34E9C"/>
    <w:rsid w:val="00E34F58"/>
    <w:rsid w:val="00E36514"/>
    <w:rsid w:val="00E37AB1"/>
    <w:rsid w:val="00E41004"/>
    <w:rsid w:val="00E43C97"/>
    <w:rsid w:val="00E44018"/>
    <w:rsid w:val="00E54715"/>
    <w:rsid w:val="00E556F6"/>
    <w:rsid w:val="00E5621C"/>
    <w:rsid w:val="00E5746D"/>
    <w:rsid w:val="00E60B75"/>
    <w:rsid w:val="00E64F23"/>
    <w:rsid w:val="00E66323"/>
    <w:rsid w:val="00E67546"/>
    <w:rsid w:val="00E77508"/>
    <w:rsid w:val="00E81C1E"/>
    <w:rsid w:val="00E82C88"/>
    <w:rsid w:val="00E84947"/>
    <w:rsid w:val="00E95F2E"/>
    <w:rsid w:val="00E969E9"/>
    <w:rsid w:val="00EA301B"/>
    <w:rsid w:val="00EA4846"/>
    <w:rsid w:val="00EA5A7E"/>
    <w:rsid w:val="00EB096A"/>
    <w:rsid w:val="00EB13AB"/>
    <w:rsid w:val="00EB5FB4"/>
    <w:rsid w:val="00ED192B"/>
    <w:rsid w:val="00ED1D53"/>
    <w:rsid w:val="00ED32AE"/>
    <w:rsid w:val="00ED4DF2"/>
    <w:rsid w:val="00ED4F53"/>
    <w:rsid w:val="00ED5903"/>
    <w:rsid w:val="00EE4306"/>
    <w:rsid w:val="00EF003A"/>
    <w:rsid w:val="00EF1E46"/>
    <w:rsid w:val="00EF26EC"/>
    <w:rsid w:val="00F01151"/>
    <w:rsid w:val="00F017B4"/>
    <w:rsid w:val="00F01C96"/>
    <w:rsid w:val="00F021B1"/>
    <w:rsid w:val="00F073E9"/>
    <w:rsid w:val="00F125A7"/>
    <w:rsid w:val="00F167D2"/>
    <w:rsid w:val="00F17C3E"/>
    <w:rsid w:val="00F21895"/>
    <w:rsid w:val="00F2297E"/>
    <w:rsid w:val="00F26334"/>
    <w:rsid w:val="00F265A5"/>
    <w:rsid w:val="00F31797"/>
    <w:rsid w:val="00F3228E"/>
    <w:rsid w:val="00F4361A"/>
    <w:rsid w:val="00F473E5"/>
    <w:rsid w:val="00F51BE1"/>
    <w:rsid w:val="00F525F9"/>
    <w:rsid w:val="00F52BEC"/>
    <w:rsid w:val="00F5456A"/>
    <w:rsid w:val="00F54EBE"/>
    <w:rsid w:val="00F55490"/>
    <w:rsid w:val="00F56118"/>
    <w:rsid w:val="00F60262"/>
    <w:rsid w:val="00F6153F"/>
    <w:rsid w:val="00F61A84"/>
    <w:rsid w:val="00F703C1"/>
    <w:rsid w:val="00F70CDF"/>
    <w:rsid w:val="00F731B9"/>
    <w:rsid w:val="00F73923"/>
    <w:rsid w:val="00F73E98"/>
    <w:rsid w:val="00F742CB"/>
    <w:rsid w:val="00F7469E"/>
    <w:rsid w:val="00F7589C"/>
    <w:rsid w:val="00F75F49"/>
    <w:rsid w:val="00F76A9B"/>
    <w:rsid w:val="00F77E02"/>
    <w:rsid w:val="00F83ED9"/>
    <w:rsid w:val="00FA4258"/>
    <w:rsid w:val="00FA671A"/>
    <w:rsid w:val="00FA723F"/>
    <w:rsid w:val="00FA7AC4"/>
    <w:rsid w:val="00FB5F9C"/>
    <w:rsid w:val="00FB6A79"/>
    <w:rsid w:val="00FB6D1D"/>
    <w:rsid w:val="00FC3802"/>
    <w:rsid w:val="00FC62C8"/>
    <w:rsid w:val="00FD1DF9"/>
    <w:rsid w:val="00FD51F0"/>
    <w:rsid w:val="00FD5A2F"/>
    <w:rsid w:val="00FD749D"/>
    <w:rsid w:val="00FE0602"/>
    <w:rsid w:val="00FE07CB"/>
    <w:rsid w:val="00FE0A64"/>
    <w:rsid w:val="00FE0BB9"/>
    <w:rsid w:val="00FE1588"/>
    <w:rsid w:val="00FE3F39"/>
    <w:rsid w:val="00FE3F8B"/>
    <w:rsid w:val="00FE5CF1"/>
    <w:rsid w:val="00FE704E"/>
    <w:rsid w:val="00FF263E"/>
    <w:rsid w:val="00FF2BFC"/>
    <w:rsid w:val="00FF4DEB"/>
    <w:rsid w:val="00FF70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A72B"/>
  <w15:docId w15:val="{70A60A2D-4FD5-4544-8530-B0FA323D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63DB"/>
    <w:pPr>
      <w:widowControl w:val="0"/>
      <w:suppressAutoHyphens/>
    </w:pPr>
    <w:rPr>
      <w:rFonts w:ascii="Times New Roman" w:eastAsia="Lucida Sans Unicode" w:hAnsi="Times New Roman"/>
      <w:sz w:val="24"/>
      <w:szCs w:val="24"/>
      <w:lang w:eastAsia="en-US"/>
    </w:rPr>
  </w:style>
  <w:style w:type="paragraph" w:styleId="Virsraksts1">
    <w:name w:val="heading 1"/>
    <w:basedOn w:val="Parasts"/>
    <w:next w:val="Parasts"/>
    <w:link w:val="Virsraksts1Rakstz"/>
    <w:qFormat/>
    <w:rsid w:val="004E63DB"/>
    <w:pPr>
      <w:keepNext/>
      <w:widowControl/>
      <w:suppressAutoHyphens w:val="0"/>
      <w:jc w:val="center"/>
      <w:outlineLvl w:val="0"/>
    </w:pPr>
    <w:rPr>
      <w:rFonts w:ascii="Tahoma" w:eastAsia="Times New Roman" w:hAnsi="Tahoma" w:cs="Tahoma"/>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4E63DB"/>
    <w:rPr>
      <w:rFonts w:ascii="Tahoma" w:eastAsia="Times New Roman" w:hAnsi="Tahoma" w:cs="Tahoma"/>
      <w:sz w:val="24"/>
      <w:szCs w:val="24"/>
      <w:lang w:eastAsia="zh-CN"/>
    </w:rPr>
  </w:style>
  <w:style w:type="paragraph" w:styleId="Pamatteksts">
    <w:name w:val="Body Text"/>
    <w:basedOn w:val="Parasts"/>
    <w:link w:val="PamattekstsRakstz"/>
    <w:rsid w:val="004E63DB"/>
    <w:pPr>
      <w:spacing w:after="120"/>
    </w:pPr>
  </w:style>
  <w:style w:type="character" w:customStyle="1" w:styleId="PamattekstsRakstz">
    <w:name w:val="Pamatteksts Rakstz."/>
    <w:link w:val="Pamatteksts"/>
    <w:rsid w:val="004E63DB"/>
    <w:rPr>
      <w:rFonts w:ascii="Times New Roman" w:eastAsia="Lucida Sans Unicode" w:hAnsi="Times New Roman" w:cs="Times New Roman"/>
      <w:sz w:val="24"/>
      <w:szCs w:val="24"/>
    </w:rPr>
  </w:style>
  <w:style w:type="paragraph" w:customStyle="1" w:styleId="naislab">
    <w:name w:val="naislab"/>
    <w:basedOn w:val="Parasts"/>
    <w:rsid w:val="004E63DB"/>
    <w:pPr>
      <w:spacing w:before="75" w:after="75" w:line="100" w:lineRule="atLeast"/>
      <w:jc w:val="right"/>
    </w:pPr>
    <w:rPr>
      <w:rFonts w:eastAsia="SimSun" w:cs="Tahoma"/>
    </w:rPr>
  </w:style>
  <w:style w:type="paragraph" w:styleId="Kjene">
    <w:name w:val="footer"/>
    <w:basedOn w:val="Parasts"/>
    <w:link w:val="KjeneRakstz"/>
    <w:uiPriority w:val="99"/>
    <w:rsid w:val="004E63DB"/>
    <w:pPr>
      <w:tabs>
        <w:tab w:val="center" w:pos="4153"/>
        <w:tab w:val="right" w:pos="8306"/>
      </w:tabs>
    </w:pPr>
  </w:style>
  <w:style w:type="character" w:customStyle="1" w:styleId="KjeneRakstz">
    <w:name w:val="Kājene Rakstz."/>
    <w:link w:val="Kjene"/>
    <w:uiPriority w:val="99"/>
    <w:rsid w:val="004E63DB"/>
    <w:rPr>
      <w:rFonts w:ascii="Times New Roman" w:eastAsia="Lucida Sans Unicode" w:hAnsi="Times New Roman" w:cs="Times New Roman"/>
      <w:sz w:val="24"/>
      <w:szCs w:val="24"/>
    </w:rPr>
  </w:style>
  <w:style w:type="character" w:styleId="Lappusesnumurs">
    <w:name w:val="page number"/>
    <w:basedOn w:val="Noklusjumarindkopasfonts"/>
    <w:rsid w:val="004E63DB"/>
  </w:style>
  <w:style w:type="paragraph" w:styleId="Sarakstarindkopa">
    <w:name w:val="List Paragraph"/>
    <w:basedOn w:val="Parasts"/>
    <w:uiPriority w:val="34"/>
    <w:qFormat/>
    <w:rsid w:val="004E63DB"/>
    <w:pPr>
      <w:ind w:left="720"/>
      <w:contextualSpacing/>
    </w:pPr>
  </w:style>
  <w:style w:type="character" w:styleId="Komentraatsauce">
    <w:name w:val="annotation reference"/>
    <w:uiPriority w:val="99"/>
    <w:semiHidden/>
    <w:unhideWhenUsed/>
    <w:rsid w:val="00E37AB1"/>
    <w:rPr>
      <w:sz w:val="16"/>
      <w:szCs w:val="16"/>
    </w:rPr>
  </w:style>
  <w:style w:type="paragraph" w:styleId="Komentrateksts">
    <w:name w:val="annotation text"/>
    <w:basedOn w:val="Parasts"/>
    <w:link w:val="KomentratekstsRakstz"/>
    <w:uiPriority w:val="99"/>
    <w:unhideWhenUsed/>
    <w:rsid w:val="00E37AB1"/>
    <w:rPr>
      <w:sz w:val="20"/>
      <w:szCs w:val="20"/>
    </w:rPr>
  </w:style>
  <w:style w:type="character" w:customStyle="1" w:styleId="KomentratekstsRakstz">
    <w:name w:val="Komentāra teksts Rakstz."/>
    <w:link w:val="Komentrateksts"/>
    <w:uiPriority w:val="99"/>
    <w:rsid w:val="00E37AB1"/>
    <w:rPr>
      <w:rFonts w:ascii="Times New Roman" w:eastAsia="Lucida Sans Unicode" w:hAnsi="Times New Roman"/>
      <w:lang w:eastAsia="en-US"/>
    </w:rPr>
  </w:style>
  <w:style w:type="paragraph" w:styleId="Komentratma">
    <w:name w:val="annotation subject"/>
    <w:basedOn w:val="Komentrateksts"/>
    <w:next w:val="Komentrateksts"/>
    <w:link w:val="KomentratmaRakstz"/>
    <w:uiPriority w:val="99"/>
    <w:semiHidden/>
    <w:unhideWhenUsed/>
    <w:rsid w:val="00E37AB1"/>
    <w:rPr>
      <w:b/>
      <w:bCs/>
    </w:rPr>
  </w:style>
  <w:style w:type="character" w:customStyle="1" w:styleId="KomentratmaRakstz">
    <w:name w:val="Komentāra tēma Rakstz."/>
    <w:link w:val="Komentratma"/>
    <w:uiPriority w:val="99"/>
    <w:semiHidden/>
    <w:rsid w:val="00E37AB1"/>
    <w:rPr>
      <w:rFonts w:ascii="Times New Roman" w:eastAsia="Lucida Sans Unicode" w:hAnsi="Times New Roman"/>
      <w:b/>
      <w:bCs/>
      <w:lang w:eastAsia="en-US"/>
    </w:rPr>
  </w:style>
  <w:style w:type="paragraph" w:styleId="Balonteksts">
    <w:name w:val="Balloon Text"/>
    <w:basedOn w:val="Parasts"/>
    <w:link w:val="BalontekstsRakstz"/>
    <w:uiPriority w:val="99"/>
    <w:semiHidden/>
    <w:unhideWhenUsed/>
    <w:rsid w:val="00E37AB1"/>
    <w:rPr>
      <w:rFonts w:ascii="Tahoma" w:hAnsi="Tahoma" w:cs="Tahoma"/>
      <w:sz w:val="16"/>
      <w:szCs w:val="16"/>
    </w:rPr>
  </w:style>
  <w:style w:type="character" w:customStyle="1" w:styleId="BalontekstsRakstz">
    <w:name w:val="Balonteksts Rakstz."/>
    <w:link w:val="Balonteksts"/>
    <w:uiPriority w:val="99"/>
    <w:semiHidden/>
    <w:rsid w:val="00E37AB1"/>
    <w:rPr>
      <w:rFonts w:ascii="Tahoma" w:eastAsia="Lucida Sans Unicode" w:hAnsi="Tahoma" w:cs="Tahoma"/>
      <w:sz w:val="16"/>
      <w:szCs w:val="16"/>
      <w:lang w:eastAsia="en-US"/>
    </w:rPr>
  </w:style>
  <w:style w:type="paragraph" w:customStyle="1" w:styleId="RakstzCharCharRakstzCharCharRakstzCharCharRakstz">
    <w:name w:val="Rakstz. Char Char Rakstz. Char Char Rakstz. Char Char Rakstz."/>
    <w:basedOn w:val="Parasts"/>
    <w:rsid w:val="003A207C"/>
    <w:pPr>
      <w:widowControl/>
      <w:suppressAutoHyphens w:val="0"/>
      <w:spacing w:after="160" w:line="240" w:lineRule="exact"/>
    </w:pPr>
    <w:rPr>
      <w:rFonts w:ascii="Tahoma" w:eastAsia="Arial Unicode MS" w:hAnsi="Tahoma" w:cs="Tahoma"/>
      <w:sz w:val="20"/>
      <w:szCs w:val="20"/>
      <w:lang w:val="en-US"/>
    </w:rPr>
  </w:style>
  <w:style w:type="paragraph" w:styleId="Bezatstarpm">
    <w:name w:val="No Spacing"/>
    <w:uiPriority w:val="1"/>
    <w:qFormat/>
    <w:rsid w:val="001871A2"/>
    <w:pPr>
      <w:widowControl w:val="0"/>
    </w:pPr>
    <w:rPr>
      <w:sz w:val="22"/>
      <w:szCs w:val="22"/>
      <w:lang w:val="en-US" w:eastAsia="en-US"/>
    </w:rPr>
  </w:style>
  <w:style w:type="character" w:styleId="Hipersaite">
    <w:name w:val="Hyperlink"/>
    <w:basedOn w:val="Noklusjumarindkopasfonts"/>
    <w:uiPriority w:val="99"/>
    <w:unhideWhenUsed/>
    <w:rsid w:val="000C31C9"/>
    <w:rPr>
      <w:color w:val="0000FF" w:themeColor="hyperlink"/>
      <w:u w:val="single"/>
    </w:rPr>
  </w:style>
  <w:style w:type="character" w:styleId="Neatrisintapieminana">
    <w:name w:val="Unresolved Mention"/>
    <w:basedOn w:val="Noklusjumarindkopasfonts"/>
    <w:uiPriority w:val="99"/>
    <w:semiHidden/>
    <w:unhideWhenUsed/>
    <w:rsid w:val="000C31C9"/>
    <w:rPr>
      <w:color w:val="605E5C"/>
      <w:shd w:val="clear" w:color="auto" w:fill="E1DFDD"/>
    </w:rPr>
  </w:style>
  <w:style w:type="paragraph" w:styleId="Prskatjums">
    <w:name w:val="Revision"/>
    <w:hidden/>
    <w:uiPriority w:val="99"/>
    <w:semiHidden/>
    <w:rsid w:val="0088303C"/>
    <w:rPr>
      <w:rFonts w:ascii="Times New Roman" w:eastAsia="Lucida Sans Unicode"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1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5663</Words>
  <Characters>3229</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creator>diana.curiska</dc:creator>
  <cp:lastModifiedBy>Sintija Tenisa</cp:lastModifiedBy>
  <cp:revision>30</cp:revision>
  <cp:lastPrinted>2016-11-14T07:42:00Z</cp:lastPrinted>
  <dcterms:created xsi:type="dcterms:W3CDTF">2025-12-03T06:20:00Z</dcterms:created>
  <dcterms:modified xsi:type="dcterms:W3CDTF">2025-12-15T13:13:00Z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76f9e262-8668-4d6a-872b-5021b3d60eac</vt:lpwstr>
  </property>
</Properties>
</file>