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BF2A" w14:textId="77777777" w:rsidR="00D83CAA" w:rsidRDefault="00D83CAA" w:rsidP="00D83CAA">
      <w:r>
        <w:rPr>
          <w:noProof/>
        </w:rPr>
        <w:drawing>
          <wp:inline distT="0" distB="0" distL="0" distR="0" wp14:anchorId="6B36C6DB" wp14:editId="2F77B592">
            <wp:extent cx="5727700" cy="1168400"/>
            <wp:effectExtent l="0" t="0" r="0" b="0"/>
            <wp:docPr id="1"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logotips, ekrānuzņēmums, simbols, grafika&#10;&#10;Mākslīgā intelekta ģenerēts saturs var būt nepareizs."/>
                    <pic:cNvPicPr>
                      <a:picLocks noChangeAspect="1" noChangeArrowheads="1"/>
                    </pic:cNvPicPr>
                  </pic:nvPicPr>
                  <pic:blipFill>
                    <a:blip r:embed="rId7"/>
                    <a:stretch>
                      <a:fillRect/>
                    </a:stretch>
                  </pic:blipFill>
                  <pic:spPr bwMode="auto">
                    <a:xfrm>
                      <a:off x="0" y="0"/>
                      <a:ext cx="5727700" cy="1168400"/>
                    </a:xfrm>
                    <a:prstGeom prst="rect">
                      <a:avLst/>
                    </a:prstGeom>
                  </pic:spPr>
                </pic:pic>
              </a:graphicData>
            </a:graphic>
          </wp:inline>
        </w:drawing>
      </w:r>
    </w:p>
    <w:p w14:paraId="386C8AF2" w14:textId="77777777" w:rsidR="00D83CAA" w:rsidRDefault="00D83CAA" w:rsidP="00D83CAA">
      <w:pPr>
        <w:pStyle w:val="Bezatstarpm"/>
        <w:jc w:val="right"/>
        <w:rPr>
          <w:rFonts w:ascii="Times New Roman" w:hAnsi="Times New Roman" w:cs="Times New Roman"/>
          <w:noProof/>
          <w:sz w:val="28"/>
          <w:szCs w:val="28"/>
        </w:rPr>
      </w:pPr>
      <w:r>
        <w:rPr>
          <w:rFonts w:ascii="Times New Roman" w:hAnsi="Times New Roman" w:cs="Times New Roman"/>
          <w:noProof/>
          <w:sz w:val="28"/>
          <w:szCs w:val="28"/>
        </w:rPr>
        <w:tab/>
      </w:r>
    </w:p>
    <w:p w14:paraId="371B33D7" w14:textId="77777777" w:rsidR="00D83CAA" w:rsidRDefault="00D83CAA" w:rsidP="00D83CAA">
      <w:pPr>
        <w:pStyle w:val="Bezatstarpm"/>
        <w:jc w:val="right"/>
        <w:rPr>
          <w:rFonts w:ascii="Times New Roman" w:hAnsi="Times New Roman"/>
        </w:rPr>
      </w:pPr>
      <w:r w:rsidRPr="007B619D">
        <w:rPr>
          <w:rFonts w:ascii="Times New Roman" w:hAnsi="Times New Roman"/>
          <w:noProof/>
        </w:rPr>
        <w:t xml:space="preserve">PROJEKTS uz </w:t>
      </w:r>
      <w:r>
        <w:rPr>
          <w:rFonts w:ascii="Times New Roman" w:hAnsi="Times New Roman"/>
          <w:noProof/>
        </w:rPr>
        <w:t>21.11</w:t>
      </w:r>
      <w:r w:rsidRPr="007B619D">
        <w:rPr>
          <w:rFonts w:ascii="Times New Roman" w:hAnsi="Times New Roman"/>
        </w:rPr>
        <w:t>.2025.</w:t>
      </w:r>
    </w:p>
    <w:p w14:paraId="29A0955A" w14:textId="77777777" w:rsidR="00D83CAA" w:rsidRDefault="00D83CAA" w:rsidP="00D83CAA">
      <w:pPr>
        <w:pStyle w:val="Bezatstarpm"/>
        <w:jc w:val="right"/>
        <w:rPr>
          <w:rFonts w:ascii="Times New Roman" w:hAnsi="Times New Roman"/>
          <w:noProof/>
        </w:rPr>
      </w:pPr>
    </w:p>
    <w:p w14:paraId="108E53CC" w14:textId="77777777" w:rsidR="00D83CAA" w:rsidRDefault="00D83CAA" w:rsidP="00D83CAA">
      <w:pPr>
        <w:pStyle w:val="Bezatstarpm"/>
        <w:jc w:val="right"/>
        <w:rPr>
          <w:rFonts w:ascii="Times New Roman" w:hAnsi="Times New Roman"/>
        </w:rPr>
      </w:pPr>
      <w:r w:rsidRPr="007B619D">
        <w:rPr>
          <w:rFonts w:ascii="Times New Roman" w:hAnsi="Times New Roman"/>
          <w:noProof/>
        </w:rPr>
        <w:t xml:space="preserve">vēlamais datums izskatīšanai: </w:t>
      </w:r>
      <w:proofErr w:type="spellStart"/>
      <w:r w:rsidRPr="007B619D">
        <w:rPr>
          <w:rFonts w:ascii="Times New Roman" w:hAnsi="Times New Roman"/>
        </w:rPr>
        <w:t>Attīstības</w:t>
      </w:r>
      <w:proofErr w:type="spellEnd"/>
      <w:r w:rsidRPr="007B619D">
        <w:rPr>
          <w:rFonts w:ascii="Times New Roman" w:hAnsi="Times New Roman"/>
        </w:rPr>
        <w:t xml:space="preserve"> </w:t>
      </w:r>
      <w:proofErr w:type="spellStart"/>
      <w:r w:rsidRPr="007B619D">
        <w:rPr>
          <w:rFonts w:ascii="Times New Roman" w:hAnsi="Times New Roman"/>
        </w:rPr>
        <w:t>komitejā</w:t>
      </w:r>
      <w:proofErr w:type="spellEnd"/>
      <w:r w:rsidRPr="007B619D">
        <w:rPr>
          <w:rFonts w:ascii="Times New Roman" w:hAnsi="Times New Roman"/>
        </w:rPr>
        <w:t xml:space="preserve"> – </w:t>
      </w:r>
      <w:r>
        <w:rPr>
          <w:rFonts w:ascii="Times New Roman" w:hAnsi="Times New Roman"/>
        </w:rPr>
        <w:t>04.12</w:t>
      </w:r>
      <w:r w:rsidRPr="007B619D">
        <w:rPr>
          <w:rFonts w:ascii="Times New Roman" w:hAnsi="Times New Roman"/>
        </w:rPr>
        <w:t>.2025.</w:t>
      </w:r>
    </w:p>
    <w:p w14:paraId="23D86409" w14:textId="2A132E7B" w:rsidR="00666DCE" w:rsidRPr="007B619D" w:rsidRDefault="00666DCE" w:rsidP="00D83CAA">
      <w:pPr>
        <w:pStyle w:val="Bezatstarpm"/>
        <w:jc w:val="right"/>
        <w:rPr>
          <w:rFonts w:ascii="Times New Roman" w:hAnsi="Times New Roman"/>
          <w:noProof/>
          <w:color w:val="FF0000"/>
        </w:rPr>
      </w:pPr>
      <w:bookmarkStart w:id="0" w:name="_Hlk216086367"/>
      <w:proofErr w:type="spellStart"/>
      <w:r>
        <w:rPr>
          <w:rFonts w:ascii="Times New Roman" w:hAnsi="Times New Roman"/>
        </w:rPr>
        <w:t>Finanšu</w:t>
      </w:r>
      <w:proofErr w:type="spellEnd"/>
      <w:r>
        <w:rPr>
          <w:rFonts w:ascii="Times New Roman" w:hAnsi="Times New Roman"/>
        </w:rPr>
        <w:t xml:space="preserve"> </w:t>
      </w:r>
      <w:proofErr w:type="spellStart"/>
      <w:r>
        <w:rPr>
          <w:rFonts w:ascii="Times New Roman" w:hAnsi="Times New Roman"/>
        </w:rPr>
        <w:t>komitejā</w:t>
      </w:r>
      <w:proofErr w:type="spellEnd"/>
      <w:r>
        <w:rPr>
          <w:rFonts w:ascii="Times New Roman" w:hAnsi="Times New Roman"/>
        </w:rPr>
        <w:t xml:space="preserve"> – 10.12.2025.</w:t>
      </w:r>
    </w:p>
    <w:bookmarkEnd w:id="0"/>
    <w:p w14:paraId="3F317221" w14:textId="2D52B165" w:rsidR="00D83CAA" w:rsidRPr="007B619D" w:rsidRDefault="00D83CAA" w:rsidP="00D83CAA">
      <w:pPr>
        <w:pStyle w:val="Bezatstarpm"/>
        <w:jc w:val="right"/>
        <w:rPr>
          <w:rFonts w:ascii="Times New Roman" w:hAnsi="Times New Roman"/>
          <w:noProof/>
        </w:rPr>
      </w:pPr>
      <w:r w:rsidRPr="007B619D">
        <w:rPr>
          <w:rFonts w:ascii="Times New Roman" w:hAnsi="Times New Roman"/>
          <w:noProof/>
        </w:rPr>
        <w:t xml:space="preserve">domē: </w:t>
      </w:r>
      <w:r w:rsidR="00887118">
        <w:rPr>
          <w:rFonts w:ascii="Times New Roman" w:hAnsi="Times New Roman"/>
        </w:rPr>
        <w:t>22</w:t>
      </w:r>
      <w:r>
        <w:rPr>
          <w:rFonts w:ascii="Times New Roman" w:hAnsi="Times New Roman"/>
        </w:rPr>
        <w:t>.12</w:t>
      </w:r>
      <w:r w:rsidRPr="007B619D">
        <w:rPr>
          <w:rFonts w:ascii="Times New Roman" w:hAnsi="Times New Roman"/>
        </w:rPr>
        <w:t>.2025.</w:t>
      </w:r>
    </w:p>
    <w:p w14:paraId="66F43E98" w14:textId="77777777" w:rsidR="00D83CAA" w:rsidRDefault="00D83CAA" w:rsidP="00D83CAA">
      <w:pPr>
        <w:pStyle w:val="Bezatstarpm"/>
        <w:jc w:val="right"/>
        <w:rPr>
          <w:rFonts w:ascii="Times New Roman" w:hAnsi="Times New Roman"/>
        </w:rPr>
      </w:pPr>
      <w:proofErr w:type="spellStart"/>
      <w:r w:rsidRPr="007B619D">
        <w:rPr>
          <w:rFonts w:ascii="Times New Roman" w:hAnsi="Times New Roman"/>
        </w:rPr>
        <w:t>sagatavotājs</w:t>
      </w:r>
      <w:proofErr w:type="spellEnd"/>
      <w:r>
        <w:rPr>
          <w:rFonts w:ascii="Times New Roman" w:hAnsi="Times New Roman"/>
        </w:rPr>
        <w:t>:</w:t>
      </w:r>
      <w:r w:rsidRPr="007B619D">
        <w:rPr>
          <w:rFonts w:ascii="Times New Roman" w:hAnsi="Times New Roman"/>
        </w:rPr>
        <w:t xml:space="preserve"> </w:t>
      </w:r>
      <w:proofErr w:type="spellStart"/>
      <w:proofErr w:type="gramStart"/>
      <w:r w:rsidRPr="007B619D">
        <w:rPr>
          <w:rFonts w:ascii="Times New Roman" w:hAnsi="Times New Roman"/>
        </w:rPr>
        <w:t>V.Kuks</w:t>
      </w:r>
      <w:proofErr w:type="spellEnd"/>
      <w:proofErr w:type="gramEnd"/>
    </w:p>
    <w:p w14:paraId="4312288E" w14:textId="77777777" w:rsidR="00D83CAA" w:rsidRPr="007B619D" w:rsidRDefault="00D83CAA" w:rsidP="00D83CAA">
      <w:pPr>
        <w:pStyle w:val="Bezatstarpm"/>
        <w:jc w:val="right"/>
        <w:rPr>
          <w:rFonts w:ascii="Times New Roman" w:hAnsi="Times New Roman"/>
          <w:noProof/>
        </w:rPr>
      </w:pPr>
      <w:r w:rsidRPr="007B619D">
        <w:rPr>
          <w:rFonts w:ascii="Times New Roman" w:hAnsi="Times New Roman"/>
        </w:rPr>
        <w:t xml:space="preserve"> </w:t>
      </w:r>
      <w:proofErr w:type="spellStart"/>
      <w:r w:rsidRPr="007B619D">
        <w:rPr>
          <w:rFonts w:ascii="Times New Roman" w:hAnsi="Times New Roman"/>
        </w:rPr>
        <w:t>ziņotājs</w:t>
      </w:r>
      <w:proofErr w:type="spellEnd"/>
      <w:r w:rsidRPr="007B619D">
        <w:rPr>
          <w:rFonts w:ascii="Times New Roman" w:hAnsi="Times New Roman"/>
        </w:rPr>
        <w:t>:</w:t>
      </w:r>
      <w:r>
        <w:rPr>
          <w:rFonts w:ascii="Times New Roman" w:hAnsi="Times New Roman"/>
        </w:rPr>
        <w:t xml:space="preserve"> </w:t>
      </w:r>
      <w:proofErr w:type="spellStart"/>
      <w:proofErr w:type="gramStart"/>
      <w:r>
        <w:rPr>
          <w:rFonts w:ascii="Times New Roman" w:hAnsi="Times New Roman"/>
        </w:rPr>
        <w:t>G.Cielava</w:t>
      </w:r>
      <w:proofErr w:type="spellEnd"/>
      <w:proofErr w:type="gramEnd"/>
    </w:p>
    <w:p w14:paraId="2AAAB989" w14:textId="77777777" w:rsidR="00D83CAA" w:rsidRPr="00564CA6" w:rsidRDefault="00D83CAA" w:rsidP="00D83CAA">
      <w:pPr>
        <w:tabs>
          <w:tab w:val="center" w:pos="4535"/>
          <w:tab w:val="left" w:pos="7116"/>
        </w:tabs>
        <w:rPr>
          <w:rFonts w:ascii="Times New Roman" w:hAnsi="Times New Roman" w:cs="Times New Roman"/>
          <w:b/>
        </w:rPr>
      </w:pPr>
    </w:p>
    <w:p w14:paraId="729C9076" w14:textId="77777777" w:rsidR="00D83CAA" w:rsidRPr="00666DCE" w:rsidRDefault="00D83CAA" w:rsidP="00D83CAA">
      <w:pPr>
        <w:pStyle w:val="Bezatstarpm"/>
        <w:jc w:val="center"/>
        <w:rPr>
          <w:rFonts w:ascii="Times New Roman" w:hAnsi="Times New Roman"/>
          <w:b/>
          <w:bCs/>
          <w:noProof/>
          <w:sz w:val="28"/>
          <w:szCs w:val="28"/>
          <w:lang w:val="lv-LV"/>
        </w:rPr>
      </w:pPr>
      <w:r w:rsidRPr="00666DCE">
        <w:rPr>
          <w:rFonts w:ascii="Times New Roman" w:hAnsi="Times New Roman"/>
          <w:b/>
          <w:bCs/>
          <w:noProof/>
          <w:sz w:val="28"/>
          <w:szCs w:val="28"/>
          <w:lang w:val="lv-LV"/>
        </w:rPr>
        <w:t>LĒMUMS</w:t>
      </w:r>
    </w:p>
    <w:p w14:paraId="7B5EFAF2" w14:textId="77777777" w:rsidR="00D83CAA" w:rsidRPr="00666DCE" w:rsidRDefault="00D83CAA" w:rsidP="00D83CAA">
      <w:pPr>
        <w:pStyle w:val="Bezatstarpm"/>
        <w:jc w:val="center"/>
        <w:rPr>
          <w:rFonts w:ascii="Times New Roman" w:hAnsi="Times New Roman"/>
          <w:noProof/>
          <w:lang w:val="lv-LV"/>
        </w:rPr>
      </w:pPr>
      <w:r w:rsidRPr="00666DCE">
        <w:rPr>
          <w:rFonts w:ascii="Times New Roman" w:hAnsi="Times New Roman"/>
          <w:noProof/>
          <w:lang w:val="lv-LV"/>
        </w:rPr>
        <w:t>Ādažos, Ādažu novadā</w:t>
      </w:r>
    </w:p>
    <w:p w14:paraId="05CE0E54" w14:textId="77777777" w:rsidR="00D83CAA" w:rsidRPr="007B619D" w:rsidRDefault="00D83CAA" w:rsidP="00D83CAA">
      <w:r w:rsidRPr="007B619D">
        <w:rPr>
          <w:noProof/>
        </w:rPr>
        <w:tab/>
      </w:r>
      <w:r w:rsidRPr="007B619D">
        <w:rPr>
          <w:noProof/>
        </w:rPr>
        <w:tab/>
      </w:r>
      <w:r w:rsidRPr="007B619D">
        <w:rPr>
          <w:noProof/>
        </w:rPr>
        <w:tab/>
      </w:r>
      <w:r w:rsidRPr="007B619D">
        <w:rPr>
          <w:noProof/>
        </w:rPr>
        <w:tab/>
      </w:r>
    </w:p>
    <w:p w14:paraId="4D085C18" w14:textId="2FBBE504" w:rsidR="00D83CAA" w:rsidRPr="004D0208" w:rsidRDefault="00D83CAA" w:rsidP="00D83CAA">
      <w:pPr>
        <w:rPr>
          <w:rFonts w:ascii="Times New Roman" w:hAnsi="Times New Roman" w:cs="Times New Roman"/>
          <w:b/>
          <w:bCs/>
        </w:rPr>
      </w:pPr>
      <w:r w:rsidRPr="004D0208">
        <w:rPr>
          <w:rFonts w:ascii="Times New Roman" w:hAnsi="Times New Roman" w:cs="Times New Roman"/>
        </w:rPr>
        <w:t xml:space="preserve">2025. gada </w:t>
      </w:r>
      <w:r w:rsidR="00887118">
        <w:rPr>
          <w:rFonts w:ascii="Times New Roman" w:hAnsi="Times New Roman" w:cs="Times New Roman"/>
        </w:rPr>
        <w:t>22</w:t>
      </w:r>
      <w:r>
        <w:rPr>
          <w:rFonts w:ascii="Times New Roman" w:hAnsi="Times New Roman" w:cs="Times New Roman"/>
        </w:rPr>
        <w:t>.decembrī</w:t>
      </w:r>
      <w:r w:rsidRPr="004D0208">
        <w:rPr>
          <w:rFonts w:ascii="Times New Roman" w:hAnsi="Times New Roman" w:cs="Times New Roman"/>
        </w:rPr>
        <w:t xml:space="preserve"> </w:t>
      </w:r>
      <w:r w:rsidRPr="004D0208">
        <w:rPr>
          <w:rFonts w:ascii="Times New Roman" w:hAnsi="Times New Roman" w:cs="Times New Roman"/>
        </w:rPr>
        <w:tab/>
      </w:r>
      <w:r w:rsidRPr="004D0208">
        <w:rPr>
          <w:rFonts w:ascii="Times New Roman" w:hAnsi="Times New Roman" w:cs="Times New Roman"/>
        </w:rPr>
        <w:tab/>
      </w:r>
      <w:r w:rsidRPr="004D0208">
        <w:rPr>
          <w:rFonts w:ascii="Times New Roman" w:hAnsi="Times New Roman" w:cs="Times New Roman"/>
        </w:rPr>
        <w:tab/>
      </w:r>
      <w:r w:rsidRPr="004D0208">
        <w:rPr>
          <w:rFonts w:ascii="Times New Roman" w:hAnsi="Times New Roman" w:cs="Times New Roman"/>
        </w:rPr>
        <w:tab/>
      </w:r>
      <w:r w:rsidRPr="004D0208">
        <w:rPr>
          <w:rFonts w:ascii="Times New Roman" w:hAnsi="Times New Roman" w:cs="Times New Roman"/>
        </w:rPr>
        <w:tab/>
      </w:r>
      <w:proofErr w:type="spellStart"/>
      <w:r w:rsidRPr="004D0208">
        <w:rPr>
          <w:rFonts w:ascii="Times New Roman" w:hAnsi="Times New Roman" w:cs="Times New Roman"/>
          <w:b/>
        </w:rPr>
        <w:t>Nr</w:t>
      </w:r>
      <w:proofErr w:type="spellEnd"/>
      <w:r w:rsidRPr="004D0208">
        <w:rPr>
          <w:rFonts w:ascii="Times New Roman" w:hAnsi="Times New Roman" w:cs="Times New Roman"/>
          <w:b/>
        </w:rPr>
        <w:t>.</w:t>
      </w:r>
      <w:r w:rsidRPr="004D0208">
        <w:rPr>
          <w:rFonts w:ascii="Times New Roman" w:hAnsi="Times New Roman" w:cs="Times New Roman"/>
          <w:noProof/>
        </w:rPr>
        <w:fldChar w:fldCharType="begin"/>
      </w:r>
      <w:r w:rsidRPr="004D0208">
        <w:rPr>
          <w:rFonts w:ascii="Times New Roman" w:hAnsi="Times New Roman" w:cs="Times New Roman"/>
          <w:noProof/>
        </w:rPr>
        <w:instrText>MERGEFIELD DOKREGNUMURS</w:instrText>
      </w:r>
      <w:r w:rsidRPr="004D0208">
        <w:rPr>
          <w:rFonts w:ascii="Times New Roman" w:hAnsi="Times New Roman" w:cs="Times New Roman"/>
          <w:noProof/>
        </w:rPr>
        <w:fldChar w:fldCharType="separate"/>
      </w:r>
      <w:r w:rsidRPr="004D0208">
        <w:rPr>
          <w:rFonts w:ascii="Times New Roman" w:hAnsi="Times New Roman" w:cs="Times New Roman"/>
          <w:noProof/>
        </w:rPr>
        <w:t>«DOKREGNUMURS»</w:t>
      </w:r>
      <w:r w:rsidRPr="004D0208">
        <w:rPr>
          <w:rFonts w:ascii="Times New Roman" w:hAnsi="Times New Roman" w:cs="Times New Roman"/>
          <w:noProof/>
        </w:rPr>
        <w:fldChar w:fldCharType="end"/>
      </w:r>
      <w:r w:rsidRPr="004D0208">
        <w:rPr>
          <w:rFonts w:ascii="Times New Roman" w:hAnsi="Times New Roman" w:cs="Times New Roman"/>
        </w:rPr>
        <w:tab/>
      </w:r>
    </w:p>
    <w:p w14:paraId="54C1EBAB" w14:textId="77777777" w:rsidR="00D83CAA" w:rsidRPr="004D0208" w:rsidRDefault="00D83CAA" w:rsidP="00D83CAA">
      <w:pPr>
        <w:jc w:val="center"/>
        <w:rPr>
          <w:rFonts w:ascii="Times New Roman" w:eastAsia="Times New Roman" w:hAnsi="Times New Roman" w:cs="Times New Roman"/>
          <w:b/>
        </w:rPr>
      </w:pPr>
    </w:p>
    <w:p w14:paraId="2E7AEEFE" w14:textId="77777777" w:rsidR="00D83CAA" w:rsidRDefault="00D83CAA" w:rsidP="00D83CAA">
      <w:pPr>
        <w:jc w:val="center"/>
        <w:rPr>
          <w:rFonts w:ascii="Times New Roman" w:eastAsia="Times New Roman" w:hAnsi="Times New Roman" w:cs="Times New Roman"/>
          <w:b/>
        </w:rPr>
      </w:pPr>
    </w:p>
    <w:p w14:paraId="3D2F4105" w14:textId="77777777" w:rsidR="00D83CAA" w:rsidRDefault="00D83CAA" w:rsidP="00D83CAA">
      <w:pPr>
        <w:jc w:val="center"/>
        <w:rPr>
          <w:rFonts w:ascii="Times New Roman" w:eastAsia="Times New Roman" w:hAnsi="Times New Roman" w:cs="Times New Roman"/>
          <w:b/>
        </w:rPr>
      </w:pPr>
      <w:r>
        <w:rPr>
          <w:rFonts w:ascii="Times New Roman" w:eastAsia="Times New Roman" w:hAnsi="Times New Roman" w:cs="Times New Roman"/>
          <w:b/>
        </w:rPr>
        <w:t>Par nekustamā īpašuma lietošanas mērķa maiņu zemes vienībām</w:t>
      </w:r>
      <w:bookmarkStart w:id="1" w:name="_Hlk159508902"/>
      <w:bookmarkEnd w:id="1"/>
    </w:p>
    <w:p w14:paraId="58DE1FE0" w14:textId="77777777" w:rsidR="00D83CAA" w:rsidRDefault="00D83CAA" w:rsidP="00D83CAA">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C79C404" w14:textId="77777777" w:rsidR="00D83CAA" w:rsidRDefault="00D83CAA" w:rsidP="00D83CAA">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Izvērtējot Valsts zemes dienesta (turpmāk- VZD) 26.09.2025. vēstuli Nr. 2-04/528 “Par noteikto nekustamā īpašuma lietošanas mērķu izvērtēšanu” (pašvaldības </w:t>
      </w:r>
      <w:proofErr w:type="spellStart"/>
      <w:r>
        <w:rPr>
          <w:rFonts w:ascii="Times New Roman" w:eastAsia="Times New Roman" w:hAnsi="Times New Roman" w:cs="Times New Roman"/>
          <w:lang w:eastAsia="x-none"/>
        </w:rPr>
        <w:t>reģ</w:t>
      </w:r>
      <w:proofErr w:type="spellEnd"/>
      <w:r>
        <w:rPr>
          <w:rFonts w:ascii="Times New Roman" w:eastAsia="Times New Roman" w:hAnsi="Times New Roman" w:cs="Times New Roman"/>
          <w:lang w:eastAsia="x-none"/>
        </w:rPr>
        <w:t xml:space="preserve">. Nr. ĀNP/1-11-1/25/5681) un Ādažu novada pašvaldības </w:t>
      </w:r>
      <w:r>
        <w:rPr>
          <w:rFonts w:ascii="Times New Roman" w:hAnsi="Times New Roman" w:cs="Times New Roman"/>
        </w:rPr>
        <w:t xml:space="preserve">Centrālas pārvaldes Nekustamā īpašuma nodaļas </w:t>
      </w:r>
      <w:r>
        <w:rPr>
          <w:rFonts w:ascii="Times New Roman" w:eastAsia="Times New Roman" w:hAnsi="Times New Roman" w:cs="Times New Roman"/>
          <w:lang w:eastAsia="x-none"/>
        </w:rPr>
        <w:t>rīcībā esošo informāciju un ar lietu saistītos apstākļus, tika konstatēts:</w:t>
      </w:r>
    </w:p>
    <w:p w14:paraId="4661C005" w14:textId="77777777" w:rsidR="00D83CAA" w:rsidRDefault="00D83CAA" w:rsidP="00D83CAA">
      <w:pPr>
        <w:pStyle w:val="Sarakstarindkopa"/>
        <w:widowControl w:val="0"/>
        <w:numPr>
          <w:ilvl w:val="0"/>
          <w:numId w:val="3"/>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Nekustamā īpašuma valsts kadastra informācijas sistēmā vairāku</w:t>
      </w:r>
      <w:r>
        <w:rPr>
          <w:rFonts w:ascii="Times New Roman" w:hAnsi="Times New Roman" w:cs="Times New Roman"/>
        </w:rPr>
        <w:t xml:space="preserve"> īpašumu </w:t>
      </w:r>
      <w:r>
        <w:rPr>
          <w:rFonts w:ascii="Times New Roman" w:eastAsia="Times New Roman" w:hAnsi="Times New Roman" w:cs="Times New Roman"/>
          <w:lang w:eastAsia="zh-CN"/>
        </w:rPr>
        <w:t>zemes vienībām</w:t>
      </w:r>
      <w:r>
        <w:rPr>
          <w:rFonts w:ascii="Times New Roman" w:hAnsi="Times New Roman" w:cs="Times New Roman"/>
        </w:rPr>
        <w:t xml:space="preserve"> Ādažu novadā reģistrēts nekustamā īpašuma lietošanas mērķis “Neapgūta individuālo dzīvojamo māju apbūve”, lietošanas mērķa kods 0600, vai cits lietošanas mērķis </w:t>
      </w:r>
      <w:r>
        <w:rPr>
          <w:rFonts w:ascii="Times New Roman" w:hAnsi="Times New Roman" w:cs="Times New Roman"/>
          <w:bCs/>
        </w:rPr>
        <w:t>(turpmāk - NĪLM)</w:t>
      </w:r>
      <w:r>
        <w:rPr>
          <w:rFonts w:ascii="Times New Roman" w:hAnsi="Times New Roman" w:cs="Times New Roman"/>
        </w:rPr>
        <w:t xml:space="preserve">, kas neatbilst </w:t>
      </w:r>
      <w:r>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2F104F3E" w14:textId="77777777" w:rsidR="00D83CAA" w:rsidRDefault="00D83CAA" w:rsidP="00D83CAA">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23.1. un 23.2. punktam, NĪLM nosaka vai maina atbilstoši detālplānojumā vai vietējās pašvaldības teritorijas plānojumā norādītajai plānotajai (atļautajai) izmantošanai.</w:t>
      </w:r>
    </w:p>
    <w:p w14:paraId="1FBCC5AF" w14:textId="77777777" w:rsidR="00D83CAA" w:rsidRDefault="00D83CAA" w:rsidP="00D83CAA">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17.3. un 17.4. punktam, NĪLM maina, ja ir izsniegta būvatļauja, vai ir stājies spēkā detālplānojums un neapbūvētai zemes vienībai lietošanas mērķis neatbilst detālplānojumā noteiktajai plānotajai (atļautajai) izmantošanai.</w:t>
      </w:r>
    </w:p>
    <w:p w14:paraId="27F87AFB" w14:textId="77777777" w:rsidR="00D83CAA" w:rsidRDefault="00D83CAA" w:rsidP="00D83CAA">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No Ādažu novada būvvaldes saņemta informācija par būvniecības informācijas sistēmā (BIS) reģistrētajām būvatļaujām Ādažu novadā 2025. gada septembrī, oktobrī un novembrī.</w:t>
      </w:r>
    </w:p>
    <w:p w14:paraId="0292AFB3" w14:textId="77777777" w:rsidR="00D83CAA" w:rsidRDefault="00D83CAA" w:rsidP="00D83CAA">
      <w:pPr>
        <w:pStyle w:val="Sarakstarindkopa"/>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Pr>
          <w:rFonts w:ascii="Times New Roman" w:eastAsia="Times New Roman" w:hAnsi="Times New Roman" w:cs="Times New Roman"/>
          <w:lang w:eastAsia="zh-CN"/>
        </w:rPr>
        <w:t>Lai ievērotu vienlīdzīguma principu,</w:t>
      </w:r>
      <w:r>
        <w:rPr>
          <w:rFonts w:ascii="Times New Roman" w:hAnsi="Times New Roman" w:cs="Times New Roman"/>
        </w:rPr>
        <w:t xml:space="preserve"> ņemot vērā, ka piešķirtie NĪLM ietekmē nekustamā īpašuma nodokļa likmi,</w:t>
      </w:r>
      <w:r>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Pr>
          <w:rFonts w:ascii="Times New Roman" w:hAnsi="Times New Roman" w:cs="Times New Roman"/>
        </w:rPr>
        <w:t>precizēt NĪLM un to platības</w:t>
      </w:r>
      <w:r>
        <w:rPr>
          <w:rFonts w:ascii="Times New Roman" w:eastAsia="Times New Roman" w:hAnsi="Times New Roman" w:cs="Times New Roman"/>
          <w:lang w:eastAsia="zh-CN"/>
        </w:rPr>
        <w:t>.</w:t>
      </w:r>
    </w:p>
    <w:p w14:paraId="506B2890" w14:textId="7E6D63E9" w:rsidR="00D83CAA" w:rsidRDefault="00D83CAA" w:rsidP="00D83CAA">
      <w:pPr>
        <w:spacing w:after="120"/>
        <w:jc w:val="both"/>
        <w:rPr>
          <w:rFonts w:ascii="Times New Roman" w:hAnsi="Times New Roman" w:cs="Times New Roman"/>
        </w:rPr>
      </w:pPr>
      <w:r>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 5., 9.</w:t>
      </w:r>
      <w:r>
        <w:rPr>
          <w:rFonts w:ascii="Times New Roman" w:hAnsi="Times New Roman" w:cs="Times New Roman"/>
          <w:bCs/>
          <w:vertAlign w:val="superscript"/>
        </w:rPr>
        <w:t>1</w:t>
      </w:r>
      <w:r>
        <w:rPr>
          <w:rFonts w:ascii="Times New Roman" w:hAnsi="Times New Roman" w:cs="Times New Roman"/>
          <w:bCs/>
        </w:rPr>
        <w:t xml:space="preserve"> 14.</w:t>
      </w:r>
      <w:r>
        <w:rPr>
          <w:rFonts w:ascii="Times New Roman" w:hAnsi="Times New Roman" w:cs="Times New Roman"/>
          <w:bCs/>
          <w:vertAlign w:val="superscript"/>
        </w:rPr>
        <w:t>1</w:t>
      </w:r>
      <w:r>
        <w:rPr>
          <w:rFonts w:ascii="Times New Roman" w:hAnsi="Times New Roman" w:cs="Times New Roman"/>
          <w:bCs/>
        </w:rPr>
        <w:t>, 15.</w:t>
      </w:r>
      <w:r>
        <w:rPr>
          <w:rFonts w:ascii="Times New Roman" w:hAnsi="Times New Roman" w:cs="Times New Roman"/>
          <w:bCs/>
          <w:vertAlign w:val="superscript"/>
        </w:rPr>
        <w:t xml:space="preserve">3 </w:t>
      </w:r>
      <w:r>
        <w:rPr>
          <w:rFonts w:ascii="Times New Roman" w:hAnsi="Times New Roman" w:cs="Times New Roman"/>
          <w:bCs/>
        </w:rPr>
        <w:t>, 15.</w:t>
      </w:r>
      <w:r>
        <w:rPr>
          <w:rFonts w:ascii="Times New Roman" w:hAnsi="Times New Roman" w:cs="Times New Roman"/>
          <w:bCs/>
          <w:vertAlign w:val="superscript"/>
        </w:rPr>
        <w:t xml:space="preserve">6 </w:t>
      </w:r>
      <w:r>
        <w:rPr>
          <w:rFonts w:ascii="Times New Roman" w:hAnsi="Times New Roman" w:cs="Times New Roman"/>
          <w:bCs/>
        </w:rPr>
        <w:t xml:space="preserve">, 17., 18. punktu un 23. punktu, Ministru kabineta </w:t>
      </w:r>
      <w:r>
        <w:rPr>
          <w:rFonts w:ascii="Times New Roman" w:hAnsi="Times New Roman" w:cs="Times New Roman"/>
          <w:bCs/>
        </w:rPr>
        <w:lastRenderedPageBreak/>
        <w:t xml:space="preserve">2012. gada 26. janvāra noteikumu Nr. 47 “Noteikumi par Nekustamā īpašuma valsts kadastra informācijas sistēmas uzturēšanai nepieciešamās informācijas sniegšanas kārtību un apjomu” 4. punktu, kā arī domes </w:t>
      </w:r>
      <w:r w:rsidR="00714210">
        <w:rPr>
          <w:rFonts w:ascii="Times New Roman" w:hAnsi="Times New Roman" w:cs="Times New Roman"/>
          <w:bCs/>
        </w:rPr>
        <w:t xml:space="preserve">Attīstības komitejas 04.12.2025. un </w:t>
      </w:r>
      <w:r w:rsidR="00887118">
        <w:rPr>
          <w:rFonts w:ascii="Times New Roman" w:hAnsi="Times New Roman" w:cs="Times New Roman"/>
          <w:bCs/>
        </w:rPr>
        <w:t>Finanšu</w:t>
      </w:r>
      <w:r>
        <w:rPr>
          <w:rFonts w:ascii="Times New Roman" w:hAnsi="Times New Roman" w:cs="Times New Roman"/>
          <w:bCs/>
        </w:rPr>
        <w:t xml:space="preserve"> komitejas </w:t>
      </w:r>
      <w:r w:rsidR="00887118">
        <w:rPr>
          <w:rFonts w:ascii="Times New Roman" w:hAnsi="Times New Roman" w:cs="Times New Roman"/>
          <w:bCs/>
        </w:rPr>
        <w:t>10</w:t>
      </w:r>
      <w:r>
        <w:rPr>
          <w:rFonts w:ascii="Times New Roman" w:hAnsi="Times New Roman" w:cs="Times New Roman"/>
          <w:bCs/>
        </w:rPr>
        <w:t xml:space="preserve">.12.2025. atzinumu, </w:t>
      </w:r>
      <w:r>
        <w:rPr>
          <w:rFonts w:ascii="Times New Roman" w:hAnsi="Times New Roman" w:cs="Times New Roman"/>
        </w:rPr>
        <w:t>Ādažu novada pašvaldības dome</w:t>
      </w:r>
    </w:p>
    <w:p w14:paraId="3A00018B" w14:textId="77777777" w:rsidR="00D83CAA" w:rsidRDefault="00D83CAA" w:rsidP="00D83CAA">
      <w:pPr>
        <w:spacing w:after="120"/>
        <w:jc w:val="center"/>
        <w:rPr>
          <w:rFonts w:ascii="Times New Roman" w:hAnsi="Times New Roman" w:cs="Times New Roman"/>
          <w:b/>
        </w:rPr>
      </w:pPr>
      <w:r>
        <w:rPr>
          <w:rFonts w:ascii="Times New Roman" w:hAnsi="Times New Roman" w:cs="Times New Roman"/>
          <w:b/>
        </w:rPr>
        <w:t>NOLEMJ:</w:t>
      </w:r>
    </w:p>
    <w:p w14:paraId="2D480B30" w14:textId="77777777" w:rsidR="00D83CAA" w:rsidRPr="006C1D94" w:rsidRDefault="00D83CAA" w:rsidP="00D83CAA">
      <w:pPr>
        <w:pStyle w:val="Sarakstarindkopa"/>
        <w:numPr>
          <w:ilvl w:val="0"/>
          <w:numId w:val="1"/>
        </w:numPr>
        <w:spacing w:after="120"/>
        <w:ind w:left="425" w:hanging="425"/>
        <w:contextualSpacing w:val="0"/>
        <w:rPr>
          <w:rFonts w:ascii="Times New Roman" w:hAnsi="Times New Roman" w:cs="Times New Roman"/>
          <w:b/>
        </w:rPr>
      </w:pPr>
      <w:r w:rsidRPr="006C1D94">
        <w:rPr>
          <w:rFonts w:ascii="Times New Roman" w:hAnsi="Times New Roman" w:cs="Times New Roman"/>
        </w:rPr>
        <w:t>Mainīt nekustamā īpašuma lietošanas mērķi:</w:t>
      </w:r>
    </w:p>
    <w:p w14:paraId="3FE1F42C" w14:textId="77777777" w:rsidR="00D83CAA" w:rsidRPr="00FD7397" w:rsidRDefault="00D83CAA" w:rsidP="00D83CAA">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Kungu</w:t>
      </w:r>
      <w:r w:rsidRPr="00FD7397">
        <w:rPr>
          <w:rFonts w:ascii="Times New Roman" w:hAnsi="Times New Roman" w:cs="Times New Roman"/>
        </w:rPr>
        <w:t xml:space="preserve"> iela </w:t>
      </w:r>
      <w:r>
        <w:rPr>
          <w:rFonts w:ascii="Times New Roman" w:hAnsi="Times New Roman" w:cs="Times New Roman"/>
        </w:rPr>
        <w:t>26</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0663</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12</w:t>
      </w:r>
      <w:r>
        <w:rPr>
          <w:rFonts w:ascii="Times New Roman" w:hAnsi="Times New Roman" w:cs="Times New Roman"/>
        </w:rPr>
        <w:t>01</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0579</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201</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5A611D9D" w14:textId="77777777" w:rsidR="00D83CAA" w:rsidRDefault="00D83CAA" w:rsidP="00D83CAA">
      <w:pPr>
        <w:pStyle w:val="Sarakstarindkopa"/>
        <w:numPr>
          <w:ilvl w:val="1"/>
          <w:numId w:val="1"/>
        </w:numPr>
        <w:shd w:val="clear" w:color="auto" w:fill="FFFFFF"/>
        <w:tabs>
          <w:tab w:val="left" w:pos="426"/>
        </w:tabs>
        <w:spacing w:before="120" w:after="120"/>
        <w:ind w:left="993" w:hanging="709"/>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Ziedleju</w:t>
      </w:r>
      <w:proofErr w:type="spellEnd"/>
      <w:r>
        <w:rPr>
          <w:rFonts w:ascii="Times New Roman" w:hAnsi="Times New Roman" w:cs="Times New Roman"/>
        </w:rPr>
        <w:t xml:space="preserve"> iela 1, Carnikava, Carnikavas pag., Ādažu nov., (</w:t>
      </w:r>
      <w:r>
        <w:rPr>
          <w:rFonts w:ascii="Times New Roman" w:eastAsia="Times New Roman" w:hAnsi="Times New Roman" w:cs="Times New Roman"/>
          <w:lang w:eastAsia="zh-CN"/>
        </w:rPr>
        <w:t xml:space="preserve">kadastra numurs 8052 005 1940) sastāvā esošajai zemes vienībai </w:t>
      </w:r>
      <w:r>
        <w:rPr>
          <w:rFonts w:ascii="Times New Roman" w:hAnsi="Times New Roman" w:cs="Times New Roman"/>
        </w:rPr>
        <w:t>1301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1841 </w:t>
      </w:r>
      <w:r>
        <w:rPr>
          <w:rFonts w:ascii="Times New Roman" w:hAnsi="Times New Roman" w:cs="Times New Roman"/>
        </w:rPr>
        <w:t xml:space="preserve">NĪLM no “Neapgūta individuālo dzīvojamo māju apbūves zeme” (kods 0600)  uz  mērķi - “Individuālo dzīvojamo māju apbūve” (kods 0601) 1301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5ABA03DF" w14:textId="77777777" w:rsidR="00D83CAA" w:rsidRDefault="00D83CAA" w:rsidP="00D83CAA">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Vārpu iela 20, Carnikava, Carnikavas pag., Ādažu nov., (</w:t>
      </w:r>
      <w:r>
        <w:rPr>
          <w:rFonts w:ascii="Times New Roman" w:eastAsia="Times New Roman" w:hAnsi="Times New Roman" w:cs="Times New Roman"/>
          <w:lang w:eastAsia="zh-CN"/>
        </w:rPr>
        <w:t xml:space="preserve">kadastra numurs 8052 005 1702) sastāvā esošajai zemes vienībai </w:t>
      </w:r>
      <w:r>
        <w:rPr>
          <w:rFonts w:ascii="Times New Roman" w:hAnsi="Times New Roman" w:cs="Times New Roman"/>
        </w:rPr>
        <w:t>1201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2028 </w:t>
      </w:r>
      <w:r>
        <w:rPr>
          <w:rFonts w:ascii="Times New Roman" w:hAnsi="Times New Roman" w:cs="Times New Roman"/>
        </w:rPr>
        <w:t xml:space="preserve">NĪLM no “Neapgūta individuālo dzīvojamo māju apbūves zeme” (kods 0600)  uz  mērķi - “Individuālo dzīvojamo māju apbūve” (kods 0601) 1201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2D337B2C" w14:textId="77777777" w:rsidR="00D83CAA" w:rsidRDefault="00D83CAA" w:rsidP="00D83CAA">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Kalmju iela 10, Carnikava, Carnikavas pag., Ādažu nov., (</w:t>
      </w:r>
      <w:r>
        <w:rPr>
          <w:rFonts w:ascii="Times New Roman" w:eastAsia="Times New Roman" w:hAnsi="Times New Roman" w:cs="Times New Roman"/>
          <w:lang w:eastAsia="zh-CN"/>
        </w:rPr>
        <w:t xml:space="preserve">kadastra numurs 8052 005 1643) sastāvā esošajai zemes vienībai </w:t>
      </w:r>
      <w:r>
        <w:rPr>
          <w:rFonts w:ascii="Times New Roman" w:hAnsi="Times New Roman" w:cs="Times New Roman"/>
        </w:rPr>
        <w:t>1511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2097 </w:t>
      </w:r>
      <w:r>
        <w:rPr>
          <w:rFonts w:ascii="Times New Roman" w:hAnsi="Times New Roman" w:cs="Times New Roman"/>
        </w:rPr>
        <w:t xml:space="preserve">NĪLM no “Neapgūta individuālo dzīvojamo māju apbūves zeme” (kods 0600)  uz  mērķi - “Individuālo dzīvojamo māju apbūve” (kods 0601) 1511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2B0915CF" w14:textId="77777777" w:rsidR="00D83CAA" w:rsidRDefault="00D83CAA" w:rsidP="00D83CAA">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Cīruļu iela 49, </w:t>
      </w:r>
      <w:proofErr w:type="spellStart"/>
      <w:r>
        <w:rPr>
          <w:rFonts w:ascii="Times New Roman" w:hAnsi="Times New Roman" w:cs="Times New Roman"/>
        </w:rPr>
        <w:t>Kadaga</w:t>
      </w:r>
      <w:proofErr w:type="spellEnd"/>
      <w:r>
        <w:rPr>
          <w:rFonts w:ascii="Times New Roman" w:hAnsi="Times New Roman" w:cs="Times New Roman"/>
        </w:rPr>
        <w:t>, Ādažu pag., Ādažu nov., (</w:t>
      </w:r>
      <w:r>
        <w:rPr>
          <w:rFonts w:ascii="Times New Roman" w:eastAsia="Times New Roman" w:hAnsi="Times New Roman" w:cs="Times New Roman"/>
          <w:lang w:eastAsia="zh-CN"/>
        </w:rPr>
        <w:t xml:space="preserve">kadastra numurs 8044 005 0327) sastāvā esošajai zemes vienībai </w:t>
      </w:r>
      <w:r>
        <w:rPr>
          <w:rFonts w:ascii="Times New Roman" w:hAnsi="Times New Roman" w:cs="Times New Roman"/>
        </w:rPr>
        <w:t>1407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005 0327 </w:t>
      </w:r>
      <w:r>
        <w:rPr>
          <w:rFonts w:ascii="Times New Roman" w:hAnsi="Times New Roman" w:cs="Times New Roman"/>
        </w:rPr>
        <w:t xml:space="preserve">NĪLM no “Neapgūta individuālo dzīvojamo māju apbūves zeme” (kods 0600)  uz  mērķi - “Individuālo dzīvojamo māju apbūve” (kods 0601) 1407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16968357" w14:textId="77777777" w:rsidR="00D83CAA" w:rsidRDefault="00D83CAA" w:rsidP="00D83CAA">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“Līvas”, </w:t>
      </w:r>
      <w:proofErr w:type="spellStart"/>
      <w:r>
        <w:rPr>
          <w:rFonts w:ascii="Times New Roman" w:eastAsia="Times New Roman" w:hAnsi="Times New Roman" w:cs="Times New Roman"/>
          <w:lang w:eastAsia="zh-CN"/>
        </w:rPr>
        <w:t>Katleru</w:t>
      </w:r>
      <w:proofErr w:type="spellEnd"/>
      <w:r>
        <w:rPr>
          <w:rFonts w:ascii="Times New Roman" w:eastAsia="Times New Roman" w:hAnsi="Times New Roman" w:cs="Times New Roman"/>
          <w:lang w:eastAsia="zh-CN"/>
        </w:rPr>
        <w:t xml:space="preserve"> iela 17, </w:t>
      </w:r>
      <w:proofErr w:type="spellStart"/>
      <w:r>
        <w:rPr>
          <w:rFonts w:ascii="Times New Roman" w:eastAsia="Times New Roman" w:hAnsi="Times New Roman" w:cs="Times New Roman"/>
          <w:lang w:eastAsia="zh-CN"/>
        </w:rPr>
        <w:t>Āņi</w:t>
      </w:r>
      <w:proofErr w:type="spellEnd"/>
      <w:r>
        <w:rPr>
          <w:rFonts w:ascii="Times New Roman" w:eastAsia="Times New Roman" w:hAnsi="Times New Roman" w:cs="Times New Roman"/>
          <w:lang w:eastAsia="zh-CN"/>
        </w:rPr>
        <w:t xml:space="preserve">, Ādažu pag., Ādažu nov., (kadastra numurs 8044 012 0065)  sastāvā esošajai zemes vienībai </w:t>
      </w:r>
      <w:r>
        <w:rPr>
          <w:rFonts w:ascii="Times New Roman" w:hAnsi="Times New Roman" w:cs="Times New Roman"/>
        </w:rPr>
        <w:t>1356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012 0221  uz NĪLM </w:t>
      </w:r>
      <w:r>
        <w:rPr>
          <w:rFonts w:ascii="Times New Roman" w:hAnsi="Times New Roman" w:cs="Times New Roman"/>
        </w:rPr>
        <w:t>“Individuālo dzīvojamo māju apbūve” (kods 0601) 1356 m</w:t>
      </w:r>
      <w:r>
        <w:rPr>
          <w:rFonts w:ascii="Times New Roman" w:hAnsi="Times New Roman" w:cs="Times New Roman"/>
          <w:vertAlign w:val="superscript"/>
        </w:rPr>
        <w:t>2</w:t>
      </w:r>
      <w:r>
        <w:rPr>
          <w:rFonts w:ascii="Times New Roman" w:hAnsi="Times New Roman" w:cs="Times New Roman"/>
        </w:rPr>
        <w:t xml:space="preserve"> platībā  un </w:t>
      </w:r>
      <w:r>
        <w:rPr>
          <w:rFonts w:ascii="Times New Roman" w:eastAsia="Times New Roman" w:hAnsi="Times New Roman" w:cs="Times New Roman"/>
          <w:lang w:eastAsia="zh-CN"/>
        </w:rPr>
        <w:t xml:space="preserve">zemes vienībai </w:t>
      </w:r>
      <w:r>
        <w:rPr>
          <w:rFonts w:ascii="Times New Roman" w:hAnsi="Times New Roman" w:cs="Times New Roman"/>
        </w:rPr>
        <w:t>728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012 0226 no </w:t>
      </w:r>
      <w:r>
        <w:rPr>
          <w:rFonts w:ascii="Times New Roman" w:hAnsi="Times New Roman" w:cs="Times New Roman"/>
        </w:rPr>
        <w:t xml:space="preserve">“Individuālo dzīvojamo māju apbūve” (kods 0601) uz </w:t>
      </w:r>
      <w:r>
        <w:rPr>
          <w:rFonts w:ascii="Times New Roman" w:eastAsia="Times New Roman" w:hAnsi="Times New Roman" w:cs="Times New Roman"/>
          <w:lang w:eastAsia="zh-CN"/>
        </w:rPr>
        <w:t>funkcionālās zonas lietošanas mērķi: “Dabas un apstādījumu teritorija (kods DA) 503 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platībā un “Transporta infrastruktūras teritorija (kods TR) 180 m</w:t>
      </w:r>
      <w:r>
        <w:rPr>
          <w:rFonts w:ascii="Times New Roman" w:eastAsia="Times New Roman" w:hAnsi="Times New Roman" w:cs="Times New Roman"/>
          <w:vertAlign w:val="superscript"/>
          <w:lang w:eastAsia="zh-CN"/>
        </w:rPr>
        <w:t xml:space="preserve">2 </w:t>
      </w:r>
      <w:r>
        <w:rPr>
          <w:rFonts w:ascii="Times New Roman" w:eastAsia="Times New Roman" w:hAnsi="Times New Roman" w:cs="Times New Roman"/>
          <w:lang w:eastAsia="zh-CN"/>
        </w:rPr>
        <w:t xml:space="preserve">platībā.   </w:t>
      </w:r>
    </w:p>
    <w:p w14:paraId="27394B9E" w14:textId="77777777" w:rsidR="00D83CAA" w:rsidRDefault="00D83CAA" w:rsidP="00D83CAA">
      <w:pPr>
        <w:pStyle w:val="Sarakstarindkopa"/>
        <w:numPr>
          <w:ilvl w:val="1"/>
          <w:numId w:val="1"/>
        </w:numPr>
        <w:spacing w:before="120" w:after="120"/>
        <w:ind w:left="993" w:hanging="709"/>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Jumalas</w:t>
      </w:r>
      <w:proofErr w:type="spellEnd"/>
      <w:r>
        <w:rPr>
          <w:rFonts w:ascii="Times New Roman" w:hAnsi="Times New Roman" w:cs="Times New Roman"/>
        </w:rPr>
        <w:t>” ar adresi: Kanāla iela 75, Alderi, Ādažu pag., Ādažu nov., (</w:t>
      </w:r>
      <w:r>
        <w:rPr>
          <w:rFonts w:ascii="Times New Roman" w:eastAsia="Times New Roman" w:hAnsi="Times New Roman" w:cs="Times New Roman"/>
          <w:lang w:eastAsia="zh-CN"/>
        </w:rPr>
        <w:t xml:space="preserve">kadastra numurs 8044 014 0161) sastāvā esošajai zemes vienībai </w:t>
      </w:r>
      <w:r>
        <w:rPr>
          <w:rFonts w:ascii="Times New Roman" w:hAnsi="Times New Roman" w:cs="Times New Roman"/>
        </w:rPr>
        <w:t>309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014 0176 </w:t>
      </w:r>
      <w:r>
        <w:rPr>
          <w:rFonts w:ascii="Times New Roman" w:hAnsi="Times New Roman" w:cs="Times New Roman"/>
        </w:rPr>
        <w:t>NĪLM no “Individuālo dzīvojamo māju apbūve” (kods 0601)</w:t>
      </w:r>
      <w:r w:rsidRPr="007A623A">
        <w:rPr>
          <w:rFonts w:ascii="Times New Roman" w:hAnsi="Times New Roman" w:cs="Times New Roman"/>
        </w:rPr>
        <w:t xml:space="preserve"> </w:t>
      </w:r>
      <w:r>
        <w:rPr>
          <w:rFonts w:ascii="Times New Roman" w:hAnsi="Times New Roman" w:cs="Times New Roman"/>
        </w:rPr>
        <w:t xml:space="preserve">uz </w:t>
      </w:r>
      <w:r>
        <w:rPr>
          <w:rFonts w:ascii="Times New Roman" w:eastAsia="Times New Roman" w:hAnsi="Times New Roman" w:cs="Times New Roman"/>
          <w:lang w:eastAsia="zh-CN"/>
        </w:rPr>
        <w:t>funkcionālās zonas lietošanas mērķi: “Ūdeņu teritorija (kods Ū) 309</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platībā;</w:t>
      </w:r>
    </w:p>
    <w:p w14:paraId="5C16A9EA" w14:textId="77777777" w:rsidR="00D83CAA" w:rsidRPr="00A57449" w:rsidRDefault="00D83CAA" w:rsidP="00D83CAA">
      <w:pPr>
        <w:pStyle w:val="Sarakstarindkopa"/>
        <w:numPr>
          <w:ilvl w:val="1"/>
          <w:numId w:val="1"/>
        </w:numPr>
        <w:suppressAutoHyphens w:val="0"/>
        <w:spacing w:after="120"/>
        <w:ind w:left="998" w:hanging="714"/>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r>
        <w:rPr>
          <w:rFonts w:ascii="Times New Roman" w:hAnsi="Times New Roman" w:cs="Times New Roman"/>
          <w:lang w:eastAsia="zh-CN"/>
        </w:rPr>
        <w:t xml:space="preserve">Pūpolu </w:t>
      </w:r>
      <w:r w:rsidRPr="002E04BB">
        <w:rPr>
          <w:rFonts w:ascii="Times New Roman" w:hAnsi="Times New Roman" w:cs="Times New Roman"/>
          <w:lang w:eastAsia="zh-CN"/>
        </w:rPr>
        <w:t xml:space="preserve">iela </w:t>
      </w:r>
      <w:r>
        <w:rPr>
          <w:rFonts w:ascii="Times New Roman" w:hAnsi="Times New Roman" w:cs="Times New Roman"/>
          <w:lang w:eastAsia="zh-CN"/>
        </w:rPr>
        <w:t>3</w:t>
      </w:r>
      <w:r w:rsidRPr="002E04BB">
        <w:rPr>
          <w:rFonts w:ascii="Times New Roman" w:hAnsi="Times New Roman" w:cs="Times New Roman"/>
          <w:lang w:eastAsia="zh-CN"/>
        </w:rPr>
        <w:t xml:space="preserve">, </w:t>
      </w:r>
      <w:proofErr w:type="spellStart"/>
      <w:r>
        <w:rPr>
          <w:rFonts w:ascii="Times New Roman" w:hAnsi="Times New Roman" w:cs="Times New Roman"/>
          <w:lang w:eastAsia="zh-CN"/>
        </w:rPr>
        <w:t>Garupe</w:t>
      </w:r>
      <w:proofErr w:type="spellEnd"/>
      <w:r w:rsidRPr="002E04BB">
        <w:rPr>
          <w:rFonts w:ascii="Times New Roman" w:hAnsi="Times New Roman" w:cs="Times New Roman"/>
          <w:lang w:eastAsia="zh-CN"/>
        </w:rPr>
        <w:t xml:space="preserve"> , </w:t>
      </w:r>
      <w:r>
        <w:rPr>
          <w:rFonts w:ascii="Times New Roman" w:hAnsi="Times New Roman" w:cs="Times New Roman"/>
          <w:lang w:eastAsia="zh-CN"/>
        </w:rPr>
        <w:t xml:space="preserve">Carnikavas pag., </w:t>
      </w:r>
      <w:r w:rsidRPr="002E04BB">
        <w:rPr>
          <w:rFonts w:ascii="Times New Roman" w:hAnsi="Times New Roman" w:cs="Times New Roman"/>
          <w:lang w:eastAsia="zh-CN"/>
        </w:rPr>
        <w:t>Ādažu nov., (</w:t>
      </w:r>
      <w:r w:rsidRPr="002E04BB">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52</w:t>
      </w:r>
      <w:r w:rsidRPr="002E04BB">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6</w:t>
      </w:r>
      <w:r w:rsidRPr="002E04BB">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839</w:t>
      </w:r>
      <w:r w:rsidRPr="002E04BB">
        <w:rPr>
          <w:rFonts w:ascii="Times New Roman" w:eastAsia="Times New Roman" w:hAnsi="Times New Roman" w:cs="Times New Roman"/>
          <w:lang w:eastAsia="zh-CN"/>
        </w:rPr>
        <w:t xml:space="preserve">) sastāvā esošajai zemes vienībai </w:t>
      </w:r>
      <w:r>
        <w:rPr>
          <w:rFonts w:ascii="Times New Roman" w:hAnsi="Times New Roman" w:cs="Times New Roman"/>
          <w:lang w:eastAsia="zh-CN"/>
        </w:rPr>
        <w:t>1835</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52</w:t>
      </w:r>
      <w:r w:rsidRPr="002E04BB">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6</w:t>
      </w:r>
      <w:r w:rsidRPr="002E04BB">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839</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no </w:t>
      </w:r>
      <w:r w:rsidRPr="002E04BB">
        <w:rPr>
          <w:rFonts w:ascii="Times New Roman" w:hAnsi="Times New Roman" w:cs="Times New Roman"/>
        </w:rPr>
        <w:t xml:space="preserve">“Dabas pamatnes, parki, zaļās zonas un citas rekreācijas nozīmes objektu teritorijas, ja tajās atļauta saimnieciskā darbība nav </w:t>
      </w:r>
      <w:r w:rsidRPr="002E04BB">
        <w:rPr>
          <w:rFonts w:ascii="Times New Roman" w:hAnsi="Times New Roman" w:cs="Times New Roman"/>
        </w:rPr>
        <w:lastRenderedPageBreak/>
        <w:t xml:space="preserve">pieskaitāma pie kāda cita klasifikācijā norādīta lietošanas mērķa” (kods 0501) uz </w:t>
      </w:r>
      <w:r>
        <w:rPr>
          <w:rFonts w:ascii="Times New Roman" w:eastAsia="Times New Roman" w:hAnsi="Times New Roman" w:cs="Times New Roman"/>
          <w:lang w:eastAsia="zh-CN"/>
        </w:rPr>
        <w:t xml:space="preserve">funkcionālās zonas lietošanas </w:t>
      </w:r>
      <w:r w:rsidRPr="002E04BB">
        <w:rPr>
          <w:rFonts w:ascii="Times New Roman" w:hAnsi="Times New Roman" w:cs="Times New Roman"/>
        </w:rPr>
        <w:t>mērķi:</w:t>
      </w:r>
      <w:r>
        <w:rPr>
          <w:rFonts w:ascii="Times New Roman" w:hAnsi="Times New Roman" w:cs="Times New Roman"/>
        </w:rPr>
        <w:t xml:space="preserve"> “Savrupmāju apbūves teritorija” (kods </w:t>
      </w:r>
      <w:proofErr w:type="spellStart"/>
      <w:r>
        <w:rPr>
          <w:rFonts w:ascii="Times New Roman" w:hAnsi="Times New Roman" w:cs="Times New Roman"/>
        </w:rPr>
        <w:t>DzS</w:t>
      </w:r>
      <w:proofErr w:type="spellEnd"/>
      <w:r>
        <w:rPr>
          <w:rFonts w:ascii="Times New Roman" w:hAnsi="Times New Roman" w:cs="Times New Roman"/>
        </w:rPr>
        <w:t xml:space="preserve">); </w:t>
      </w:r>
    </w:p>
    <w:p w14:paraId="6C8154B7" w14:textId="77777777" w:rsidR="00D83CAA" w:rsidRPr="00A57449" w:rsidRDefault="00D83CAA" w:rsidP="00D83CAA">
      <w:pPr>
        <w:pStyle w:val="Sarakstarindkopa"/>
        <w:numPr>
          <w:ilvl w:val="1"/>
          <w:numId w:val="1"/>
        </w:numPr>
        <w:tabs>
          <w:tab w:val="left" w:pos="426"/>
        </w:tabs>
        <w:suppressAutoHyphens w:val="0"/>
        <w:spacing w:after="120"/>
        <w:ind w:left="998" w:hanging="572"/>
        <w:contextualSpacing w:val="0"/>
        <w:jc w:val="both"/>
        <w:rPr>
          <w:rFonts w:ascii="Times New Roman" w:hAnsi="Times New Roman" w:cs="Times New Roman"/>
        </w:rPr>
      </w:pPr>
      <w:r w:rsidRPr="002E04BB">
        <w:rPr>
          <w:rFonts w:ascii="Times New Roman" w:eastAsia="Times New Roman" w:hAnsi="Times New Roman" w:cs="Times New Roman"/>
          <w:lang w:eastAsia="zh-CN"/>
        </w:rPr>
        <w:t>nekustamā īpašuma</w:t>
      </w:r>
      <w:r w:rsidRPr="002E04BB">
        <w:rPr>
          <w:rFonts w:ascii="Times New Roman" w:hAnsi="Times New Roman" w:cs="Times New Roman"/>
          <w:lang w:eastAsia="zh-CN"/>
        </w:rPr>
        <w:t xml:space="preserve"> </w:t>
      </w:r>
      <w:r>
        <w:rPr>
          <w:rFonts w:ascii="Times New Roman" w:hAnsi="Times New Roman" w:cs="Times New Roman"/>
          <w:lang w:eastAsia="zh-CN"/>
        </w:rPr>
        <w:t xml:space="preserve">Pūpolu </w:t>
      </w:r>
      <w:r w:rsidRPr="002E04BB">
        <w:rPr>
          <w:rFonts w:ascii="Times New Roman" w:hAnsi="Times New Roman" w:cs="Times New Roman"/>
          <w:lang w:eastAsia="zh-CN"/>
        </w:rPr>
        <w:t xml:space="preserve">iela </w:t>
      </w:r>
      <w:r>
        <w:rPr>
          <w:rFonts w:ascii="Times New Roman" w:hAnsi="Times New Roman" w:cs="Times New Roman"/>
          <w:lang w:eastAsia="zh-CN"/>
        </w:rPr>
        <w:t>7</w:t>
      </w:r>
      <w:r w:rsidRPr="002E04BB">
        <w:rPr>
          <w:rFonts w:ascii="Times New Roman" w:hAnsi="Times New Roman" w:cs="Times New Roman"/>
          <w:lang w:eastAsia="zh-CN"/>
        </w:rPr>
        <w:t xml:space="preserve">, </w:t>
      </w:r>
      <w:proofErr w:type="spellStart"/>
      <w:r>
        <w:rPr>
          <w:rFonts w:ascii="Times New Roman" w:hAnsi="Times New Roman" w:cs="Times New Roman"/>
          <w:lang w:eastAsia="zh-CN"/>
        </w:rPr>
        <w:t>Garupe</w:t>
      </w:r>
      <w:proofErr w:type="spellEnd"/>
      <w:r w:rsidRPr="002E04BB">
        <w:rPr>
          <w:rFonts w:ascii="Times New Roman" w:hAnsi="Times New Roman" w:cs="Times New Roman"/>
          <w:lang w:eastAsia="zh-CN"/>
        </w:rPr>
        <w:t xml:space="preserve"> , </w:t>
      </w:r>
      <w:r>
        <w:rPr>
          <w:rFonts w:ascii="Times New Roman" w:hAnsi="Times New Roman" w:cs="Times New Roman"/>
          <w:lang w:eastAsia="zh-CN"/>
        </w:rPr>
        <w:t xml:space="preserve">Carnikavas pag., </w:t>
      </w:r>
      <w:r w:rsidRPr="002E04BB">
        <w:rPr>
          <w:rFonts w:ascii="Times New Roman" w:hAnsi="Times New Roman" w:cs="Times New Roman"/>
          <w:lang w:eastAsia="zh-CN"/>
        </w:rPr>
        <w:t>Ādažu nov., (</w:t>
      </w:r>
      <w:r w:rsidRPr="002E04BB">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52</w:t>
      </w:r>
      <w:r w:rsidRPr="002E04BB">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6</w:t>
      </w:r>
      <w:r w:rsidRPr="002E04BB">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841</w:t>
      </w:r>
      <w:r w:rsidRPr="002E04BB">
        <w:rPr>
          <w:rFonts w:ascii="Times New Roman" w:eastAsia="Times New Roman" w:hAnsi="Times New Roman" w:cs="Times New Roman"/>
          <w:lang w:eastAsia="zh-CN"/>
        </w:rPr>
        <w:t xml:space="preserve">) sastāvā esošajai zemes vienībai </w:t>
      </w:r>
      <w:r>
        <w:rPr>
          <w:rFonts w:ascii="Times New Roman" w:hAnsi="Times New Roman" w:cs="Times New Roman"/>
          <w:lang w:eastAsia="zh-CN"/>
        </w:rPr>
        <w:t>1581</w:t>
      </w:r>
      <w:r w:rsidRPr="002E04BB">
        <w:rPr>
          <w:rFonts w:ascii="Times New Roman" w:hAnsi="Times New Roman" w:cs="Times New Roman"/>
          <w:lang w:eastAsia="zh-CN"/>
        </w:rPr>
        <w:t xml:space="preserve"> m</w:t>
      </w:r>
      <w:r w:rsidRPr="002E04BB">
        <w:rPr>
          <w:rFonts w:ascii="Times New Roman" w:hAnsi="Times New Roman" w:cs="Times New Roman"/>
          <w:vertAlign w:val="superscript"/>
          <w:lang w:eastAsia="zh-CN"/>
        </w:rPr>
        <w:t xml:space="preserve">2 </w:t>
      </w:r>
      <w:r w:rsidRPr="002E04BB">
        <w:rPr>
          <w:rFonts w:ascii="Times New Roman" w:hAnsi="Times New Roman" w:cs="Times New Roman"/>
          <w:lang w:eastAsia="zh-CN"/>
        </w:rPr>
        <w:t xml:space="preserve">platībā </w:t>
      </w:r>
      <w:r w:rsidRPr="002E04BB">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52</w:t>
      </w:r>
      <w:r w:rsidRPr="002E04BB">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6</w:t>
      </w:r>
      <w:r w:rsidRPr="002E04BB">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1071</w:t>
      </w:r>
      <w:r w:rsidRPr="002E04BB">
        <w:rPr>
          <w:rFonts w:ascii="Times New Roman" w:eastAsia="Times New Roman" w:hAnsi="Times New Roman" w:cs="Times New Roman"/>
          <w:lang w:eastAsia="zh-CN"/>
        </w:rPr>
        <w:t xml:space="preserve"> </w:t>
      </w:r>
      <w:r w:rsidRPr="002E04BB">
        <w:rPr>
          <w:rFonts w:ascii="Times New Roman" w:hAnsi="Times New Roman" w:cs="Times New Roman"/>
          <w:lang w:eastAsia="zh-CN"/>
        </w:rPr>
        <w:t xml:space="preserve">NĪLM no </w:t>
      </w:r>
      <w:r w:rsidRPr="002E04BB">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w:t>
      </w:r>
      <w:r>
        <w:rPr>
          <w:rFonts w:ascii="Times New Roman" w:eastAsia="Times New Roman" w:hAnsi="Times New Roman" w:cs="Times New Roman"/>
          <w:lang w:eastAsia="zh-CN"/>
        </w:rPr>
        <w:t xml:space="preserve">funkcionālās zonas lietošanas </w:t>
      </w:r>
      <w:r w:rsidRPr="002E04BB">
        <w:rPr>
          <w:rFonts w:ascii="Times New Roman" w:hAnsi="Times New Roman" w:cs="Times New Roman"/>
        </w:rPr>
        <w:t>mērķi:</w:t>
      </w:r>
      <w:r>
        <w:rPr>
          <w:rFonts w:ascii="Times New Roman" w:hAnsi="Times New Roman" w:cs="Times New Roman"/>
        </w:rPr>
        <w:t xml:space="preserve"> “Savrupmāju apbūves teritorija” (kods </w:t>
      </w:r>
      <w:proofErr w:type="spellStart"/>
      <w:r>
        <w:rPr>
          <w:rFonts w:ascii="Times New Roman" w:hAnsi="Times New Roman" w:cs="Times New Roman"/>
        </w:rPr>
        <w:t>DzS</w:t>
      </w:r>
      <w:proofErr w:type="spellEnd"/>
      <w:r>
        <w:rPr>
          <w:rFonts w:ascii="Times New Roman" w:hAnsi="Times New Roman" w:cs="Times New Roman"/>
        </w:rPr>
        <w:t xml:space="preserve">); </w:t>
      </w:r>
    </w:p>
    <w:p w14:paraId="389BE119" w14:textId="77777777" w:rsidR="00D83CAA" w:rsidRPr="002D39C7" w:rsidRDefault="00D83CAA" w:rsidP="00D83CAA">
      <w:pPr>
        <w:pStyle w:val="Sarakstarindkopa"/>
        <w:numPr>
          <w:ilvl w:val="1"/>
          <w:numId w:val="1"/>
        </w:numPr>
        <w:suppressAutoHyphens w:val="0"/>
        <w:spacing w:before="120" w:after="120"/>
        <w:ind w:left="998" w:hanging="573"/>
        <w:contextualSpacing w:val="0"/>
        <w:jc w:val="both"/>
        <w:rPr>
          <w:rFonts w:ascii="Times New Roman" w:hAnsi="Times New Roman" w:cs="Times New Roman"/>
        </w:rPr>
      </w:pPr>
      <w:r w:rsidRPr="002D39C7">
        <w:rPr>
          <w:rFonts w:ascii="Times New Roman" w:eastAsia="Times New Roman" w:hAnsi="Times New Roman" w:cs="Times New Roman"/>
          <w:lang w:eastAsia="zh-CN"/>
        </w:rPr>
        <w:t>nekustamā īpašuma</w:t>
      </w:r>
      <w:r w:rsidRPr="002D39C7">
        <w:rPr>
          <w:rFonts w:ascii="Times New Roman" w:hAnsi="Times New Roman" w:cs="Times New Roman"/>
          <w:lang w:eastAsia="zh-CN"/>
        </w:rPr>
        <w:t xml:space="preserve"> Pūpolu iela </w:t>
      </w:r>
      <w:r>
        <w:rPr>
          <w:rFonts w:ascii="Times New Roman" w:hAnsi="Times New Roman" w:cs="Times New Roman"/>
          <w:lang w:eastAsia="zh-CN"/>
        </w:rPr>
        <w:t>9</w:t>
      </w:r>
      <w:r w:rsidRPr="002D39C7">
        <w:rPr>
          <w:rFonts w:ascii="Times New Roman" w:hAnsi="Times New Roman" w:cs="Times New Roman"/>
          <w:lang w:eastAsia="zh-CN"/>
        </w:rPr>
        <w:t xml:space="preserve">, </w:t>
      </w:r>
      <w:proofErr w:type="spellStart"/>
      <w:r w:rsidRPr="002D39C7">
        <w:rPr>
          <w:rFonts w:ascii="Times New Roman" w:hAnsi="Times New Roman" w:cs="Times New Roman"/>
          <w:lang w:eastAsia="zh-CN"/>
        </w:rPr>
        <w:t>Garupe</w:t>
      </w:r>
      <w:proofErr w:type="spellEnd"/>
      <w:r w:rsidRPr="002D39C7">
        <w:rPr>
          <w:rFonts w:ascii="Times New Roman" w:hAnsi="Times New Roman" w:cs="Times New Roman"/>
          <w:lang w:eastAsia="zh-CN"/>
        </w:rPr>
        <w:t xml:space="preserve"> , Carnikavas pag., Ādažu nov., (</w:t>
      </w:r>
      <w:r w:rsidRPr="002D39C7">
        <w:rPr>
          <w:rFonts w:ascii="Times New Roman" w:eastAsia="Times New Roman" w:hAnsi="Times New Roman" w:cs="Times New Roman"/>
          <w:lang w:eastAsia="zh-CN"/>
        </w:rPr>
        <w:t>kadastra numurs 8052 006 08</w:t>
      </w:r>
      <w:r>
        <w:rPr>
          <w:rFonts w:ascii="Times New Roman" w:eastAsia="Times New Roman" w:hAnsi="Times New Roman" w:cs="Times New Roman"/>
          <w:lang w:eastAsia="zh-CN"/>
        </w:rPr>
        <w:t>42</w:t>
      </w:r>
      <w:r w:rsidRPr="002D39C7">
        <w:rPr>
          <w:rFonts w:ascii="Times New Roman" w:eastAsia="Times New Roman" w:hAnsi="Times New Roman" w:cs="Times New Roman"/>
          <w:lang w:eastAsia="zh-CN"/>
        </w:rPr>
        <w:t xml:space="preserve">) sastāvā esošajai zemes vienībai </w:t>
      </w:r>
      <w:r w:rsidRPr="002D39C7">
        <w:rPr>
          <w:rFonts w:ascii="Times New Roman" w:hAnsi="Times New Roman" w:cs="Times New Roman"/>
          <w:lang w:eastAsia="zh-CN"/>
        </w:rPr>
        <w:t>1</w:t>
      </w:r>
      <w:r>
        <w:rPr>
          <w:rFonts w:ascii="Times New Roman" w:hAnsi="Times New Roman" w:cs="Times New Roman"/>
          <w:lang w:eastAsia="zh-CN"/>
        </w:rPr>
        <w:t>581</w:t>
      </w:r>
      <w:r w:rsidRPr="002D39C7">
        <w:rPr>
          <w:rFonts w:ascii="Times New Roman" w:hAnsi="Times New Roman" w:cs="Times New Roman"/>
          <w:lang w:eastAsia="zh-CN"/>
        </w:rPr>
        <w:t xml:space="preserve"> m</w:t>
      </w:r>
      <w:r w:rsidRPr="002D39C7">
        <w:rPr>
          <w:rFonts w:ascii="Times New Roman" w:hAnsi="Times New Roman" w:cs="Times New Roman"/>
          <w:vertAlign w:val="superscript"/>
          <w:lang w:eastAsia="zh-CN"/>
        </w:rPr>
        <w:t xml:space="preserve">2 </w:t>
      </w:r>
      <w:r w:rsidRPr="002D39C7">
        <w:rPr>
          <w:rFonts w:ascii="Times New Roman" w:hAnsi="Times New Roman" w:cs="Times New Roman"/>
          <w:lang w:eastAsia="zh-CN"/>
        </w:rPr>
        <w:t xml:space="preserve">platībā </w:t>
      </w:r>
      <w:r w:rsidRPr="002D39C7">
        <w:rPr>
          <w:rFonts w:ascii="Times New Roman" w:eastAsia="Times New Roman" w:hAnsi="Times New Roman" w:cs="Times New Roman"/>
          <w:lang w:eastAsia="zh-CN"/>
        </w:rPr>
        <w:t xml:space="preserve">ar kadastra apzīmējumu 8052 006 </w:t>
      </w:r>
      <w:r>
        <w:rPr>
          <w:rFonts w:ascii="Times New Roman" w:eastAsia="Times New Roman" w:hAnsi="Times New Roman" w:cs="Times New Roman"/>
          <w:lang w:eastAsia="zh-CN"/>
        </w:rPr>
        <w:t>1072</w:t>
      </w:r>
      <w:r w:rsidRPr="002D39C7">
        <w:rPr>
          <w:rFonts w:ascii="Times New Roman" w:eastAsia="Times New Roman" w:hAnsi="Times New Roman" w:cs="Times New Roman"/>
          <w:lang w:eastAsia="zh-CN"/>
        </w:rPr>
        <w:t xml:space="preserve"> </w:t>
      </w:r>
      <w:r w:rsidRPr="002D39C7">
        <w:rPr>
          <w:rFonts w:ascii="Times New Roman" w:hAnsi="Times New Roman" w:cs="Times New Roman"/>
          <w:lang w:eastAsia="zh-CN"/>
        </w:rPr>
        <w:t xml:space="preserve">NĪLM no </w:t>
      </w:r>
      <w:r w:rsidRPr="002D39C7">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w:t>
      </w:r>
      <w:r w:rsidRPr="002D39C7">
        <w:rPr>
          <w:rFonts w:ascii="Times New Roman" w:eastAsia="Times New Roman" w:hAnsi="Times New Roman" w:cs="Times New Roman"/>
          <w:lang w:eastAsia="zh-CN"/>
        </w:rPr>
        <w:t xml:space="preserve">funkcionālās zonas lietošanas </w:t>
      </w:r>
      <w:r w:rsidRPr="002D39C7">
        <w:rPr>
          <w:rFonts w:ascii="Times New Roman" w:hAnsi="Times New Roman" w:cs="Times New Roman"/>
        </w:rPr>
        <w:t xml:space="preserve">mērķi: “Savrupmāju apbūves teritorija” (kods </w:t>
      </w:r>
      <w:proofErr w:type="spellStart"/>
      <w:r w:rsidRPr="002D39C7">
        <w:rPr>
          <w:rFonts w:ascii="Times New Roman" w:hAnsi="Times New Roman" w:cs="Times New Roman"/>
        </w:rPr>
        <w:t>DzS</w:t>
      </w:r>
      <w:proofErr w:type="spellEnd"/>
      <w:r w:rsidRPr="002D39C7">
        <w:rPr>
          <w:rFonts w:ascii="Times New Roman" w:hAnsi="Times New Roman" w:cs="Times New Roman"/>
        </w:rPr>
        <w:t xml:space="preserve">); </w:t>
      </w:r>
    </w:p>
    <w:p w14:paraId="4F175638" w14:textId="77777777" w:rsidR="00D83CAA" w:rsidRPr="009A5A71" w:rsidRDefault="00D83CAA" w:rsidP="00D83CAA">
      <w:pPr>
        <w:pStyle w:val="Sarakstarindkopa"/>
        <w:numPr>
          <w:ilvl w:val="1"/>
          <w:numId w:val="1"/>
        </w:numPr>
        <w:suppressAutoHyphens w:val="0"/>
        <w:spacing w:after="120"/>
        <w:ind w:left="998" w:hanging="573"/>
        <w:contextualSpacing w:val="0"/>
        <w:jc w:val="both"/>
        <w:rPr>
          <w:rFonts w:ascii="Times New Roman" w:hAnsi="Times New Roman" w:cs="Times New Roman"/>
        </w:rPr>
      </w:pPr>
      <w:r w:rsidRPr="009A5A71">
        <w:rPr>
          <w:rFonts w:ascii="Times New Roman" w:eastAsia="Times New Roman" w:hAnsi="Times New Roman" w:cs="Times New Roman"/>
          <w:lang w:eastAsia="zh-CN"/>
        </w:rPr>
        <w:t>nekustamā īpašuma</w:t>
      </w:r>
      <w:r w:rsidRPr="009A5A71">
        <w:rPr>
          <w:rFonts w:ascii="Times New Roman" w:hAnsi="Times New Roman" w:cs="Times New Roman"/>
          <w:lang w:eastAsia="zh-CN"/>
        </w:rPr>
        <w:t xml:space="preserve"> Pūpolu iela </w:t>
      </w:r>
      <w:r>
        <w:rPr>
          <w:rFonts w:ascii="Times New Roman" w:hAnsi="Times New Roman" w:cs="Times New Roman"/>
          <w:lang w:eastAsia="zh-CN"/>
        </w:rPr>
        <w:t>11</w:t>
      </w:r>
      <w:r w:rsidRPr="009A5A71">
        <w:rPr>
          <w:rFonts w:ascii="Times New Roman" w:hAnsi="Times New Roman" w:cs="Times New Roman"/>
          <w:lang w:eastAsia="zh-CN"/>
        </w:rPr>
        <w:t xml:space="preserve">, </w:t>
      </w:r>
      <w:proofErr w:type="spellStart"/>
      <w:r w:rsidRPr="009A5A71">
        <w:rPr>
          <w:rFonts w:ascii="Times New Roman" w:hAnsi="Times New Roman" w:cs="Times New Roman"/>
          <w:lang w:eastAsia="zh-CN"/>
        </w:rPr>
        <w:t>Garupe</w:t>
      </w:r>
      <w:proofErr w:type="spellEnd"/>
      <w:r w:rsidRPr="009A5A71">
        <w:rPr>
          <w:rFonts w:ascii="Times New Roman" w:hAnsi="Times New Roman" w:cs="Times New Roman"/>
          <w:lang w:eastAsia="zh-CN"/>
        </w:rPr>
        <w:t xml:space="preserve"> , Carnikavas pag., Ādažu nov., (</w:t>
      </w:r>
      <w:r w:rsidRPr="009A5A71">
        <w:rPr>
          <w:rFonts w:ascii="Times New Roman" w:eastAsia="Times New Roman" w:hAnsi="Times New Roman" w:cs="Times New Roman"/>
          <w:lang w:eastAsia="zh-CN"/>
        </w:rPr>
        <w:t xml:space="preserve">kadastra numurs 8052 006 </w:t>
      </w:r>
      <w:r>
        <w:rPr>
          <w:rFonts w:ascii="Times New Roman" w:eastAsia="Times New Roman" w:hAnsi="Times New Roman" w:cs="Times New Roman"/>
          <w:lang w:eastAsia="zh-CN"/>
        </w:rPr>
        <w:t>1074</w:t>
      </w:r>
      <w:r w:rsidRPr="009A5A71">
        <w:rPr>
          <w:rFonts w:ascii="Times New Roman" w:eastAsia="Times New Roman" w:hAnsi="Times New Roman" w:cs="Times New Roman"/>
          <w:lang w:eastAsia="zh-CN"/>
        </w:rPr>
        <w:t xml:space="preserve">) sastāvā esošajai zemes vienībai </w:t>
      </w:r>
      <w:r w:rsidRPr="009A5A71">
        <w:rPr>
          <w:rFonts w:ascii="Times New Roman" w:hAnsi="Times New Roman" w:cs="Times New Roman"/>
          <w:lang w:eastAsia="zh-CN"/>
        </w:rPr>
        <w:t>1</w:t>
      </w:r>
      <w:r>
        <w:rPr>
          <w:rFonts w:ascii="Times New Roman" w:hAnsi="Times New Roman" w:cs="Times New Roman"/>
          <w:lang w:eastAsia="zh-CN"/>
        </w:rPr>
        <w:t>581</w:t>
      </w:r>
      <w:r w:rsidRPr="009A5A71">
        <w:rPr>
          <w:rFonts w:ascii="Times New Roman" w:hAnsi="Times New Roman" w:cs="Times New Roman"/>
          <w:lang w:eastAsia="zh-CN"/>
        </w:rPr>
        <w:t xml:space="preserve"> m</w:t>
      </w:r>
      <w:r w:rsidRPr="009A5A71">
        <w:rPr>
          <w:rFonts w:ascii="Times New Roman" w:hAnsi="Times New Roman" w:cs="Times New Roman"/>
          <w:vertAlign w:val="superscript"/>
          <w:lang w:eastAsia="zh-CN"/>
        </w:rPr>
        <w:t xml:space="preserve">2 </w:t>
      </w:r>
      <w:r w:rsidRPr="009A5A71">
        <w:rPr>
          <w:rFonts w:ascii="Times New Roman" w:hAnsi="Times New Roman" w:cs="Times New Roman"/>
          <w:lang w:eastAsia="zh-CN"/>
        </w:rPr>
        <w:t xml:space="preserve">platībā </w:t>
      </w:r>
      <w:r w:rsidRPr="009A5A71">
        <w:rPr>
          <w:rFonts w:ascii="Times New Roman" w:eastAsia="Times New Roman" w:hAnsi="Times New Roman" w:cs="Times New Roman"/>
          <w:lang w:eastAsia="zh-CN"/>
        </w:rPr>
        <w:t xml:space="preserve">ar kadastra apzīmējumu 8052 006 </w:t>
      </w:r>
      <w:r>
        <w:rPr>
          <w:rFonts w:ascii="Times New Roman" w:eastAsia="Times New Roman" w:hAnsi="Times New Roman" w:cs="Times New Roman"/>
          <w:lang w:eastAsia="zh-CN"/>
        </w:rPr>
        <w:t>1073</w:t>
      </w:r>
      <w:r w:rsidRPr="009A5A71">
        <w:rPr>
          <w:rFonts w:ascii="Times New Roman" w:eastAsia="Times New Roman" w:hAnsi="Times New Roman" w:cs="Times New Roman"/>
          <w:lang w:eastAsia="zh-CN"/>
        </w:rPr>
        <w:t xml:space="preserve"> </w:t>
      </w:r>
      <w:r w:rsidRPr="009A5A71">
        <w:rPr>
          <w:rFonts w:ascii="Times New Roman" w:hAnsi="Times New Roman" w:cs="Times New Roman"/>
          <w:lang w:eastAsia="zh-CN"/>
        </w:rPr>
        <w:t xml:space="preserve">NĪLM no </w:t>
      </w:r>
      <w:r w:rsidRPr="009A5A71">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w:t>
      </w:r>
      <w:r w:rsidRPr="009A5A71">
        <w:rPr>
          <w:rFonts w:ascii="Times New Roman" w:eastAsia="Times New Roman" w:hAnsi="Times New Roman" w:cs="Times New Roman"/>
          <w:lang w:eastAsia="zh-CN"/>
        </w:rPr>
        <w:t xml:space="preserve">funkcionālās zonas lietošanas </w:t>
      </w:r>
      <w:r w:rsidRPr="009A5A71">
        <w:rPr>
          <w:rFonts w:ascii="Times New Roman" w:hAnsi="Times New Roman" w:cs="Times New Roman"/>
        </w:rPr>
        <w:t xml:space="preserve">mērķi: “Savrupmāju apbūves teritorija” (kods </w:t>
      </w:r>
      <w:proofErr w:type="spellStart"/>
      <w:r w:rsidRPr="009A5A71">
        <w:rPr>
          <w:rFonts w:ascii="Times New Roman" w:hAnsi="Times New Roman" w:cs="Times New Roman"/>
        </w:rPr>
        <w:t>DzS</w:t>
      </w:r>
      <w:proofErr w:type="spellEnd"/>
      <w:r w:rsidRPr="009A5A71">
        <w:rPr>
          <w:rFonts w:ascii="Times New Roman" w:hAnsi="Times New Roman" w:cs="Times New Roman"/>
        </w:rPr>
        <w:t xml:space="preserve">); </w:t>
      </w:r>
    </w:p>
    <w:p w14:paraId="4D538FE3" w14:textId="006B60D2" w:rsidR="00D83CAA" w:rsidRPr="00357253" w:rsidRDefault="00D83CAA" w:rsidP="00D83CAA">
      <w:pPr>
        <w:pStyle w:val="Sarakstarindkopa"/>
        <w:numPr>
          <w:ilvl w:val="1"/>
          <w:numId w:val="1"/>
        </w:numPr>
        <w:suppressAutoHyphens w:val="0"/>
        <w:spacing w:after="120"/>
        <w:ind w:left="998" w:hanging="573"/>
        <w:contextualSpacing w:val="0"/>
        <w:jc w:val="both"/>
        <w:rPr>
          <w:rFonts w:ascii="Times New Roman" w:hAnsi="Times New Roman" w:cs="Times New Roman"/>
        </w:rPr>
      </w:pPr>
      <w:r w:rsidRPr="00357253">
        <w:rPr>
          <w:rFonts w:ascii="Times New Roman" w:eastAsia="Times New Roman" w:hAnsi="Times New Roman" w:cs="Times New Roman"/>
          <w:lang w:eastAsia="zh-CN"/>
        </w:rPr>
        <w:t>nekustamā īpašuma</w:t>
      </w:r>
      <w:r w:rsidRPr="00357253">
        <w:rPr>
          <w:rFonts w:ascii="Times New Roman" w:hAnsi="Times New Roman" w:cs="Times New Roman"/>
          <w:lang w:eastAsia="zh-CN"/>
        </w:rPr>
        <w:t xml:space="preserve"> Garezeru iela 1, Gauja , Carnikavas pag., Ādažu nov., (</w:t>
      </w:r>
      <w:r w:rsidRPr="00357253">
        <w:rPr>
          <w:rFonts w:ascii="Times New Roman" w:eastAsia="Times New Roman" w:hAnsi="Times New Roman" w:cs="Times New Roman"/>
          <w:lang w:eastAsia="zh-CN"/>
        </w:rPr>
        <w:t xml:space="preserve">kadastra numurs 8052 002 1411) sastāvā esošajai zemes vienībai </w:t>
      </w:r>
      <w:r w:rsidRPr="00357253">
        <w:rPr>
          <w:rFonts w:ascii="Times New Roman" w:hAnsi="Times New Roman" w:cs="Times New Roman"/>
          <w:lang w:eastAsia="zh-CN"/>
        </w:rPr>
        <w:t>0,35 ha</w:t>
      </w:r>
      <w:r w:rsidRPr="00357253">
        <w:rPr>
          <w:rFonts w:ascii="Times New Roman" w:hAnsi="Times New Roman" w:cs="Times New Roman"/>
          <w:vertAlign w:val="superscript"/>
          <w:lang w:eastAsia="zh-CN"/>
        </w:rPr>
        <w:t xml:space="preserve"> </w:t>
      </w:r>
      <w:r w:rsidRPr="00357253">
        <w:rPr>
          <w:rFonts w:ascii="Times New Roman" w:hAnsi="Times New Roman" w:cs="Times New Roman"/>
          <w:lang w:eastAsia="zh-CN"/>
        </w:rPr>
        <w:t xml:space="preserve">platībā </w:t>
      </w:r>
      <w:r w:rsidRPr="00357253">
        <w:rPr>
          <w:rFonts w:ascii="Times New Roman" w:eastAsia="Times New Roman" w:hAnsi="Times New Roman" w:cs="Times New Roman"/>
          <w:lang w:eastAsia="zh-CN"/>
        </w:rPr>
        <w:t xml:space="preserve">ar kadastra apzīmējumu 8052 002 1411 </w:t>
      </w:r>
      <w:r w:rsidRPr="00357253">
        <w:rPr>
          <w:rFonts w:ascii="Times New Roman" w:hAnsi="Times New Roman" w:cs="Times New Roman"/>
          <w:lang w:eastAsia="zh-CN"/>
        </w:rPr>
        <w:t xml:space="preserve">NĪLM no </w:t>
      </w:r>
      <w:r w:rsidRPr="00357253">
        <w:rPr>
          <w:rFonts w:ascii="Times New Roman" w:hAnsi="Times New Roman" w:cs="Times New Roman"/>
        </w:rPr>
        <w:t xml:space="preserve">“Zeme, uz kuras galvenā saimnieciskā darbība ir lauksaimniecība” (kods 0101, platība 0,31 ha) un “Individuālo dzīvojamo māju apbūve (kods 0601, platība 0,04 ha)  uz </w:t>
      </w:r>
      <w:r w:rsidRPr="00357253">
        <w:rPr>
          <w:rFonts w:ascii="Times New Roman" w:eastAsia="Times New Roman" w:hAnsi="Times New Roman" w:cs="Times New Roman"/>
          <w:lang w:eastAsia="zh-CN"/>
        </w:rPr>
        <w:t xml:space="preserve">lietošanas </w:t>
      </w:r>
      <w:r w:rsidRPr="00357253">
        <w:rPr>
          <w:rFonts w:ascii="Times New Roman" w:hAnsi="Times New Roman" w:cs="Times New Roman"/>
        </w:rPr>
        <w:t>mērķi: “</w:t>
      </w:r>
      <w:r w:rsidR="00726E46" w:rsidRPr="00357253">
        <w:rPr>
          <w:rFonts w:ascii="Times New Roman" w:hAnsi="Times New Roman" w:cs="Times New Roman"/>
        </w:rPr>
        <w:t>Īpaši aizsargājamās dabas teritorijas, kurās saimnieciskā darbība ir aizliegta ar normatīvo aktu</w:t>
      </w:r>
      <w:r w:rsidRPr="00357253">
        <w:rPr>
          <w:rFonts w:ascii="Times New Roman" w:hAnsi="Times New Roman" w:cs="Times New Roman"/>
        </w:rPr>
        <w:t xml:space="preserve">” (kods </w:t>
      </w:r>
      <w:r w:rsidR="00726E46" w:rsidRPr="00357253">
        <w:rPr>
          <w:rFonts w:ascii="Times New Roman" w:hAnsi="Times New Roman" w:cs="Times New Roman"/>
        </w:rPr>
        <w:t>0202</w:t>
      </w:r>
      <w:r w:rsidRPr="00357253">
        <w:rPr>
          <w:rFonts w:ascii="Times New Roman" w:hAnsi="Times New Roman" w:cs="Times New Roman"/>
        </w:rPr>
        <w:t xml:space="preserve">, platība 0,35 ha); </w:t>
      </w:r>
    </w:p>
    <w:p w14:paraId="19C3E6BC" w14:textId="40CA3339" w:rsidR="00D83CAA" w:rsidRPr="00357253" w:rsidRDefault="00D83CAA" w:rsidP="00D83CAA">
      <w:pPr>
        <w:pStyle w:val="Sarakstarindkopa"/>
        <w:numPr>
          <w:ilvl w:val="1"/>
          <w:numId w:val="1"/>
        </w:numPr>
        <w:suppressAutoHyphens w:val="0"/>
        <w:spacing w:after="120"/>
        <w:ind w:left="998" w:hanging="573"/>
        <w:contextualSpacing w:val="0"/>
        <w:jc w:val="both"/>
        <w:rPr>
          <w:rFonts w:ascii="Times New Roman" w:hAnsi="Times New Roman" w:cs="Times New Roman"/>
        </w:rPr>
      </w:pPr>
      <w:r w:rsidRPr="00357253">
        <w:rPr>
          <w:rFonts w:ascii="Times New Roman" w:eastAsia="Times New Roman" w:hAnsi="Times New Roman" w:cs="Times New Roman"/>
          <w:lang w:eastAsia="zh-CN"/>
        </w:rPr>
        <w:t>nekustamā īpašuma</w:t>
      </w:r>
      <w:r w:rsidRPr="00357253">
        <w:rPr>
          <w:rFonts w:ascii="Times New Roman" w:hAnsi="Times New Roman" w:cs="Times New Roman"/>
          <w:lang w:eastAsia="zh-CN"/>
        </w:rPr>
        <w:t xml:space="preserve"> Garezeru iela 8, Gauja , Carnikavas pag., Ādažu nov., (</w:t>
      </w:r>
      <w:r w:rsidRPr="00357253">
        <w:rPr>
          <w:rFonts w:ascii="Times New Roman" w:eastAsia="Times New Roman" w:hAnsi="Times New Roman" w:cs="Times New Roman"/>
          <w:lang w:eastAsia="zh-CN"/>
        </w:rPr>
        <w:t xml:space="preserve">kadastra numurs 8052 002 0870) sastāvā esošajai zemes vienībai </w:t>
      </w:r>
      <w:r w:rsidRPr="00357253">
        <w:rPr>
          <w:rFonts w:ascii="Times New Roman" w:hAnsi="Times New Roman" w:cs="Times New Roman"/>
          <w:lang w:eastAsia="zh-CN"/>
        </w:rPr>
        <w:t>0,369 ha</w:t>
      </w:r>
      <w:r w:rsidRPr="00357253">
        <w:rPr>
          <w:rFonts w:ascii="Times New Roman" w:hAnsi="Times New Roman" w:cs="Times New Roman"/>
          <w:vertAlign w:val="superscript"/>
          <w:lang w:eastAsia="zh-CN"/>
        </w:rPr>
        <w:t xml:space="preserve"> </w:t>
      </w:r>
      <w:r w:rsidRPr="00357253">
        <w:rPr>
          <w:rFonts w:ascii="Times New Roman" w:hAnsi="Times New Roman" w:cs="Times New Roman"/>
          <w:lang w:eastAsia="zh-CN"/>
        </w:rPr>
        <w:t xml:space="preserve">platībā </w:t>
      </w:r>
      <w:r w:rsidRPr="00357253">
        <w:rPr>
          <w:rFonts w:ascii="Times New Roman" w:eastAsia="Times New Roman" w:hAnsi="Times New Roman" w:cs="Times New Roman"/>
          <w:lang w:eastAsia="zh-CN"/>
        </w:rPr>
        <w:t xml:space="preserve">ar kadastra apzīmējumu 8052 002 0870 </w:t>
      </w:r>
      <w:r w:rsidRPr="00357253">
        <w:rPr>
          <w:rFonts w:ascii="Times New Roman" w:hAnsi="Times New Roman" w:cs="Times New Roman"/>
          <w:lang w:eastAsia="zh-CN"/>
        </w:rPr>
        <w:t xml:space="preserve">NĪLM no </w:t>
      </w:r>
      <w:r w:rsidRPr="00357253">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 platība 0,369 ha) uz lietošanas mērķi: “</w:t>
      </w:r>
      <w:r w:rsidR="00726E46" w:rsidRPr="00357253">
        <w:rPr>
          <w:rFonts w:ascii="Times New Roman" w:hAnsi="Times New Roman" w:cs="Times New Roman"/>
        </w:rPr>
        <w:t>Īpaši aizsargājamās dabas teritorijas, kurās saimnieciskā darbība ir aizliegta ar normatīvo aktu</w:t>
      </w:r>
      <w:r w:rsidRPr="00357253">
        <w:rPr>
          <w:rFonts w:ascii="Times New Roman" w:hAnsi="Times New Roman" w:cs="Times New Roman"/>
        </w:rPr>
        <w:t xml:space="preserve">” (kods </w:t>
      </w:r>
      <w:r w:rsidR="00726E46" w:rsidRPr="00357253">
        <w:rPr>
          <w:rFonts w:ascii="Times New Roman" w:hAnsi="Times New Roman" w:cs="Times New Roman"/>
        </w:rPr>
        <w:t>0202</w:t>
      </w:r>
      <w:r w:rsidRPr="00357253">
        <w:rPr>
          <w:rFonts w:ascii="Times New Roman" w:hAnsi="Times New Roman" w:cs="Times New Roman"/>
        </w:rPr>
        <w:t xml:space="preserve">, platība 0,369 ha); </w:t>
      </w:r>
    </w:p>
    <w:p w14:paraId="0B778A06" w14:textId="547B30C3" w:rsidR="00D83CAA" w:rsidRPr="00357253" w:rsidRDefault="00D83CAA" w:rsidP="00D83CAA">
      <w:pPr>
        <w:pStyle w:val="Sarakstarindkopa"/>
        <w:numPr>
          <w:ilvl w:val="1"/>
          <w:numId w:val="1"/>
        </w:numPr>
        <w:suppressAutoHyphens w:val="0"/>
        <w:spacing w:after="120"/>
        <w:ind w:left="998" w:hanging="573"/>
        <w:contextualSpacing w:val="0"/>
        <w:jc w:val="both"/>
        <w:rPr>
          <w:rFonts w:ascii="Times New Roman" w:hAnsi="Times New Roman" w:cs="Times New Roman"/>
        </w:rPr>
      </w:pPr>
      <w:r w:rsidRPr="00357253">
        <w:rPr>
          <w:rFonts w:ascii="Times New Roman" w:eastAsia="Times New Roman" w:hAnsi="Times New Roman" w:cs="Times New Roman"/>
          <w:lang w:eastAsia="zh-CN"/>
        </w:rPr>
        <w:t>nekustamā īpašuma</w:t>
      </w:r>
      <w:r w:rsidRPr="00357253">
        <w:rPr>
          <w:rFonts w:ascii="Times New Roman" w:hAnsi="Times New Roman" w:cs="Times New Roman"/>
          <w:lang w:eastAsia="zh-CN"/>
        </w:rPr>
        <w:t xml:space="preserve"> Garezeru iela 10, Gauja , Carnikavas pag., Ādažu nov., (</w:t>
      </w:r>
      <w:r w:rsidRPr="00357253">
        <w:rPr>
          <w:rFonts w:ascii="Times New Roman" w:eastAsia="Times New Roman" w:hAnsi="Times New Roman" w:cs="Times New Roman"/>
          <w:lang w:eastAsia="zh-CN"/>
        </w:rPr>
        <w:t xml:space="preserve">kadastra numurs 8052 002 0871) sastāvā esošajai zemes vienībai </w:t>
      </w:r>
      <w:r w:rsidRPr="00357253">
        <w:rPr>
          <w:rFonts w:ascii="Times New Roman" w:hAnsi="Times New Roman" w:cs="Times New Roman"/>
          <w:lang w:eastAsia="zh-CN"/>
        </w:rPr>
        <w:t>0,4197 ha</w:t>
      </w:r>
      <w:r w:rsidRPr="00357253">
        <w:rPr>
          <w:rFonts w:ascii="Times New Roman" w:hAnsi="Times New Roman" w:cs="Times New Roman"/>
          <w:vertAlign w:val="superscript"/>
          <w:lang w:eastAsia="zh-CN"/>
        </w:rPr>
        <w:t xml:space="preserve"> </w:t>
      </w:r>
      <w:r w:rsidRPr="00357253">
        <w:rPr>
          <w:rFonts w:ascii="Times New Roman" w:hAnsi="Times New Roman" w:cs="Times New Roman"/>
          <w:lang w:eastAsia="zh-CN"/>
        </w:rPr>
        <w:t xml:space="preserve">platībā </w:t>
      </w:r>
      <w:r w:rsidRPr="00357253">
        <w:rPr>
          <w:rFonts w:ascii="Times New Roman" w:eastAsia="Times New Roman" w:hAnsi="Times New Roman" w:cs="Times New Roman"/>
          <w:lang w:eastAsia="zh-CN"/>
        </w:rPr>
        <w:t xml:space="preserve">ar kadastra apzīmējumu 8052 002 0871 </w:t>
      </w:r>
      <w:r w:rsidRPr="00357253">
        <w:rPr>
          <w:rFonts w:ascii="Times New Roman" w:hAnsi="Times New Roman" w:cs="Times New Roman"/>
          <w:lang w:eastAsia="zh-CN"/>
        </w:rPr>
        <w:t xml:space="preserve">NĪLM no </w:t>
      </w:r>
      <w:r w:rsidRPr="00357253">
        <w:rPr>
          <w:rFonts w:ascii="Times New Roman" w:hAnsi="Times New Roman" w:cs="Times New Roman"/>
        </w:rPr>
        <w:t xml:space="preserve">“Individuālo dzīvojamo māju apbūve (kods 0601, platība 0,4197 ha)  uz </w:t>
      </w:r>
      <w:r w:rsidRPr="00357253">
        <w:rPr>
          <w:rFonts w:ascii="Times New Roman" w:eastAsia="Times New Roman" w:hAnsi="Times New Roman" w:cs="Times New Roman"/>
          <w:lang w:eastAsia="zh-CN"/>
        </w:rPr>
        <w:t xml:space="preserve">lietošanas </w:t>
      </w:r>
      <w:r w:rsidRPr="00357253">
        <w:rPr>
          <w:rFonts w:ascii="Times New Roman" w:hAnsi="Times New Roman" w:cs="Times New Roman"/>
        </w:rPr>
        <w:t>mērķi: “</w:t>
      </w:r>
      <w:r w:rsidR="00726E46" w:rsidRPr="00357253">
        <w:rPr>
          <w:rFonts w:ascii="Times New Roman" w:hAnsi="Times New Roman" w:cs="Times New Roman"/>
        </w:rPr>
        <w:t>Īpaši aizsargājamās dabas teritorijas, kurās saimnieciskā darbība ir aizliegta ar normatīvo aktu</w:t>
      </w:r>
      <w:r w:rsidRPr="00357253">
        <w:rPr>
          <w:rFonts w:ascii="Times New Roman" w:hAnsi="Times New Roman" w:cs="Times New Roman"/>
        </w:rPr>
        <w:t xml:space="preserve">” (kods </w:t>
      </w:r>
      <w:r w:rsidR="00726E46" w:rsidRPr="00357253">
        <w:rPr>
          <w:rFonts w:ascii="Times New Roman" w:hAnsi="Times New Roman" w:cs="Times New Roman"/>
        </w:rPr>
        <w:t>0202</w:t>
      </w:r>
      <w:r w:rsidRPr="00357253">
        <w:rPr>
          <w:rFonts w:ascii="Times New Roman" w:hAnsi="Times New Roman" w:cs="Times New Roman"/>
        </w:rPr>
        <w:t xml:space="preserve">, platība 0,4197 ha); </w:t>
      </w:r>
    </w:p>
    <w:p w14:paraId="03F6C5DA" w14:textId="4DD70F4F" w:rsidR="00D83CAA" w:rsidRPr="00357253" w:rsidRDefault="00D83CAA" w:rsidP="00D83CAA">
      <w:pPr>
        <w:pStyle w:val="Sarakstarindkopa"/>
        <w:numPr>
          <w:ilvl w:val="1"/>
          <w:numId w:val="1"/>
        </w:numPr>
        <w:suppressAutoHyphens w:val="0"/>
        <w:spacing w:after="120"/>
        <w:ind w:left="998" w:hanging="573"/>
        <w:contextualSpacing w:val="0"/>
        <w:jc w:val="both"/>
        <w:rPr>
          <w:rFonts w:ascii="Times New Roman" w:hAnsi="Times New Roman" w:cs="Times New Roman"/>
        </w:rPr>
      </w:pPr>
      <w:r w:rsidRPr="00357253">
        <w:rPr>
          <w:rFonts w:ascii="Times New Roman" w:eastAsia="Times New Roman" w:hAnsi="Times New Roman" w:cs="Times New Roman"/>
          <w:lang w:eastAsia="zh-CN"/>
        </w:rPr>
        <w:t>nekustamā īpašuma</w:t>
      </w:r>
      <w:r w:rsidRPr="00357253">
        <w:rPr>
          <w:rFonts w:ascii="Times New Roman" w:hAnsi="Times New Roman" w:cs="Times New Roman"/>
          <w:lang w:eastAsia="zh-CN"/>
        </w:rPr>
        <w:t xml:space="preserve"> Garezeru iela 19, Gauja , Carnikavas pag., Ādažu nov., (</w:t>
      </w:r>
      <w:r w:rsidRPr="00357253">
        <w:rPr>
          <w:rFonts w:ascii="Times New Roman" w:eastAsia="Times New Roman" w:hAnsi="Times New Roman" w:cs="Times New Roman"/>
          <w:lang w:eastAsia="zh-CN"/>
        </w:rPr>
        <w:t xml:space="preserve">kadastra numurs 8052 002 1407) sastāvā esošajai zemes vienībai </w:t>
      </w:r>
      <w:r w:rsidRPr="00357253">
        <w:rPr>
          <w:rFonts w:ascii="Times New Roman" w:hAnsi="Times New Roman" w:cs="Times New Roman"/>
          <w:lang w:eastAsia="zh-CN"/>
        </w:rPr>
        <w:t xml:space="preserve">0,5002 ha platībā </w:t>
      </w:r>
      <w:r w:rsidRPr="00357253">
        <w:rPr>
          <w:rFonts w:ascii="Times New Roman" w:eastAsia="Times New Roman" w:hAnsi="Times New Roman" w:cs="Times New Roman"/>
          <w:lang w:eastAsia="zh-CN"/>
        </w:rPr>
        <w:t xml:space="preserve">ar kadastra apzīmējumu 8052 002 1407 </w:t>
      </w:r>
      <w:r w:rsidRPr="00357253">
        <w:rPr>
          <w:rFonts w:ascii="Times New Roman" w:hAnsi="Times New Roman" w:cs="Times New Roman"/>
          <w:lang w:eastAsia="zh-CN"/>
        </w:rPr>
        <w:t xml:space="preserve">NĪLM no </w:t>
      </w:r>
      <w:r w:rsidRPr="00357253">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platība 0,4602 ha ) un “Individuālo dzīvojamo māju apbūve (kods 0601, platība 0,04 ha)  uz </w:t>
      </w:r>
      <w:r w:rsidRPr="00357253">
        <w:rPr>
          <w:rFonts w:ascii="Times New Roman" w:eastAsia="Times New Roman" w:hAnsi="Times New Roman" w:cs="Times New Roman"/>
          <w:lang w:eastAsia="zh-CN"/>
        </w:rPr>
        <w:t xml:space="preserve">lietošanas </w:t>
      </w:r>
      <w:r w:rsidRPr="00357253">
        <w:rPr>
          <w:rFonts w:ascii="Times New Roman" w:hAnsi="Times New Roman" w:cs="Times New Roman"/>
        </w:rPr>
        <w:t>mērķi: “</w:t>
      </w:r>
      <w:r w:rsidR="00726E46" w:rsidRPr="00357253">
        <w:rPr>
          <w:rFonts w:ascii="Times New Roman" w:hAnsi="Times New Roman" w:cs="Times New Roman"/>
        </w:rPr>
        <w:t>Īpaši aizsargājamās dabas teritorijas, kurās saimnieciskā darbība ir aizliegta ar normatīvo aktu</w:t>
      </w:r>
      <w:r w:rsidRPr="00357253">
        <w:rPr>
          <w:rFonts w:ascii="Times New Roman" w:hAnsi="Times New Roman" w:cs="Times New Roman"/>
        </w:rPr>
        <w:t xml:space="preserve">” (kods </w:t>
      </w:r>
      <w:r w:rsidR="00726E46" w:rsidRPr="00357253">
        <w:rPr>
          <w:rFonts w:ascii="Times New Roman" w:hAnsi="Times New Roman" w:cs="Times New Roman"/>
        </w:rPr>
        <w:t>0202</w:t>
      </w:r>
      <w:r w:rsidRPr="00357253">
        <w:rPr>
          <w:rFonts w:ascii="Times New Roman" w:hAnsi="Times New Roman" w:cs="Times New Roman"/>
        </w:rPr>
        <w:t xml:space="preserve">, platība 0,5002 ha); </w:t>
      </w:r>
    </w:p>
    <w:p w14:paraId="2D10DC1E" w14:textId="49230D22" w:rsidR="00D83CAA" w:rsidRPr="00357253" w:rsidRDefault="00D83CAA" w:rsidP="0022240D">
      <w:pPr>
        <w:pStyle w:val="Sarakstarindkopa"/>
        <w:numPr>
          <w:ilvl w:val="1"/>
          <w:numId w:val="1"/>
        </w:numPr>
        <w:shd w:val="clear" w:color="auto" w:fill="FFFFFF"/>
        <w:tabs>
          <w:tab w:val="left" w:pos="6946"/>
        </w:tabs>
        <w:spacing w:before="120" w:after="120"/>
        <w:ind w:left="993" w:hanging="567"/>
        <w:contextualSpacing w:val="0"/>
        <w:jc w:val="both"/>
        <w:rPr>
          <w:rFonts w:ascii="Times New Roman" w:eastAsia="Times New Roman" w:hAnsi="Times New Roman" w:cs="Times New Roman"/>
          <w:lang w:eastAsia="zh-CN"/>
        </w:rPr>
      </w:pPr>
      <w:r w:rsidRPr="00357253">
        <w:rPr>
          <w:rFonts w:ascii="Times New Roman" w:eastAsia="Times New Roman" w:hAnsi="Times New Roman" w:cs="Times New Roman"/>
          <w:lang w:eastAsia="zh-CN"/>
        </w:rPr>
        <w:lastRenderedPageBreak/>
        <w:t xml:space="preserve">nekustamā īpašuma “Plūdoņi”, Lilaste, Carnikavas pag., Ādažu nov., (kadastra numurs 8052 001 0001)  sastāvā esošajai zemes vienībai </w:t>
      </w:r>
      <w:r w:rsidRPr="00357253">
        <w:rPr>
          <w:rFonts w:ascii="Times New Roman" w:hAnsi="Times New Roman" w:cs="Times New Roman"/>
        </w:rPr>
        <w:t xml:space="preserve">0,2 ha platībā </w:t>
      </w:r>
      <w:r w:rsidRPr="00357253">
        <w:rPr>
          <w:rFonts w:ascii="Times New Roman" w:eastAsia="Times New Roman" w:hAnsi="Times New Roman" w:cs="Times New Roman"/>
          <w:lang w:eastAsia="zh-CN"/>
        </w:rPr>
        <w:t>ar kadastra apzīmējumu 8052 001 0002 NĪLM no</w:t>
      </w:r>
      <w:r w:rsidRPr="00357253">
        <w:rPr>
          <w:rFonts w:ascii="Times New Roman" w:hAnsi="Times New Roman" w:cs="Times New Roman"/>
        </w:rPr>
        <w:t xml:space="preserve"> “Zeme, uz kuras galvenā saimnieciskā darbība ir lauksaimniecība” (kods 0101) uz mērķi: “</w:t>
      </w:r>
      <w:r w:rsidR="00793AAB" w:rsidRPr="00357253">
        <w:rPr>
          <w:rFonts w:ascii="Times New Roman" w:hAnsi="Times New Roman" w:cs="Times New Roman"/>
        </w:rPr>
        <w:t>Dabas pamatnes, parki, zaļās zonas un citas rekreācijas nozīmes objektu teritorijas, ja tajās atļautā saimnieciskā darbība nav pieskaitāma pie kāda cita klasifikācijā norādīta lietošanas mērķa</w:t>
      </w:r>
      <w:r w:rsidRPr="00357253">
        <w:rPr>
          <w:rFonts w:ascii="Times New Roman" w:hAnsi="Times New Roman" w:cs="Times New Roman"/>
        </w:rPr>
        <w:t xml:space="preserve">” (kods </w:t>
      </w:r>
      <w:r w:rsidR="00793AAB" w:rsidRPr="00357253">
        <w:rPr>
          <w:rFonts w:ascii="Times New Roman" w:hAnsi="Times New Roman" w:cs="Times New Roman"/>
        </w:rPr>
        <w:t>0501</w:t>
      </w:r>
      <w:r w:rsidRPr="00357253">
        <w:rPr>
          <w:rFonts w:ascii="Times New Roman" w:hAnsi="Times New Roman" w:cs="Times New Roman"/>
        </w:rPr>
        <w:t>, platība 0,2 ha)</w:t>
      </w:r>
      <w:r w:rsidRPr="00357253">
        <w:rPr>
          <w:rFonts w:ascii="Times New Roman" w:eastAsia="Times New Roman" w:hAnsi="Times New Roman" w:cs="Times New Roman"/>
          <w:lang w:eastAsia="zh-CN"/>
        </w:rPr>
        <w:t xml:space="preserve">;  </w:t>
      </w:r>
    </w:p>
    <w:p w14:paraId="7AD92CE8" w14:textId="01C624E2" w:rsidR="00D83CAA" w:rsidRPr="00357253" w:rsidRDefault="00D83CAA" w:rsidP="00D83CAA">
      <w:pPr>
        <w:pStyle w:val="Sarakstarindkopa"/>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sidRPr="00357253">
        <w:rPr>
          <w:rFonts w:ascii="Times New Roman" w:eastAsia="Times New Roman" w:hAnsi="Times New Roman" w:cs="Times New Roman"/>
          <w:lang w:eastAsia="zh-CN"/>
        </w:rPr>
        <w:t xml:space="preserve">nekustamā īpašuma “Plūdoņi”, Lilaste, Carnikavas pag., Ādažu nov., (kadastra numurs 8052 001 0001)  sastāvā esošajai zemes vienībai </w:t>
      </w:r>
      <w:r w:rsidRPr="00357253">
        <w:rPr>
          <w:rFonts w:ascii="Times New Roman" w:hAnsi="Times New Roman" w:cs="Times New Roman"/>
        </w:rPr>
        <w:t xml:space="preserve">0,76 ha platībā </w:t>
      </w:r>
      <w:r w:rsidRPr="00357253">
        <w:rPr>
          <w:rFonts w:ascii="Times New Roman" w:eastAsia="Times New Roman" w:hAnsi="Times New Roman" w:cs="Times New Roman"/>
          <w:lang w:eastAsia="zh-CN"/>
        </w:rPr>
        <w:t>ar kadastra apzīmējumu 8052 001 0097 NĪLM no</w:t>
      </w:r>
      <w:r w:rsidRPr="00357253">
        <w:rPr>
          <w:rFonts w:ascii="Times New Roman" w:hAnsi="Times New Roman" w:cs="Times New Roman"/>
        </w:rPr>
        <w:t xml:space="preserve"> “Zeme, uz kuras galvenā saimnieciskā darbība ir lauksaimniecība” (kods 0101) uz mērķi: “</w:t>
      </w:r>
      <w:r w:rsidR="0028109A" w:rsidRPr="00357253">
        <w:rPr>
          <w:rFonts w:ascii="Times New Roman" w:hAnsi="Times New Roman" w:cs="Times New Roman"/>
        </w:rPr>
        <w:t>Īpaši aizsargājamās dabas teritorijas, kurās saimnieciskā darbība ir aizliegta ar normatīvo aktu” (kods 0202</w:t>
      </w:r>
      <w:r w:rsidRPr="00357253">
        <w:rPr>
          <w:rFonts w:ascii="Times New Roman" w:hAnsi="Times New Roman" w:cs="Times New Roman"/>
        </w:rPr>
        <w:t>, platība 0,76 ha)</w:t>
      </w:r>
      <w:r w:rsidRPr="00357253">
        <w:rPr>
          <w:rFonts w:ascii="Times New Roman" w:eastAsia="Times New Roman" w:hAnsi="Times New Roman" w:cs="Times New Roman"/>
          <w:lang w:eastAsia="zh-CN"/>
        </w:rPr>
        <w:t xml:space="preserve">;  </w:t>
      </w:r>
    </w:p>
    <w:p w14:paraId="789CC174" w14:textId="77777777" w:rsidR="00D83CAA" w:rsidRDefault="00D83CAA" w:rsidP="00D83CAA">
      <w:pPr>
        <w:pStyle w:val="Sarakstarindkopa"/>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sidRPr="00EF62D6">
        <w:rPr>
          <w:rFonts w:ascii="Times New Roman" w:eastAsia="Times New Roman" w:hAnsi="Times New Roman" w:cs="Times New Roman"/>
          <w:lang w:eastAsia="zh-CN"/>
        </w:rPr>
        <w:t>nekustamā īpašuma “</w:t>
      </w:r>
      <w:r>
        <w:rPr>
          <w:rFonts w:ascii="Times New Roman" w:eastAsia="Times New Roman" w:hAnsi="Times New Roman" w:cs="Times New Roman"/>
          <w:lang w:eastAsia="zh-CN"/>
        </w:rPr>
        <w:t>Augžvairogi-3</w:t>
      </w:r>
      <w:r w:rsidRPr="00EF62D6">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F62D6">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Ādažu</w:t>
      </w:r>
      <w:r w:rsidRPr="00EF62D6">
        <w:rPr>
          <w:rFonts w:ascii="Times New Roman" w:eastAsia="Times New Roman" w:hAnsi="Times New Roman" w:cs="Times New Roman"/>
          <w:lang w:eastAsia="zh-CN"/>
        </w:rPr>
        <w:t xml:space="preserve"> pag., Ādažu nov., (kadastra numurs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773</w:t>
      </w:r>
      <w:r w:rsidRPr="00EF62D6">
        <w:rPr>
          <w:rFonts w:ascii="Times New Roman" w:eastAsia="Times New Roman" w:hAnsi="Times New Roman" w:cs="Times New Roman"/>
          <w:lang w:eastAsia="zh-CN"/>
        </w:rPr>
        <w:t xml:space="preserve">)  sastāvā esošajai zemes vienībai </w:t>
      </w:r>
      <w:r>
        <w:rPr>
          <w:rFonts w:ascii="Times New Roman" w:hAnsi="Times New Roman" w:cs="Times New Roman"/>
        </w:rPr>
        <w:t xml:space="preserve">0,31 ha </w:t>
      </w:r>
      <w:r w:rsidRPr="00EF62D6">
        <w:rPr>
          <w:rFonts w:ascii="Times New Roman" w:hAnsi="Times New Roman" w:cs="Times New Roman"/>
        </w:rPr>
        <w:t xml:space="preserve">platībā </w:t>
      </w:r>
      <w:r w:rsidRPr="00EF62D6">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044</w:t>
      </w:r>
      <w:r w:rsidRPr="00EF62D6">
        <w:rPr>
          <w:rFonts w:ascii="Times New Roman" w:eastAsia="Times New Roman" w:hAnsi="Times New Roman" w:cs="Times New Roman"/>
          <w:lang w:eastAsia="zh-CN"/>
        </w:rPr>
        <w:t xml:space="preserve"> NĪLM no</w:t>
      </w:r>
      <w:r w:rsidRPr="00EF62D6">
        <w:rPr>
          <w:rFonts w:ascii="Times New Roman" w:hAnsi="Times New Roman" w:cs="Times New Roman"/>
        </w:rPr>
        <w:t xml:space="preserve"> </w:t>
      </w:r>
      <w:r>
        <w:rPr>
          <w:rFonts w:ascii="Times New Roman" w:hAnsi="Times New Roman" w:cs="Times New Roman"/>
        </w:rPr>
        <w:t>“Zeme, uz kuras galvenā saimnieciskā darbība ir mežsaimniecība” (kods 0201)</w:t>
      </w:r>
      <w:r w:rsidRPr="00EA7042">
        <w:rPr>
          <w:rFonts w:ascii="Times New Roman" w:hAnsi="Times New Roman" w:cs="Times New Roman"/>
        </w:rPr>
        <w:t xml:space="preserve"> </w:t>
      </w:r>
      <w:r>
        <w:rPr>
          <w:rFonts w:ascii="Times New Roman" w:hAnsi="Times New Roman" w:cs="Times New Roman"/>
        </w:rPr>
        <w:t>uz mērķi:</w:t>
      </w:r>
      <w:r w:rsidRPr="00DC475A">
        <w:rPr>
          <w:rFonts w:ascii="Times New Roman" w:hAnsi="Times New Roman" w:cs="Times New Roman"/>
        </w:rPr>
        <w:t xml:space="preserve"> </w:t>
      </w:r>
      <w:r>
        <w:rPr>
          <w:rFonts w:ascii="Times New Roman" w:hAnsi="Times New Roman" w:cs="Times New Roman"/>
        </w:rPr>
        <w:t>“Individuālo dzīvojamo māju ” (kods 0601, platība 0,31 ha)</w:t>
      </w:r>
      <w:r>
        <w:rPr>
          <w:rFonts w:ascii="Times New Roman" w:eastAsia="Times New Roman" w:hAnsi="Times New Roman" w:cs="Times New Roman"/>
          <w:lang w:eastAsia="zh-CN"/>
        </w:rPr>
        <w:t xml:space="preserve">;  </w:t>
      </w:r>
    </w:p>
    <w:p w14:paraId="30B6850A" w14:textId="77777777" w:rsidR="00D83CAA" w:rsidRDefault="00D83CAA" w:rsidP="00D83CAA">
      <w:pPr>
        <w:pStyle w:val="Sarakstarindkopa"/>
        <w:numPr>
          <w:ilvl w:val="1"/>
          <w:numId w:val="1"/>
        </w:numPr>
        <w:shd w:val="clear" w:color="auto" w:fill="FFFFFF"/>
        <w:suppressAutoHyphens w:val="0"/>
        <w:spacing w:before="120" w:after="120"/>
        <w:ind w:left="992" w:hanging="567"/>
        <w:contextualSpacing w:val="0"/>
        <w:jc w:val="both"/>
        <w:rPr>
          <w:rFonts w:ascii="Times New Roman" w:eastAsia="Times New Roman" w:hAnsi="Times New Roman" w:cs="Times New Roman"/>
          <w:lang w:eastAsia="zh-CN"/>
        </w:rPr>
      </w:pPr>
      <w:r w:rsidRPr="00EF62D6">
        <w:rPr>
          <w:rFonts w:ascii="Times New Roman" w:eastAsia="Times New Roman" w:hAnsi="Times New Roman" w:cs="Times New Roman"/>
          <w:lang w:eastAsia="zh-CN"/>
        </w:rPr>
        <w:t>nekustamā īpašuma “</w:t>
      </w:r>
      <w:proofErr w:type="spellStart"/>
      <w:r>
        <w:rPr>
          <w:rFonts w:ascii="Times New Roman" w:eastAsia="Times New Roman" w:hAnsi="Times New Roman" w:cs="Times New Roman"/>
          <w:lang w:eastAsia="zh-CN"/>
        </w:rPr>
        <w:t>Mežalejas</w:t>
      </w:r>
      <w:proofErr w:type="spellEnd"/>
      <w:r w:rsidRPr="00EF62D6">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F62D6">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Ādažu</w:t>
      </w:r>
      <w:r w:rsidRPr="00EF62D6">
        <w:rPr>
          <w:rFonts w:ascii="Times New Roman" w:eastAsia="Times New Roman" w:hAnsi="Times New Roman" w:cs="Times New Roman"/>
          <w:lang w:eastAsia="zh-CN"/>
        </w:rPr>
        <w:t xml:space="preserve"> pag., Ādažu nov., (kadastra numurs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777</w:t>
      </w:r>
      <w:r w:rsidRPr="00EF62D6">
        <w:rPr>
          <w:rFonts w:ascii="Times New Roman" w:eastAsia="Times New Roman" w:hAnsi="Times New Roman" w:cs="Times New Roman"/>
          <w:lang w:eastAsia="zh-CN"/>
        </w:rPr>
        <w:t xml:space="preserve">)  sastāvā esošajai zemes vienībai </w:t>
      </w:r>
      <w:r>
        <w:rPr>
          <w:rFonts w:ascii="Times New Roman" w:hAnsi="Times New Roman" w:cs="Times New Roman"/>
        </w:rPr>
        <w:t xml:space="preserve">0,28 ha </w:t>
      </w:r>
      <w:r w:rsidRPr="00EF62D6">
        <w:rPr>
          <w:rFonts w:ascii="Times New Roman" w:hAnsi="Times New Roman" w:cs="Times New Roman"/>
        </w:rPr>
        <w:t xml:space="preserve">platībā </w:t>
      </w:r>
      <w:r w:rsidRPr="00EF62D6">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018</w:t>
      </w:r>
      <w:r w:rsidRPr="00EF62D6">
        <w:rPr>
          <w:rFonts w:ascii="Times New Roman" w:eastAsia="Times New Roman" w:hAnsi="Times New Roman" w:cs="Times New Roman"/>
          <w:lang w:eastAsia="zh-CN"/>
        </w:rPr>
        <w:t xml:space="preserve"> NĪLM no</w:t>
      </w:r>
      <w:r w:rsidRPr="00EF62D6">
        <w:rPr>
          <w:rFonts w:ascii="Times New Roman" w:hAnsi="Times New Roman" w:cs="Times New Roman"/>
        </w:rPr>
        <w:t xml:space="preserve"> </w:t>
      </w:r>
      <w:r>
        <w:rPr>
          <w:rFonts w:ascii="Times New Roman" w:hAnsi="Times New Roman" w:cs="Times New Roman"/>
        </w:rPr>
        <w:t>“Zeme, uz kuras galvenā saimnieciskā darbība ir mežsaimniecība” (kods 0201)</w:t>
      </w:r>
      <w:r w:rsidRPr="00EA7042">
        <w:rPr>
          <w:rFonts w:ascii="Times New Roman" w:hAnsi="Times New Roman" w:cs="Times New Roman"/>
        </w:rPr>
        <w:t xml:space="preserve"> </w:t>
      </w:r>
      <w:r>
        <w:rPr>
          <w:rFonts w:ascii="Times New Roman" w:hAnsi="Times New Roman" w:cs="Times New Roman"/>
        </w:rPr>
        <w:t>uz mērķi:</w:t>
      </w:r>
      <w:r w:rsidRPr="00DC475A">
        <w:rPr>
          <w:rFonts w:ascii="Times New Roman" w:hAnsi="Times New Roman" w:cs="Times New Roman"/>
        </w:rPr>
        <w:t xml:space="preserve"> </w:t>
      </w:r>
      <w:r>
        <w:rPr>
          <w:rFonts w:ascii="Times New Roman" w:hAnsi="Times New Roman" w:cs="Times New Roman"/>
        </w:rPr>
        <w:t>“Individuālo dzīvojamo māju ” (kods 0601, platība 0,28 ha)</w:t>
      </w:r>
      <w:r>
        <w:rPr>
          <w:rFonts w:ascii="Times New Roman" w:eastAsia="Times New Roman" w:hAnsi="Times New Roman" w:cs="Times New Roman"/>
          <w:lang w:eastAsia="zh-CN"/>
        </w:rPr>
        <w:t>;</w:t>
      </w:r>
    </w:p>
    <w:p w14:paraId="0F700F56" w14:textId="0C086DD4" w:rsidR="004F5083" w:rsidRDefault="004F5083" w:rsidP="004F5083">
      <w:pPr>
        <w:pStyle w:val="Sarakstarindkopa"/>
        <w:numPr>
          <w:ilvl w:val="1"/>
          <w:numId w:val="1"/>
        </w:numPr>
        <w:shd w:val="clear" w:color="auto" w:fill="FFFFFF"/>
        <w:suppressAutoHyphens w:val="0"/>
        <w:spacing w:before="120" w:after="120"/>
        <w:ind w:left="992" w:hanging="567"/>
        <w:contextualSpacing w:val="0"/>
        <w:jc w:val="both"/>
        <w:rPr>
          <w:rFonts w:ascii="Times New Roman" w:eastAsia="Times New Roman" w:hAnsi="Times New Roman" w:cs="Times New Roman"/>
          <w:lang w:eastAsia="zh-CN"/>
        </w:rPr>
      </w:pPr>
      <w:r w:rsidRPr="00EF62D6">
        <w:rPr>
          <w:rFonts w:ascii="Times New Roman" w:eastAsia="Times New Roman" w:hAnsi="Times New Roman" w:cs="Times New Roman"/>
          <w:lang w:eastAsia="zh-CN"/>
        </w:rPr>
        <w:t xml:space="preserve">nekustamā īpašuma </w:t>
      </w:r>
      <w:proofErr w:type="spellStart"/>
      <w:r>
        <w:rPr>
          <w:rFonts w:ascii="Times New Roman" w:eastAsia="Times New Roman" w:hAnsi="Times New Roman" w:cs="Times New Roman"/>
          <w:lang w:eastAsia="zh-CN"/>
        </w:rPr>
        <w:t>Zeduļu</w:t>
      </w:r>
      <w:proofErr w:type="spellEnd"/>
      <w:r>
        <w:rPr>
          <w:rFonts w:ascii="Times New Roman" w:eastAsia="Times New Roman" w:hAnsi="Times New Roman" w:cs="Times New Roman"/>
          <w:lang w:eastAsia="zh-CN"/>
        </w:rPr>
        <w:t xml:space="preserve"> iela 7</w:t>
      </w:r>
      <w:r w:rsidRPr="00EF62D6">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F62D6">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Ādažu</w:t>
      </w:r>
      <w:r w:rsidRPr="00EF62D6">
        <w:rPr>
          <w:rFonts w:ascii="Times New Roman" w:eastAsia="Times New Roman" w:hAnsi="Times New Roman" w:cs="Times New Roman"/>
          <w:lang w:eastAsia="zh-CN"/>
        </w:rPr>
        <w:t xml:space="preserve"> pag., Ādažu nov., (kadastra numurs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728</w:t>
      </w:r>
      <w:r w:rsidRPr="00EF62D6">
        <w:rPr>
          <w:rFonts w:ascii="Times New Roman" w:eastAsia="Times New Roman" w:hAnsi="Times New Roman" w:cs="Times New Roman"/>
          <w:lang w:eastAsia="zh-CN"/>
        </w:rPr>
        <w:t xml:space="preserve">)  sastāvā esošajai zemes vienībai </w:t>
      </w:r>
      <w:r>
        <w:rPr>
          <w:rFonts w:ascii="Times New Roman" w:hAnsi="Times New Roman" w:cs="Times New Roman"/>
        </w:rPr>
        <w:t>0,2051 m</w:t>
      </w:r>
      <w:r>
        <w:rPr>
          <w:rFonts w:ascii="Times New Roman" w:hAnsi="Times New Roman" w:cs="Times New Roman"/>
          <w:vertAlign w:val="superscript"/>
        </w:rPr>
        <w:t>2</w:t>
      </w:r>
      <w:r>
        <w:rPr>
          <w:rFonts w:ascii="Times New Roman" w:hAnsi="Times New Roman" w:cs="Times New Roman"/>
        </w:rPr>
        <w:t xml:space="preserve"> </w:t>
      </w:r>
      <w:r w:rsidRPr="00EF62D6">
        <w:rPr>
          <w:rFonts w:ascii="Times New Roman" w:hAnsi="Times New Roman" w:cs="Times New Roman"/>
        </w:rPr>
        <w:t xml:space="preserve">platībā </w:t>
      </w:r>
      <w:r w:rsidRPr="00EF62D6">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F62D6">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EF62D6">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617</w:t>
      </w:r>
      <w:r w:rsidRPr="00EF62D6">
        <w:rPr>
          <w:rFonts w:ascii="Times New Roman" w:eastAsia="Times New Roman" w:hAnsi="Times New Roman" w:cs="Times New Roman"/>
          <w:lang w:eastAsia="zh-CN"/>
        </w:rPr>
        <w:t xml:space="preserve"> NĪLM no</w:t>
      </w:r>
      <w:r w:rsidRPr="00EF62D6">
        <w:rPr>
          <w:rFonts w:ascii="Times New Roman" w:hAnsi="Times New Roman" w:cs="Times New Roman"/>
        </w:rPr>
        <w:t xml:space="preserve"> </w:t>
      </w:r>
      <w:r>
        <w:rPr>
          <w:rFonts w:ascii="Times New Roman" w:hAnsi="Times New Roman" w:cs="Times New Roman"/>
        </w:rPr>
        <w:t>“Zeme, uz kuras galvenā saimnieciskā darbība ir lauksaimniecība” (kods 0101)</w:t>
      </w:r>
      <w:r w:rsidRPr="00EA7042">
        <w:rPr>
          <w:rFonts w:ascii="Times New Roman" w:hAnsi="Times New Roman" w:cs="Times New Roman"/>
        </w:rPr>
        <w:t xml:space="preserve"> </w:t>
      </w:r>
      <w:r>
        <w:rPr>
          <w:rFonts w:ascii="Times New Roman" w:hAnsi="Times New Roman" w:cs="Times New Roman"/>
        </w:rPr>
        <w:t>uz mērķi:</w:t>
      </w:r>
      <w:r w:rsidRPr="00DC475A">
        <w:rPr>
          <w:rFonts w:ascii="Times New Roman" w:hAnsi="Times New Roman" w:cs="Times New Roman"/>
        </w:rPr>
        <w:t xml:space="preserve"> </w:t>
      </w:r>
      <w:r>
        <w:rPr>
          <w:rFonts w:ascii="Times New Roman" w:hAnsi="Times New Roman" w:cs="Times New Roman"/>
        </w:rPr>
        <w:t>“Individuālo dzīvojamo māju ” (kods 0601, platība 0,2051 m</w:t>
      </w:r>
      <w:r>
        <w:rPr>
          <w:rFonts w:ascii="Times New Roman" w:hAnsi="Times New Roman" w:cs="Times New Roman"/>
          <w:vertAlign w:val="superscript"/>
        </w:rPr>
        <w:t>2</w:t>
      </w:r>
      <w:r>
        <w:rPr>
          <w:rFonts w:ascii="Times New Roman" w:hAnsi="Times New Roman" w:cs="Times New Roman"/>
        </w:rPr>
        <w:t>)</w:t>
      </w:r>
      <w:r>
        <w:rPr>
          <w:rFonts w:ascii="Times New Roman" w:eastAsia="Times New Roman" w:hAnsi="Times New Roman" w:cs="Times New Roman"/>
          <w:lang w:eastAsia="zh-CN"/>
        </w:rPr>
        <w:t>;</w:t>
      </w:r>
    </w:p>
    <w:p w14:paraId="63758E6A" w14:textId="231BD003" w:rsidR="004F5083" w:rsidRPr="00FD7397" w:rsidRDefault="004F5083" w:rsidP="001A2E9A">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Vainagu</w:t>
      </w:r>
      <w:r w:rsidRPr="00FD7397">
        <w:rPr>
          <w:rFonts w:ascii="Times New Roman" w:hAnsi="Times New Roman" w:cs="Times New Roman"/>
        </w:rPr>
        <w:t xml:space="preserve"> iela </w:t>
      </w:r>
      <w:r>
        <w:rPr>
          <w:rFonts w:ascii="Times New Roman" w:hAnsi="Times New Roman" w:cs="Times New Roman"/>
        </w:rPr>
        <w:t>23</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0649</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308</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43A04">
        <w:rPr>
          <w:rFonts w:ascii="Times New Roman" w:eastAsia="Times New Roman" w:hAnsi="Times New Roman" w:cs="Times New Roman"/>
          <w:lang w:eastAsia="zh-CN"/>
        </w:rPr>
        <w:t>565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sidR="00143A04">
        <w:rPr>
          <w:rFonts w:ascii="Times New Roman" w:hAnsi="Times New Roman" w:cs="Times New Roman"/>
        </w:rPr>
        <w:t>308</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4445B067" w14:textId="093B2492" w:rsidR="00143A04" w:rsidRPr="00FD7397" w:rsidRDefault="00143A04" w:rsidP="001A2E9A">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Vainagu</w:t>
      </w:r>
      <w:r w:rsidRPr="00FD7397">
        <w:rPr>
          <w:rFonts w:ascii="Times New Roman" w:hAnsi="Times New Roman" w:cs="Times New Roman"/>
        </w:rPr>
        <w:t xml:space="preserve"> iela </w:t>
      </w:r>
      <w:r>
        <w:rPr>
          <w:rFonts w:ascii="Times New Roman" w:hAnsi="Times New Roman" w:cs="Times New Roman"/>
        </w:rPr>
        <w:t>26</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0643</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201</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11</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0558</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 - “Individuālo dzīvojamo māju apbūve” (kods 0601) 1</w:t>
      </w:r>
      <w:r>
        <w:rPr>
          <w:rFonts w:ascii="Times New Roman" w:hAnsi="Times New Roman" w:cs="Times New Roman"/>
        </w:rPr>
        <w:t>201</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35B9535" w14:textId="2E40499D" w:rsidR="00143A04" w:rsidRPr="00FD7397" w:rsidRDefault="00143A04" w:rsidP="001A2E9A">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Draugu</w:t>
      </w:r>
      <w:r w:rsidRPr="00FD7397">
        <w:rPr>
          <w:rFonts w:ascii="Times New Roman" w:hAnsi="Times New Roman" w:cs="Times New Roman"/>
        </w:rPr>
        <w:t xml:space="preserve"> iela </w:t>
      </w:r>
      <w:r>
        <w:rPr>
          <w:rFonts w:ascii="Times New Roman" w:hAnsi="Times New Roman" w:cs="Times New Roman"/>
        </w:rPr>
        <w:t>7</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0639</w:t>
      </w:r>
      <w:r w:rsidRPr="00FD7397">
        <w:rPr>
          <w:rFonts w:ascii="Times New Roman" w:eastAsia="Times New Roman" w:hAnsi="Times New Roman" w:cs="Times New Roman"/>
          <w:lang w:eastAsia="zh-CN"/>
        </w:rPr>
        <w:t xml:space="preserve">) sastāvā esošajai zemes vienībai </w:t>
      </w:r>
      <w:r>
        <w:rPr>
          <w:rFonts w:ascii="Times New Roman" w:hAnsi="Times New Roman" w:cs="Times New Roman"/>
        </w:rPr>
        <w:t>2350</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0557</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“Neapgūta individuālo dzīvojamo māju apbūves zeme” (kods 0600)  uz  mērķi - “Individuālo dzīvojamo māju apbūve” (kods 0601) </w:t>
      </w:r>
      <w:r>
        <w:rPr>
          <w:rFonts w:ascii="Times New Roman" w:hAnsi="Times New Roman" w:cs="Times New Roman"/>
        </w:rPr>
        <w:t>2350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B161E35" w14:textId="205DED11" w:rsidR="002D7F7B" w:rsidRPr="002D7F7B" w:rsidRDefault="002D7F7B" w:rsidP="001A2E9A">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Kalmju iela 18, Carnikava, Carnikavas pag., Ādažu nov., (</w:t>
      </w:r>
      <w:r>
        <w:rPr>
          <w:rFonts w:ascii="Times New Roman" w:eastAsia="Times New Roman" w:hAnsi="Times New Roman" w:cs="Times New Roman"/>
          <w:lang w:eastAsia="zh-CN"/>
        </w:rPr>
        <w:t xml:space="preserve">kadastra numurs 8052 005 1648) sastāvā esošajai zemes vienībai </w:t>
      </w:r>
      <w:r>
        <w:rPr>
          <w:rFonts w:ascii="Times New Roman" w:hAnsi="Times New Roman" w:cs="Times New Roman"/>
        </w:rPr>
        <w:t>1235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2084 </w:t>
      </w:r>
      <w:r>
        <w:rPr>
          <w:rFonts w:ascii="Times New Roman" w:hAnsi="Times New Roman" w:cs="Times New Roman"/>
        </w:rPr>
        <w:t xml:space="preserve">NĪLM no “Neapgūta individuālo dzīvojamo māju apbūves zeme” (kods 0600)  uz  mērķi - “Individuālo dzīvojamo māju apbūve” (kods 0601) 1235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165F2BF6" w14:textId="3BE24D37" w:rsidR="002D7F7B" w:rsidRDefault="002D7F7B" w:rsidP="001A2E9A">
      <w:pPr>
        <w:pStyle w:val="Sarakstarindkopa"/>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lastRenderedPageBreak/>
        <w:t>nekustamā īpašuma</w:t>
      </w:r>
      <w:r>
        <w:rPr>
          <w:rFonts w:ascii="Times New Roman" w:hAnsi="Times New Roman" w:cs="Times New Roman"/>
        </w:rPr>
        <w:t xml:space="preserve"> Rietumu iela 19, Carnikava, Carnikavas pag., Ādažu nov., (</w:t>
      </w:r>
      <w:r>
        <w:rPr>
          <w:rFonts w:ascii="Times New Roman" w:eastAsia="Times New Roman" w:hAnsi="Times New Roman" w:cs="Times New Roman"/>
          <w:lang w:eastAsia="zh-CN"/>
        </w:rPr>
        <w:t xml:space="preserve">kadastra numurs 8052 004 1426) sastāvā esošajai zemes vienībai </w:t>
      </w:r>
      <w:r>
        <w:rPr>
          <w:rFonts w:ascii="Times New Roman" w:hAnsi="Times New Roman" w:cs="Times New Roman"/>
        </w:rPr>
        <w:t>1510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004 1339 </w:t>
      </w:r>
      <w:r>
        <w:rPr>
          <w:rFonts w:ascii="Times New Roman" w:hAnsi="Times New Roman" w:cs="Times New Roman"/>
        </w:rPr>
        <w:t xml:space="preserve">NĪLM no “Neapgūta individuālo dzīvojamo māju apbūves zeme” (kods 0600)  uz  mērķi - “Individuālo dzīvojamo māju apbūve” (kods 0601) 1510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651A9AE3" w14:textId="77777777" w:rsidR="00D83CAA" w:rsidRDefault="00D83CAA" w:rsidP="00D83CAA">
      <w:pPr>
        <w:pStyle w:val="Sarakstarindkopa"/>
        <w:numPr>
          <w:ilvl w:val="0"/>
          <w:numId w:val="1"/>
        </w:numPr>
        <w:spacing w:before="100" w:beforeAutospacing="1" w:after="120"/>
        <w:ind w:left="425" w:hanging="425"/>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48B4D087" w14:textId="77777777" w:rsidR="00D83CAA" w:rsidRDefault="00D83CAA" w:rsidP="00D83CAA">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w:t>
      </w:r>
      <w:r>
        <w:rPr>
          <w:rFonts w:ascii="Times New Roman" w:eastAsia="Times New Roman" w:hAnsi="Times New Roman" w:cs="Times New Roman"/>
          <w:lang w:eastAsia="zh-CN"/>
        </w:rPr>
        <w:t>Administratīvajai nodaļai lēmumu nosūtīt 1. punktā minēto nekustamo īpašumu īpašniekiem uz deklarētajām adresēm.</w:t>
      </w:r>
    </w:p>
    <w:p w14:paraId="5BB0B19E" w14:textId="77777777" w:rsidR="00D83CAA" w:rsidRDefault="00D83CAA" w:rsidP="00D83CAA">
      <w:pPr>
        <w:numPr>
          <w:ilvl w:val="0"/>
          <w:numId w:val="1"/>
        </w:numPr>
        <w:spacing w:after="120"/>
        <w:ind w:left="426" w:hanging="426"/>
        <w:jc w:val="both"/>
        <w:rPr>
          <w:rFonts w:ascii="Times New Roman" w:hAnsi="Times New Roman" w:cs="Times New Roman"/>
          <w:szCs w:val="22"/>
        </w:rPr>
      </w:pPr>
      <w:r>
        <w:rPr>
          <w:rFonts w:ascii="Times New Roman" w:hAnsi="Times New Roman" w:cs="Times New Roman"/>
          <w:szCs w:val="22"/>
        </w:rPr>
        <w:t xml:space="preserve">Lēmumu var pārsūdzēt Administratīvajā rajona tiesā, Baldones ielā 1A, Rīgā, viena mēneša laikā no tā spēkā stāšanās dienas </w:t>
      </w:r>
      <w:r>
        <w:rPr>
          <w:rStyle w:val="BodyText7"/>
          <w:rFonts w:ascii="Times New Roman" w:hAnsi="Times New Roman" w:cs="Times New Roman"/>
        </w:rPr>
        <w:t>(paziņošanas dienas adresātam)</w:t>
      </w:r>
      <w:r>
        <w:rPr>
          <w:rFonts w:ascii="Times New Roman" w:hAnsi="Times New Roman" w:cs="Times New Roman"/>
          <w:szCs w:val="22"/>
        </w:rPr>
        <w:t>.</w:t>
      </w:r>
    </w:p>
    <w:p w14:paraId="249AEDCA" w14:textId="77777777" w:rsidR="00D83CAA" w:rsidRDefault="00D83CAA" w:rsidP="00D83CAA">
      <w:pPr>
        <w:numPr>
          <w:ilvl w:val="0"/>
          <w:numId w:val="1"/>
        </w:numPr>
        <w:spacing w:before="120"/>
        <w:ind w:left="426" w:hanging="426"/>
        <w:jc w:val="both"/>
        <w:rPr>
          <w:rFonts w:ascii="Times New Roman" w:hAnsi="Times New Roman" w:cs="Times New Roman"/>
        </w:rPr>
      </w:pPr>
      <w:r>
        <w:rPr>
          <w:rFonts w:ascii="Times New Roman" w:hAnsi="Times New Roman" w:cs="Times New Roman"/>
        </w:rPr>
        <w:t xml:space="preserve">Lēmuma izpildes kontroli veikt pašvaldības izpilddirektora vietniece. </w:t>
      </w:r>
    </w:p>
    <w:p w14:paraId="66A12DBB" w14:textId="77777777" w:rsidR="00D83CAA" w:rsidRDefault="00D83CAA" w:rsidP="00D83CAA">
      <w:pPr>
        <w:rPr>
          <w:rFonts w:ascii="Times New Roman" w:eastAsia="Times New Roman" w:hAnsi="Times New Roman" w:cs="Times New Roman"/>
          <w:lang w:eastAsia="zh-CN"/>
        </w:rPr>
      </w:pPr>
    </w:p>
    <w:p w14:paraId="5064467C" w14:textId="77777777" w:rsidR="00D83CAA" w:rsidRDefault="00D83CAA" w:rsidP="00D83CAA">
      <w:pPr>
        <w:rPr>
          <w:rFonts w:ascii="Times New Roman" w:eastAsia="Times New Roman" w:hAnsi="Times New Roman" w:cs="Times New Roman"/>
          <w:lang w:eastAsia="zh-CN"/>
        </w:rPr>
      </w:pPr>
    </w:p>
    <w:p w14:paraId="31F0DDF0" w14:textId="77777777" w:rsidR="00D83CAA" w:rsidRDefault="00D83CAA" w:rsidP="00D83CAA">
      <w:pPr>
        <w:rPr>
          <w:rFonts w:ascii="Times New Roman" w:eastAsia="Times New Roman" w:hAnsi="Times New Roman" w:cs="Times New Roman"/>
          <w:lang w:eastAsia="zh-CN"/>
        </w:rPr>
      </w:pPr>
    </w:p>
    <w:p w14:paraId="007F0055" w14:textId="77777777" w:rsidR="00D83CAA" w:rsidRDefault="00D83CAA" w:rsidP="00D83CAA">
      <w:pPr>
        <w:rPr>
          <w:rFonts w:ascii="Times New Roman" w:hAnsi="Times New Roman" w:cs="Times New Roman"/>
        </w:rPr>
      </w:pPr>
      <w:r>
        <w:rPr>
          <w:rFonts w:ascii="Times New Roman" w:hAnsi="Times New Roman" w:cs="Times New Roman"/>
        </w:rPr>
        <w:t>Pašvaldības domes priekšsēdētāja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K. Miķelsone </w:t>
      </w:r>
    </w:p>
    <w:p w14:paraId="233C5C93" w14:textId="77777777" w:rsidR="00D83CAA" w:rsidRDefault="00D83CAA" w:rsidP="00D83CAA">
      <w:pPr>
        <w:rPr>
          <w:rFonts w:ascii="Times New Roman" w:hAnsi="Times New Roman" w:cs="Times New Roman"/>
        </w:rPr>
      </w:pPr>
    </w:p>
    <w:p w14:paraId="5DB846DF" w14:textId="77777777" w:rsidR="00D83CAA" w:rsidRDefault="00D83CAA" w:rsidP="00D83CAA">
      <w:pPr>
        <w:jc w:val="center"/>
        <w:rPr>
          <w:rFonts w:ascii="Times New Roman" w:hAnsi="Times New Roman" w:cs="Times New Roman"/>
        </w:rPr>
      </w:pPr>
      <w:r>
        <w:rPr>
          <w:rFonts w:ascii="Times New Roman" w:hAnsi="Times New Roman" w:cs="Times New Roman"/>
        </w:rPr>
        <w:t>ŠIS DOKUMENTS IR ELEKTRONISKI PARAKSTĪTS AR DROŠU ELEKTRONISKO PARAKSTU UN SATUR LAIKA ZĪMOGU</w:t>
      </w:r>
    </w:p>
    <w:p w14:paraId="0183CBB2" w14:textId="77777777" w:rsidR="00D83CAA" w:rsidRDefault="00D83CAA" w:rsidP="00D83CAA">
      <w:pPr>
        <w:jc w:val="center"/>
        <w:rPr>
          <w:rFonts w:ascii="Times New Roman" w:hAnsi="Times New Roman" w:cs="Times New Roman"/>
        </w:rPr>
      </w:pPr>
    </w:p>
    <w:p w14:paraId="382A0C09" w14:textId="77777777" w:rsidR="00D83CAA" w:rsidRPr="005D2896" w:rsidRDefault="00D83CAA" w:rsidP="00D83CAA">
      <w:pPr>
        <w:pStyle w:val="Bezatstarpm"/>
        <w:ind w:left="142"/>
        <w:rPr>
          <w:rFonts w:ascii="Times New Roman" w:hAnsi="Times New Roman" w:cs="Times New Roman"/>
          <w:sz w:val="24"/>
          <w:szCs w:val="24"/>
          <w:u w:val="single"/>
          <w:lang w:val="lv-LV"/>
        </w:rPr>
      </w:pPr>
      <w:r w:rsidRPr="005D2896">
        <w:rPr>
          <w:rFonts w:ascii="Times New Roman" w:hAnsi="Times New Roman" w:cs="Times New Roman"/>
          <w:sz w:val="24"/>
          <w:szCs w:val="24"/>
          <w:u w:val="single"/>
          <w:lang w:val="lv-LV"/>
        </w:rPr>
        <w:t>Izsniegt norakstus:</w:t>
      </w:r>
    </w:p>
    <w:p w14:paraId="401C7ABB" w14:textId="77777777" w:rsidR="00D83CAA" w:rsidRPr="005D2896" w:rsidRDefault="00D83CAA" w:rsidP="00D83CAA">
      <w:pPr>
        <w:pStyle w:val="Bezatstarpm"/>
        <w:ind w:left="142"/>
        <w:rPr>
          <w:rFonts w:ascii="Times New Roman" w:hAnsi="Times New Roman" w:cs="Times New Roman"/>
          <w:sz w:val="24"/>
          <w:szCs w:val="24"/>
          <w:lang w:val="lv-LV"/>
        </w:rPr>
      </w:pPr>
      <w:r w:rsidRPr="005D2896">
        <w:rPr>
          <w:rFonts w:ascii="Times New Roman" w:hAnsi="Times New Roman" w:cs="Times New Roman"/>
          <w:sz w:val="24"/>
          <w:szCs w:val="24"/>
          <w:lang w:val="lv-LV"/>
        </w:rPr>
        <w:t xml:space="preserve">@ NĪN - </w:t>
      </w:r>
      <w:proofErr w:type="spellStart"/>
      <w:r w:rsidRPr="005D2896">
        <w:rPr>
          <w:rFonts w:ascii="Times New Roman" w:hAnsi="Times New Roman" w:cs="Times New Roman"/>
          <w:sz w:val="24"/>
          <w:szCs w:val="24"/>
          <w:lang w:val="lv-LV"/>
        </w:rPr>
        <w:t>V.Kuks</w:t>
      </w:r>
      <w:proofErr w:type="spellEnd"/>
      <w:r w:rsidRPr="005D2896">
        <w:rPr>
          <w:rFonts w:ascii="Times New Roman" w:hAnsi="Times New Roman" w:cs="Times New Roman"/>
          <w:sz w:val="24"/>
          <w:szCs w:val="24"/>
          <w:lang w:val="lv-LV"/>
        </w:rPr>
        <w:t xml:space="preserve">; GRN ; IDRV </w:t>
      </w:r>
    </w:p>
    <w:p w14:paraId="1F9D257D" w14:textId="77777777" w:rsidR="00D83CAA" w:rsidRDefault="00D83CAA" w:rsidP="00D83CAA">
      <w:pPr>
        <w:pStyle w:val="Bezatstarpm"/>
        <w:ind w:left="142"/>
        <w:rPr>
          <w:rFonts w:ascii="Times New Roman" w:hAnsi="Times New Roman" w:cs="Times New Roman"/>
          <w:sz w:val="24"/>
          <w:szCs w:val="24"/>
          <w:lang w:val="lv-LV"/>
        </w:rPr>
      </w:pPr>
    </w:p>
    <w:p w14:paraId="6AB3DFCF" w14:textId="6CCB3C4F" w:rsidR="00D83CAA" w:rsidRPr="005D2896" w:rsidRDefault="00D83CAA" w:rsidP="00D83CAA">
      <w:pPr>
        <w:pStyle w:val="Bezatstarpm"/>
        <w:ind w:left="142"/>
        <w:rPr>
          <w:rFonts w:ascii="Times New Roman" w:hAnsi="Times New Roman" w:cs="Times New Roman"/>
          <w:sz w:val="24"/>
          <w:szCs w:val="24"/>
          <w:lang w:val="lv-LV"/>
        </w:rPr>
      </w:pPr>
      <w:r w:rsidRPr="005D2896">
        <w:rPr>
          <w:rFonts w:ascii="Times New Roman" w:hAnsi="Times New Roman" w:cs="Times New Roman"/>
          <w:sz w:val="24"/>
          <w:szCs w:val="24"/>
          <w:lang w:val="lv-LV"/>
        </w:rPr>
        <w:t xml:space="preserve">Adresātu saraksts tiek pievienots </w:t>
      </w:r>
      <w:r>
        <w:rPr>
          <w:rFonts w:ascii="Times New Roman" w:hAnsi="Times New Roman" w:cs="Times New Roman"/>
          <w:sz w:val="24"/>
          <w:szCs w:val="24"/>
          <w:lang w:val="lv-LV"/>
        </w:rPr>
        <w:t>1</w:t>
      </w:r>
      <w:r w:rsidR="001A2E9A">
        <w:rPr>
          <w:rFonts w:ascii="Times New Roman" w:hAnsi="Times New Roman" w:cs="Times New Roman"/>
          <w:sz w:val="24"/>
          <w:szCs w:val="24"/>
          <w:lang w:val="lv-LV"/>
        </w:rPr>
        <w:t>1</w:t>
      </w:r>
      <w:r>
        <w:rPr>
          <w:rFonts w:ascii="Times New Roman" w:hAnsi="Times New Roman" w:cs="Times New Roman"/>
          <w:sz w:val="24"/>
          <w:szCs w:val="24"/>
          <w:lang w:val="lv-LV"/>
        </w:rPr>
        <w:t>.12</w:t>
      </w:r>
      <w:r w:rsidRPr="005D2896">
        <w:rPr>
          <w:rFonts w:ascii="Times New Roman" w:hAnsi="Times New Roman" w:cs="Times New Roman"/>
          <w:sz w:val="24"/>
          <w:szCs w:val="24"/>
          <w:lang w:val="lv-LV"/>
        </w:rPr>
        <w:t>.2025.</w:t>
      </w:r>
    </w:p>
    <w:p w14:paraId="7F289890" w14:textId="77777777" w:rsidR="00D83CAA" w:rsidRPr="005D2896" w:rsidRDefault="00D83CAA" w:rsidP="00D83CAA">
      <w:pPr>
        <w:rPr>
          <w:rFonts w:ascii="Times New Roman" w:hAnsi="Times New Roman" w:cs="Times New Roman"/>
        </w:rPr>
      </w:pPr>
    </w:p>
    <w:p w14:paraId="5371CA1E" w14:textId="77777777" w:rsidR="00D83CAA" w:rsidRPr="005D2896" w:rsidRDefault="00D83CAA" w:rsidP="00D83CAA">
      <w:pPr>
        <w:rPr>
          <w:rFonts w:ascii="Times New Roman" w:hAnsi="Times New Roman" w:cs="Times New Roman"/>
        </w:rPr>
      </w:pPr>
      <w:proofErr w:type="spellStart"/>
      <w:r w:rsidRPr="005D2896">
        <w:rPr>
          <w:rFonts w:ascii="Times New Roman" w:hAnsi="Times New Roman" w:cs="Times New Roman"/>
        </w:rPr>
        <w:t>Vollijs</w:t>
      </w:r>
      <w:proofErr w:type="spellEnd"/>
      <w:r w:rsidRPr="005D2896">
        <w:rPr>
          <w:rFonts w:ascii="Times New Roman" w:hAnsi="Times New Roman" w:cs="Times New Roman"/>
        </w:rPr>
        <w:t xml:space="preserve"> Kuks 24114151</w:t>
      </w:r>
    </w:p>
    <w:p w14:paraId="4F63B9D6" w14:textId="77777777" w:rsidR="00D83CAA" w:rsidRDefault="00D83CAA" w:rsidP="00D83CAA">
      <w:pPr>
        <w:jc w:val="center"/>
        <w:rPr>
          <w:rFonts w:ascii="Times New Roman" w:hAnsi="Times New Roman" w:cs="Times New Roman"/>
          <w:i/>
          <w:iCs/>
        </w:rPr>
      </w:pPr>
    </w:p>
    <w:p w14:paraId="3FDD37E2" w14:textId="77777777" w:rsidR="00D83CAA" w:rsidRDefault="00D83CAA" w:rsidP="00D83CAA"/>
    <w:p w14:paraId="24B5BD95" w14:textId="77777777" w:rsidR="00D83CAA" w:rsidRDefault="00D83CAA" w:rsidP="00D83CAA"/>
    <w:p w14:paraId="64D62BBC" w14:textId="77777777" w:rsidR="00463313" w:rsidRDefault="00463313"/>
    <w:sectPr w:rsidR="00463313" w:rsidSect="00D83CAA">
      <w:footerReference w:type="default" r:id="rId8"/>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CF3DC" w14:textId="77777777" w:rsidR="00512D9F" w:rsidRDefault="00512D9F">
      <w:r>
        <w:separator/>
      </w:r>
    </w:p>
  </w:endnote>
  <w:endnote w:type="continuationSeparator" w:id="0">
    <w:p w14:paraId="06EC527F" w14:textId="77777777" w:rsidR="00512D9F" w:rsidRDefault="0051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692507"/>
      <w:docPartObj>
        <w:docPartGallery w:val="Page Numbers (Bottom of Page)"/>
        <w:docPartUnique/>
      </w:docPartObj>
    </w:sdtPr>
    <w:sdtEndPr/>
    <w:sdtContent>
      <w:p w14:paraId="1E7D7F2D" w14:textId="77777777" w:rsidR="00D83CAA" w:rsidRDefault="00D83CAA">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sdtContent>
  </w:sdt>
  <w:p w14:paraId="4F84B2B8" w14:textId="77777777" w:rsidR="00D83CAA" w:rsidRDefault="00D83CAA">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C706A" w14:textId="77777777" w:rsidR="00512D9F" w:rsidRDefault="00512D9F">
      <w:r>
        <w:separator/>
      </w:r>
    </w:p>
  </w:footnote>
  <w:footnote w:type="continuationSeparator" w:id="0">
    <w:p w14:paraId="26E1A159" w14:textId="77777777" w:rsidR="00512D9F" w:rsidRDefault="0051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654D"/>
    <w:multiLevelType w:val="multilevel"/>
    <w:tmpl w:val="F516E2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2"/>
  </w:num>
  <w:num w:numId="2" w16cid:durableId="1664819400">
    <w:abstractNumId w:val="1"/>
  </w:num>
  <w:num w:numId="3" w16cid:durableId="345862909">
    <w:abstractNumId w:val="1"/>
    <w:lvlOverride w:ilvl="0">
      <w:startOverride w:val="1"/>
    </w:lvlOverride>
  </w:num>
  <w:num w:numId="4" w16cid:durableId="967972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AA"/>
    <w:rsid w:val="00047E29"/>
    <w:rsid w:val="00143A04"/>
    <w:rsid w:val="001A2E9A"/>
    <w:rsid w:val="0022240D"/>
    <w:rsid w:val="0028109A"/>
    <w:rsid w:val="002D7F7B"/>
    <w:rsid w:val="00357253"/>
    <w:rsid w:val="00384D33"/>
    <w:rsid w:val="00463313"/>
    <w:rsid w:val="0049780D"/>
    <w:rsid w:val="004E5FA3"/>
    <w:rsid w:val="004F5083"/>
    <w:rsid w:val="00512D9F"/>
    <w:rsid w:val="00666DCE"/>
    <w:rsid w:val="00713289"/>
    <w:rsid w:val="00714210"/>
    <w:rsid w:val="00726E46"/>
    <w:rsid w:val="00793AAB"/>
    <w:rsid w:val="00836D82"/>
    <w:rsid w:val="00861D73"/>
    <w:rsid w:val="00887118"/>
    <w:rsid w:val="009D18C0"/>
    <w:rsid w:val="00B54DA1"/>
    <w:rsid w:val="00D82243"/>
    <w:rsid w:val="00D83CAA"/>
    <w:rsid w:val="00DF68B2"/>
    <w:rsid w:val="00E04410"/>
    <w:rsid w:val="00F13BBC"/>
    <w:rsid w:val="00F85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B510"/>
  <w15:chartTrackingRefBased/>
  <w15:docId w15:val="{212B5356-6369-4F98-813A-6AC0B95B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3CAA"/>
    <w:pPr>
      <w:suppressAutoHyphens/>
      <w:spacing w:after="0" w:line="240" w:lineRule="auto"/>
    </w:pPr>
    <w:rPr>
      <w:rFonts w:eastAsia="Calibri"/>
      <w:kern w:val="0"/>
      <w14:ligatures w14:val="none"/>
    </w:rPr>
  </w:style>
  <w:style w:type="paragraph" w:styleId="Virsraksts1">
    <w:name w:val="heading 1"/>
    <w:basedOn w:val="Parasts"/>
    <w:next w:val="Parasts"/>
    <w:link w:val="Virsraksts1Rakstz"/>
    <w:uiPriority w:val="9"/>
    <w:qFormat/>
    <w:rsid w:val="00D83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83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83CA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83CA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83CA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83CA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83CA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83CA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83CA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83CA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83CA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83CA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83CA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83CA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83C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83C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83C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83C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83CA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83C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83C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83C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83C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83CAA"/>
    <w:rPr>
      <w:i/>
      <w:iCs/>
      <w:color w:val="404040" w:themeColor="text1" w:themeTint="BF"/>
    </w:rPr>
  </w:style>
  <w:style w:type="paragraph" w:styleId="Sarakstarindkopa">
    <w:name w:val="List Paragraph"/>
    <w:aliases w:val="2,Satura rādītājs,Strip"/>
    <w:basedOn w:val="Parasts"/>
    <w:link w:val="SarakstarindkopaRakstz"/>
    <w:uiPriority w:val="34"/>
    <w:qFormat/>
    <w:rsid w:val="00D83CAA"/>
    <w:pPr>
      <w:ind w:left="720"/>
      <w:contextualSpacing/>
    </w:pPr>
  </w:style>
  <w:style w:type="character" w:styleId="Intensvsizclums">
    <w:name w:val="Intense Emphasis"/>
    <w:basedOn w:val="Noklusjumarindkopasfonts"/>
    <w:uiPriority w:val="21"/>
    <w:qFormat/>
    <w:rsid w:val="00D83CAA"/>
    <w:rPr>
      <w:i/>
      <w:iCs/>
      <w:color w:val="0F4761" w:themeColor="accent1" w:themeShade="BF"/>
    </w:rPr>
  </w:style>
  <w:style w:type="paragraph" w:styleId="Intensvscitts">
    <w:name w:val="Intense Quote"/>
    <w:basedOn w:val="Parasts"/>
    <w:next w:val="Parasts"/>
    <w:link w:val="IntensvscittsRakstz"/>
    <w:uiPriority w:val="30"/>
    <w:qFormat/>
    <w:rsid w:val="00D83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83CAA"/>
    <w:rPr>
      <w:i/>
      <w:iCs/>
      <w:color w:val="0F4761" w:themeColor="accent1" w:themeShade="BF"/>
    </w:rPr>
  </w:style>
  <w:style w:type="character" w:styleId="Intensvaatsauce">
    <w:name w:val="Intense Reference"/>
    <w:basedOn w:val="Noklusjumarindkopasfonts"/>
    <w:uiPriority w:val="32"/>
    <w:qFormat/>
    <w:rsid w:val="00D83CAA"/>
    <w:rPr>
      <w:b/>
      <w:bCs/>
      <w:smallCaps/>
      <w:color w:val="0F4761" w:themeColor="accent1" w:themeShade="BF"/>
      <w:spacing w:val="5"/>
    </w:rPr>
  </w:style>
  <w:style w:type="character" w:customStyle="1" w:styleId="SarakstarindkopaRakstz">
    <w:name w:val="Saraksta rindkopa Rakstz."/>
    <w:aliases w:val="2 Rakstz.,Satura rādītājs Rakstz.,Strip Rakstz."/>
    <w:link w:val="Sarakstarindkopa"/>
    <w:uiPriority w:val="34"/>
    <w:qFormat/>
    <w:locked/>
    <w:rsid w:val="00D83CAA"/>
  </w:style>
  <w:style w:type="character" w:customStyle="1" w:styleId="BodyText7">
    <w:name w:val="Body Text7"/>
    <w:qFormat/>
    <w:rsid w:val="00D83CAA"/>
  </w:style>
  <w:style w:type="character" w:customStyle="1" w:styleId="KjeneRakstz">
    <w:name w:val="Kājene Rakstz."/>
    <w:basedOn w:val="Noklusjumarindkopasfonts"/>
    <w:link w:val="Kjene"/>
    <w:uiPriority w:val="99"/>
    <w:qFormat/>
    <w:rsid w:val="00D83CAA"/>
  </w:style>
  <w:style w:type="paragraph" w:styleId="Kjene">
    <w:name w:val="footer"/>
    <w:basedOn w:val="Parasts"/>
    <w:link w:val="KjeneRakstz"/>
    <w:uiPriority w:val="99"/>
    <w:unhideWhenUsed/>
    <w:rsid w:val="00D83CAA"/>
    <w:pPr>
      <w:tabs>
        <w:tab w:val="center" w:pos="4153"/>
        <w:tab w:val="right" w:pos="8306"/>
      </w:tabs>
    </w:pPr>
    <w:rPr>
      <w:rFonts w:eastAsiaTheme="minorHAnsi"/>
      <w:kern w:val="2"/>
      <w14:ligatures w14:val="standardContextual"/>
    </w:rPr>
  </w:style>
  <w:style w:type="character" w:customStyle="1" w:styleId="KjeneRakstz1">
    <w:name w:val="Kājene Rakstz.1"/>
    <w:basedOn w:val="Noklusjumarindkopasfonts"/>
    <w:uiPriority w:val="99"/>
    <w:semiHidden/>
    <w:rsid w:val="00D83CAA"/>
    <w:rPr>
      <w:rFonts w:eastAsia="Calibri"/>
      <w:kern w:val="0"/>
      <w14:ligatures w14:val="none"/>
    </w:rPr>
  </w:style>
  <w:style w:type="paragraph" w:styleId="Bezatstarpm">
    <w:name w:val="No Spacing"/>
    <w:link w:val="BezatstarpmRakstz"/>
    <w:uiPriority w:val="1"/>
    <w:qFormat/>
    <w:rsid w:val="00D83CAA"/>
    <w:pPr>
      <w:spacing w:after="0" w:line="240" w:lineRule="auto"/>
    </w:pPr>
    <w:rPr>
      <w:rFonts w:ascii="Calibri" w:eastAsia="Times New Roman" w:hAnsi="Calibri" w:cs="Calibri"/>
      <w:kern w:val="0"/>
      <w:sz w:val="22"/>
      <w:szCs w:val="22"/>
      <w:lang w:val="en-US"/>
      <w14:ligatures w14:val="none"/>
    </w:rPr>
  </w:style>
  <w:style w:type="character" w:customStyle="1" w:styleId="BezatstarpmRakstz">
    <w:name w:val="Bez atstarpēm Rakstz."/>
    <w:link w:val="Bezatstarpm"/>
    <w:uiPriority w:val="1"/>
    <w:locked/>
    <w:rsid w:val="00D83CAA"/>
    <w:rPr>
      <w:rFonts w:ascii="Calibri" w:eastAsia="Times New Roman" w:hAnsi="Calibri" w:cs="Calibri"/>
      <w:kern w:val="0"/>
      <w:sz w:val="22"/>
      <w:szCs w:val="22"/>
      <w:lang w:val="en-US"/>
      <w14:ligatures w14:val="none"/>
    </w:rPr>
  </w:style>
  <w:style w:type="paragraph" w:styleId="Prskatjums">
    <w:name w:val="Revision"/>
    <w:hidden/>
    <w:uiPriority w:val="99"/>
    <w:semiHidden/>
    <w:rsid w:val="00726E46"/>
    <w:pPr>
      <w:spacing w:after="0" w:line="240" w:lineRule="auto"/>
    </w:pPr>
    <w:rPr>
      <w:rFonts w:eastAsia="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8838</Words>
  <Characters>5038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11</cp:revision>
  <dcterms:created xsi:type="dcterms:W3CDTF">2025-11-24T12:45:00Z</dcterms:created>
  <dcterms:modified xsi:type="dcterms:W3CDTF">2025-12-12T09:51:00Z</dcterms:modified>
</cp:coreProperties>
</file>